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751C" w14:textId="77777777" w:rsidR="00FC6A08" w:rsidRDefault="00000000">
      <w:pPr>
        <w:pStyle w:val="2"/>
        <w:spacing w:line="360" w:lineRule="auto"/>
        <w:jc w:val="center"/>
        <w:rPr>
          <w:rFonts w:hint="eastAsia"/>
          <w:sz w:val="36"/>
        </w:rPr>
      </w:pPr>
      <w:r>
        <w:rPr>
          <w:rFonts w:hint="eastAsia"/>
          <w:sz w:val="36"/>
        </w:rPr>
        <w:t>智能AI售货机系统</w:t>
      </w:r>
    </w:p>
    <w:p w14:paraId="50E07808" w14:textId="77777777" w:rsidR="00FC6A08" w:rsidRDefault="00000000">
      <w:pPr>
        <w:spacing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color w:val="FF0000"/>
          <w:sz w:val="24"/>
        </w:rPr>
        <w:t>（不要出现任何涉及学校名称和指导老师等内容）</w:t>
      </w:r>
    </w:p>
    <w:p w14:paraId="4E69A1FA" w14:textId="77777777" w:rsidR="00FC6A08" w:rsidRDefault="00000000">
      <w:pPr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摘要</w:t>
      </w:r>
    </w:p>
    <w:p w14:paraId="4577C0D9" w14:textId="77777777" w:rsidR="00FC6A08" w:rsidRDefault="00000000">
      <w:pPr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sz w:val="24"/>
        </w:rPr>
        <w:t>本作品设计并实现了一款基于嵌入式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视觉与边缘计算技术的智能售货机系统，旨在解决传统售货机交互僵化、支付流程繁琐、缺乏用户个性化服务及能耗较高的问题。系统以高性能嵌入式处理器为核心，深度融合了机器视觉、语音识别、触控交互及物联网支付技术。核心工作流程如下：系统上电后，自动挂载</w:t>
      </w:r>
      <w:r>
        <w:rPr>
          <w:rFonts w:ascii="Times New Roman" w:eastAsia="宋体" w:hAnsi="Times New Roman" w:cs="Times New Roman" w:hint="eastAsia"/>
          <w:sz w:val="24"/>
        </w:rPr>
        <w:t>SD</w:t>
      </w:r>
      <w:r>
        <w:rPr>
          <w:rFonts w:ascii="Times New Roman" w:eastAsia="宋体" w:hAnsi="Times New Roman" w:cs="Times New Roman" w:hint="eastAsia"/>
          <w:sz w:val="24"/>
        </w:rPr>
        <w:t>卡存储介质，驱动</w:t>
      </w:r>
      <w:r>
        <w:rPr>
          <w:rFonts w:ascii="Times New Roman" w:eastAsia="宋体" w:hAnsi="Times New Roman" w:cs="Times New Roman" w:hint="eastAsia"/>
          <w:sz w:val="24"/>
        </w:rPr>
        <w:t>OV5647</w:t>
      </w:r>
      <w:r>
        <w:rPr>
          <w:rFonts w:ascii="Times New Roman" w:eastAsia="宋体" w:hAnsi="Times New Roman" w:cs="Times New Roman" w:hint="eastAsia"/>
          <w:sz w:val="24"/>
        </w:rPr>
        <w:t>摄像头进入低功耗人脸检测模式。当检测到有效用户人脸时，系统即刻冻结视频流，并通过</w:t>
      </w:r>
      <w:r>
        <w:rPr>
          <w:rFonts w:ascii="Times New Roman" w:eastAsia="宋体" w:hAnsi="Times New Roman" w:cs="Times New Roman" w:hint="eastAsia"/>
          <w:sz w:val="24"/>
        </w:rPr>
        <w:t>SPI</w:t>
      </w:r>
      <w:r>
        <w:rPr>
          <w:rFonts w:ascii="Times New Roman" w:eastAsia="宋体" w:hAnsi="Times New Roman" w:cs="Times New Roman" w:hint="eastAsia"/>
          <w:sz w:val="24"/>
        </w:rPr>
        <w:t>总线驱动带</w:t>
      </w:r>
      <w:r>
        <w:rPr>
          <w:rFonts w:ascii="Times New Roman" w:eastAsia="宋体" w:hAnsi="Times New Roman" w:cs="Times New Roman" w:hint="eastAsia"/>
          <w:sz w:val="24"/>
        </w:rPr>
        <w:t>XPT2046</w:t>
      </w:r>
      <w:r>
        <w:rPr>
          <w:rFonts w:ascii="Times New Roman" w:eastAsia="宋体" w:hAnsi="Times New Roman" w:cs="Times New Roman" w:hint="eastAsia"/>
          <w:sz w:val="24"/>
        </w:rPr>
        <w:t>触摸控制的</w:t>
      </w:r>
      <w:r>
        <w:rPr>
          <w:rFonts w:ascii="Times New Roman" w:eastAsia="宋体" w:hAnsi="Times New Roman" w:cs="Times New Roman" w:hint="eastAsia"/>
          <w:sz w:val="24"/>
        </w:rPr>
        <w:t>LCD</w:t>
      </w:r>
      <w:r>
        <w:rPr>
          <w:rFonts w:ascii="Times New Roman" w:eastAsia="宋体" w:hAnsi="Times New Roman" w:cs="Times New Roman" w:hint="eastAsia"/>
          <w:sz w:val="24"/>
        </w:rPr>
        <w:t>显示屏，引导新用户完成</w:t>
      </w:r>
      <w:r>
        <w:rPr>
          <w:rFonts w:ascii="Times New Roman" w:eastAsia="宋体" w:hAnsi="Times New Roman" w:cs="Times New Roman" w:hint="eastAsia"/>
          <w:sz w:val="24"/>
        </w:rPr>
        <w:t>ID</w:t>
      </w:r>
      <w:r>
        <w:rPr>
          <w:rFonts w:ascii="Times New Roman" w:eastAsia="宋体" w:hAnsi="Times New Roman" w:cs="Times New Roman" w:hint="eastAsia"/>
          <w:sz w:val="24"/>
        </w:rPr>
        <w:t>注册或老用户直接进入交互界面。在购物环节，用户可通过触屏点选或本地语音命令进行商品选择，经支付确认后驱动机械结构出货，并将交易明细写入</w:t>
      </w:r>
      <w:r>
        <w:rPr>
          <w:rFonts w:ascii="Times New Roman" w:eastAsia="宋体" w:hAnsi="Times New Roman" w:cs="Times New Roman" w:hint="eastAsia"/>
          <w:sz w:val="24"/>
        </w:rPr>
        <w:t>SD</w:t>
      </w:r>
      <w:r>
        <w:rPr>
          <w:rFonts w:ascii="Times New Roman" w:eastAsia="宋体" w:hAnsi="Times New Roman" w:cs="Times New Roman" w:hint="eastAsia"/>
          <w:sz w:val="24"/>
        </w:rPr>
        <w:t>卡日志。购物结束后，系统自动恢复摄像头管线，进入下一轮待检测状态；若长时间无人，则系统进入深度休眠，并通过外部触摸或红外信号唤醒。本系统通过“视觉触发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多模交互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事务记录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能耗管理”的闭环设计，实现了高度智能化、低功耗的无人零售解决方案。</w:t>
      </w:r>
      <w:r>
        <w:rPr>
          <w:rFonts w:ascii="Times New Roman" w:eastAsia="宋体" w:hAnsi="Times New Roman" w:cs="Times New Roman"/>
          <w:b/>
          <w:sz w:val="28"/>
        </w:rPr>
        <w:tab/>
      </w:r>
    </w:p>
    <w:p w14:paraId="1E2E142F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第一部分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作品概述</w:t>
      </w:r>
    </w:p>
    <w:p w14:paraId="68C91042" w14:textId="77777777" w:rsidR="00FC6A08" w:rsidRDefault="00000000">
      <w:pPr>
        <w:pStyle w:val="aa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功能与特性</w:t>
      </w:r>
    </w:p>
    <w:p w14:paraId="0481B53B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本系统是一款具备主动感知能力的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售货机。其核心功能围绕“用户感知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智能交互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可靠执行”展开：</w:t>
      </w:r>
    </w:p>
    <w:p w14:paraId="7F125892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视觉唤醒机制：系统待机时，摄像头运行轻量级人脸检测算法，仅当检测到有人靠近时才激活全功能界面，摒弃了传统售货机常亮屏幕的浪费。</w:t>
      </w:r>
    </w:p>
    <w:p w14:paraId="7DDCC575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多模态交互：支持</w:t>
      </w:r>
      <w:r>
        <w:rPr>
          <w:rFonts w:ascii="Times New Roman" w:eastAsia="宋体" w:hAnsi="Times New Roman" w:cs="Times New Roman" w:hint="eastAsia"/>
          <w:sz w:val="24"/>
        </w:rPr>
        <w:t>2.8</w:t>
      </w:r>
      <w:r>
        <w:rPr>
          <w:rFonts w:ascii="Times New Roman" w:eastAsia="宋体" w:hAnsi="Times New Roman" w:cs="Times New Roman" w:hint="eastAsia"/>
          <w:sz w:val="24"/>
        </w:rPr>
        <w:t>寸</w:t>
      </w:r>
      <w:r>
        <w:rPr>
          <w:rFonts w:ascii="Times New Roman" w:eastAsia="宋体" w:hAnsi="Times New Roman" w:cs="Times New Roman" w:hint="eastAsia"/>
          <w:sz w:val="24"/>
        </w:rPr>
        <w:t>SPI</w:t>
      </w:r>
      <w:r>
        <w:rPr>
          <w:rFonts w:ascii="Times New Roman" w:eastAsia="宋体" w:hAnsi="Times New Roman" w:cs="Times New Roman" w:hint="eastAsia"/>
          <w:sz w:val="24"/>
        </w:rPr>
        <w:t>触摸屏点选与离线语音指令（如“购买可乐”）双重选择方式，适应不同人群习惯。</w:t>
      </w:r>
    </w:p>
    <w:p w14:paraId="1990136A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用户自助管理：内置简易用户</w:t>
      </w:r>
      <w:r>
        <w:rPr>
          <w:rFonts w:ascii="Times New Roman" w:eastAsia="宋体" w:hAnsi="Times New Roman" w:cs="Times New Roman" w:hint="eastAsia"/>
          <w:sz w:val="24"/>
        </w:rPr>
        <w:t>ID</w:t>
      </w:r>
      <w:r>
        <w:rPr>
          <w:rFonts w:ascii="Times New Roman" w:eastAsia="宋体" w:hAnsi="Times New Roman" w:cs="Times New Roman" w:hint="eastAsia"/>
          <w:sz w:val="24"/>
        </w:rPr>
        <w:t>注册与购买记录关联功能，为后续个性化推荐（通过云端）预留数据接口。</w:t>
      </w:r>
    </w:p>
    <w:p w14:paraId="4745915D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智能电源管理：具备长时间无人自动休眠与触摸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红外唤醒功能，适合电池供电或野外部署场景。</w:t>
      </w:r>
    </w:p>
    <w:p w14:paraId="52E67E0B" w14:textId="77777777" w:rsidR="00FC6A08" w:rsidRDefault="00000000">
      <w:pPr>
        <w:pStyle w:val="aa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应用领域</w:t>
      </w:r>
    </w:p>
    <w:p w14:paraId="6F7E3CFE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本系统瞄准低功耗、快速部署、高交互性的无人零售场景，具体应用于：</w:t>
      </w:r>
    </w:p>
    <w:p w14:paraId="58F6C3AC" w14:textId="77777777" w:rsidR="00FC6A08" w:rsidRDefault="00FC6A08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0DBD90CD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校园微型便利店：部署于宿舍楼、教学楼走廊，提供</w:t>
      </w:r>
      <w:r>
        <w:rPr>
          <w:rFonts w:ascii="Times New Roman" w:eastAsia="宋体" w:hAnsi="Times New Roman" w:cs="Times New Roman" w:hint="eastAsia"/>
          <w:sz w:val="24"/>
        </w:rPr>
        <w:t>24</w:t>
      </w:r>
      <w:r>
        <w:rPr>
          <w:rFonts w:ascii="Times New Roman" w:eastAsia="宋体" w:hAnsi="Times New Roman" w:cs="Times New Roman" w:hint="eastAsia"/>
          <w:sz w:val="24"/>
        </w:rPr>
        <w:t>小时零食饮料服务，利用视觉触发降低待机功耗。</w:t>
      </w:r>
    </w:p>
    <w:p w14:paraId="3C68D0DB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办公区茶水间：替代传统投币咖啡机，支持刷脸（预注册）或扫码支付，提供更卫生的零接触购物体验。</w:t>
      </w:r>
    </w:p>
    <w:p w14:paraId="3EDCED2A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社区应急物资柜：在停电或网络不佳区域，系统通过离线语音和触摸完成基础交易，</w:t>
      </w:r>
      <w:r>
        <w:rPr>
          <w:rFonts w:ascii="Times New Roman" w:eastAsia="宋体" w:hAnsi="Times New Roman" w:cs="Times New Roman" w:hint="eastAsia"/>
          <w:sz w:val="24"/>
        </w:rPr>
        <w:t>SD</w:t>
      </w:r>
      <w:r>
        <w:rPr>
          <w:rFonts w:ascii="Times New Roman" w:eastAsia="宋体" w:hAnsi="Times New Roman" w:cs="Times New Roman" w:hint="eastAsia"/>
          <w:sz w:val="24"/>
        </w:rPr>
        <w:t>卡记录数据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待网络</w:t>
      </w:r>
      <w:proofErr w:type="gramEnd"/>
      <w:r>
        <w:rPr>
          <w:rFonts w:ascii="Times New Roman" w:eastAsia="宋体" w:hAnsi="Times New Roman" w:cs="Times New Roman" w:hint="eastAsia"/>
          <w:sz w:val="24"/>
        </w:rPr>
        <w:t>恢复后上传。</w:t>
      </w:r>
    </w:p>
    <w:p w14:paraId="3C8327EB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本设计尤其适用于对功耗敏感且需自然交互的微型商业场景。</w:t>
      </w:r>
    </w:p>
    <w:p w14:paraId="0E9F3D0A" w14:textId="77777777" w:rsidR="00FC6A08" w:rsidRDefault="00000000">
      <w:pPr>
        <w:pStyle w:val="aa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主要技术特点</w:t>
      </w:r>
    </w:p>
    <w:p w14:paraId="0DF553DF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事件驱动的摄像头管理：采用动态启停策略，待机时以低帧率（</w:t>
      </w:r>
      <w:r>
        <w:rPr>
          <w:rFonts w:ascii="Times New Roman" w:eastAsia="宋体" w:hAnsi="Times New Roman" w:cs="Times New Roman" w:hint="eastAsia"/>
          <w:sz w:val="24"/>
        </w:rPr>
        <w:t>5FPS</w:t>
      </w:r>
      <w:r>
        <w:rPr>
          <w:rFonts w:ascii="Times New Roman" w:eastAsia="宋体" w:hAnsi="Times New Roman" w:cs="Times New Roman" w:hint="eastAsia"/>
          <w:sz w:val="24"/>
        </w:rPr>
        <w:t>）运行检测模型，触发交互后彻底暂停摄像头以释放总线带宽与算力，确保</w:t>
      </w:r>
      <w:r>
        <w:rPr>
          <w:rFonts w:ascii="Times New Roman" w:eastAsia="宋体" w:hAnsi="Times New Roman" w:cs="Times New Roman" w:hint="eastAsia"/>
          <w:sz w:val="24"/>
        </w:rPr>
        <w:t>UI</w:t>
      </w:r>
      <w:r>
        <w:rPr>
          <w:rFonts w:ascii="Times New Roman" w:eastAsia="宋体" w:hAnsi="Times New Roman" w:cs="Times New Roman" w:hint="eastAsia"/>
          <w:sz w:val="24"/>
        </w:rPr>
        <w:t>流畅。</w:t>
      </w:r>
    </w:p>
    <w:p w14:paraId="179F3E13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双模交互协同：触摸（</w:t>
      </w:r>
      <w:r>
        <w:rPr>
          <w:rFonts w:ascii="Times New Roman" w:eastAsia="宋体" w:hAnsi="Times New Roman" w:cs="Times New Roman" w:hint="eastAsia"/>
          <w:sz w:val="24"/>
        </w:rPr>
        <w:t>XPT2046</w:t>
      </w:r>
      <w:r>
        <w:rPr>
          <w:rFonts w:ascii="Times New Roman" w:eastAsia="宋体" w:hAnsi="Times New Roman" w:cs="Times New Roman" w:hint="eastAsia"/>
          <w:sz w:val="24"/>
        </w:rPr>
        <w:t>）与语音（离线词库）并行响应，通过互斥锁机制防止输入冲突，提升操作容错率。</w:t>
      </w:r>
    </w:p>
    <w:p w14:paraId="531D0AE2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轻量化人脸检测：移植了优化的</w:t>
      </w:r>
      <w:r>
        <w:rPr>
          <w:rFonts w:ascii="Times New Roman" w:eastAsia="宋体" w:hAnsi="Times New Roman" w:cs="Times New Roman" w:hint="eastAsia"/>
          <w:sz w:val="24"/>
        </w:rPr>
        <w:t>MNN</w:t>
      </w:r>
      <w:r>
        <w:rPr>
          <w:rFonts w:ascii="Times New Roman" w:eastAsia="宋体" w:hAnsi="Times New Roman" w:cs="Times New Roman" w:hint="eastAsia"/>
          <w:sz w:val="24"/>
        </w:rPr>
        <w:t>或</w:t>
      </w:r>
      <w:r>
        <w:rPr>
          <w:rFonts w:ascii="Times New Roman" w:eastAsia="宋体" w:hAnsi="Times New Roman" w:cs="Times New Roman" w:hint="eastAsia"/>
          <w:sz w:val="24"/>
        </w:rPr>
        <w:t>TFLite</w:t>
      </w:r>
      <w:r>
        <w:rPr>
          <w:rFonts w:ascii="Times New Roman" w:eastAsia="宋体" w:hAnsi="Times New Roman" w:cs="Times New Roman" w:hint="eastAsia"/>
          <w:sz w:val="24"/>
        </w:rPr>
        <w:t>微模型，在</w:t>
      </w:r>
      <w:r>
        <w:rPr>
          <w:rFonts w:ascii="Times New Roman" w:eastAsia="宋体" w:hAnsi="Times New Roman" w:cs="Times New Roman" w:hint="eastAsia"/>
          <w:sz w:val="24"/>
        </w:rPr>
        <w:t>ARM Cortex-A</w:t>
      </w:r>
      <w:r>
        <w:rPr>
          <w:rFonts w:ascii="Times New Roman" w:eastAsia="宋体" w:hAnsi="Times New Roman" w:cs="Times New Roman" w:hint="eastAsia"/>
          <w:sz w:val="24"/>
        </w:rPr>
        <w:t>系列核心上实现实时检测，不依赖</w:t>
      </w:r>
      <w:r>
        <w:rPr>
          <w:rFonts w:ascii="Times New Roman" w:eastAsia="宋体" w:hAnsi="Times New Roman" w:cs="Times New Roman" w:hint="eastAsia"/>
          <w:sz w:val="24"/>
        </w:rPr>
        <w:t>NPU</w:t>
      </w:r>
      <w:r>
        <w:rPr>
          <w:rFonts w:ascii="Times New Roman" w:eastAsia="宋体" w:hAnsi="Times New Roman" w:cs="Times New Roman" w:hint="eastAsia"/>
          <w:sz w:val="24"/>
        </w:rPr>
        <w:t>，硬件适配性强。</w:t>
      </w:r>
    </w:p>
    <w:p w14:paraId="1C3771D8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全链路日志审计：</w:t>
      </w:r>
      <w:r>
        <w:rPr>
          <w:rFonts w:ascii="Times New Roman" w:eastAsia="宋体" w:hAnsi="Times New Roman" w:cs="Times New Roman" w:hint="eastAsia"/>
          <w:sz w:val="24"/>
        </w:rPr>
        <w:t>SD</w:t>
      </w:r>
      <w:r>
        <w:rPr>
          <w:rFonts w:ascii="Times New Roman" w:eastAsia="宋体" w:hAnsi="Times New Roman" w:cs="Times New Roman" w:hint="eastAsia"/>
          <w:sz w:val="24"/>
        </w:rPr>
        <w:t>卡不仅存储系统配置，还以</w:t>
      </w:r>
      <w:r>
        <w:rPr>
          <w:rFonts w:ascii="Times New Roman" w:eastAsia="宋体" w:hAnsi="Times New Roman" w:cs="Times New Roman" w:hint="eastAsia"/>
          <w:sz w:val="24"/>
        </w:rPr>
        <w:t>CSV</w:t>
      </w:r>
      <w:r>
        <w:rPr>
          <w:rFonts w:ascii="Times New Roman" w:eastAsia="宋体" w:hAnsi="Times New Roman" w:cs="Times New Roman" w:hint="eastAsia"/>
          <w:sz w:val="24"/>
        </w:rPr>
        <w:t>格式记录每次购买的完整上下文（用户</w:t>
      </w:r>
      <w:r>
        <w:rPr>
          <w:rFonts w:ascii="Times New Roman" w:eastAsia="宋体" w:hAnsi="Times New Roman" w:cs="Times New Roman" w:hint="eastAsia"/>
          <w:sz w:val="24"/>
        </w:rPr>
        <w:t>ID</w:t>
      </w:r>
      <w:r>
        <w:rPr>
          <w:rFonts w:ascii="Times New Roman" w:eastAsia="宋体" w:hAnsi="Times New Roman" w:cs="Times New Roman" w:hint="eastAsia"/>
          <w:sz w:val="24"/>
        </w:rPr>
        <w:t>、时间、商品、支付状态），便于后期对账。</w:t>
      </w:r>
    </w:p>
    <w:p w14:paraId="16173AF8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两级唤醒机制：一级为摄像头视觉唤醒（软件），二级为红外人体感应唤醒（硬件），红外优先用于系统深度休眠后的硬件中断唤醒，降低误检。</w:t>
      </w:r>
    </w:p>
    <w:p w14:paraId="143E0B39" w14:textId="77777777" w:rsidR="00FC6A08" w:rsidRPr="00DA271C" w:rsidRDefault="00000000">
      <w:pPr>
        <w:pStyle w:val="aa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主要性能指标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574"/>
        <w:gridCol w:w="4057"/>
      </w:tblGrid>
      <w:tr w:rsidR="00C7653E" w:rsidRPr="00C7653E" w14:paraId="6E340866" w14:textId="77777777" w:rsidTr="00C7653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C3F19" w14:textId="77777777" w:rsidR="00C7653E" w:rsidRPr="00C7653E" w:rsidRDefault="00C7653E" w:rsidP="00C7653E">
            <w:pPr>
              <w:pStyle w:val="aa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b/>
                <w:bCs/>
                <w:sz w:val="24"/>
              </w:rPr>
              <w:t>功能类型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8D72DB" w14:textId="77777777" w:rsidR="00C7653E" w:rsidRPr="00C7653E" w:rsidRDefault="00C7653E" w:rsidP="00C7653E">
            <w:pPr>
              <w:pStyle w:val="aa"/>
              <w:spacing w:line="360" w:lineRule="auto"/>
              <w:ind w:left="420" w:firstLine="482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b/>
                <w:bCs/>
                <w:sz w:val="24"/>
              </w:rPr>
              <w:t>指标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7C0E0D" w14:textId="77777777" w:rsidR="00C7653E" w:rsidRPr="00C7653E" w:rsidRDefault="00C7653E" w:rsidP="00C7653E">
            <w:pPr>
              <w:pStyle w:val="aa"/>
              <w:spacing w:line="360" w:lineRule="auto"/>
              <w:ind w:left="420" w:firstLine="482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b/>
                <w:bCs/>
                <w:sz w:val="24"/>
              </w:rPr>
              <w:t>参数</w:t>
            </w:r>
          </w:p>
        </w:tc>
      </w:tr>
      <w:tr w:rsidR="00C7653E" w:rsidRPr="00C7653E" w14:paraId="1467797F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331EAC" w14:textId="77777777" w:rsidR="00C7653E" w:rsidRPr="00C7653E" w:rsidRDefault="00C7653E" w:rsidP="00C7653E">
            <w:pPr>
              <w:pStyle w:val="aa"/>
              <w:spacing w:line="360" w:lineRule="auto"/>
              <w:ind w:left="420" w:firstLine="482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b/>
                <w:bCs/>
                <w:sz w:val="24"/>
              </w:rPr>
              <w:t xml:space="preserve">AI </w:t>
            </w:r>
            <w:r w:rsidRPr="00C7653E">
              <w:rPr>
                <w:rFonts w:ascii="Times New Roman" w:eastAsia="宋体" w:hAnsi="Times New Roman" w:cs="Times New Roman"/>
                <w:b/>
                <w:bCs/>
                <w:sz w:val="24"/>
              </w:rPr>
              <w:t>视觉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2CA2C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摄像头型号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6E3EA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OV5647</w:t>
            </w:r>
          </w:p>
        </w:tc>
      </w:tr>
      <w:tr w:rsidR="00C7653E" w:rsidRPr="00C7653E" w14:paraId="423BD10B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ACC045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590DA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分辨率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6E944B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800×800</w:t>
            </w:r>
          </w:p>
        </w:tc>
      </w:tr>
      <w:tr w:rsidR="00C7653E" w:rsidRPr="00C7653E" w14:paraId="4DE74A36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CF7DF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2161C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图像格式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B1B7DC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RAW8 Bayer</w:t>
            </w:r>
          </w:p>
        </w:tc>
      </w:tr>
      <w:tr w:rsidR="00C7653E" w:rsidRPr="00C7653E" w14:paraId="2A8FD45A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16EAE9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3EB8B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406C85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MIPI-CSI</w:t>
            </w:r>
          </w:p>
        </w:tc>
      </w:tr>
      <w:tr w:rsidR="00C7653E" w:rsidRPr="00C7653E" w14:paraId="25BDEDCF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D256B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55720A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人脸检测模型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4AF1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MSRMNP_S8_V1</w:t>
            </w:r>
          </w:p>
        </w:tc>
      </w:tr>
      <w:tr w:rsidR="00C7653E" w:rsidRPr="00C7653E" w14:paraId="10E8C87A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58D99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15DD0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proofErr w:type="gramStart"/>
            <w:r w:rsidRPr="00C7653E">
              <w:rPr>
                <w:rFonts w:ascii="Times New Roman" w:eastAsia="宋体" w:hAnsi="Times New Roman" w:cs="Times New Roman"/>
                <w:sz w:val="24"/>
              </w:rPr>
              <w:t>检测帧率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98BF1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5 FPS</w:t>
            </w:r>
          </w:p>
        </w:tc>
      </w:tr>
      <w:tr w:rsidR="00C7653E" w:rsidRPr="00C7653E" w14:paraId="06CDA3E2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5FBD59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EFCEA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人脸识别模型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8D0C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MFN S8 V1</w:t>
            </w:r>
          </w:p>
        </w:tc>
      </w:tr>
      <w:tr w:rsidR="00C7653E" w:rsidRPr="00C7653E" w14:paraId="517796A8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14BCD1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9C5BB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特征存储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85C3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SD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卡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 </w:t>
            </w:r>
            <w:proofErr w:type="spellStart"/>
            <w:r w:rsidRPr="00C7653E">
              <w:rPr>
                <w:rFonts w:ascii="Times New Roman" w:eastAsia="宋体" w:hAnsi="Times New Roman" w:cs="Times New Roman"/>
                <w:sz w:val="24"/>
              </w:rPr>
              <w:t>face_feat_db.bin</w:t>
            </w:r>
            <w:proofErr w:type="spellEnd"/>
          </w:p>
        </w:tc>
      </w:tr>
      <w:tr w:rsidR="00C7653E" w:rsidRPr="00C7653E" w14:paraId="5CF0207D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DB869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C74DB5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检测任务</w:t>
            </w:r>
            <w:proofErr w:type="gramStart"/>
            <w:r w:rsidRPr="00C7653E">
              <w:rPr>
                <w:rFonts w:ascii="Times New Roman" w:eastAsia="宋体" w:hAnsi="Times New Roman" w:cs="Times New Roman"/>
                <w:sz w:val="24"/>
              </w:rPr>
              <w:t>栈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FD068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32 KB</w:t>
            </w:r>
          </w:p>
        </w:tc>
      </w:tr>
      <w:tr w:rsidR="00C7653E" w:rsidRPr="00C7653E" w14:paraId="4641C7D7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1B452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380E81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检测优先级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914CF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5</w:t>
            </w:r>
          </w:p>
        </w:tc>
      </w:tr>
      <w:tr w:rsidR="00C7653E" w:rsidRPr="00C7653E" w14:paraId="7C77C5A2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9C5A78" w14:textId="77777777" w:rsidR="00C7653E" w:rsidRPr="00C7653E" w:rsidRDefault="00C7653E" w:rsidP="00C7653E">
            <w:pPr>
              <w:pStyle w:val="aa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b/>
                <w:bCs/>
                <w:sz w:val="24"/>
              </w:rPr>
              <w:t>显示与触摸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47A5DA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LCD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型号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B28A7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ST7789</w:t>
            </w:r>
          </w:p>
        </w:tc>
      </w:tr>
      <w:tr w:rsidR="00C7653E" w:rsidRPr="00C7653E" w14:paraId="45FA0494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E5CB18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AD1949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分辨率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AFB68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320×480</w:t>
            </w:r>
          </w:p>
        </w:tc>
      </w:tr>
      <w:tr w:rsidR="00C7653E" w:rsidRPr="00C7653E" w14:paraId="6908DD2A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8E69B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79B9E4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色彩格式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DD2CB4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RGB565 (16-bit)</w:t>
            </w:r>
          </w:p>
        </w:tc>
      </w:tr>
      <w:tr w:rsidR="00C7653E" w:rsidRPr="00C7653E" w14:paraId="49A2B580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19840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EBC0D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2A578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SPI (SPI2_HOST)</w:t>
            </w:r>
          </w:p>
        </w:tc>
      </w:tr>
      <w:tr w:rsidR="00C7653E" w:rsidRPr="00C7653E" w14:paraId="4F70EDEE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19BF3A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C9D1B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绘图缓冲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8005F2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双缓冲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DMA, 80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行</w:t>
            </w:r>
          </w:p>
        </w:tc>
      </w:tr>
      <w:tr w:rsidR="00C7653E" w:rsidRPr="00C7653E" w14:paraId="734DA034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49535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BCF29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触摸控制器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B43B2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XPT2046</w:t>
            </w:r>
          </w:p>
        </w:tc>
      </w:tr>
      <w:tr w:rsidR="00C7653E" w:rsidRPr="00C7653E" w14:paraId="6FE54DEA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07D9B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37E778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触摸</w:t>
            </w:r>
            <w:proofErr w:type="gramStart"/>
            <w:r w:rsidRPr="00C7653E">
              <w:rPr>
                <w:rFonts w:ascii="Times New Roman" w:eastAsia="宋体" w:hAnsi="Times New Roman" w:cs="Times New Roman"/>
                <w:sz w:val="24"/>
              </w:rPr>
              <w:t>去抖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(</w:t>
            </w:r>
            <w:proofErr w:type="gramEnd"/>
            <w:r w:rsidRPr="00C7653E">
              <w:rPr>
                <w:rFonts w:ascii="Times New Roman" w:eastAsia="宋体" w:hAnsi="Times New Roman" w:cs="Times New Roman"/>
                <w:sz w:val="24"/>
              </w:rPr>
              <w:t>按下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B7C3F4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2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次连续确认</w:t>
            </w:r>
          </w:p>
        </w:tc>
      </w:tr>
      <w:tr w:rsidR="00C7653E" w:rsidRPr="00C7653E" w14:paraId="7902E85E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EB07E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9A6F4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触摸</w:t>
            </w:r>
            <w:proofErr w:type="gramStart"/>
            <w:r w:rsidRPr="00C7653E">
              <w:rPr>
                <w:rFonts w:ascii="Times New Roman" w:eastAsia="宋体" w:hAnsi="Times New Roman" w:cs="Times New Roman"/>
                <w:sz w:val="24"/>
              </w:rPr>
              <w:t>去抖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(</w:t>
            </w:r>
            <w:proofErr w:type="gramEnd"/>
            <w:r w:rsidRPr="00C7653E">
              <w:rPr>
                <w:rFonts w:ascii="Times New Roman" w:eastAsia="宋体" w:hAnsi="Times New Roman" w:cs="Times New Roman"/>
                <w:sz w:val="24"/>
              </w:rPr>
              <w:t>释放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AC9CAA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3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次连续确认</w:t>
            </w:r>
          </w:p>
        </w:tc>
      </w:tr>
      <w:tr w:rsidR="00C7653E" w:rsidRPr="00C7653E" w14:paraId="07D75042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994A58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C60270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触摸采样间隔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584EE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≥5000 µs</w:t>
            </w:r>
          </w:p>
        </w:tc>
      </w:tr>
      <w:tr w:rsidR="00C7653E" w:rsidRPr="00C7653E" w14:paraId="462B3103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2E95C4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47D5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LVGL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字体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B90CC2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Montserrat 18/20/28/48</w:t>
            </w:r>
          </w:p>
        </w:tc>
      </w:tr>
      <w:tr w:rsidR="00C7653E" w:rsidRPr="00C7653E" w14:paraId="10FD6313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042552" w14:textId="77777777" w:rsidR="00C7653E" w:rsidRPr="00C7653E" w:rsidRDefault="00C7653E" w:rsidP="00C7653E">
            <w:pPr>
              <w:pStyle w:val="aa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b/>
                <w:bCs/>
                <w:sz w:val="24"/>
              </w:rPr>
              <w:t>语音交互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187D79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语音引擎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927E1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ESP-SR MultiNet7</w:t>
            </w:r>
          </w:p>
        </w:tc>
      </w:tr>
      <w:tr w:rsidR="00C7653E" w:rsidRPr="00C7653E" w14:paraId="6177B285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CE946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1F748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语言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C7363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中文</w:t>
            </w:r>
          </w:p>
        </w:tc>
      </w:tr>
      <w:tr w:rsidR="00C7653E" w:rsidRPr="00C7653E" w14:paraId="0CD238E9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0890A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A22592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采样率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880FC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16 kHz</w:t>
            </w:r>
          </w:p>
        </w:tc>
      </w:tr>
      <w:tr w:rsidR="00C7653E" w:rsidRPr="00C7653E" w14:paraId="2FCAAE43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DE0088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C762F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识别模式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2C2D1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离线命令词（无唤醒词）</w:t>
            </w:r>
          </w:p>
        </w:tc>
      </w:tr>
      <w:tr w:rsidR="00C7653E" w:rsidRPr="00C7653E" w14:paraId="3E82162B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8C1131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7C37E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命令词数量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796E1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4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类商品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×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多个同义词</w:t>
            </w:r>
          </w:p>
        </w:tc>
      </w:tr>
      <w:tr w:rsidR="00C7653E" w:rsidRPr="00C7653E" w14:paraId="78297667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993BFA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9E9CD1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音频编解码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F2E43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ES8311(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扬声器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) + ES7210(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麦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lastRenderedPageBreak/>
              <w:t>克风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)</w:t>
            </w:r>
          </w:p>
        </w:tc>
      </w:tr>
      <w:tr w:rsidR="00C7653E" w:rsidRPr="00C7653E" w14:paraId="076F71D2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B0539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84942A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Feed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任务</w:t>
            </w:r>
            <w:proofErr w:type="gramStart"/>
            <w:r w:rsidRPr="00C7653E">
              <w:rPr>
                <w:rFonts w:ascii="Times New Roman" w:eastAsia="宋体" w:hAnsi="Times New Roman" w:cs="Times New Roman"/>
                <w:sz w:val="24"/>
              </w:rPr>
              <w:t>栈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34D8D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8 KB, Core 0</w:t>
            </w:r>
          </w:p>
        </w:tc>
      </w:tr>
      <w:tr w:rsidR="00C7653E" w:rsidRPr="00C7653E" w14:paraId="2721B6BB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E444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3F34F5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Detect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任务</w:t>
            </w:r>
            <w:proofErr w:type="gramStart"/>
            <w:r w:rsidRPr="00C7653E">
              <w:rPr>
                <w:rFonts w:ascii="Times New Roman" w:eastAsia="宋体" w:hAnsi="Times New Roman" w:cs="Times New Roman"/>
                <w:sz w:val="24"/>
              </w:rPr>
              <w:t>栈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DF85E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8 KB, Core 1</w:t>
            </w:r>
          </w:p>
        </w:tc>
      </w:tr>
      <w:tr w:rsidR="00C7653E" w:rsidRPr="00C7653E" w14:paraId="2ADA7F4A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6BF17C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1BFBC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AFE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模式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982545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LOW_COST</w:t>
            </w:r>
          </w:p>
        </w:tc>
      </w:tr>
      <w:tr w:rsidR="00C7653E" w:rsidRPr="00C7653E" w14:paraId="0EB228A2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520EB4" w14:textId="77777777" w:rsidR="00C7653E" w:rsidRPr="00C7653E" w:rsidRDefault="00C7653E" w:rsidP="00C7653E">
            <w:pPr>
              <w:pStyle w:val="aa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b/>
                <w:bCs/>
                <w:sz w:val="24"/>
              </w:rPr>
              <w:t>舵机出货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0ADA8B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舵机数量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EE774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5 </w:t>
            </w:r>
            <w:proofErr w:type="gramStart"/>
            <w:r w:rsidRPr="00C7653E">
              <w:rPr>
                <w:rFonts w:ascii="Times New Roman" w:eastAsia="宋体" w:hAnsi="Times New Roman" w:cs="Times New Roman"/>
                <w:sz w:val="24"/>
              </w:rPr>
              <w:t>个</w:t>
            </w:r>
            <w:proofErr w:type="gramEnd"/>
          </w:p>
        </w:tc>
      </w:tr>
      <w:tr w:rsidR="00C7653E" w:rsidRPr="00C7653E" w14:paraId="4427A0BC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CD7A02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CE908B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GPIO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引脚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8BFAF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47, 27, 53, 46, 48</w:t>
            </w:r>
          </w:p>
        </w:tc>
      </w:tr>
      <w:tr w:rsidR="00C7653E" w:rsidRPr="00C7653E" w14:paraId="0A84200A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4E1F65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72A0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PWM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频率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B41B32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50 Hz (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周期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20ms)</w:t>
            </w:r>
          </w:p>
        </w:tc>
      </w:tr>
      <w:tr w:rsidR="00C7653E" w:rsidRPr="00C7653E" w14:paraId="721B5032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CDCF11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8D71D4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脉宽范围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54A3C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0.5</w:t>
            </w:r>
            <w:proofErr w:type="gramStart"/>
            <w:r w:rsidRPr="00C7653E">
              <w:rPr>
                <w:rFonts w:ascii="Times New Roman" w:eastAsia="宋体" w:hAnsi="Times New Roman" w:cs="Times New Roman"/>
                <w:sz w:val="24"/>
              </w:rPr>
              <w:t>ms(</w:t>
            </w:r>
            <w:proofErr w:type="gramEnd"/>
            <w:r w:rsidRPr="00C7653E">
              <w:rPr>
                <w:rFonts w:ascii="Times New Roman" w:eastAsia="宋体" w:hAnsi="Times New Roman" w:cs="Times New Roman"/>
                <w:sz w:val="24"/>
              </w:rPr>
              <w:t>0°) ~ 2.5</w:t>
            </w:r>
            <w:proofErr w:type="gramStart"/>
            <w:r w:rsidRPr="00C7653E">
              <w:rPr>
                <w:rFonts w:ascii="Times New Roman" w:eastAsia="宋体" w:hAnsi="Times New Roman" w:cs="Times New Roman"/>
                <w:sz w:val="24"/>
              </w:rPr>
              <w:t>ms(</w:t>
            </w:r>
            <w:proofErr w:type="gramEnd"/>
            <w:r w:rsidRPr="00C7653E">
              <w:rPr>
                <w:rFonts w:ascii="Times New Roman" w:eastAsia="宋体" w:hAnsi="Times New Roman" w:cs="Times New Roman"/>
                <w:sz w:val="24"/>
              </w:rPr>
              <w:t>180°)</w:t>
            </w:r>
          </w:p>
        </w:tc>
      </w:tr>
      <w:tr w:rsidR="00C7653E" w:rsidRPr="00C7653E" w14:paraId="4EF012BF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07EA2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66D90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PWM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分辨率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A1BD82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14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位</w:t>
            </w:r>
          </w:p>
        </w:tc>
      </w:tr>
      <w:tr w:rsidR="00C7653E" w:rsidRPr="00C7653E" w14:paraId="2986A34B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C002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EBF0B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出货角度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A3F1F9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90°</w:t>
            </w:r>
          </w:p>
        </w:tc>
      </w:tr>
      <w:tr w:rsidR="00C7653E" w:rsidRPr="00C7653E" w14:paraId="00CEE83A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3332D0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3122B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出货持续时间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0E89F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1.5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秒</w:t>
            </w:r>
          </w:p>
        </w:tc>
      </w:tr>
      <w:tr w:rsidR="00C7653E" w:rsidRPr="00C7653E" w14:paraId="3CADBB5A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AFAE59" w14:textId="77777777" w:rsidR="00C7653E" w:rsidRPr="00C7653E" w:rsidRDefault="00C7653E" w:rsidP="00C7653E">
            <w:pPr>
              <w:pStyle w:val="aa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b/>
                <w:bCs/>
                <w:sz w:val="24"/>
              </w:rPr>
              <w:t>存储与分区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C0456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Flash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总容量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345BAC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16 MB</w:t>
            </w:r>
          </w:p>
        </w:tc>
      </w:tr>
      <w:tr w:rsidR="00C7653E" w:rsidRPr="00C7653E" w14:paraId="4DBE94F4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F9300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B46F8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应用分区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(factory)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2893E5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6 MB</w:t>
            </w:r>
          </w:p>
        </w:tc>
      </w:tr>
      <w:tr w:rsidR="00C7653E" w:rsidRPr="00C7653E" w14:paraId="4D2B8EB2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652989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F73EE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模型分区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(model)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348DA9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5 MB (ESP-SR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模型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)</w:t>
            </w:r>
          </w:p>
        </w:tc>
      </w:tr>
      <w:tr w:rsidR="00C7653E" w:rsidRPr="00C7653E" w14:paraId="1AF78525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0E17B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B05AD1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NVS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分区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98B228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24 KB</w:t>
            </w:r>
          </w:p>
        </w:tc>
      </w:tr>
      <w:tr w:rsidR="00C7653E" w:rsidRPr="00C7653E" w14:paraId="127917EA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BBA36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85A6B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SD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卡接口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3196F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SDMMC Slot 0, 4-bit</w:t>
            </w:r>
          </w:p>
        </w:tc>
      </w:tr>
      <w:tr w:rsidR="00C7653E" w:rsidRPr="00C7653E" w14:paraId="132820B1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97167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46B93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SD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卡引脚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3D2E5B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CLK=43, CMD=44, D0-D3=39-42</w:t>
            </w:r>
          </w:p>
        </w:tc>
      </w:tr>
      <w:tr w:rsidR="00C7653E" w:rsidRPr="00C7653E" w14:paraId="05B3F7CF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7AF2A8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BCE0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PSRAM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DBC8D2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启用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(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帧缓冲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~2.4MB)</w:t>
            </w:r>
          </w:p>
        </w:tc>
      </w:tr>
      <w:tr w:rsidR="00C7653E" w:rsidRPr="00C7653E" w14:paraId="510CB633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3679AB" w14:textId="77777777" w:rsidR="00C7653E" w:rsidRPr="00C7653E" w:rsidRDefault="00C7653E" w:rsidP="00C7653E">
            <w:pPr>
              <w:pStyle w:val="aa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b/>
                <w:bCs/>
                <w:sz w:val="24"/>
              </w:rPr>
              <w:t>网络与</w:t>
            </w:r>
            <w:r w:rsidRPr="00C7653E">
              <w:rPr>
                <w:rFonts w:ascii="Times New Roman" w:eastAsia="宋体" w:hAnsi="Times New Roman" w:cs="Times New Roman"/>
                <w:b/>
                <w:bCs/>
                <w:sz w:val="24"/>
              </w:rPr>
              <w:t xml:space="preserve"> Web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E67B2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7653E">
              <w:rPr>
                <w:rFonts w:ascii="Times New Roman" w:eastAsia="宋体" w:hAnsi="Times New Roman" w:cs="Times New Roman"/>
                <w:sz w:val="24"/>
              </w:rPr>
              <w:t>WiFi</w:t>
            </w:r>
            <w:proofErr w:type="spellEnd"/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方案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102FF5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ESP-Hosted (ESP32-C6 SDIO)</w:t>
            </w:r>
          </w:p>
        </w:tc>
      </w:tr>
      <w:tr w:rsidR="00C7653E" w:rsidRPr="00C7653E" w14:paraId="6085D72F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B6A774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4300A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C7653E">
              <w:rPr>
                <w:rFonts w:ascii="Times New Roman" w:eastAsia="宋体" w:hAnsi="Times New Roman" w:cs="Times New Roman"/>
                <w:sz w:val="24"/>
              </w:rPr>
              <w:t>WiFi</w:t>
            </w:r>
            <w:proofErr w:type="spellEnd"/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模式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7DF0A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STA</w:t>
            </w:r>
          </w:p>
        </w:tc>
      </w:tr>
      <w:tr w:rsidR="00C7653E" w:rsidRPr="00C7653E" w14:paraId="110881A1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9D1FD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DB0E9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最大重试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B730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5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次</w:t>
            </w:r>
          </w:p>
        </w:tc>
      </w:tr>
      <w:tr w:rsidR="00C7653E" w:rsidRPr="00C7653E" w14:paraId="7480FA36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61A5C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2278AC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连接超时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7C3819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15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秒</w:t>
            </w:r>
          </w:p>
        </w:tc>
      </w:tr>
      <w:tr w:rsidR="00C7653E" w:rsidRPr="00C7653E" w14:paraId="7982FF37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BCF7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221C8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HTTP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端口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AE731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80</w:t>
            </w:r>
          </w:p>
        </w:tc>
      </w:tr>
      <w:tr w:rsidR="00C7653E" w:rsidRPr="00C7653E" w14:paraId="14508B55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85DF7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DA93CC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MJPEG </w:t>
            </w:r>
            <w:proofErr w:type="gramStart"/>
            <w:r w:rsidRPr="00C7653E">
              <w:rPr>
                <w:rFonts w:ascii="Times New Roman" w:eastAsia="宋体" w:hAnsi="Times New Roman" w:cs="Times New Roman"/>
                <w:sz w:val="24"/>
              </w:rPr>
              <w:t>帧率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64E27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~8 FPS (125ms/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帧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)</w:t>
            </w:r>
          </w:p>
        </w:tc>
      </w:tr>
      <w:tr w:rsidR="00C7653E" w:rsidRPr="00C7653E" w14:paraId="3CBC5C36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FDF3C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DE019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JPEG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质量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0B11F2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75</w:t>
            </w:r>
          </w:p>
        </w:tc>
      </w:tr>
      <w:tr w:rsidR="00C7653E" w:rsidRPr="00C7653E" w14:paraId="51250250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2A61A8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F11BE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JPEG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编码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C9789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ESP32-P4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硬件编码器</w:t>
            </w:r>
          </w:p>
        </w:tc>
      </w:tr>
      <w:tr w:rsidR="00C7653E" w:rsidRPr="00C7653E" w14:paraId="0ECF9E12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6AAC1" w14:textId="77777777" w:rsidR="00C7653E" w:rsidRPr="00C7653E" w:rsidRDefault="00C7653E" w:rsidP="00C7653E">
            <w:pPr>
              <w:pStyle w:val="aa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b/>
                <w:bCs/>
                <w:sz w:val="24"/>
              </w:rPr>
              <w:t>功耗管理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6172F9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空闲超时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84918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10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秒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→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深度睡眠</w:t>
            </w:r>
          </w:p>
        </w:tc>
      </w:tr>
      <w:tr w:rsidR="00C7653E" w:rsidRPr="00C7653E" w14:paraId="4BE163D4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EFCA9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3BE996" w14:textId="62B877E3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唤醒源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7CD418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GPIO 2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触摸中断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(EXT1,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低电平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)</w:t>
            </w:r>
          </w:p>
        </w:tc>
      </w:tr>
      <w:tr w:rsidR="00C7653E" w:rsidRPr="00C7653E" w14:paraId="2B4AC9AA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618AE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1BCBC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RTC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域配置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64E8FC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RTC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外设保持供电</w:t>
            </w:r>
          </w:p>
        </w:tc>
      </w:tr>
      <w:tr w:rsidR="00C7653E" w:rsidRPr="00C7653E" w14:paraId="2C3002DE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27487C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4B30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触摸释放等待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26239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最长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5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秒</w:t>
            </w:r>
          </w:p>
        </w:tc>
      </w:tr>
      <w:tr w:rsidR="00C7653E" w:rsidRPr="00C7653E" w14:paraId="283DB179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EABC2A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4175F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唤醒防抖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57755A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500ms</w:t>
            </w:r>
          </w:p>
        </w:tc>
      </w:tr>
      <w:tr w:rsidR="00C7653E" w:rsidRPr="00C7653E" w14:paraId="42FE0519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CE362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FCBFC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WDT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超时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415245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5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秒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(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不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panic)</w:t>
            </w:r>
          </w:p>
        </w:tc>
      </w:tr>
      <w:tr w:rsidR="00C7653E" w:rsidRPr="00C7653E" w14:paraId="1B60387E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165671" w14:textId="77777777" w:rsidR="00C7653E" w:rsidRPr="00C7653E" w:rsidRDefault="00C7653E" w:rsidP="00C7653E">
            <w:pPr>
              <w:pStyle w:val="aa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b/>
                <w:bCs/>
                <w:sz w:val="24"/>
              </w:rPr>
              <w:t>任务调度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FEF608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proofErr w:type="gramStart"/>
            <w:r w:rsidRPr="00C7653E">
              <w:rPr>
                <w:rFonts w:ascii="Times New Roman" w:eastAsia="宋体" w:hAnsi="Times New Roman" w:cs="Times New Roman"/>
                <w:sz w:val="24"/>
              </w:rPr>
              <w:t>帧</w:t>
            </w:r>
            <w:proofErr w:type="gramEnd"/>
            <w:r w:rsidRPr="00C7653E">
              <w:rPr>
                <w:rFonts w:ascii="Times New Roman" w:eastAsia="宋体" w:hAnsi="Times New Roman" w:cs="Times New Roman"/>
                <w:sz w:val="24"/>
              </w:rPr>
              <w:t>采集任务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316799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4 KB </w:t>
            </w:r>
            <w:proofErr w:type="gramStart"/>
            <w:r w:rsidRPr="00C7653E">
              <w:rPr>
                <w:rFonts w:ascii="Times New Roman" w:eastAsia="宋体" w:hAnsi="Times New Roman" w:cs="Times New Roman"/>
                <w:sz w:val="24"/>
              </w:rPr>
              <w:t>栈</w:t>
            </w:r>
            <w:proofErr w:type="gramEnd"/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优先级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6</w:t>
            </w:r>
          </w:p>
        </w:tc>
      </w:tr>
      <w:tr w:rsidR="00C7653E" w:rsidRPr="00C7653E" w14:paraId="6A8B11D5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4006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7160D0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人脸检测任务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9BF82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32 KB </w:t>
            </w:r>
            <w:proofErr w:type="gramStart"/>
            <w:r w:rsidRPr="00C7653E">
              <w:rPr>
                <w:rFonts w:ascii="Times New Roman" w:eastAsia="宋体" w:hAnsi="Times New Roman" w:cs="Times New Roman"/>
                <w:sz w:val="24"/>
              </w:rPr>
              <w:t>栈</w:t>
            </w:r>
            <w:proofErr w:type="gramEnd"/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优先级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5</w:t>
            </w:r>
          </w:p>
        </w:tc>
      </w:tr>
      <w:tr w:rsidR="00C7653E" w:rsidRPr="00C7653E" w14:paraId="27AA0736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37FE4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22EB32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人脸监控任务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A5AB51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4 KB </w:t>
            </w:r>
            <w:proofErr w:type="gramStart"/>
            <w:r w:rsidRPr="00C7653E">
              <w:rPr>
                <w:rFonts w:ascii="Times New Roman" w:eastAsia="宋体" w:hAnsi="Times New Roman" w:cs="Times New Roman"/>
                <w:sz w:val="24"/>
              </w:rPr>
              <w:t>栈</w:t>
            </w:r>
            <w:proofErr w:type="gramEnd"/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优先级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3</w:t>
            </w:r>
          </w:p>
        </w:tc>
      </w:tr>
      <w:tr w:rsidR="00C7653E" w:rsidRPr="00C7653E" w14:paraId="3788579A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E372B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B4B6FC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售货机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UI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DCDFF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16 KB </w:t>
            </w:r>
            <w:proofErr w:type="gramStart"/>
            <w:r w:rsidRPr="00C7653E">
              <w:rPr>
                <w:rFonts w:ascii="Times New Roman" w:eastAsia="宋体" w:hAnsi="Times New Roman" w:cs="Times New Roman"/>
                <w:sz w:val="24"/>
              </w:rPr>
              <w:t>栈</w:t>
            </w:r>
            <w:proofErr w:type="gramEnd"/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优先级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4</w:t>
            </w:r>
          </w:p>
        </w:tc>
      </w:tr>
      <w:tr w:rsidR="00C7653E" w:rsidRPr="00C7653E" w14:paraId="402C855F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957F1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3A895F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语音采集任务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4FBCC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8 KB </w:t>
            </w:r>
            <w:proofErr w:type="gramStart"/>
            <w:r w:rsidRPr="00C7653E">
              <w:rPr>
                <w:rFonts w:ascii="Times New Roman" w:eastAsia="宋体" w:hAnsi="Times New Roman" w:cs="Times New Roman"/>
                <w:sz w:val="24"/>
              </w:rPr>
              <w:t>栈</w:t>
            </w:r>
            <w:proofErr w:type="gramEnd"/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优先级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5, Core 0</w:t>
            </w:r>
          </w:p>
        </w:tc>
      </w:tr>
      <w:tr w:rsidR="00C7653E" w:rsidRPr="00C7653E" w14:paraId="220449D1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05533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557C27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语音识别任务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88DFF3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8 KB </w:t>
            </w:r>
            <w:proofErr w:type="gramStart"/>
            <w:r w:rsidRPr="00C7653E">
              <w:rPr>
                <w:rFonts w:ascii="Times New Roman" w:eastAsia="宋体" w:hAnsi="Times New Roman" w:cs="Times New Roman"/>
                <w:sz w:val="24"/>
              </w:rPr>
              <w:t>栈</w:t>
            </w:r>
            <w:proofErr w:type="gramEnd"/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>优先级</w:t>
            </w: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 5, Core 1</w:t>
            </w:r>
          </w:p>
        </w:tc>
      </w:tr>
      <w:tr w:rsidR="00C7653E" w:rsidRPr="00C7653E" w14:paraId="4FCDB979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9096EB" w14:textId="77777777" w:rsidR="00C7653E" w:rsidRPr="00C7653E" w:rsidRDefault="00C7653E" w:rsidP="00C7653E">
            <w:pPr>
              <w:pStyle w:val="aa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b/>
                <w:bCs/>
                <w:sz w:val="24"/>
              </w:rPr>
              <w:t>商品配置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FA6D7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Cola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47567C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$2.00, GPIO 47, </w:t>
            </w:r>
            <w:r w:rsidRPr="00C7653E">
              <w:rPr>
                <w:rFonts w:ascii="Segoe UI Emoji" w:eastAsia="宋体" w:hAnsi="Segoe UI Emoji" w:cs="Segoe UI Emoji"/>
                <w:sz w:val="24"/>
              </w:rPr>
              <w:t>🔴</w:t>
            </w:r>
          </w:p>
        </w:tc>
      </w:tr>
      <w:tr w:rsidR="00C7653E" w:rsidRPr="00C7653E" w14:paraId="373B1F04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513C69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875FBD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Water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709619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$1.50, GPIO 27, </w:t>
            </w:r>
            <w:r w:rsidRPr="00C7653E">
              <w:rPr>
                <w:rFonts w:ascii="Segoe UI Emoji" w:eastAsia="宋体" w:hAnsi="Segoe UI Emoji" w:cs="Segoe UI Emoji"/>
                <w:sz w:val="24"/>
              </w:rPr>
              <w:t>🔵</w:t>
            </w:r>
          </w:p>
        </w:tc>
      </w:tr>
      <w:tr w:rsidR="00C7653E" w:rsidRPr="00C7653E" w14:paraId="3D28B518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219F70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EE745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Chips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F2E42E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$3.00, GPIO 53, </w:t>
            </w:r>
            <w:r w:rsidRPr="00C7653E">
              <w:rPr>
                <w:rFonts w:ascii="Segoe UI Emoji" w:eastAsia="宋体" w:hAnsi="Segoe UI Emoji" w:cs="Segoe UI Emoji"/>
                <w:sz w:val="24"/>
              </w:rPr>
              <w:t>🟡</w:t>
            </w:r>
          </w:p>
        </w:tc>
      </w:tr>
      <w:tr w:rsidR="00C7653E" w:rsidRPr="00C7653E" w14:paraId="212E83FF" w14:textId="77777777" w:rsidTr="00C7653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B82146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E1662C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>Candy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19ADD5" w14:textId="77777777" w:rsidR="00C7653E" w:rsidRPr="00C7653E" w:rsidRDefault="00C7653E" w:rsidP="00C7653E">
            <w:pPr>
              <w:pStyle w:val="aa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C7653E">
              <w:rPr>
                <w:rFonts w:ascii="Times New Roman" w:eastAsia="宋体" w:hAnsi="Times New Roman" w:cs="Times New Roman"/>
                <w:sz w:val="24"/>
              </w:rPr>
              <w:t xml:space="preserve">$2.50, GPIO 46, </w:t>
            </w:r>
            <w:r w:rsidRPr="00C7653E">
              <w:rPr>
                <w:rFonts w:ascii="Segoe UI Emoji" w:eastAsia="宋体" w:hAnsi="Segoe UI Emoji" w:cs="Segoe UI Emoji"/>
                <w:sz w:val="24"/>
              </w:rPr>
              <w:t>🟠</w:t>
            </w:r>
          </w:p>
        </w:tc>
      </w:tr>
    </w:tbl>
    <w:p w14:paraId="2AF1685E" w14:textId="6EA8F47E" w:rsidR="00FC6A08" w:rsidRDefault="00C7653E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br w:type="textWrapping" w:clear="all"/>
      </w:r>
    </w:p>
    <w:p w14:paraId="0A3D9EAA" w14:textId="77777777" w:rsidR="00FC6A08" w:rsidRDefault="00000000">
      <w:pPr>
        <w:pStyle w:val="aa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主要创新点</w:t>
      </w:r>
    </w:p>
    <w:p w14:paraId="78FCA24A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视觉启停调度策略：提出“以人眼检测结果作为系统资源分配触发器”的方法，在无用户时仅维持最低限度的视觉管线，在检测到人后瞬间切换至全功能模式，实现了性能与功耗的平衡。</w:t>
      </w:r>
    </w:p>
    <w:p w14:paraId="0EEAFC7A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松耦合交互设计：将触摸、语音、视觉三种输入方式通过事件队列解耦，主循环按优先级轮询，有效避免了多输入源并发导致的系统卡顿。</w:t>
      </w:r>
    </w:p>
    <w:p w14:paraId="67E49714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全本地化运行：用户注册、商品购买、日志存储全流程在设备端闭环完成，不依赖公网，特别适用于信号不佳的室内封闭环境。</w:t>
      </w:r>
    </w:p>
    <w:p w14:paraId="4784D466" w14:textId="77777777" w:rsidR="00FC6A08" w:rsidRDefault="00000000">
      <w:pPr>
        <w:pStyle w:val="aa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设计流程</w:t>
      </w:r>
    </w:p>
    <w:p w14:paraId="4DD529BE" w14:textId="59DC31E1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本设计遵循“需求分析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硬件选型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底层驱动调试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算法移植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应用逻辑开发</w:t>
      </w:r>
      <w:r>
        <w:rPr>
          <w:rFonts w:ascii="Times New Roman" w:eastAsia="宋体" w:hAnsi="Times New Roman" w:cs="Times New Roman" w:hint="eastAsia"/>
          <w:sz w:val="24"/>
        </w:rPr>
        <w:t>-</w:t>
      </w:r>
      <w:r>
        <w:rPr>
          <w:rFonts w:ascii="Times New Roman" w:eastAsia="宋体" w:hAnsi="Times New Roman" w:cs="Times New Roman" w:hint="eastAsia"/>
          <w:sz w:val="24"/>
        </w:rPr>
        <w:t>整机联调”的</w:t>
      </w:r>
      <w:r>
        <w:rPr>
          <w:rFonts w:ascii="Times New Roman" w:eastAsia="宋体" w:hAnsi="Times New Roman" w:cs="Times New Roman" w:hint="eastAsia"/>
          <w:sz w:val="24"/>
        </w:rPr>
        <w:t>V</w:t>
      </w:r>
      <w:r>
        <w:rPr>
          <w:rFonts w:ascii="Times New Roman" w:eastAsia="宋体" w:hAnsi="Times New Roman" w:cs="Times New Roman" w:hint="eastAsia"/>
          <w:sz w:val="24"/>
        </w:rPr>
        <w:t>字模型流程。首先根据低功耗需求选定主控与视觉模组；其次分别调试</w:t>
      </w:r>
      <w:r>
        <w:rPr>
          <w:rFonts w:ascii="Times New Roman" w:eastAsia="宋体" w:hAnsi="Times New Roman" w:cs="Times New Roman" w:hint="eastAsia"/>
          <w:sz w:val="24"/>
        </w:rPr>
        <w:t>SPI</w:t>
      </w:r>
      <w:r>
        <w:rPr>
          <w:rFonts w:ascii="Times New Roman" w:eastAsia="宋体" w:hAnsi="Times New Roman" w:cs="Times New Roman" w:hint="eastAsia"/>
          <w:sz w:val="24"/>
        </w:rPr>
        <w:t>屏幕、摄像头、电机驱动等底层外设；然后移植并优化人脸检测模型，测试其在不同光照下的稳定性；接着编写</w:t>
      </w:r>
      <w:r>
        <w:rPr>
          <w:rFonts w:ascii="Times New Roman" w:eastAsia="宋体" w:hAnsi="Times New Roman" w:cs="Times New Roman" w:hint="eastAsia"/>
          <w:sz w:val="24"/>
        </w:rPr>
        <w:t>LVGL</w:t>
      </w:r>
      <w:r>
        <w:rPr>
          <w:rFonts w:ascii="Times New Roman" w:eastAsia="宋体" w:hAnsi="Times New Roman" w:cs="Times New Roman" w:hint="eastAsia"/>
          <w:sz w:val="24"/>
        </w:rPr>
        <w:t>图形界面，并集成语音模块；最后将各模块以状态机形式整合，进行长时间运行压力测试与功耗优化。</w:t>
      </w:r>
    </w:p>
    <w:p w14:paraId="05AF2BF4" w14:textId="77777777" w:rsidR="00FC6A08" w:rsidRDefault="00FC6A08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2C35DF85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第二部分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系统组成及功能说明</w:t>
      </w:r>
    </w:p>
    <w:p w14:paraId="29CCCDC8" w14:textId="77777777" w:rsidR="00FC6A08" w:rsidRDefault="00FC6A08">
      <w:pPr>
        <w:pStyle w:val="aa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30FF2AAE" w14:textId="77777777" w:rsidR="00FC6A08" w:rsidRDefault="00000000">
      <w:pPr>
        <w:pStyle w:val="aa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整体介绍</w:t>
      </w:r>
    </w:p>
    <w:p w14:paraId="48151174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系统整体框图如下所示，以主控核心板为中心，分为感知层、交互层、执行层与存储层。</w:t>
      </w:r>
    </w:p>
    <w:p w14:paraId="6B4B6A7A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感知层：包含</w:t>
      </w:r>
      <w:r>
        <w:rPr>
          <w:rFonts w:ascii="Times New Roman" w:eastAsia="宋体" w:hAnsi="Times New Roman" w:cs="Times New Roman" w:hint="eastAsia"/>
          <w:sz w:val="24"/>
        </w:rPr>
        <w:t>OV5647</w:t>
      </w:r>
      <w:r>
        <w:rPr>
          <w:rFonts w:ascii="Times New Roman" w:eastAsia="宋体" w:hAnsi="Times New Roman" w:cs="Times New Roman" w:hint="eastAsia"/>
          <w:sz w:val="24"/>
        </w:rPr>
        <w:t>摄像头（视觉输入）和红外人体传感器（硬件唤醒），以及</w:t>
      </w:r>
      <w:r>
        <w:rPr>
          <w:rFonts w:ascii="Times New Roman" w:eastAsia="宋体" w:hAnsi="Times New Roman" w:cs="Times New Roman" w:hint="eastAsia"/>
          <w:sz w:val="24"/>
        </w:rPr>
        <w:t>XPT2046</w:t>
      </w:r>
      <w:r>
        <w:rPr>
          <w:rFonts w:ascii="Times New Roman" w:eastAsia="宋体" w:hAnsi="Times New Roman" w:cs="Times New Roman" w:hint="eastAsia"/>
          <w:sz w:val="24"/>
        </w:rPr>
        <w:t>触摸屏（输入坐标）。</w:t>
      </w:r>
    </w:p>
    <w:p w14:paraId="4740B445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交互层：包含</w:t>
      </w:r>
      <w:r>
        <w:rPr>
          <w:rFonts w:ascii="Times New Roman" w:eastAsia="宋体" w:hAnsi="Times New Roman" w:cs="Times New Roman" w:hint="eastAsia"/>
          <w:sz w:val="24"/>
        </w:rPr>
        <w:t>SPI LCD</w:t>
      </w:r>
      <w:r>
        <w:rPr>
          <w:rFonts w:ascii="Times New Roman" w:eastAsia="宋体" w:hAnsi="Times New Roman" w:cs="Times New Roman" w:hint="eastAsia"/>
          <w:sz w:val="24"/>
        </w:rPr>
        <w:t>（显示输出），离线语音识别模块（音频输入）。</w:t>
      </w:r>
    </w:p>
    <w:p w14:paraId="18508EEA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执行层：包含舵机（推货机构）与支付指示灯（状态反馈）。</w:t>
      </w:r>
    </w:p>
    <w:p w14:paraId="6587644C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存储与电源层：</w:t>
      </w:r>
      <w:r>
        <w:rPr>
          <w:rFonts w:ascii="Times New Roman" w:eastAsia="宋体" w:hAnsi="Times New Roman" w:cs="Times New Roman" w:hint="eastAsia"/>
          <w:sz w:val="24"/>
        </w:rPr>
        <w:t>SD</w:t>
      </w:r>
      <w:r>
        <w:rPr>
          <w:rFonts w:ascii="Times New Roman" w:eastAsia="宋体" w:hAnsi="Times New Roman" w:cs="Times New Roman" w:hint="eastAsia"/>
          <w:sz w:val="24"/>
        </w:rPr>
        <w:t>卡负责存储系统镜像、用户数据库与交易日志；电源管理单元负责核心供电与休眠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唤醒切换。</w:t>
      </w:r>
    </w:p>
    <w:p w14:paraId="161FA7C8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各层关系如下：系统复位后，电源管理默认开启红外与摄像头低功耗感知；当红外触发或摄像头检测到人脸时，主控激活交互层，展示商品界面；用户通过触摸或语音下达购买指令，经主控逻辑校验后，驱动执行层出货并同时记录日志至</w:t>
      </w:r>
      <w:r>
        <w:rPr>
          <w:rFonts w:ascii="Times New Roman" w:eastAsia="宋体" w:hAnsi="Times New Roman" w:cs="Times New Roman" w:hint="eastAsia"/>
          <w:sz w:val="24"/>
        </w:rPr>
        <w:t>SD</w:t>
      </w:r>
      <w:r>
        <w:rPr>
          <w:rFonts w:ascii="Times New Roman" w:eastAsia="宋体" w:hAnsi="Times New Roman" w:cs="Times New Roman" w:hint="eastAsia"/>
          <w:sz w:val="24"/>
        </w:rPr>
        <w:t>卡；完成后，主控指示电源管理恢复至感知模式。</w:t>
      </w:r>
    </w:p>
    <w:p w14:paraId="577453E9" w14:textId="77777777" w:rsidR="00FC6A08" w:rsidRDefault="00000000">
      <w:pPr>
        <w:pStyle w:val="aa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硬件系统介绍</w:t>
      </w:r>
    </w:p>
    <w:p w14:paraId="24C3EA96" w14:textId="77777777" w:rsidR="00FC6A08" w:rsidRDefault="00000000">
      <w:pPr>
        <w:pStyle w:val="aa"/>
        <w:numPr>
          <w:ilvl w:val="2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硬件整体介绍；</w:t>
      </w:r>
    </w:p>
    <w:p w14:paraId="0B0B4746" w14:textId="77777777" w:rsidR="00FC6A08" w:rsidRDefault="00000000">
      <w:pPr>
        <w:pStyle w:val="aa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</w:rPr>
        <w:t>硬件系统采用核心板</w:t>
      </w:r>
      <w:r>
        <w:rPr>
          <w:rFonts w:ascii="Times New Roman" w:eastAsia="宋体" w:hAnsi="Times New Roman" w:cs="Times New Roman" w:hint="eastAsia"/>
          <w:sz w:val="24"/>
        </w:rPr>
        <w:t>+</w:t>
      </w:r>
      <w:r>
        <w:rPr>
          <w:rFonts w:ascii="Times New Roman" w:eastAsia="宋体" w:hAnsi="Times New Roman" w:cs="Times New Roman" w:hint="eastAsia"/>
          <w:sz w:val="24"/>
        </w:rPr>
        <w:t>底板</w:t>
      </w:r>
      <w:r>
        <w:rPr>
          <w:rFonts w:ascii="Times New Roman" w:eastAsia="宋体" w:hAnsi="Times New Roman" w:cs="Times New Roman" w:hint="eastAsia"/>
          <w:sz w:val="24"/>
        </w:rPr>
        <w:t>+</w:t>
      </w:r>
      <w:r>
        <w:rPr>
          <w:rFonts w:ascii="Times New Roman" w:eastAsia="宋体" w:hAnsi="Times New Roman" w:cs="Times New Roman" w:hint="eastAsia"/>
          <w:sz w:val="24"/>
        </w:rPr>
        <w:t>外设模块的分立式设计，便于调试与更换。</w:t>
      </w:r>
    </w:p>
    <w:p w14:paraId="4ABA068B" w14:textId="77777777" w:rsidR="00FC6A08" w:rsidRDefault="00000000">
      <w:pPr>
        <w:pStyle w:val="aa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主控核心板：搭载</w:t>
      </w:r>
      <w:r>
        <w:rPr>
          <w:rFonts w:ascii="Times New Roman" w:eastAsia="宋体" w:hAnsi="Times New Roman" w:cs="Times New Roman" w:hint="eastAsia"/>
          <w:sz w:val="24"/>
        </w:rPr>
        <w:t>ESP32-P4</w:t>
      </w:r>
      <w:r>
        <w:rPr>
          <w:rFonts w:ascii="Times New Roman" w:eastAsia="宋体" w:hAnsi="Times New Roman" w:cs="Times New Roman" w:hint="eastAsia"/>
          <w:sz w:val="24"/>
        </w:rPr>
        <w:t>，提供足够的算力运行轻量级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模型。</w:t>
      </w:r>
    </w:p>
    <w:p w14:paraId="5D99F296" w14:textId="77777777" w:rsidR="00FC6A08" w:rsidRDefault="00000000">
      <w:pPr>
        <w:pStyle w:val="aa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显示交互模块</w:t>
      </w:r>
      <w:r>
        <w:rPr>
          <w:rFonts w:ascii="Times New Roman" w:eastAsia="宋体" w:hAnsi="Times New Roman" w:cs="Times New Roman" w:hint="eastAsia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>采用</w:t>
      </w:r>
      <w:r>
        <w:rPr>
          <w:rFonts w:ascii="Times New Roman" w:eastAsia="宋体" w:hAnsi="Times New Roman" w:cs="Times New Roman"/>
          <w:sz w:val="24"/>
        </w:rPr>
        <w:t>4.0</w:t>
      </w:r>
      <w:r>
        <w:rPr>
          <w:rFonts w:ascii="Times New Roman" w:eastAsia="宋体" w:hAnsi="Times New Roman" w:cs="Times New Roman"/>
          <w:sz w:val="24"/>
        </w:rPr>
        <w:t>寸</w:t>
      </w:r>
      <w:r>
        <w:rPr>
          <w:rFonts w:ascii="Times New Roman" w:eastAsia="宋体" w:hAnsi="Times New Roman" w:cs="Times New Roman"/>
          <w:sz w:val="24"/>
        </w:rPr>
        <w:t>TFT SPI</w:t>
      </w:r>
      <w:r>
        <w:rPr>
          <w:rFonts w:ascii="Times New Roman" w:eastAsia="宋体" w:hAnsi="Times New Roman" w:cs="Times New Roman"/>
          <w:sz w:val="24"/>
        </w:rPr>
        <w:t>彩屏（</w:t>
      </w:r>
      <w:r>
        <w:rPr>
          <w:rFonts w:ascii="Times New Roman" w:eastAsia="宋体" w:hAnsi="Times New Roman" w:cs="Times New Roman"/>
          <w:sz w:val="24"/>
        </w:rPr>
        <w:t>SKU:62520083/62520084</w:t>
      </w:r>
      <w:r>
        <w:rPr>
          <w:rFonts w:ascii="Times New Roman" w:eastAsia="宋体" w:hAnsi="Times New Roman" w:cs="Times New Roman"/>
          <w:sz w:val="24"/>
        </w:rPr>
        <w:t>），驱动芯片为</w:t>
      </w:r>
      <w:r>
        <w:rPr>
          <w:rFonts w:ascii="Times New Roman" w:eastAsia="宋体" w:hAnsi="Times New Roman" w:cs="Times New Roman"/>
          <w:sz w:val="24"/>
        </w:rPr>
        <w:t>ST7796S</w:t>
      </w:r>
      <w:r>
        <w:rPr>
          <w:rFonts w:ascii="Times New Roman" w:eastAsia="宋体" w:hAnsi="Times New Roman" w:cs="Times New Roman"/>
          <w:sz w:val="24"/>
        </w:rPr>
        <w:t>，分辨率为</w:t>
      </w:r>
      <w:r>
        <w:rPr>
          <w:rFonts w:ascii="Times New Roman" w:eastAsia="宋体" w:hAnsi="Times New Roman" w:cs="Times New Roman"/>
          <w:sz w:val="24"/>
        </w:rPr>
        <w:t>480x320</w:t>
      </w:r>
      <w:r>
        <w:rPr>
          <w:rFonts w:ascii="Times New Roman" w:eastAsia="宋体" w:hAnsi="Times New Roman" w:cs="Times New Roman"/>
          <w:sz w:val="24"/>
        </w:rPr>
        <w:t>像素，支持</w:t>
      </w:r>
      <w:r>
        <w:rPr>
          <w:rFonts w:ascii="Times New Roman" w:eastAsia="宋体" w:hAnsi="Times New Roman" w:cs="Times New Roman"/>
          <w:sz w:val="24"/>
        </w:rPr>
        <w:t>RGB 65K</w:t>
      </w:r>
      <w:r>
        <w:rPr>
          <w:rFonts w:ascii="Times New Roman" w:eastAsia="宋体" w:hAnsi="Times New Roman" w:cs="Times New Roman"/>
          <w:sz w:val="24"/>
        </w:rPr>
        <w:t>色显示，有效显示区域为</w:t>
      </w:r>
      <w:r>
        <w:rPr>
          <w:rFonts w:ascii="Times New Roman" w:eastAsia="宋体" w:hAnsi="Times New Roman" w:cs="Times New Roman"/>
          <w:sz w:val="24"/>
        </w:rPr>
        <w:t>55.68mm×83.52mm</w:t>
      </w:r>
      <w:r>
        <w:rPr>
          <w:rFonts w:ascii="Times New Roman" w:eastAsia="宋体" w:hAnsi="Times New Roman" w:cs="Times New Roman"/>
          <w:sz w:val="24"/>
        </w:rPr>
        <w:t>。屏幕通过</w:t>
      </w:r>
      <w:r>
        <w:rPr>
          <w:rFonts w:ascii="Times New Roman" w:eastAsia="宋体" w:hAnsi="Times New Roman" w:cs="Times New Roman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线</w:t>
      </w:r>
      <w:r>
        <w:rPr>
          <w:rFonts w:ascii="Times New Roman" w:eastAsia="宋体" w:hAnsi="Times New Roman" w:cs="Times New Roman"/>
          <w:sz w:val="24"/>
        </w:rPr>
        <w:t>SPI</w:t>
      </w:r>
      <w:r>
        <w:rPr>
          <w:rFonts w:ascii="Times New Roman" w:eastAsia="宋体" w:hAnsi="Times New Roman" w:cs="Times New Roman"/>
          <w:sz w:val="24"/>
        </w:rPr>
        <w:t>总线与主控连接，占用</w:t>
      </w:r>
      <w:r>
        <w:rPr>
          <w:rFonts w:ascii="Times New Roman" w:eastAsia="宋体" w:hAnsi="Times New Roman" w:cs="Times New Roman"/>
          <w:sz w:val="24"/>
        </w:rPr>
        <w:t>CS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DC/RS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SDI(MOSI)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SCK</w:t>
      </w:r>
      <w:r>
        <w:rPr>
          <w:rFonts w:ascii="Times New Roman" w:eastAsia="宋体" w:hAnsi="Times New Roman" w:cs="Times New Roman"/>
          <w:sz w:val="24"/>
        </w:rPr>
        <w:t>四个</w:t>
      </w:r>
      <w:r>
        <w:rPr>
          <w:rFonts w:ascii="Times New Roman" w:eastAsia="宋体" w:hAnsi="Times New Roman" w:cs="Times New Roman"/>
          <w:sz w:val="24"/>
        </w:rPr>
        <w:t>GPIO</w:t>
      </w:r>
      <w:r>
        <w:rPr>
          <w:rFonts w:ascii="Times New Roman" w:eastAsia="宋体" w:hAnsi="Times New Roman" w:cs="Times New Roman"/>
          <w:sz w:val="24"/>
        </w:rPr>
        <w:t>引脚，背光（</w:t>
      </w:r>
      <w:r>
        <w:rPr>
          <w:rFonts w:ascii="Times New Roman" w:eastAsia="宋体" w:hAnsi="Times New Roman" w:cs="Times New Roman"/>
          <w:sz w:val="24"/>
        </w:rPr>
        <w:t>LED</w:t>
      </w:r>
      <w:r>
        <w:rPr>
          <w:rFonts w:ascii="Times New Roman" w:eastAsia="宋体" w:hAnsi="Times New Roman" w:cs="Times New Roman"/>
          <w:sz w:val="24"/>
        </w:rPr>
        <w:t>引脚）通过</w:t>
      </w:r>
      <w:r>
        <w:rPr>
          <w:rFonts w:ascii="Times New Roman" w:eastAsia="宋体" w:hAnsi="Times New Roman" w:cs="Times New Roman"/>
          <w:sz w:val="24"/>
        </w:rPr>
        <w:t>PWM</w:t>
      </w:r>
      <w:r>
        <w:rPr>
          <w:rFonts w:ascii="Times New Roman" w:eastAsia="宋体" w:hAnsi="Times New Roman" w:cs="Times New Roman"/>
          <w:sz w:val="24"/>
        </w:rPr>
        <w:t>独立控制以实现亮度调节。触摸功能由</w:t>
      </w:r>
      <w:r>
        <w:rPr>
          <w:rFonts w:ascii="Times New Roman" w:eastAsia="宋体" w:hAnsi="Times New Roman" w:cs="Times New Roman"/>
          <w:sz w:val="24"/>
        </w:rPr>
        <w:t>XPT2046</w:t>
      </w:r>
      <w:r>
        <w:rPr>
          <w:rFonts w:ascii="Times New Roman" w:eastAsia="宋体" w:hAnsi="Times New Roman" w:cs="Times New Roman"/>
          <w:sz w:val="24"/>
        </w:rPr>
        <w:t>电阻触摸</w:t>
      </w:r>
      <w:r>
        <w:rPr>
          <w:rFonts w:ascii="Times New Roman" w:eastAsia="宋体" w:hAnsi="Times New Roman" w:cs="Times New Roman"/>
          <w:sz w:val="24"/>
        </w:rPr>
        <w:t>IC</w:t>
      </w:r>
      <w:r>
        <w:rPr>
          <w:rFonts w:ascii="Times New Roman" w:eastAsia="宋体" w:hAnsi="Times New Roman" w:cs="Times New Roman"/>
          <w:sz w:val="24"/>
        </w:rPr>
        <w:t>实现，通过独立的</w:t>
      </w:r>
      <w:r>
        <w:rPr>
          <w:rFonts w:ascii="Times New Roman" w:eastAsia="宋体" w:hAnsi="Times New Roman" w:cs="Times New Roman"/>
          <w:sz w:val="24"/>
        </w:rPr>
        <w:t>SPI</w:t>
      </w:r>
      <w:r>
        <w:rPr>
          <w:rFonts w:ascii="Times New Roman" w:eastAsia="宋体" w:hAnsi="Times New Roman" w:cs="Times New Roman"/>
          <w:sz w:val="24"/>
        </w:rPr>
        <w:t>接口（</w:t>
      </w:r>
      <w:r>
        <w:rPr>
          <w:rFonts w:ascii="Times New Roman" w:eastAsia="宋体" w:hAnsi="Times New Roman" w:cs="Times New Roman"/>
          <w:sz w:val="24"/>
        </w:rPr>
        <w:t>T_CLK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T_CS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T_DIN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T_DO</w:t>
      </w:r>
      <w:r>
        <w:rPr>
          <w:rFonts w:ascii="Times New Roman" w:eastAsia="宋体" w:hAnsi="Times New Roman" w:cs="Times New Roman"/>
          <w:sz w:val="24"/>
        </w:rPr>
        <w:t>）与主控通信，或与屏幕</w:t>
      </w:r>
      <w:r>
        <w:rPr>
          <w:rFonts w:ascii="Times New Roman" w:eastAsia="宋体" w:hAnsi="Times New Roman" w:cs="Times New Roman"/>
          <w:sz w:val="24"/>
        </w:rPr>
        <w:t>SPI</w:t>
      </w:r>
      <w:r>
        <w:rPr>
          <w:rFonts w:ascii="Times New Roman" w:eastAsia="宋体" w:hAnsi="Times New Roman" w:cs="Times New Roman"/>
          <w:sz w:val="24"/>
        </w:rPr>
        <w:t>复用（视具体硬件设计而定）。模块</w:t>
      </w:r>
      <w:r>
        <w:rPr>
          <w:rFonts w:ascii="Times New Roman" w:eastAsia="宋体" w:hAnsi="Times New Roman" w:cs="Times New Roman"/>
          <w:sz w:val="24"/>
        </w:rPr>
        <w:t>PCB</w:t>
      </w:r>
      <w:r>
        <w:rPr>
          <w:rFonts w:ascii="Times New Roman" w:eastAsia="宋体" w:hAnsi="Times New Roman" w:cs="Times New Roman"/>
          <w:sz w:val="24"/>
        </w:rPr>
        <w:t>底板尺寸为</w:t>
      </w:r>
      <w:r>
        <w:rPr>
          <w:rFonts w:ascii="Times New Roman" w:eastAsia="宋体" w:hAnsi="Times New Roman" w:cs="Times New Roman"/>
          <w:sz w:val="24"/>
        </w:rPr>
        <w:t>61.74mm×108.04mm</w:t>
      </w:r>
      <w:r>
        <w:rPr>
          <w:rFonts w:ascii="Times New Roman" w:eastAsia="宋体" w:hAnsi="Times New Roman" w:cs="Times New Roman"/>
          <w:sz w:val="24"/>
        </w:rPr>
        <w:t>，带</w:t>
      </w:r>
      <w:r>
        <w:rPr>
          <w:rFonts w:ascii="Times New Roman" w:eastAsia="宋体" w:hAnsi="Times New Roman" w:cs="Times New Roman"/>
          <w:sz w:val="24"/>
        </w:rPr>
        <w:t>SD</w:t>
      </w:r>
      <w:r>
        <w:rPr>
          <w:rFonts w:ascii="Times New Roman" w:eastAsia="宋体" w:hAnsi="Times New Roman" w:cs="Times New Roman"/>
          <w:sz w:val="24"/>
        </w:rPr>
        <w:t>卡槽便于扩展图片或字库资源。</w:t>
      </w:r>
    </w:p>
    <w:p w14:paraId="75FC5A80" w14:textId="77777777" w:rsidR="00FC6A08" w:rsidRDefault="00000000">
      <w:pPr>
        <w:pStyle w:val="aa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视觉模块：摄像头通过</w:t>
      </w:r>
      <w:r>
        <w:rPr>
          <w:rFonts w:ascii="Times New Roman" w:eastAsia="宋体" w:hAnsi="Times New Roman" w:cs="Times New Roman"/>
          <w:sz w:val="24"/>
        </w:rPr>
        <w:t>MIPI</w:t>
      </w:r>
      <w:r>
        <w:rPr>
          <w:rFonts w:ascii="Times New Roman" w:eastAsia="宋体" w:hAnsi="Times New Roman" w:cs="Times New Roman"/>
          <w:sz w:val="24"/>
        </w:rPr>
        <w:t>接口连接，支持硬件</w:t>
      </w:r>
      <w:r>
        <w:rPr>
          <w:rFonts w:ascii="Times New Roman" w:eastAsia="宋体" w:hAnsi="Times New Roman" w:cs="Times New Roman"/>
          <w:sz w:val="24"/>
        </w:rPr>
        <w:t>JPEG</w:t>
      </w:r>
      <w:r>
        <w:rPr>
          <w:rFonts w:ascii="Times New Roman" w:eastAsia="宋体" w:hAnsi="Times New Roman" w:cs="Times New Roman"/>
          <w:sz w:val="24"/>
        </w:rPr>
        <w:t>编码，减轻</w:t>
      </w:r>
      <w:r>
        <w:rPr>
          <w:rFonts w:ascii="Times New Roman" w:eastAsia="宋体" w:hAnsi="Times New Roman" w:cs="Times New Roman"/>
          <w:sz w:val="24"/>
        </w:rPr>
        <w:t>CPU</w:t>
      </w:r>
      <w:r>
        <w:rPr>
          <w:rFonts w:ascii="Times New Roman" w:eastAsia="宋体" w:hAnsi="Times New Roman" w:cs="Times New Roman"/>
          <w:sz w:val="24"/>
        </w:rPr>
        <w:t>负担。镜头配备定焦广角镜头，视角约</w:t>
      </w:r>
      <w:r>
        <w:rPr>
          <w:rFonts w:ascii="Times New Roman" w:eastAsia="宋体" w:hAnsi="Times New Roman" w:cs="Times New Roman"/>
          <w:sz w:val="24"/>
        </w:rPr>
        <w:t>62</w:t>
      </w:r>
      <w:r>
        <w:rPr>
          <w:rFonts w:ascii="Times New Roman" w:eastAsia="宋体" w:hAnsi="Times New Roman" w:cs="Times New Roman"/>
          <w:sz w:val="24"/>
        </w:rPr>
        <w:t>度。</w:t>
      </w:r>
    </w:p>
    <w:p w14:paraId="6D28E3EC" w14:textId="77777777" w:rsidR="00FC6A08" w:rsidRDefault="00000000">
      <w:pPr>
        <w:pStyle w:val="aa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执行机构：采用</w:t>
      </w:r>
      <w:r>
        <w:rPr>
          <w:rFonts w:ascii="Times New Roman" w:eastAsia="宋体" w:hAnsi="Times New Roman" w:cs="Times New Roman" w:hint="eastAsia"/>
          <w:sz w:val="24"/>
        </w:rPr>
        <w:t>舵机</w:t>
      </w:r>
      <w:r>
        <w:rPr>
          <w:rFonts w:ascii="Times New Roman" w:eastAsia="宋体" w:hAnsi="Times New Roman" w:cs="Times New Roman"/>
          <w:sz w:val="24"/>
        </w:rPr>
        <w:t>，通过弹簧螺旋机构推出商品。</w:t>
      </w:r>
      <w:r>
        <w:rPr>
          <w:rFonts w:ascii="Times New Roman" w:eastAsia="宋体" w:hAnsi="Times New Roman" w:cs="Times New Roman" w:hint="eastAsia"/>
          <w:sz w:val="24"/>
        </w:rPr>
        <w:t>舵机</w:t>
      </w:r>
      <w:r>
        <w:rPr>
          <w:rFonts w:ascii="Times New Roman" w:eastAsia="宋体" w:hAnsi="Times New Roman" w:cs="Times New Roman"/>
          <w:sz w:val="24"/>
        </w:rPr>
        <w:t>驱动引脚接</w:t>
      </w:r>
      <w:r>
        <w:rPr>
          <w:rFonts w:ascii="Times New Roman" w:eastAsia="宋体" w:hAnsi="Times New Roman" w:cs="Times New Roman"/>
          <w:sz w:val="24"/>
        </w:rPr>
        <w:t>GPIO</w:t>
      </w:r>
      <w:r>
        <w:rPr>
          <w:rFonts w:ascii="Times New Roman" w:eastAsia="宋体" w:hAnsi="Times New Roman" w:cs="Times New Roman"/>
          <w:sz w:val="24"/>
        </w:rPr>
        <w:t>。</w:t>
      </w:r>
    </w:p>
    <w:p w14:paraId="54BCC5A6" w14:textId="77777777" w:rsidR="00FC6A08" w:rsidRDefault="00000000">
      <w:pPr>
        <w:pStyle w:val="aa"/>
        <w:numPr>
          <w:ilvl w:val="2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机械设计介绍</w:t>
      </w:r>
    </w:p>
    <w:p w14:paraId="68F76751" w14:textId="77777777" w:rsidR="00FC6A08" w:rsidRDefault="00000000">
      <w:pPr>
        <w:pStyle w:val="aa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系统整机尺寸约为</w:t>
      </w:r>
      <w:r>
        <w:rPr>
          <w:rFonts w:ascii="Times New Roman" w:eastAsia="宋体" w:hAnsi="Times New Roman" w:cs="Times New Roman" w:hint="eastAsia"/>
          <w:sz w:val="24"/>
        </w:rPr>
        <w:t>35cm x 25cm x 18cm</w:t>
      </w:r>
      <w:r>
        <w:rPr>
          <w:rFonts w:ascii="Times New Roman" w:eastAsia="宋体" w:hAnsi="Times New Roman" w:cs="Times New Roman" w:hint="eastAsia"/>
          <w:sz w:val="24"/>
        </w:rPr>
        <w:t>，暂时采用纸壳面板便于修改内部结构。实物正面可见</w:t>
      </w:r>
      <w:r>
        <w:rPr>
          <w:rFonts w:ascii="Times New Roman" w:eastAsia="宋体" w:hAnsi="Times New Roman" w:cs="Times New Roman" w:hint="eastAsia"/>
          <w:sz w:val="24"/>
        </w:rPr>
        <w:t>2.8</w:t>
      </w:r>
      <w:r>
        <w:rPr>
          <w:rFonts w:ascii="Times New Roman" w:eastAsia="宋体" w:hAnsi="Times New Roman" w:cs="Times New Roman" w:hint="eastAsia"/>
          <w:sz w:val="24"/>
        </w:rPr>
        <w:t>寸交互屏幕位于中央偏上。斜</w:t>
      </w:r>
      <w:r>
        <w:rPr>
          <w:rFonts w:ascii="Times New Roman" w:eastAsia="宋体" w:hAnsi="Times New Roman" w:cs="Times New Roman" w:hint="eastAsia"/>
          <w:sz w:val="24"/>
        </w:rPr>
        <w:t>45</w:t>
      </w:r>
      <w:r>
        <w:rPr>
          <w:rFonts w:ascii="Times New Roman" w:eastAsia="宋体" w:hAnsi="Times New Roman" w:cs="Times New Roman" w:hint="eastAsia"/>
          <w:sz w:val="24"/>
        </w:rPr>
        <w:t>°全局照片展示了设备背部的电源接口、总开关以及</w:t>
      </w:r>
      <w:r>
        <w:rPr>
          <w:rFonts w:ascii="Times New Roman" w:eastAsia="宋体" w:hAnsi="Times New Roman" w:cs="Times New Roman" w:hint="eastAsia"/>
          <w:sz w:val="24"/>
        </w:rPr>
        <w:t>SD</w:t>
      </w:r>
      <w:r>
        <w:rPr>
          <w:rFonts w:ascii="Times New Roman" w:eastAsia="宋体" w:hAnsi="Times New Roman" w:cs="Times New Roman" w:hint="eastAsia"/>
          <w:sz w:val="24"/>
        </w:rPr>
        <w:t>卡槽位置。</w:t>
      </w:r>
    </w:p>
    <w:p w14:paraId="76436B7C" w14:textId="77777777" w:rsidR="00FC6A08" w:rsidRDefault="00000000">
      <w:pPr>
        <w:numPr>
          <w:ilvl w:val="2"/>
          <w:numId w:val="1"/>
        </w:num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电路各模块介绍</w:t>
      </w:r>
    </w:p>
    <w:p w14:paraId="137F64D1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noProof/>
          <w:sz w:val="24"/>
        </w:rPr>
        <w:lastRenderedPageBreak/>
        <w:drawing>
          <wp:inline distT="0" distB="0" distL="114300" distR="114300" wp14:anchorId="250C523A" wp14:editId="64BB51D6">
            <wp:extent cx="1744980" cy="1419860"/>
            <wp:effectExtent l="0" t="0" r="7620" b="12700"/>
            <wp:docPr id="1" name="图片 1" descr="3e3efe1a2b8095522d40f8f16f77ea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e3efe1a2b8095522d40f8f16f77ea4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67A4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摄像头模块：摄像头帧率支持</w:t>
      </w:r>
      <w:r>
        <w:rPr>
          <w:rFonts w:ascii="Times New Roman" w:eastAsia="宋体" w:hAnsi="Times New Roman" w:cs="Times New Roman" w:hint="eastAsia"/>
          <w:sz w:val="24"/>
        </w:rPr>
        <w:t>50fps @ 800</w:t>
      </w:r>
      <w:r>
        <w:rPr>
          <w:rFonts w:ascii="Times New Roman" w:eastAsia="宋体" w:hAnsi="Times New Roman" w:cs="Times New Roman" w:hint="eastAsia"/>
          <w:sz w:val="24"/>
        </w:rPr>
        <w:t>×</w:t>
      </w:r>
      <w:r>
        <w:rPr>
          <w:rFonts w:ascii="Times New Roman" w:eastAsia="宋体" w:hAnsi="Times New Roman" w:cs="Times New Roman" w:hint="eastAsia"/>
          <w:sz w:val="24"/>
        </w:rPr>
        <w:t>800</w:t>
      </w:r>
    </w:p>
    <w:p w14:paraId="7CD3BD84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114300" distR="114300" wp14:anchorId="013F659F" wp14:editId="782A474C">
            <wp:extent cx="1766570" cy="1367790"/>
            <wp:effectExtent l="0" t="0" r="1270" b="3810"/>
            <wp:docPr id="2" name="图片 2" descr="518104293b0b7728fb406478ab22ef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18104293b0b7728fb406478ab22ef2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657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60F8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触模屏模块：使用</w:t>
      </w:r>
      <w:r>
        <w:rPr>
          <w:rFonts w:ascii="Times New Roman" w:eastAsia="宋体" w:hAnsi="Times New Roman" w:cs="Times New Roman" w:hint="eastAsia"/>
          <w:sz w:val="24"/>
        </w:rPr>
        <w:t>SPI</w:t>
      </w:r>
      <w:r>
        <w:rPr>
          <w:rFonts w:ascii="Times New Roman" w:eastAsia="宋体" w:hAnsi="Times New Roman" w:cs="Times New Roman" w:hint="eastAsia"/>
          <w:sz w:val="24"/>
        </w:rPr>
        <w:t>接口的标准</w:t>
      </w:r>
      <w:r>
        <w:rPr>
          <w:rFonts w:ascii="Times New Roman" w:eastAsia="宋体" w:hAnsi="Times New Roman" w:cs="Times New Roman" w:hint="eastAsia"/>
          <w:sz w:val="24"/>
        </w:rPr>
        <w:t>LCD</w:t>
      </w:r>
      <w:r>
        <w:rPr>
          <w:rFonts w:ascii="Times New Roman" w:eastAsia="宋体" w:hAnsi="Times New Roman" w:cs="Times New Roman" w:hint="eastAsia"/>
          <w:sz w:val="24"/>
        </w:rPr>
        <w:t>屏；触摸屏用</w:t>
      </w:r>
      <w:r>
        <w:rPr>
          <w:rFonts w:ascii="Times New Roman" w:eastAsia="宋体" w:hAnsi="Times New Roman" w:cs="Times New Roman" w:hint="eastAsia"/>
          <w:sz w:val="24"/>
        </w:rPr>
        <w:t>I2C</w:t>
      </w:r>
      <w:r>
        <w:rPr>
          <w:rFonts w:ascii="Times New Roman" w:eastAsia="宋体" w:hAnsi="Times New Roman" w:cs="Times New Roman" w:hint="eastAsia"/>
          <w:sz w:val="24"/>
        </w:rPr>
        <w:t>接口；同时</w:t>
      </w:r>
      <w:r>
        <w:rPr>
          <w:rFonts w:ascii="Times New Roman" w:eastAsia="宋体" w:hAnsi="Times New Roman" w:cs="Times New Roman" w:hint="eastAsia"/>
          <w:sz w:val="24"/>
        </w:rPr>
        <w:t>ESP-IDF</w:t>
      </w:r>
      <w:r>
        <w:rPr>
          <w:rFonts w:ascii="Times New Roman" w:eastAsia="宋体" w:hAnsi="Times New Roman" w:cs="Times New Roman" w:hint="eastAsia"/>
          <w:sz w:val="24"/>
        </w:rPr>
        <w:t>的</w:t>
      </w:r>
      <w:r>
        <w:rPr>
          <w:rFonts w:ascii="Times New Roman" w:eastAsia="宋体" w:hAnsi="Times New Roman" w:cs="Times New Roman" w:hint="eastAsia"/>
          <w:sz w:val="24"/>
        </w:rPr>
        <w:t>esp_lcd</w:t>
      </w:r>
      <w:r>
        <w:rPr>
          <w:rFonts w:ascii="Times New Roman" w:eastAsia="宋体" w:hAnsi="Times New Roman" w:cs="Times New Roman" w:hint="eastAsia"/>
          <w:sz w:val="24"/>
        </w:rPr>
        <w:t>组件提供了驱动支持。</w:t>
      </w:r>
    </w:p>
    <w:p w14:paraId="2906F937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同时下层连接板附带舵机模组，预留多个舵机接口供需使用。</w:t>
      </w:r>
    </w:p>
    <w:p w14:paraId="0B9374C5" w14:textId="77777777" w:rsidR="00FC6A08" w:rsidRDefault="00000000">
      <w:pPr>
        <w:pStyle w:val="aa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软件系统介绍</w:t>
      </w:r>
    </w:p>
    <w:p w14:paraId="32F36F7A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软件整体介绍（含</w:t>
      </w:r>
      <w:r>
        <w:rPr>
          <w:rFonts w:ascii="Times New Roman" w:eastAsia="宋体" w:hAnsi="Times New Roman" w:cs="Times New Roman" w:hint="eastAsia"/>
          <w:sz w:val="24"/>
        </w:rPr>
        <w:t>PC</w:t>
      </w:r>
      <w:r>
        <w:rPr>
          <w:rFonts w:ascii="Times New Roman" w:eastAsia="宋体" w:hAnsi="Times New Roman" w:cs="Times New Roman" w:hint="eastAsia"/>
          <w:sz w:val="24"/>
        </w:rPr>
        <w:t>端或云端，结合</w:t>
      </w:r>
      <w:r>
        <w:rPr>
          <w:rFonts w:ascii="Times New Roman" w:eastAsia="宋体" w:hAnsi="Times New Roman" w:cs="Times New Roman" w:hint="eastAsia"/>
          <w:color w:val="FF0000"/>
          <w:sz w:val="24"/>
        </w:rPr>
        <w:t>关键图片</w:t>
      </w:r>
      <w:r>
        <w:rPr>
          <w:rFonts w:ascii="Times New Roman" w:eastAsia="宋体" w:hAnsi="Times New Roman" w:cs="Times New Roman" w:hint="eastAsia"/>
          <w:sz w:val="24"/>
        </w:rPr>
        <w:t>）；</w:t>
      </w:r>
    </w:p>
    <w:p w14:paraId="400860DB" w14:textId="77777777" w:rsidR="00FC6A08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软件各模块介绍（根据总体框图，给出各模块的具体设计说明。从顶层到底层逐次给出各函数的流程图及其关键输入、输出变量）；</w:t>
      </w:r>
    </w:p>
    <w:p w14:paraId="1C787A9E" w14:textId="77777777" w:rsidR="00FC6A08" w:rsidRDefault="00FC6A08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5504B6B2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第三部分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完成情况及性能参数</w:t>
      </w:r>
    </w:p>
    <w:p w14:paraId="30E1A674" w14:textId="77777777" w:rsidR="00FC6A08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阐述最终实现的成果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（图文结合，实物照片为主）</w:t>
      </w:r>
    </w:p>
    <w:p w14:paraId="5BBB772C" w14:textId="77777777" w:rsidR="00FC6A08" w:rsidRDefault="00000000">
      <w:pPr>
        <w:pStyle w:val="aa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整体介绍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（整个系统实物的正面、斜</w:t>
      </w:r>
      <w:r>
        <w:rPr>
          <w:rFonts w:ascii="Times New Roman" w:eastAsia="宋体" w:hAnsi="Times New Roman" w:cs="Times New Roman" w:hint="eastAsia"/>
          <w:color w:val="FF0000"/>
          <w:sz w:val="24"/>
        </w:rPr>
        <w:t>45</w:t>
      </w:r>
      <w:r>
        <w:rPr>
          <w:rFonts w:ascii="Times New Roman" w:eastAsia="宋体" w:hAnsi="Times New Roman" w:cs="Times New Roman" w:hint="eastAsia"/>
          <w:color w:val="FF0000"/>
          <w:sz w:val="24"/>
        </w:rPr>
        <w:t>°全局性照片）</w:t>
      </w:r>
    </w:p>
    <w:p w14:paraId="41D7B451" w14:textId="77777777" w:rsidR="00FC6A08" w:rsidRDefault="00FC6A08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B2D5F65" w14:textId="77777777" w:rsidR="00FC6A08" w:rsidRDefault="00000000">
      <w:pPr>
        <w:pStyle w:val="aa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工程成果（分硬件实物、软件界面等设计结果）</w:t>
      </w:r>
    </w:p>
    <w:p w14:paraId="66B1629B" w14:textId="77777777" w:rsidR="00FC6A08" w:rsidRDefault="00000000">
      <w:pPr>
        <w:pStyle w:val="aa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机械成果；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（实物照片）</w:t>
      </w:r>
    </w:p>
    <w:p w14:paraId="3E20C800" w14:textId="77777777" w:rsidR="00FC6A08" w:rsidRDefault="00000000">
      <w:pPr>
        <w:pStyle w:val="aa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（实物照片）</w:t>
      </w:r>
    </w:p>
    <w:p w14:paraId="0AA56CDD" w14:textId="77777777" w:rsidR="00FC6A08" w:rsidRDefault="00000000">
      <w:pPr>
        <w:pStyle w:val="aa"/>
        <w:spacing w:line="360" w:lineRule="auto"/>
        <w:ind w:left="360" w:firstLineChars="0" w:firstLine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3.2.3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（界面照片）</w:t>
      </w:r>
    </w:p>
    <w:p w14:paraId="074E0AFE" w14:textId="77777777" w:rsidR="00FC6A08" w:rsidRDefault="00FC6A08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</w:p>
    <w:p w14:paraId="5808684C" w14:textId="77777777" w:rsidR="00FC6A08" w:rsidRDefault="00000000">
      <w:pPr>
        <w:pStyle w:val="aa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特性成果（逐个展示功能、性能参数等量化指标）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（可加重要仪器测试或现</w:t>
      </w:r>
      <w:r>
        <w:rPr>
          <w:rFonts w:ascii="Times New Roman" w:eastAsia="宋体" w:hAnsi="Times New Roman" w:cs="Times New Roman" w:hint="eastAsia"/>
          <w:color w:val="FF0000"/>
          <w:sz w:val="24"/>
        </w:rPr>
        <w:lastRenderedPageBreak/>
        <w:t>场照片）；</w:t>
      </w:r>
    </w:p>
    <w:p w14:paraId="55960406" w14:textId="77777777" w:rsidR="00FC6A08" w:rsidRDefault="00FC6A08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772540E7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第四部分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总结</w:t>
      </w:r>
    </w:p>
    <w:p w14:paraId="6B37DF3E" w14:textId="77777777" w:rsidR="00FC6A08" w:rsidRDefault="00FC6A08">
      <w:pPr>
        <w:pStyle w:val="aa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597C3B24" w14:textId="77777777" w:rsidR="00FC6A08" w:rsidRDefault="00FC6A08">
      <w:pPr>
        <w:pStyle w:val="aa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0DF5CA65" w14:textId="77777777" w:rsidR="00FC6A08" w:rsidRDefault="00000000">
      <w:pPr>
        <w:pStyle w:val="aa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可扩展之处</w:t>
      </w:r>
    </w:p>
    <w:p w14:paraId="296230E7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云端联动：当前</w:t>
      </w:r>
      <w:r>
        <w:rPr>
          <w:rFonts w:ascii="Times New Roman" w:eastAsia="宋体" w:hAnsi="Times New Roman" w:cs="Times New Roman" w:hint="eastAsia"/>
          <w:sz w:val="24"/>
        </w:rPr>
        <w:t>SD</w:t>
      </w:r>
      <w:r>
        <w:rPr>
          <w:rFonts w:ascii="Times New Roman" w:eastAsia="宋体" w:hAnsi="Times New Roman" w:cs="Times New Roman" w:hint="eastAsia"/>
          <w:sz w:val="24"/>
        </w:rPr>
        <w:t>卡日志可通过</w:t>
      </w:r>
      <w:r>
        <w:rPr>
          <w:rFonts w:ascii="Times New Roman" w:eastAsia="宋体" w:hAnsi="Times New Roman" w:cs="Times New Roman" w:hint="eastAsia"/>
          <w:sz w:val="24"/>
        </w:rPr>
        <w:t>Wi-Fi</w:t>
      </w:r>
      <w:r>
        <w:rPr>
          <w:rFonts w:ascii="Times New Roman" w:eastAsia="宋体" w:hAnsi="Times New Roman" w:cs="Times New Roman" w:hint="eastAsia"/>
          <w:sz w:val="24"/>
        </w:rPr>
        <w:t>模块（预留接口）定时上传至</w:t>
      </w:r>
      <w:r>
        <w:rPr>
          <w:rFonts w:ascii="Times New Roman" w:eastAsia="宋体" w:hAnsi="Times New Roman" w:cs="Times New Roman" w:hint="eastAsia"/>
          <w:sz w:val="24"/>
        </w:rPr>
        <w:t>MQTT</w:t>
      </w:r>
      <w:r>
        <w:rPr>
          <w:rFonts w:ascii="Times New Roman" w:eastAsia="宋体" w:hAnsi="Times New Roman" w:cs="Times New Roman" w:hint="eastAsia"/>
          <w:sz w:val="24"/>
        </w:rPr>
        <w:t>服务器，实现远程库存管理与销售数据分析。</w:t>
      </w:r>
    </w:p>
    <w:p w14:paraId="36FAC7D7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商品识别：在货道末端增加微型摄像头或光电传感器，利用简单的颜色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轮廓识别确认商品是否确实掉落，形成出货闭环反馈，进一步提升可靠性。</w:t>
      </w:r>
    </w:p>
    <w:p w14:paraId="4DD1463E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个性化推荐：结合本地存储的用户历史购买记录，在检测到老用户时，</w:t>
      </w:r>
      <w:r>
        <w:rPr>
          <w:rFonts w:ascii="Times New Roman" w:eastAsia="宋体" w:hAnsi="Times New Roman" w:cs="Times New Roman" w:hint="eastAsia"/>
          <w:sz w:val="24"/>
        </w:rPr>
        <w:t>UI</w:t>
      </w:r>
      <w:r>
        <w:rPr>
          <w:rFonts w:ascii="Times New Roman" w:eastAsia="宋体" w:hAnsi="Times New Roman" w:cs="Times New Roman" w:hint="eastAsia"/>
          <w:sz w:val="24"/>
        </w:rPr>
        <w:t>界面自动置顶其常购商品，缩短选择时间。</w:t>
      </w:r>
    </w:p>
    <w:p w14:paraId="708088C5" w14:textId="77777777" w:rsidR="00FC6A08" w:rsidRDefault="00000000">
      <w:pPr>
        <w:pStyle w:val="aa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动态电源调度：可引入根据环境光照自动调节</w:t>
      </w:r>
      <w:r>
        <w:rPr>
          <w:rFonts w:ascii="Times New Roman" w:eastAsia="宋体" w:hAnsi="Times New Roman" w:cs="Times New Roman" w:hint="eastAsia"/>
          <w:sz w:val="24"/>
        </w:rPr>
        <w:t>LCD</w:t>
      </w:r>
      <w:r>
        <w:rPr>
          <w:rFonts w:ascii="Times New Roman" w:eastAsia="宋体" w:hAnsi="Times New Roman" w:cs="Times New Roman" w:hint="eastAsia"/>
          <w:sz w:val="24"/>
        </w:rPr>
        <w:t>背光亮度，以及根据时间段（如深夜）自动延长休眠检测间隔的策略，进一步优化功耗。</w:t>
      </w:r>
    </w:p>
    <w:p w14:paraId="0E0BDC04" w14:textId="77777777" w:rsidR="00FC6A08" w:rsidRDefault="00000000">
      <w:pPr>
        <w:pStyle w:val="aa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心得体会</w:t>
      </w:r>
    </w:p>
    <w:p w14:paraId="78042F09" w14:textId="77777777" w:rsidR="00FC6A08" w:rsidRDefault="00000000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10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字内，可包括研发和制作细节；</w:t>
      </w:r>
    </w:p>
    <w:p w14:paraId="538D6534" w14:textId="77777777" w:rsidR="00FC6A08" w:rsidRDefault="00FC6A08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72705C52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第五部分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参考文献</w:t>
      </w:r>
    </w:p>
    <w:p w14:paraId="5B92AD39" w14:textId="77777777" w:rsidR="00FC6A08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按照标准格式，限</w:t>
      </w:r>
      <w:r>
        <w:rPr>
          <w:rFonts w:ascii="Times New Roman" w:eastAsia="宋体" w:hAnsi="Times New Roman" w:cs="Times New Roman" w:hint="eastAsia"/>
          <w:sz w:val="24"/>
        </w:rPr>
        <w:t>20</w:t>
      </w:r>
      <w:r>
        <w:rPr>
          <w:rFonts w:ascii="Times New Roman" w:eastAsia="宋体" w:hAnsi="Times New Roman" w:cs="Times New Roman" w:hint="eastAsia"/>
          <w:sz w:val="24"/>
        </w:rPr>
        <w:t>篇以内。</w:t>
      </w:r>
    </w:p>
    <w:sectPr w:rsidR="00FC6A08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E0974" w14:textId="77777777" w:rsidR="00D306D0" w:rsidRDefault="00D306D0">
      <w:pPr>
        <w:rPr>
          <w:rFonts w:hint="eastAsia"/>
        </w:rPr>
      </w:pPr>
      <w:r>
        <w:separator/>
      </w:r>
    </w:p>
  </w:endnote>
  <w:endnote w:type="continuationSeparator" w:id="0">
    <w:p w14:paraId="7ABAC867" w14:textId="77777777" w:rsidR="00D306D0" w:rsidRDefault="00D306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769E2EDD-5B68-4086-BBEB-FE04EB39F02B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  <w:embedBold r:id="rId2" w:subsetted="1" w:fontKey="{B17B3E28-E5C5-4D3E-9E1B-D097DACDCF42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subsetted="1" w:fontKey="{80014D77-961D-4265-B4CC-C2A3A0C895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63E13" w14:textId="77777777" w:rsidR="00FC6A08" w:rsidRDefault="00000000">
    <w:pPr>
      <w:pStyle w:val="a5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3</w:t>
    </w:r>
    <w:r>
      <w:rPr>
        <w:lang w:val="zh-CN"/>
      </w:rPr>
      <w:fldChar w:fldCharType="end"/>
    </w:r>
  </w:p>
  <w:p w14:paraId="5BB81F44" w14:textId="77777777" w:rsidR="00FC6A08" w:rsidRDefault="00FC6A08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92FC6" w14:textId="77777777" w:rsidR="00D306D0" w:rsidRDefault="00D306D0">
      <w:pPr>
        <w:rPr>
          <w:rFonts w:hint="eastAsia"/>
        </w:rPr>
      </w:pPr>
      <w:r>
        <w:separator/>
      </w:r>
    </w:p>
  </w:footnote>
  <w:footnote w:type="continuationSeparator" w:id="0">
    <w:p w14:paraId="6B661203" w14:textId="77777777" w:rsidR="00D306D0" w:rsidRDefault="00D306D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48AAA" w14:textId="77777777" w:rsidR="00FC6A08" w:rsidRDefault="00000000">
    <w:pPr>
      <w:jc w:val="center"/>
      <w:rPr>
        <w:rFonts w:hint="eastAsia"/>
      </w:rPr>
    </w:pPr>
    <w:r>
      <w:rPr>
        <w:rFonts w:hint="eastAsia"/>
        <w:noProof/>
      </w:rPr>
      <w:drawing>
        <wp:inline distT="0" distB="0" distL="0" distR="0" wp14:anchorId="585A425F" wp14:editId="19B10A5C">
          <wp:extent cx="3206115" cy="445770"/>
          <wp:effectExtent l="0" t="0" r="0" b="0"/>
          <wp:docPr id="4097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06115" cy="4457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000000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0000002"/>
    <w:multiLevelType w:val="multilevel"/>
    <w:tmpl w:val="000000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397561691">
    <w:abstractNumId w:val="1"/>
  </w:num>
  <w:num w:numId="2" w16cid:durableId="1914313640">
    <w:abstractNumId w:val="0"/>
  </w:num>
  <w:num w:numId="3" w16cid:durableId="482352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saveSubset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A08"/>
    <w:rsid w:val="00277003"/>
    <w:rsid w:val="00C7653E"/>
    <w:rsid w:val="00D306D0"/>
    <w:rsid w:val="00DA271C"/>
    <w:rsid w:val="00FC6A08"/>
    <w:rsid w:val="3F5C1644"/>
    <w:rsid w:val="54BF5838"/>
    <w:rsid w:val="5F42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1BE49"/>
  <w15:docId w15:val="{78AED675-2298-4372-88B5-1E103A69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宋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="等线 Light" w:eastAsia="等线 Light" w:hAnsi="等线 Light" w:cs="宋体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720</Words>
  <Characters>4106</Characters>
  <Application>Microsoft Office Word</Application>
  <DocSecurity>0</DocSecurity>
  <Lines>34</Lines>
  <Paragraphs>9</Paragraphs>
  <ScaleCrop>false</ScaleCrop>
  <Company>PIC</Company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xus</dc:creator>
  <cp:lastModifiedBy>耀增 王</cp:lastModifiedBy>
  <cp:revision>3</cp:revision>
  <cp:lastPrinted>2026-07-09T05:07:00Z</cp:lastPrinted>
  <dcterms:created xsi:type="dcterms:W3CDTF">2026-07-09T05:07:00Z</dcterms:created>
  <dcterms:modified xsi:type="dcterms:W3CDTF">2026-07-09T05:10:00Z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 GdC63uJoofRnuiWMF1anG5GbQmNsDMUYAI03HnsySEQOmv/Qzn+ouTyAkkijhkZW/XHER1l+ moEa5emgv7eZYgsZaKGpcA0wcMFsPvvCb4qtYIdnm6hI+FcSVmQJtpxmqKVam7fA18ellq0E dPL9w8lebZO4TJUmR1</vt:lpwstr>
  </property>
  <property fmtid="{D5CDD505-2E9C-101B-9397-08002B2CF9AE}" pid="3" name="_2015_ms_pID_7253431">
    <vt:lpwstr>kQffawXRpB3xLgakC/YkTd/aeB9YBxXpgZPOUQrO6SJ2vg+MXnSiXG B0OH8WKeePROy2XNDin9F2p9WyjtNgI1Bsle18Oa0v6hm3fFWRdPs8rzFwFfZJ/ZsHBLDv/c CCpdXYBEl1A9WmNNg0N2SvBvB2HMVD6bsro1a/st7/Aj66B3/gpF9o2qILIDPRJ8sy0=</vt:lpwstr>
  </property>
  <property fmtid="{D5CDD505-2E9C-101B-9397-08002B2CF9AE}" pid="4" name="KSOProductBuildVer">
    <vt:lpwstr>2052-12.1.0.26895</vt:lpwstr>
  </property>
  <property fmtid="{D5CDD505-2E9C-101B-9397-08002B2CF9AE}" pid="5" name="ICV">
    <vt:lpwstr>EAE03BD060AE4FCFBEE8F0919F32AFFF_13</vt:lpwstr>
  </property>
  <property fmtid="{D5CDD505-2E9C-101B-9397-08002B2CF9AE}" pid="6" name="KSOTemplateDocerSaveRecord">
    <vt:lpwstr>eyJoZGlkIjoiNjA2MTgxNzk3NjQxYjc2ZTQwMDI2YmM1MTkwNmQ3ZGUiLCJ1c2VySWQiOiI4MjM2OTkwNDgifQ==</vt:lpwstr>
  </property>
</Properties>
</file>