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b/>
          <w:bCs/>
          <w:kern w:val="0"/>
          <w:sz w:val="32"/>
          <w:szCs w:val="32"/>
          <w:lang w:val="en-US" w:eastAsia="zh-CN" w:bidi="ar"/>
        </w:rPr>
        <w:t>视频脚本</w:t>
      </w:r>
      <w:r>
        <w:rPr>
          <w:rFonts w:ascii="宋体" w:hAnsi="宋体" w:eastAsia="宋体" w:cs="宋体"/>
          <w:b/>
          <w:bCs/>
          <w:kern w:val="0"/>
          <w:sz w:val="32"/>
          <w:szCs w:val="32"/>
          <w:lang w:val="en-US" w:eastAsia="zh-CN" w:bidi="ar"/>
        </w:rPr>
        <w:br w:type="textWrapping"/>
      </w:r>
    </w:p>
    <w:p>
      <w:pPr>
        <w:keepNext w:val="0"/>
        <w:keepLines w:val="0"/>
        <w:widowControl/>
        <w:suppressLineNumbers w:val="0"/>
        <w:jc w:val="both"/>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暂定五分钟左右，可删减时间</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32"/>
          <w:szCs w:val="32"/>
          <w:lang w:val="en-US" w:eastAsia="zh-CN" w:bidi="ar"/>
        </w:rPr>
        <w:t>开头</w:t>
      </w:r>
      <w:r>
        <w:rPr>
          <w:rFonts w:ascii="宋体" w:hAnsi="宋体" w:eastAsia="宋体" w:cs="宋体"/>
          <w:kern w:val="0"/>
          <w:sz w:val="24"/>
          <w:szCs w:val="24"/>
          <w:lang w:val="en-US" w:eastAsia="zh-CN" w:bidi="ar"/>
        </w:rPr>
        <w:t>：引出问题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文案： 随着科技发展图书馆的存在也愈发重要，然而在茫茫书海中如何找到想要的一本书也成为了一大问题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素材：图书馆外景，内部效果（书多），具体图书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b/>
          <w:bCs/>
          <w:kern w:val="0"/>
          <w:sz w:val="32"/>
          <w:szCs w:val="32"/>
          <w:lang w:val="en-US" w:eastAsia="zh-CN" w:bidi="ar"/>
        </w:rPr>
        <w:t>第一大部分 </w:t>
      </w:r>
      <w:r>
        <w:rPr>
          <w:rFonts w:ascii="宋体" w:hAnsi="宋体" w:eastAsia="宋体" w:cs="宋体"/>
          <w:kern w:val="0"/>
          <w:sz w:val="24"/>
          <w:szCs w:val="24"/>
          <w:lang w:val="en-US" w:eastAsia="zh-CN" w:bidi="ar"/>
        </w:rPr>
        <w:t>：APP实际操作（拍摄加录像）（1分钟左右）</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一：没有APP（人找书）（20s）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镜头一人在书架前来回走动（通过重复加速突出找书的困难）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镜头二从书架上取出一本书</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（PPT用）二：有APP（找书导航）（50s）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镜头一人坐在凳子上，拿出手机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镜头二在手机上搜索书名，点击导航（录屏完成）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镜头三导航画面，显示路径（需要录屏）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镜头四人拿着手机很快走到书架边上</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镜头五从书架上取下书扫码借阅</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32"/>
          <w:szCs w:val="32"/>
          <w:lang w:val="en-US" w:eastAsia="zh-CN" w:bidi="ar"/>
        </w:rPr>
        <w:t>过渡部分</w:t>
      </w:r>
      <w:r>
        <w:rPr>
          <w:rFonts w:ascii="宋体" w:hAnsi="宋体" w:eastAsia="宋体" w:cs="宋体"/>
          <w:b/>
          <w:bCs/>
          <w:kern w:val="0"/>
          <w:sz w:val="32"/>
          <w:szCs w:val="32"/>
          <w:lang w:val="en-US" w:eastAsia="zh-CN" w:bidi="ar"/>
        </w:rPr>
        <w:br w:type="textWrapping"/>
      </w:r>
      <w:r>
        <w:rPr>
          <w:rFonts w:ascii="宋体" w:hAnsi="宋体" w:eastAsia="宋体" w:cs="宋体"/>
          <w:kern w:val="0"/>
          <w:sz w:val="24"/>
          <w:szCs w:val="24"/>
          <w:lang w:val="en-US" w:eastAsia="zh-CN" w:bidi="ar"/>
        </w:rPr>
        <w:t>  文案：书吧的出现使得在图书馆找书借书更加方便，同时，这款应用也让大家操作的更加方便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图书图片加文字</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b/>
          <w:bCs/>
          <w:kern w:val="0"/>
          <w:sz w:val="32"/>
          <w:szCs w:val="32"/>
          <w:lang w:val="en-US" w:eastAsia="zh-CN" w:bidi="ar"/>
        </w:rPr>
        <w:t>第二大部分</w:t>
      </w:r>
      <w:r>
        <w:rPr>
          <w:rFonts w:ascii="宋体" w:hAnsi="宋体" w:eastAsia="宋体" w:cs="宋体"/>
          <w:kern w:val="0"/>
          <w:sz w:val="24"/>
          <w:szCs w:val="24"/>
          <w:lang w:val="en-US" w:eastAsia="zh-CN" w:bidi="ar"/>
        </w:rPr>
        <w:t>：APP效果展示（录屏，加字幕）（字幕需要根据讲稿添加）（PPT用）（2分钟左右）</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讨论出重点想展示部分，再重新规划时间，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p>
    <w:p>
      <w:pPr>
        <w:keepNext w:val="0"/>
        <w:keepLines w:val="0"/>
        <w:widowControl/>
        <w:suppressLineNumbers w:val="0"/>
        <w:ind w:firstLine="48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1登陆操作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2首页图书馆界面展示-—》点击热门书目进入图书操作—》图书操作选择</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导航进入导航界面—》退回图书操作界面点击借阅显示图书馆验证（说明无书时预约操作流程）—》图书馆验证操作成功—》扫码借阅—》成功</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3图书界面展示（三个列表分别点开说明作用）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4个人中心界面展示（停留在个人中心界面讲解）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p>
    <w:p>
      <w:pPr>
        <w:keepNext w:val="0"/>
        <w:keepLines w:val="0"/>
        <w:widowControl/>
        <w:suppressLineNumbers w:val="0"/>
        <w:ind w:firstLine="48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过渡部分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文案：当我们深入走近这款应用时…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黑屏文字加转场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b/>
          <w:bCs/>
          <w:kern w:val="0"/>
          <w:sz w:val="32"/>
          <w:szCs w:val="32"/>
          <w:lang w:val="en-US" w:eastAsia="zh-CN" w:bidi="ar"/>
        </w:rPr>
        <w:t>第三大部分</w:t>
      </w:r>
      <w:r>
        <w:rPr>
          <w:rFonts w:ascii="宋体" w:hAnsi="宋体" w:eastAsia="宋体" w:cs="宋体"/>
          <w:kern w:val="0"/>
          <w:sz w:val="24"/>
          <w:szCs w:val="24"/>
          <w:lang w:val="en-US" w:eastAsia="zh-CN" w:bidi="ar"/>
        </w:rPr>
        <w:t> 技术介绍（1-1:30）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（人讲解配字幕）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1系统框架图展示（整体讲解）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过渡：黑屏加转场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2室内定位（讲解室内定位）（配室内定位导航画面）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3群智感知（讲解群智感知） （配群智感知相关资料截屏）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p>
    <w:p>
      <w:pPr>
        <w:keepNext w:val="0"/>
        <w:keepLines w:val="0"/>
        <w:widowControl/>
        <w:suppressLineNumbers w:val="0"/>
        <w:ind w:firstLine="480"/>
        <w:jc w:val="left"/>
      </w:pPr>
      <w:r>
        <w:rPr>
          <w:rFonts w:ascii="宋体" w:hAnsi="宋体" w:eastAsia="宋体" w:cs="宋体"/>
          <w:kern w:val="0"/>
          <w:sz w:val="24"/>
          <w:szCs w:val="24"/>
          <w:lang w:val="en-US" w:eastAsia="zh-CN" w:bidi="ar"/>
        </w:rPr>
        <w:br w:type="textWrapping"/>
      </w:r>
      <w:r>
        <w:rPr>
          <w:rFonts w:ascii="宋体" w:hAnsi="宋体" w:eastAsia="宋体" w:cs="宋体"/>
          <w:b/>
          <w:bCs/>
          <w:kern w:val="0"/>
          <w:sz w:val="32"/>
          <w:szCs w:val="32"/>
          <w:lang w:val="en-US" w:eastAsia="zh-CN" w:bidi="ar"/>
        </w:rPr>
        <w:t>结尾</w:t>
      </w:r>
      <w:r>
        <w:rPr>
          <w:rFonts w:ascii="宋体" w:hAnsi="宋体" w:eastAsia="宋体" w:cs="宋体"/>
          <w:kern w:val="0"/>
          <w:sz w:val="24"/>
          <w:szCs w:val="24"/>
          <w:lang w:val="en-US" w:eastAsia="zh-CN" w:bidi="ar"/>
        </w:rPr>
        <w:t>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文案：书吧，一个不只是图书馆的应用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科技感小短视频片段收尾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bookmarkStart w:id="0" w:name="_GoBack"/>
      <w:r>
        <w:rPr>
          <w:rFonts w:ascii="宋体" w:hAnsi="宋体" w:eastAsia="宋体" w:cs="宋体"/>
          <w:b/>
          <w:bCs/>
          <w:kern w:val="0"/>
          <w:sz w:val="32"/>
          <w:szCs w:val="32"/>
          <w:lang w:val="en-US" w:eastAsia="zh-CN" w:bidi="ar"/>
        </w:rPr>
        <w:t>注</w:t>
      </w:r>
      <w:bookmarkEnd w:id="0"/>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1第一大部分第三大部分导航画面需要室内定位部分完成之后进行录屏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，第二大部分录屏操作需要界面操作完成后进行录屏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第二大部分文字部分需要展示文稿完成后才能进行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第三大部分系统框架图需要PPT中系统框架图完成才能进行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2关于界面操作的介绍文稿需要尽快完成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3第三大部分需要代码相关人员录制一分到一分半的讲解 且 文字底稿需发我一份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DC2A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zhengpc</dc:creator>
  <cp:lastModifiedBy>zhengpc</cp:lastModifiedBy>
  <dcterms:modified xsi:type="dcterms:W3CDTF">2016-10-19T10:26:32Z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