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A77B3E">
      <w:pPr>
        <w:jc w:val="left"/>
        <w:rPr>
          <w:spacing w:val="100"/>
          <w:sz w:val="80"/>
        </w:rPr>
      </w:pPr>
      <w:r>
        <w:rPr>
          <w:spacing w:val="100"/>
          <w:sz w:val="80"/>
        </w:rPr>
        <w:drawing>
          <wp:anchor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830310" cy="10692130"/>
            <wp:wrapNone/>
            <wp:docPr id="100002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50318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476.24pt;height:22pt;margin-top:631.85pt;margin-left:59.53pt;mso-position-horizontal-relative:page;position:absolute;z-index:251659264" filled="f" stroked="f">
            <v:stroke linestyle="single"/>
            <v:path strokeok="f" textboxrect="0,0,21600,21600"/>
            <v:textpath fitpath="f"/>
            <o:lock v:ext="edit" aspectratio="f"/>
            <v:textbox>
              <w:txbxContent>
                <w:p>
                  <w:r>
                    <w:t xml:space="preserve">                                   标准化管理处编码[BBX968T-XBB8968-NNJ668-MM9N]</w:t>
                  </w:r>
                </w:p>
              </w:txbxContent>
            </v:textbox>
          </v:shape>
        </w:pict>
      </w:r>
    </w:p>
    <w:p w:rsidR="00A77B3E">
      <w:pPr>
        <w:rPr>
          <w:spacing w:val="100"/>
          <w:sz w:val="80"/>
        </w:rPr>
      </w:pPr>
    </w:p>
    <w:p w:rsidR="00A77B3E">
      <w:pPr>
        <w:rPr>
          <w:spacing w:val="100"/>
          <w:sz w:val="80"/>
        </w:rPr>
      </w:pPr>
    </w:p>
    <w:p w:rsidR="00A77B3E">
      <w:pPr>
        <w:rPr>
          <w:spacing w:val="100"/>
          <w:sz w:val="80"/>
        </w:rPr>
      </w:pPr>
    </w:p>
    <w:p w:rsidR="00A77B3E">
      <w:pPr>
        <w:jc w:val="center"/>
        <w:rPr>
          <w:rFonts w:ascii="华文中宋" w:eastAsia="华文中宋" w:hAnsi="华文中宋" w:cs="华文中宋"/>
          <w:b/>
          <w:i w:val="0"/>
          <w:color w:val="000000"/>
          <w:spacing w:val="100"/>
          <w:sz w:val="72"/>
          <w:u w:val="none"/>
        </w:rPr>
      </w:pPr>
      <w:r>
        <w:rPr>
          <w:rFonts w:ascii="华文中宋" w:eastAsia="华文中宋" w:hAnsi="华文中宋" w:cs="华文中宋"/>
          <w:b/>
          <w:i w:val="0"/>
          <w:color w:val="000000"/>
          <w:spacing w:val="100"/>
          <w:sz w:val="72"/>
          <w:u w:val="none"/>
        </w:rPr>
        <w:t>海康威视录像机远程监控设置方法</w:t>
      </w:r>
    </w:p>
    <w:p w:rsidR="00A77B3E">
      <w:pPr>
        <w:jc w:val="center"/>
        <w:rPr>
          <w:rFonts w:ascii="华文中宋" w:eastAsia="华文中宋" w:hAnsi="华文中宋" w:cs="华文中宋"/>
          <w:b/>
          <w:i w:val="0"/>
          <w:color w:val="000000"/>
          <w:spacing w:val="100"/>
          <w:sz w:val="72"/>
          <w:u w:val="none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4D7ABE" w:rsidRPr="00AC0E80" w:rsidP="004D7ABE">
      <w:pPr>
        <w:jc w:val="center"/>
        <w:rPr>
          <w:rFonts w:hint="eastAsia"/>
          <w:b/>
          <w:sz w:val="36"/>
          <w:szCs w:val="36"/>
        </w:rPr>
      </w:pPr>
      <w:r w:rsidRPr="00AC0E80">
        <w:rPr>
          <w:rFonts w:hint="eastAsia"/>
          <w:b/>
          <w:sz w:val="36"/>
          <w:szCs w:val="36"/>
        </w:rPr>
        <w:t>海康威视自带域域名录像机远程监控设置方法</w:t>
      </w:r>
    </w:p>
    <w:p w:rsidR="004D7ABE" w:rsidRPr="00F134FA" w:rsidP="004D7ABE">
      <w:pPr>
        <w:widowControl/>
        <w:spacing w:after="280" w:line="440" w:lineRule="atLeast"/>
        <w:ind w:left="150"/>
        <w:jc w:val="left"/>
        <w:outlineLvl w:val="1"/>
        <w:rPr>
          <w:rFonts w:ascii="Verdana" w:hAnsi="Verdana" w:cs="宋体"/>
          <w:b/>
          <w:bCs/>
          <w:color w:val="115A8A"/>
          <w:kern w:val="0"/>
          <w:szCs w:val="21"/>
        </w:rPr>
      </w:pPr>
      <w:r w:rsidRPr="00F134FA">
        <w:rPr>
          <w:rFonts w:ascii="宋体" w:eastAsia="宋体" w:hAnsi="宋体" w:cs="宋体"/>
          <w:b/>
          <w:bCs/>
          <w:color w:val="115A8A"/>
          <w:kern w:val="0"/>
          <w:sz w:val="24"/>
          <w:szCs w:val="21"/>
        </w:rPr>
        <w:t>DS-7800SH系列海康DDNS配置和设备访问</w:t>
      </w:r>
    </w:p>
    <w:p w:rsidR="004D7ABE" w:rsidRPr="00F134FA" w:rsidP="004D7ABE">
      <w:pPr>
        <w:widowControl/>
        <w:shd w:val="clear" w:color="auto" w:fill="FFFFFF"/>
        <w:spacing w:before="120" w:after="280" w:line="440" w:lineRule="atLeast"/>
        <w:ind w:left="150"/>
        <w:rPr>
          <w:rFonts w:ascii="Verdana" w:hAnsi="Verdana" w:cs="宋体"/>
          <w:color w:val="5E5D5E"/>
          <w:kern w:val="0"/>
          <w:szCs w:val="21"/>
        </w:rPr>
      </w:pPr>
      <w:r w:rsidRPr="00F134FA">
        <w:rPr>
          <w:rFonts w:ascii="宋体" w:eastAsia="宋体" w:hAnsi="宋体" w:cs="宋体"/>
          <w:b/>
          <w:bCs/>
          <w:color w:val="000000"/>
          <w:kern w:val="0"/>
          <w:sz w:val="24"/>
          <w:szCs w:val="21"/>
        </w:rPr>
        <w:t>适用型号：</w:t>
      </w:r>
      <w:r w:rsidRPr="00F134FA">
        <w:rPr>
          <w:rFonts w:ascii="宋体" w:eastAsia="宋体" w:hAnsi="宋体" w:cs="宋体"/>
          <w:color w:val="5E5D5E"/>
          <w:kern w:val="0"/>
          <w:sz w:val="24"/>
          <w:szCs w:val="21"/>
        </w:rPr>
        <w:t>DS-7800SH系列</w:t>
      </w:r>
      <w:r w:rsidRPr="00F134FA">
        <w:rPr>
          <w:rFonts w:ascii="宋体" w:eastAsia="宋体" w:hAnsi="宋体" w:cs="宋体"/>
          <w:color w:val="5E5D5E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b/>
          <w:bCs/>
          <w:color w:val="000000"/>
          <w:kern w:val="0"/>
          <w:sz w:val="24"/>
          <w:szCs w:val="21"/>
        </w:rPr>
        <w:t>网络环境：</w:t>
      </w:r>
      <w:r w:rsidRPr="00F134FA">
        <w:rPr>
          <w:rFonts w:ascii="宋体" w:eastAsia="宋体" w:hAnsi="宋体" w:cs="宋体"/>
          <w:color w:val="5E5D5E"/>
          <w:kern w:val="0"/>
          <w:sz w:val="24"/>
          <w:szCs w:val="21"/>
        </w:rPr>
        <w:t>通过路由器拨号模式</w:t>
      </w:r>
      <w:r w:rsidRPr="00F134FA">
        <w:rPr>
          <w:rFonts w:ascii="宋体" w:eastAsia="宋体" w:hAnsi="宋体" w:cs="宋体"/>
          <w:color w:val="5E5D5E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5E5D5E"/>
          <w:kern w:val="0"/>
          <w:sz w:val="24"/>
          <w:szCs w:val="21"/>
        </w:rPr>
        <w:cr/>
      </w:r>
      <w:r>
        <w:rPr>
          <w:rFonts w:ascii="Verdana" w:hAnsi="Verdana" w:cs="宋体"/>
          <w:b/>
          <w:bCs/>
          <w:color w:val="000000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.25pt;height:11.25pt" stroked="f">
            <v:imagedata r:id="rId5" r:href="rId6" o:title="201212416365667"/>
          </v:shape>
        </w:pict>
      </w:r>
      <w:r w:rsidRPr="00F134FA">
        <w:rPr>
          <w:rFonts w:ascii="宋体" w:eastAsia="宋体" w:hAnsi="宋体" w:cs="宋体"/>
          <w:b/>
          <w:bCs/>
          <w:color w:val="000000"/>
          <w:kern w:val="0"/>
          <w:sz w:val="24"/>
          <w:szCs w:val="21"/>
        </w:rPr>
        <w:t>1</w:t>
      </w:r>
      <w:r w:rsidRPr="00F134FA">
        <w:rPr>
          <w:rFonts w:ascii="宋体" w:eastAsia="宋体" w:hAnsi="宋体" w:cs="宋体"/>
          <w:b/>
          <w:bCs/>
          <w:color w:val="000000"/>
          <w:kern w:val="0"/>
          <w:sz w:val="24"/>
          <w:szCs w:val="21"/>
        </w:rPr>
        <w:t xml:space="preserve"> 设备配置</w:t>
      </w:r>
      <w:r w:rsidRPr="00F134FA">
        <w:rPr>
          <w:rFonts w:ascii="宋体" w:eastAsia="宋体" w:hAnsi="宋体" w:cs="宋体"/>
          <w:color w:val="5E5D5E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b/>
          <w:bCs/>
          <w:color w:val="000000"/>
          <w:kern w:val="0"/>
          <w:sz w:val="24"/>
          <w:szCs w:val="21"/>
        </w:rPr>
        <w:t>第一步：DVR的相关设置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t>，</w:t>
      </w:r>
      <w:r w:rsidRPr="00F134FA">
        <w:rPr>
          <w:rFonts w:ascii="宋体" w:eastAsia="宋体" w:hAnsi="宋体" w:cs="宋体"/>
          <w:color w:val="5E5D5E"/>
          <w:kern w:val="0"/>
          <w:sz w:val="24"/>
          <w:szCs w:val="21"/>
        </w:rPr>
        <w:t>确认以下几点是否全部填写</w:t>
      </w:r>
    </w:p>
    <w:tbl>
      <w:tblPr>
        <w:tblStyle w:val="TableNormal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one" w:sz="0" w:space="0" w:color="auto"/>
          <w:insideV w:val="none" w:sz="0" w:space="0" w:color="auto"/>
        </w:tblBorders>
        <w:shd w:val="clear" w:color="auto" w:fill="FFFFFF"/>
        <w:tblCellMar>
          <w:left w:w="0" w:type="dxa"/>
          <w:right w:w="0" w:type="dxa"/>
        </w:tblCellMar>
        <w:tblLook w:val="0000"/>
      </w:tblPr>
      <w:tblGrid>
        <w:gridCol w:w="2700"/>
        <w:gridCol w:w="4970"/>
        <w:gridCol w:w="1559"/>
      </w:tblGrid>
      <w:tr w:rsidTr="00EA1A98">
        <w:tblPrEx>
          <w:tblW w:w="0" w:type="auto"/>
          <w:tblCellSpacing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D7ABE" w:rsidRPr="00F134FA" w:rsidP="004D7ABE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134FA"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  <w:t>填写项目</w:t>
            </w:r>
          </w:p>
        </w:tc>
        <w:tc>
          <w:tcPr>
            <w:tcW w:w="4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D7ABE" w:rsidRPr="00F134FA" w:rsidP="004D7ABE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134FA"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  <w:t>相关说明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D7ABE" w:rsidRPr="00F134FA" w:rsidP="004D7ABE">
            <w:pPr>
              <w:widowControl/>
              <w:spacing w:after="280" w:line="440" w:lineRule="auto"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134F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1"/>
              </w:rPr>
              <w:t>是否填写</w:t>
            </w:r>
          </w:p>
        </w:tc>
      </w:tr>
      <w:tr w:rsidTr="00EA1A98">
        <w:tblPrEx>
          <w:tblW w:w="0" w:type="auto"/>
          <w:tblCellSpacing w:w="0" w:type="dxa"/>
          <w:shd w:val="clear" w:color="auto" w:fill="FFFFFF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D7ABE" w:rsidRPr="00F134FA" w:rsidP="004D7ABE">
            <w:pPr>
              <w:widowControl/>
              <w:spacing w:after="280" w:line="440" w:lineRule="auto"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134F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1"/>
              </w:rPr>
              <w:t>硬盘录像机IP地址</w:t>
            </w:r>
          </w:p>
        </w:tc>
        <w:tc>
          <w:tcPr>
            <w:tcW w:w="4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D7ABE" w:rsidRPr="00F134FA" w:rsidP="004D7ABE">
            <w:pPr>
              <w:widowControl/>
              <w:spacing w:after="280" w:line="4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134FA"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  <w:t>设置局域网内IP地址，与路由器同一网段，如</w:t>
            </w:r>
            <w:r w:rsidRPr="00F134FA"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  <w:t>，具体请参照路由器配置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D7ABE" w:rsidRPr="00F134FA" w:rsidP="004D7ABE">
            <w:pPr>
              <w:widowControl/>
              <w:spacing w:after="280" w:line="440" w:lineRule="auto"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134FA"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  <w:t>必须填写</w:t>
            </w:r>
          </w:p>
        </w:tc>
      </w:tr>
      <w:tr w:rsidTr="00EA1A98">
        <w:tblPrEx>
          <w:tblW w:w="0" w:type="auto"/>
          <w:tblCellSpacing w:w="0" w:type="dxa"/>
          <w:shd w:val="clear" w:color="auto" w:fill="FFFFFF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D7ABE" w:rsidRPr="00F134FA" w:rsidP="004D7ABE">
            <w:pPr>
              <w:widowControl/>
              <w:spacing w:after="280" w:line="440" w:lineRule="auto"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134F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1"/>
              </w:rPr>
              <w:t>硬盘录像机子网掩码</w:t>
            </w:r>
          </w:p>
        </w:tc>
        <w:tc>
          <w:tcPr>
            <w:tcW w:w="4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D7ABE" w:rsidRPr="00F134FA" w:rsidP="004D7ABE">
            <w:pPr>
              <w:widowControl/>
              <w:spacing w:after="280" w:line="4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134FA"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  <w:t>一般设置为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D7ABE" w:rsidRPr="00F134FA" w:rsidP="004D7ABE">
            <w:pPr>
              <w:widowControl/>
              <w:spacing w:after="280" w:line="440" w:lineRule="auto"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134FA"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  <w:t>必须填写</w:t>
            </w:r>
          </w:p>
        </w:tc>
      </w:tr>
      <w:tr w:rsidTr="00EA1A98">
        <w:tblPrEx>
          <w:tblW w:w="0" w:type="auto"/>
          <w:tblCellSpacing w:w="0" w:type="dxa"/>
          <w:shd w:val="clear" w:color="auto" w:fill="FFFFFF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D7ABE" w:rsidRPr="00F134FA" w:rsidP="004D7ABE">
            <w:pPr>
              <w:widowControl/>
              <w:spacing w:after="280" w:line="440" w:lineRule="auto"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134F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1"/>
              </w:rPr>
              <w:t>硬盘录像机默认网关</w:t>
            </w:r>
          </w:p>
        </w:tc>
        <w:tc>
          <w:tcPr>
            <w:tcW w:w="4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D7ABE" w:rsidRPr="00F134FA" w:rsidP="004D7ABE">
            <w:pPr>
              <w:widowControl/>
              <w:spacing w:after="280" w:line="4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134FA"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  <w:t>可以设置为路由器IP地址，如</w:t>
            </w:r>
            <w:r w:rsidRPr="00F134FA"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  <w:t>，具体请参照路由器配置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D7ABE" w:rsidRPr="00F134FA" w:rsidP="004D7ABE">
            <w:pPr>
              <w:widowControl/>
              <w:spacing w:after="280" w:line="440" w:lineRule="auto"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134FA"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  <w:t>必须填写</w:t>
            </w:r>
          </w:p>
        </w:tc>
      </w:tr>
      <w:tr w:rsidTr="00EA1A98">
        <w:tblPrEx>
          <w:tblW w:w="0" w:type="auto"/>
          <w:tblCellSpacing w:w="0" w:type="dxa"/>
          <w:shd w:val="clear" w:color="auto" w:fill="FFFFFF"/>
          <w:tblCellMar>
            <w:left w:w="0" w:type="dxa"/>
            <w:right w:w="0" w:type="dxa"/>
          </w:tblCellMar>
          <w:tblLook w:val="0000"/>
        </w:tblPrEx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D7ABE" w:rsidRPr="00F134FA" w:rsidP="004D7ABE">
            <w:pPr>
              <w:widowControl/>
              <w:spacing w:after="280" w:line="440" w:lineRule="auto"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134F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1"/>
              </w:rPr>
              <w:t>首选DNS和备用DNS</w:t>
            </w:r>
          </w:p>
        </w:tc>
        <w:tc>
          <w:tcPr>
            <w:tcW w:w="4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D7ABE" w:rsidRPr="00F134FA" w:rsidP="004D7ABE">
            <w:pPr>
              <w:widowControl/>
              <w:spacing w:after="280" w:line="4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134FA"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  <w:t>可以与相应的运营商获取，或者填写路由器IP地址来解析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D7ABE" w:rsidRPr="00F134FA" w:rsidP="004D7ABE">
            <w:pPr>
              <w:widowControl/>
              <w:spacing w:after="280" w:line="440" w:lineRule="auto"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134FA"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  <w:t>必须填写</w:t>
            </w:r>
          </w:p>
        </w:tc>
      </w:tr>
    </w:tbl>
    <w:p w:rsidR="004D7ABE" w:rsidRPr="00F134FA">
      <w:pPr>
        <w:spacing w:after="280" w:line="440" w:lineRule="auto"/>
        <w:rPr>
          <w:rFonts w:ascii="Verdana" w:hAnsi="Verdana" w:cs="宋体" w:hint="eastAsia"/>
          <w:b/>
          <w:bCs/>
          <w:color w:val="000000"/>
          <w:kern w:val="0"/>
          <w:szCs w:val="21"/>
          <w:shd w:val="clear" w:color="auto" w:fill="FFFFFF"/>
        </w:rPr>
      </w:pP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>
        <w:rPr>
          <w:rFonts w:ascii="Verdana" w:hAnsi="Verdana" w:cs="宋体"/>
          <w:kern w:val="0"/>
          <w:szCs w:val="21"/>
        </w:rPr>
        <w:pict>
          <v:shape id="_x0000_i1027" type="#_x0000_t75" style="width:487.18pt;height:227.21pt" stroked="f">
            <v:imagedata r:id="rId7" r:href="rId8" o:title="2012124162643840"/>
          </v:shape>
        </w:pic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b/>
          <w:bCs/>
          <w:color w:val="000000"/>
          <w:kern w:val="0"/>
          <w:sz w:val="24"/>
          <w:szCs w:val="21"/>
          <w:shd w:val="clear" w:color="auto" w:fill="FFFFFF"/>
        </w:rPr>
        <w:t>第二步：端口映射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（</w:t>
      </w:r>
      <w:r w:rsidRPr="00F134FA">
        <w:rPr>
          <w:rFonts w:ascii="宋体" w:eastAsia="宋体" w:hAnsi="宋体" w:cs="宋体"/>
          <w:color w:val="FF0000"/>
          <w:kern w:val="0"/>
          <w:sz w:val="24"/>
          <w:szCs w:val="21"/>
          <w:shd w:val="clear" w:color="auto" w:fill="FFFFFF"/>
        </w:rPr>
        <w:t>以下提供两种配置方法，两种选择一种就可以了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）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1、UPnP自动端口映射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>
        <w:rPr>
          <w:rFonts w:ascii="Verdana" w:hAnsi="Verdana" w:cs="宋体"/>
          <w:kern w:val="0"/>
          <w:szCs w:val="21"/>
        </w:rPr>
        <w:pict>
          <v:shape id="_x0000_i1028" type="#_x0000_t75" style="width:11.25pt;height:11.25pt" stroked="f">
            <v:imagedata r:id="rId9" r:href="rId10" o:title="2012124163640923"/>
          </v:shape>
        </w:pict>
      </w:r>
      <w:r w:rsidRPr="00F134FA">
        <w:rPr>
          <w:rFonts w:ascii="宋体" w:eastAsia="宋体" w:hAnsi="宋体" w:cs="宋体"/>
          <w:b/>
          <w:bCs/>
          <w:color w:val="000000"/>
          <w:kern w:val="0"/>
          <w:sz w:val="24"/>
          <w:szCs w:val="21"/>
          <w:shd w:val="clear" w:color="auto" w:fill="FFFFFF"/>
        </w:rPr>
        <w:t>说明：</w:t>
      </w:r>
      <w:r w:rsidRPr="00F134FA">
        <w:rPr>
          <w:rFonts w:ascii="宋体" w:eastAsia="宋体" w:hAnsi="宋体" w:cs="宋体"/>
          <w:b/>
          <w:bCs/>
          <w:color w:val="000000"/>
          <w:kern w:val="0"/>
          <w:sz w:val="24"/>
          <w:szCs w:val="21"/>
          <w:shd w:val="clear" w:color="auto" w:fill="FFFFFF"/>
        </w:rPr>
        <w:cr/>
      </w:r>
      <w:r w:rsidRPr="00F134FA">
        <w:rPr>
          <w:rFonts w:ascii="宋体" w:eastAsia="宋体" w:hAnsi="宋体" w:cs="宋体"/>
          <w:color w:val="FF0000"/>
          <w:kern w:val="0"/>
          <w:sz w:val="24"/>
          <w:szCs w:val="21"/>
          <w:shd w:val="clear" w:color="auto" w:fill="FFFFFF"/>
        </w:rPr>
        <w:t>该设置有一个要求，需要路由器支持UPnP这个功能，所以请先确认自己使用的路由器是否支持该功能，如果支持UPnP的，可以参考以下设置，如果不支持UPnP的请严格按照第2点中的端口映射来操作。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b/>
          <w:bCs/>
          <w:color w:val="000000"/>
          <w:kern w:val="0"/>
          <w:sz w:val="24"/>
          <w:szCs w:val="21"/>
          <w:shd w:val="clear" w:color="auto" w:fill="FFFFFF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操作步骤如下：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登陆路由器配置界面，开启UPnP功能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>
        <w:rPr>
          <w:rFonts w:ascii="Verdana" w:hAnsi="Verdana" w:cs="宋体"/>
          <w:kern w:val="0"/>
          <w:szCs w:val="21"/>
        </w:rPr>
        <w:pict>
          <v:shape id="_x0000_i1029" type="#_x0000_t75" style="width:420.7pt;height:144.75pt" stroked="f">
            <v:imagedata r:id="rId11" r:href="rId12" o:title="2012124162812431"/>
          </v:shape>
        </w:pic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进入设备本地配置界面，启用UPnP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>
        <w:rPr>
          <w:rFonts w:ascii="Verdana" w:hAnsi="Verdana" w:cs="宋体"/>
          <w:kern w:val="0"/>
          <w:szCs w:val="21"/>
        </w:rPr>
        <w:pict>
          <v:shape id="_x0000_i1030" type="#_x0000_t75" style="width:487.7pt;height:170.24pt" stroked="f">
            <v:imagedata r:id="rId13" r:href="rId14" o:title="2012124162837124"/>
          </v:shape>
        </w:pic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刷新端口，看状态显示为“生效”即可。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2、路由器端口映射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登陆路由器的配置界面，找到虚拟服务器（或者是端口映射），映射端口（</w:t>
      </w:r>
      <w:r w:rsidRPr="00F134FA">
        <w:rPr>
          <w:rFonts w:ascii="宋体" w:eastAsia="宋体" w:hAnsi="宋体" w:cs="宋体"/>
          <w:color w:val="FF0000"/>
          <w:kern w:val="0"/>
          <w:sz w:val="24"/>
          <w:szCs w:val="21"/>
          <w:shd w:val="clear" w:color="auto" w:fill="FFFFFF"/>
        </w:rPr>
        <w:t>设备默认80、8000、554三个端口，可在设备上修改，三个端口必须同时映射，缺一不可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）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>
        <w:rPr>
          <w:rFonts w:ascii="Verdana" w:hAnsi="Verdana" w:cs="宋体"/>
          <w:kern w:val="0"/>
          <w:szCs w:val="21"/>
        </w:rPr>
        <w:pict>
          <v:shape id="_x0000_i1031" type="#_x0000_t75" style="width:475.52pt;height:297.1pt" stroked="f">
            <v:imagedata r:id="rId15" r:href="rId16" o:title="201212416296542"/>
          </v:shape>
        </w:pic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如果在同一台路由器上有多台监控设备，请使用端口号来区分，不能重复使用端口。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b/>
          <w:bCs/>
          <w:color w:val="000000"/>
          <w:kern w:val="0"/>
          <w:sz w:val="24"/>
          <w:szCs w:val="21"/>
          <w:shd w:val="clear" w:color="auto" w:fill="FFFFFF"/>
        </w:rPr>
        <w:t>第三步：配置自定义域名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1、快捷配置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点击鼠标右键，选择快捷配置-&gt;快捷上网配置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>
        <w:rPr>
          <w:rFonts w:ascii="Verdana" w:hAnsi="Verdana" w:cs="宋体"/>
          <w:kern w:val="0"/>
          <w:szCs w:val="21"/>
        </w:rPr>
        <w:pict>
          <v:shape id="_x0000_i1032" type="#_x0000_t75" style="width:356.9pt;height:266.2pt" stroked="f">
            <v:imagedata r:id="rId17" r:href="rId18" o:title="2012124163148978"/>
          </v:shape>
        </w:pic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勾选启用DDNS，设置设备域名（自定义，只支持小写字母、数字以及“—”且必须以小写字母开头，必填），手机号码（后续增值服务使用，必填）。当设备状态显示在线时可以使用自动生成的访问地址来访问设备。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>
        <w:rPr>
          <w:rFonts w:ascii="Verdana" w:hAnsi="Verdana" w:cs="宋体"/>
          <w:kern w:val="0"/>
          <w:szCs w:val="21"/>
        </w:rPr>
        <w:pict>
          <v:shape id="_x0000_i1033" type="#_x0000_t75" style="width:412.65pt;height:282.92pt" stroked="f">
            <v:imagedata r:id="rId19" r:href="rId20" o:title="2012124163211884"/>
          </v:shape>
        </w:pic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>
        <w:rPr>
          <w:rFonts w:ascii="Verdana" w:hAnsi="Verdana" w:cs="宋体"/>
          <w:kern w:val="0"/>
          <w:szCs w:val="21"/>
        </w:rPr>
        <w:pict>
          <v:shape id="_x0000_i1034" type="#_x0000_t75" style="width:11.25pt;height:11.25pt" stroked="f">
            <v:imagedata r:id="rId9" r:href="rId10" o:title="2012124163640923"/>
          </v:shape>
        </w:pict>
      </w:r>
      <w:r w:rsidRPr="00F134FA">
        <w:rPr>
          <w:rFonts w:ascii="宋体" w:eastAsia="宋体" w:hAnsi="宋体" w:cs="宋体"/>
          <w:b/>
          <w:bCs/>
          <w:color w:val="000000"/>
          <w:kern w:val="0"/>
          <w:sz w:val="24"/>
          <w:szCs w:val="21"/>
          <w:shd w:val="clear" w:color="auto" w:fill="FFFFFF"/>
        </w:rPr>
        <w:t>注意：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配置海康DDNS前，需保证设备正常接入公网。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>
        <w:rPr>
          <w:rFonts w:ascii="Verdana" w:hAnsi="Verdana" w:cs="宋体"/>
          <w:b/>
          <w:bCs/>
          <w:color w:val="000000"/>
          <w:kern w:val="0"/>
          <w:szCs w:val="21"/>
          <w:shd w:val="clear" w:color="auto" w:fill="FFFFFF"/>
        </w:rPr>
        <w:pict>
          <v:shape id="_x0000_i1035" type="#_x0000_t75" style="width:11.23pt;height:11.23pt" stroked="f">
            <v:imagedata r:id="rId9" r:href="rId10" o:title="2012124163640923"/>
          </v:shape>
        </w:pict>
      </w:r>
      <w:r w:rsidRPr="00F134FA">
        <w:rPr>
          <w:rFonts w:ascii="宋体" w:eastAsia="宋体" w:hAnsi="宋体" w:cs="宋体"/>
          <w:b/>
          <w:bCs/>
          <w:color w:val="000000"/>
          <w:kern w:val="0"/>
          <w:sz w:val="24"/>
          <w:szCs w:val="21"/>
          <w:shd w:val="clear" w:color="auto" w:fill="FFFFFF"/>
        </w:rPr>
        <w:t>注意：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1.如果设备通过路由器接入公网，需要开启路由器的UPnP功能并配置设备的UPnP参数或者在路由器上做端口映射。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2.如果配置失败，可能原因是网络不通或者域名冲突，请先检查网络，若网络正常则尝试修改其他域名。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>
        <w:rPr>
          <w:rFonts w:ascii="Verdana" w:hAnsi="Verdana" w:cs="宋体"/>
          <w:b/>
          <w:bCs/>
          <w:color w:val="000000"/>
          <w:kern w:val="0"/>
          <w:szCs w:val="21"/>
          <w:shd w:val="clear" w:color="auto" w:fill="FFFFFF"/>
        </w:rPr>
        <w:pict>
          <v:shape id="_x0000_i1036" type="#_x0000_t75" style="width:11.25pt;height:11.25pt" stroked="f">
            <v:imagedata r:id="rId5" r:href="rId6" o:title="201212416365667"/>
          </v:shape>
        </w:pict>
      </w:r>
      <w:r w:rsidRPr="00F134FA">
        <w:rPr>
          <w:rFonts w:ascii="宋体" w:eastAsia="宋体" w:hAnsi="宋体" w:cs="宋体"/>
          <w:b/>
          <w:bCs/>
          <w:color w:val="000000"/>
          <w:kern w:val="0"/>
          <w:sz w:val="24"/>
          <w:szCs w:val="21"/>
          <w:shd w:val="clear" w:color="auto" w:fill="FFFFFF"/>
        </w:rPr>
        <w:t>2 设备访问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打开IE浏览器，在地址栏直接输入</w:t>
      </w:r>
      <w:hyperlink w:history="1"/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自定义域名，例如配置了设备域名为test12345，则直接输入</w:t>
      </w:r>
      <w:hyperlink w:history="1"/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，即可直接链接到设备登录界面。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>
        <w:rPr>
          <w:rFonts w:ascii="Verdana" w:hAnsi="Verdana" w:cs="宋体"/>
          <w:kern w:val="0"/>
          <w:szCs w:val="21"/>
        </w:rPr>
        <w:pict>
          <v:shape id="_x0000_i1037" type="#_x0000_t75" style="width:449.86pt;height:310.34pt" stroked="f">
            <v:imagedata r:id="rId21" r:href="rId22" o:title="2012124163245560"/>
          </v:shape>
        </w:pic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打开iVMS-4500手机客户端，进入“设备管理”界面添加设备。设备别名处输入注册的设备域名（例如test12345），注册类型选择DDNS，DNS地址默认为</w:t>
      </w:r>
      <w:hyperlink w:history="1"/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，端口为80（固定填写），输入设备用户名密码，保存之后即可进入预览界面预览。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>
        <w:rPr>
          <w:rFonts w:ascii="Verdana" w:hAnsi="Verdana" w:cs="宋体"/>
          <w:kern w:val="0"/>
          <w:szCs w:val="21"/>
        </w:rPr>
        <w:pict>
          <v:shape id="_x0000_i1038" type="#_x0000_t75" style="width:200.25pt;height:299.25pt" stroked="f">
            <v:imagedata r:id="rId23" r:href="rId24" o:title="2012124163310658"/>
          </v:shape>
        </w:pic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打开iVMS-4200客户端软件，进入“设备管理”界面添加设备。选择私有域名方式添加，协议类型选择成海康DDNS,填写设备域名、用户名、密码，即可正常使用iVMS-4200客户端软件访问设备。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>
        <w:rPr>
          <w:rFonts w:ascii="Verdana" w:hAnsi="Verdana" w:cs="宋体"/>
          <w:kern w:val="0"/>
          <w:szCs w:val="21"/>
        </w:rPr>
        <w:pict>
          <v:shape id="_x0000_i1039" type="#_x0000_t75" style="width:266.25pt;height:303.75pt" stroked="f">
            <v:imagedata r:id="rId25" r:href="rId26" o:title="2012124163334690"/>
          </v:shape>
        </w:pic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>
        <w:rPr>
          <w:rFonts w:ascii="Verdana" w:hAnsi="Verdana" w:cs="宋体"/>
          <w:b/>
          <w:bCs/>
          <w:color w:val="000000"/>
          <w:kern w:val="0"/>
          <w:szCs w:val="21"/>
          <w:shd w:val="clear" w:color="auto" w:fill="FFFFFF"/>
        </w:rPr>
        <w:pict>
          <v:shape id="_x0000_i1040" type="#_x0000_t75" style="width:11.25pt;height:11.25pt" stroked="f">
            <v:imagedata r:id="rId5" r:href="rId6" o:title="201212416365667"/>
          </v:shape>
        </w:pict>
      </w:r>
      <w:r w:rsidRPr="00F134FA">
        <w:rPr>
          <w:rFonts w:ascii="宋体" w:eastAsia="宋体" w:hAnsi="宋体" w:cs="宋体"/>
          <w:b/>
          <w:bCs/>
          <w:color w:val="000000"/>
          <w:kern w:val="0"/>
          <w:sz w:val="24"/>
          <w:szCs w:val="21"/>
          <w:shd w:val="clear" w:color="auto" w:fill="FFFFFF"/>
        </w:rPr>
        <w:t>3 常见问题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1、使用外网IP地址能够正常访问，但是配置配置DDNS会提示错误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答：a、可能是由于首选DNS未填写或者填写有误导致的，确认DNS的配置；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b、DDNS系统上的域名有重复，可以重新更换域名测试；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c、域名填写格式不对，必须以小写字母开头。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2、配置正确，但是无法正常访问设备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答：确认在使用外网IP地址的情况下是否能正常访问设备，建议排查映射的端口是否能够通信。具体排查方法详见问题排查。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3、使用IE浏览器能正常访问，但是使用IVMS-4200客户端软件无法正常访问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答：详细参考设备访问界面，使用正确的方式来访问。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4、设备需要映射哪些端口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答：必须同时映射80、8000、554三个端口（端口可以在设备上修改，映射时内外端口必须保持一致）。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>
        <w:rPr>
          <w:rFonts w:ascii="Verdana" w:hAnsi="Verdana" w:cs="宋体"/>
          <w:b/>
          <w:bCs/>
          <w:color w:val="000000"/>
          <w:kern w:val="0"/>
          <w:szCs w:val="21"/>
          <w:shd w:val="clear" w:color="auto" w:fill="FFFFFF"/>
        </w:rPr>
        <w:pict>
          <v:shape id="_x0000_i1041" type="#_x0000_t75" style="width:11.25pt;height:11.25pt" stroked="f">
            <v:imagedata r:id="rId5" r:href="rId6" o:title="201212416365667"/>
          </v:shape>
        </w:pict>
      </w:r>
      <w:r w:rsidRPr="00F134FA">
        <w:rPr>
          <w:rFonts w:ascii="宋体" w:eastAsia="宋体" w:hAnsi="宋体" w:cs="宋体"/>
          <w:b/>
          <w:bCs/>
          <w:color w:val="000000"/>
          <w:kern w:val="0"/>
          <w:sz w:val="24"/>
          <w:szCs w:val="21"/>
          <w:shd w:val="clear" w:color="auto" w:fill="FFFFFF"/>
        </w:rPr>
        <w:t>4 问题排查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第一步：排查配置问题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请详细参照配置方法的第一步，确认好硬盘录像与路由器的配置是否全部已经填写。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第二步：排查网络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可以先使用路由器拨号出来的外网IP来登录设备，看看是否能够正常登录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如果不能登录的，建议排查端口，可以使用如下命令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b/>
          <w:bCs/>
          <w:color w:val="FF0000"/>
          <w:kern w:val="0"/>
          <w:sz w:val="24"/>
          <w:szCs w:val="21"/>
          <w:shd w:val="clear" w:color="auto" w:fill="FFFFFF"/>
        </w:rPr>
        <w:t xml:space="preserve"> telnet 设备外网IP地址 端口号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>
        <w:rPr>
          <w:rFonts w:ascii="Verdana" w:hAnsi="Verdana" w:cs="宋体"/>
          <w:kern w:val="0"/>
          <w:szCs w:val="21"/>
        </w:rPr>
        <w:pict>
          <v:shape id="_x0000_i1042" type="#_x0000_t75" style="width:374.98pt;height:244.51pt" stroked="f">
            <v:imagedata r:id="rId27" r:href="rId28" o:title="2012124163412202"/>
          </v:shape>
        </w:pic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出现如下的提示的话，说明设备所开放的端口正常。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>
        <w:rPr>
          <w:rFonts w:ascii="Verdana" w:hAnsi="Verdana" w:cs="宋体"/>
          <w:kern w:val="0"/>
          <w:szCs w:val="21"/>
        </w:rPr>
        <w:pict>
          <v:shape id="_x0000_i1043" type="#_x0000_t75" style="width:374.98pt;height:253.58pt" stroked="f">
            <v:imagedata r:id="rId29" r:href="rId30" o:title="2012124163428258"/>
          </v:shape>
        </w:pic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出现连接失败时，请确认配置是否正确，或者更换端口，重新映射。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>
        <w:rPr>
          <w:rFonts w:ascii="Verdana" w:hAnsi="Verdana" w:cs="宋体"/>
          <w:kern w:val="0"/>
          <w:szCs w:val="21"/>
        </w:rPr>
        <w:pict>
          <v:shape id="_x0000_i1044" type="#_x0000_t75" style="width:374.98pt;height:253.58pt" stroked="f">
            <v:imagedata r:id="rId31" r:href="rId32" o:title="2012124163443864"/>
          </v:shape>
        </w:pic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第三步：排查DDNS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确认好第二步后，使用路由器外网的IP地址来登录设备，看看是否正常，再使用海康DDNS的域名来访问设备。</w:t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</w:rPr>
        <w:cr/>
      </w:r>
      <w:r w:rsidRPr="00F134FA">
        <w:rPr>
          <w:rFonts w:ascii="宋体" w:eastAsia="宋体" w:hAnsi="宋体" w:cs="宋体"/>
          <w:color w:val="000000"/>
          <w:kern w:val="0"/>
          <w:sz w:val="24"/>
          <w:szCs w:val="21"/>
          <w:shd w:val="clear" w:color="auto" w:fill="FFFFFF"/>
        </w:rPr>
        <w:t>如果仍无法正常访问，请咨询杭州海康威视数字技术股份有限公司400技术支持热线(400-700-5998)。</w:t>
      </w:r>
    </w:p>
    <w:sectPr w:rsidSect="00E31158">
      <w:pgSz w:w="11906" w:h="16838"/>
      <w:pgMar w:top="1474" w:right="1247" w:bottom="1361" w:left="1247" w:header="851" w:footer="992" w:gutter="0"/>
      <w:cols w:space="425"/>
      <w:titlePg w:val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4D7ABE"/>
    <w:rsid w:val="00A77B3E"/>
    <w:rsid w:val="00AC0E80"/>
    <w:rsid w:val="00CA2A55"/>
    <w:rsid w:val="00F134FA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://www.hikvision.com/UploadFile/Image/2012124163640923.png" TargetMode="External" /><Relationship Id="rId11" Type="http://schemas.openxmlformats.org/officeDocument/2006/relationships/image" Target="media/image5.png" /><Relationship Id="rId12" Type="http://schemas.openxmlformats.org/officeDocument/2006/relationships/image" Target="http://www.hikvision.com/UploadFile/Image/2012124162812431.png" TargetMode="External" /><Relationship Id="rId13" Type="http://schemas.openxmlformats.org/officeDocument/2006/relationships/image" Target="media/image6.png" /><Relationship Id="rId14" Type="http://schemas.openxmlformats.org/officeDocument/2006/relationships/image" Target="http://www.hikvision.com/UploadFile/Image/2012124162837124.png" TargetMode="External" /><Relationship Id="rId15" Type="http://schemas.openxmlformats.org/officeDocument/2006/relationships/image" Target="media/image7.png" /><Relationship Id="rId16" Type="http://schemas.openxmlformats.org/officeDocument/2006/relationships/image" Target="http://www.hikvision.com/UploadFile/Image/201212416296542.png" TargetMode="External" /><Relationship Id="rId17" Type="http://schemas.openxmlformats.org/officeDocument/2006/relationships/image" Target="media/image8.png" /><Relationship Id="rId18" Type="http://schemas.openxmlformats.org/officeDocument/2006/relationships/image" Target="http://www.hikvision.com/UploadFile/Image/2012124163148978.png" TargetMode="External" /><Relationship Id="rId19" Type="http://schemas.openxmlformats.org/officeDocument/2006/relationships/image" Target="media/image9.png" /><Relationship Id="rId2" Type="http://schemas.openxmlformats.org/officeDocument/2006/relationships/webSettings" Target="webSettings.xml" /><Relationship Id="rId20" Type="http://schemas.openxmlformats.org/officeDocument/2006/relationships/image" Target="http://www.hikvision.com/UploadFile/Image/2012124163211884.png" TargetMode="External" /><Relationship Id="rId21" Type="http://schemas.openxmlformats.org/officeDocument/2006/relationships/image" Target="media/image10.png" /><Relationship Id="rId22" Type="http://schemas.openxmlformats.org/officeDocument/2006/relationships/image" Target="http://www.hikvision.com/UploadFile/Image/2012124163245560.png" TargetMode="External" /><Relationship Id="rId23" Type="http://schemas.openxmlformats.org/officeDocument/2006/relationships/image" Target="media/image11.jpeg" /><Relationship Id="rId24" Type="http://schemas.openxmlformats.org/officeDocument/2006/relationships/image" Target="http://www.hikvision.com/UploadFile/Image/2012124163310658.jpg" TargetMode="External" /><Relationship Id="rId25" Type="http://schemas.openxmlformats.org/officeDocument/2006/relationships/image" Target="media/image12.png" /><Relationship Id="rId26" Type="http://schemas.openxmlformats.org/officeDocument/2006/relationships/image" Target="http://www.hikvision.com/UploadFile/Image/2012124163334690.png" TargetMode="External" /><Relationship Id="rId27" Type="http://schemas.openxmlformats.org/officeDocument/2006/relationships/image" Target="media/image13.png" /><Relationship Id="rId28" Type="http://schemas.openxmlformats.org/officeDocument/2006/relationships/image" Target="http://www.hikvision.com/UploadFile/Image/2012124163412202.png" TargetMode="External" /><Relationship Id="rId29" Type="http://schemas.openxmlformats.org/officeDocument/2006/relationships/image" Target="media/image14.png" /><Relationship Id="rId3" Type="http://schemas.openxmlformats.org/officeDocument/2006/relationships/fontTable" Target="fontTable.xml" /><Relationship Id="rId30" Type="http://schemas.openxmlformats.org/officeDocument/2006/relationships/image" Target="http://www.hikvision.com/UploadFile/Image/2012124163428258.png" TargetMode="External" /><Relationship Id="rId31" Type="http://schemas.openxmlformats.org/officeDocument/2006/relationships/image" Target="media/image15.png" /><Relationship Id="rId32" Type="http://schemas.openxmlformats.org/officeDocument/2006/relationships/image" Target="http://www.hikvision.com/UploadFile/Image/2012124163443864.png" TargetMode="External" /><Relationship Id="rId33" Type="http://schemas.openxmlformats.org/officeDocument/2006/relationships/styles" Target="styles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http://www.hikvision.com/UploadFile/Image/201212416365667.gif" TargetMode="External" /><Relationship Id="rId7" Type="http://schemas.openxmlformats.org/officeDocument/2006/relationships/image" Target="media/image3.png" /><Relationship Id="rId8" Type="http://schemas.openxmlformats.org/officeDocument/2006/relationships/image" Target="http://www.hikvision.com/UploadFile/Image/2012124162643840.png" TargetMode="External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