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67EEA"/>
        </w:rPr>
        <w:t>天猫数据分析平台 - 未来扩展规划</w:t>
      </w:r>
    </w:p>
    <w:p>
      <w:r>
        <w:rPr>
          <w:b w:val="0"/>
          <w:color w:val="555555"/>
          <w:sz w:val="22"/>
        </w:rPr>
        <w:t>报告生成日期: 2026-06-20</w:t>
      </w:r>
    </w:p>
    <w:p>
      <w:r>
        <w:rPr>
          <w:b w:val="0"/>
          <w:color w:val="555555"/>
          <w:sz w:val="22"/>
        </w:rPr>
        <w:t>基于现有 tmall_data 数据库的扩展分析与平台建设规划</w:t>
      </w:r>
    </w:p>
    <w:p>
      <w:r>
        <w:br w:type="page"/>
      </w:r>
    </w:p>
    <w:p>
      <w:pPr>
        <w:pStyle w:val="Heading1"/>
      </w:pPr>
      <w:r>
        <w:rPr>
          <w:color w:val="333333"/>
        </w:rPr>
        <w:t>一、可扩展采集的数据维度</w:t>
      </w:r>
    </w:p>
    <w:p>
      <w:r>
        <w:rPr>
          <w:b w:val="0"/>
          <w:color w:val="555555"/>
          <w:sz w:val="22"/>
        </w:rPr>
        <w:t>当前数据库已覆盖用户基础信息、订单交易、用户行为和产品信息。以下数据维度可进一步提升分析深度：</w:t>
      </w:r>
    </w:p>
    <w:p>
      <w:pPr>
        <w:pStyle w:val="Heading2"/>
      </w:pPr>
      <w:r>
        <w:rPr>
          <w:color w:val="333333"/>
        </w:rPr>
        <w:t>1.1 流量与渠道数据</w:t>
      </w:r>
    </w:p>
    <w:p>
      <w:r>
        <w:rPr>
          <w:b w:val="0"/>
          <w:color w:val="555555"/>
          <w:sz w:val="22"/>
        </w:rPr>
        <w:t>追踪用户从哪些渠道进入平台，以及各渠道的转化效率：</w:t>
      </w:r>
    </w:p>
    <w:p>
      <w:r>
        <w:rPr>
          <w:b/>
          <w:sz w:val="22"/>
        </w:rPr>
        <w:t xml:space="preserve">流量来源: </w:t>
      </w:r>
      <w:r>
        <w:rPr>
          <w:color w:val="555555"/>
          <w:sz w:val="22"/>
        </w:rPr>
        <w:t>搜索引擎(SEO/SEM)、社交媒体(微信/微博/抖音)、直接访问、邮件营销、联盟推广、信息流广告等</w:t>
      </w:r>
    </w:p>
    <w:p>
      <w:r>
        <w:rPr>
          <w:b/>
          <w:sz w:val="22"/>
        </w:rPr>
        <w:t xml:space="preserve">渠道归因: </w:t>
      </w:r>
      <w:r>
        <w:rPr>
          <w:color w:val="555555"/>
          <w:sz w:val="22"/>
        </w:rPr>
        <w:t>首次触点、末次触点、线性归因、时间衰减等多触点归因模型数据</w:t>
      </w:r>
    </w:p>
    <w:p>
      <w:r>
        <w:rPr>
          <w:b/>
          <w:sz w:val="22"/>
        </w:rPr>
        <w:t xml:space="preserve">广告投放: </w:t>
      </w:r>
      <w:r>
        <w:rPr>
          <w:color w:val="555555"/>
          <w:sz w:val="22"/>
        </w:rPr>
        <w:t>各渠道投放成本(CPC/CPM/CPA)、曝光量、点击率(CTR)、投资回报率(ROI)</w:t>
      </w:r>
    </w:p>
    <w:p>
      <w:r>
        <w:rPr>
          <w:b/>
          <w:sz w:val="22"/>
        </w:rPr>
        <w:t xml:space="preserve">落地页数据: </w:t>
      </w:r>
      <w:r>
        <w:rPr>
          <w:color w:val="555555"/>
          <w:sz w:val="22"/>
        </w:rPr>
        <w:t>各落地页的跳出率、停留时长、转化率，支持A/B测试优化</w:t>
      </w:r>
    </w:p>
    <w:p>
      <w:pPr>
        <w:pStyle w:val="Heading2"/>
      </w:pPr>
      <w:r>
        <w:rPr>
          <w:color w:val="333333"/>
        </w:rPr>
        <w:t>1.2 用户行为深度数据</w:t>
      </w:r>
    </w:p>
    <w:p>
      <w:r>
        <w:rPr>
          <w:b w:val="0"/>
          <w:color w:val="555555"/>
          <w:sz w:val="22"/>
        </w:rPr>
        <w:t>在现有浏览/点击/收藏/加购基础上扩展：</w:t>
      </w:r>
    </w:p>
    <w:p>
      <w:r>
        <w:rPr>
          <w:b/>
          <w:sz w:val="22"/>
        </w:rPr>
        <w:t xml:space="preserve">页面停留时长: </w:t>
      </w:r>
      <w:r>
        <w:rPr>
          <w:color w:val="555555"/>
          <w:sz w:val="22"/>
        </w:rPr>
        <w:t>用户在商品详情页、列表页、搜索页的停留时间和滚动深度</w:t>
      </w:r>
    </w:p>
    <w:p>
      <w:r>
        <w:rPr>
          <w:b/>
          <w:sz w:val="22"/>
        </w:rPr>
        <w:t xml:space="preserve">搜索行为: </w:t>
      </w:r>
      <w:r>
        <w:rPr>
          <w:color w:val="555555"/>
          <w:sz w:val="22"/>
        </w:rPr>
        <w:t>搜索关键词、搜索结果点击位置、搜索无结果率、搜索转化率</w:t>
      </w:r>
    </w:p>
    <w:p>
      <w:r>
        <w:rPr>
          <w:b/>
          <w:sz w:val="22"/>
        </w:rPr>
        <w:t xml:space="preserve">购物车行为: </w:t>
      </w:r>
      <w:r>
        <w:rPr>
          <w:color w:val="555555"/>
          <w:sz w:val="22"/>
        </w:rPr>
        <w:t>加购后是否下单、购物车放弃率、购物车商品留存时长</w:t>
      </w:r>
    </w:p>
    <w:p>
      <w:r>
        <w:rPr>
          <w:b/>
          <w:sz w:val="22"/>
        </w:rPr>
        <w:t xml:space="preserve">跨设备行为: </w:t>
      </w:r>
      <w:r>
        <w:rPr>
          <w:color w:val="555555"/>
          <w:sz w:val="22"/>
        </w:rPr>
        <w:t>用户在APP/PC/小程序的跨端行为轨迹，实现统一用户识别</w:t>
      </w:r>
    </w:p>
    <w:p>
      <w:r>
        <w:rPr>
          <w:b/>
          <w:sz w:val="22"/>
        </w:rPr>
        <w:t xml:space="preserve">视频/直播互动: </w:t>
      </w:r>
      <w:r>
        <w:rPr>
          <w:color w:val="555555"/>
          <w:sz w:val="22"/>
        </w:rPr>
        <w:t>观看时长、点赞、评论、分享等直播互动数据</w:t>
      </w:r>
    </w:p>
    <w:p>
      <w:r>
        <w:rPr>
          <w:b/>
          <w:sz w:val="22"/>
        </w:rPr>
        <w:t xml:space="preserve">社交分享: </w:t>
      </w:r>
      <w:r>
        <w:rPr>
          <w:color w:val="555555"/>
          <w:sz w:val="22"/>
        </w:rPr>
        <w:t>商品分享路径、分享带来的新用户和订单转化</w:t>
      </w:r>
    </w:p>
    <w:p>
      <w:pPr>
        <w:pStyle w:val="Heading2"/>
      </w:pPr>
      <w:r>
        <w:rPr>
          <w:color w:val="333333"/>
        </w:rPr>
        <w:t>1.3 商品与供应链数据</w:t>
      </w:r>
    </w:p>
    <w:p>
      <w:r>
        <w:rPr>
          <w:b/>
          <w:sz w:val="22"/>
        </w:rPr>
        <w:t xml:space="preserve">库存数据: </w:t>
      </w:r>
      <w:r>
        <w:rPr>
          <w:color w:val="555555"/>
          <w:sz w:val="22"/>
        </w:rPr>
        <w:t>实时库存量、库存周转天数、缺货率、安全库存预警</w:t>
      </w:r>
    </w:p>
    <w:p>
      <w:r>
        <w:rPr>
          <w:b/>
          <w:sz w:val="22"/>
        </w:rPr>
        <w:t xml:space="preserve">供应商数据: </w:t>
      </w:r>
      <w:r>
        <w:rPr>
          <w:color w:val="555555"/>
          <w:sz w:val="22"/>
        </w:rPr>
        <w:t>供应商评分、交货准时率、质量合格率、采购成本</w:t>
      </w:r>
    </w:p>
    <w:p>
      <w:r>
        <w:rPr>
          <w:b/>
          <w:sz w:val="22"/>
        </w:rPr>
        <w:t xml:space="preserve">物流数据: </w:t>
      </w:r>
      <w:r>
        <w:rPr>
          <w:color w:val="555555"/>
          <w:sz w:val="22"/>
        </w:rPr>
        <w:t>各物流商时效对比、妥投率、破损率、物流成本</w:t>
      </w:r>
    </w:p>
    <w:p>
      <w:r>
        <w:rPr>
          <w:b/>
          <w:sz w:val="22"/>
        </w:rPr>
        <w:t xml:space="preserve">商品属性标签: </w:t>
      </w:r>
      <w:r>
        <w:rPr>
          <w:color w:val="555555"/>
          <w:sz w:val="22"/>
        </w:rPr>
        <w:t>颜色、尺码、材质、风格、适用场景等结构化标签</w:t>
      </w:r>
    </w:p>
    <w:p>
      <w:pPr>
        <w:pStyle w:val="Heading2"/>
      </w:pPr>
      <w:r>
        <w:rPr>
          <w:color w:val="333333"/>
        </w:rPr>
        <w:t>1.4 客服与售后数据</w:t>
      </w:r>
    </w:p>
    <w:p>
      <w:r>
        <w:rPr>
          <w:b/>
          <w:sz w:val="22"/>
        </w:rPr>
        <w:t xml:space="preserve">客服会话: </w:t>
      </w:r>
      <w:r>
        <w:rPr>
          <w:color w:val="555555"/>
          <w:sz w:val="22"/>
        </w:rPr>
        <w:t>咨询量、响应时长、满意度评分、常见问题分类</w:t>
      </w:r>
    </w:p>
    <w:p>
      <w:r>
        <w:rPr>
          <w:b/>
          <w:sz w:val="22"/>
        </w:rPr>
        <w:t xml:space="preserve">退换货: </w:t>
      </w:r>
      <w:r>
        <w:rPr>
          <w:color w:val="555555"/>
          <w:sz w:val="22"/>
        </w:rPr>
        <w:t>退换货原因分类、退货商品特征、退货用户画像</w:t>
      </w:r>
    </w:p>
    <w:p>
      <w:r>
        <w:rPr>
          <w:b/>
          <w:sz w:val="22"/>
        </w:rPr>
        <w:t xml:space="preserve">投诉数据: </w:t>
      </w:r>
      <w:r>
        <w:rPr>
          <w:color w:val="555555"/>
          <w:sz w:val="22"/>
        </w:rPr>
        <w:t>投诉类型、处理时效、重复投诉率</w:t>
      </w:r>
    </w:p>
    <w:p>
      <w:r>
        <w:rPr>
          <w:b/>
          <w:sz w:val="22"/>
        </w:rPr>
        <w:t xml:space="preserve">评价文本: </w:t>
      </w:r>
      <w:r>
        <w:rPr>
          <w:color w:val="555555"/>
          <w:sz w:val="22"/>
        </w:rPr>
        <w:t>用户评价的NLP情感分析、关键词提取、评价标签化</w:t>
      </w:r>
    </w:p>
    <w:p>
      <w:pPr>
        <w:pStyle w:val="Heading2"/>
      </w:pPr>
      <w:r>
        <w:rPr>
          <w:color w:val="333333"/>
        </w:rPr>
        <w:t>1.5 营销活动数据</w:t>
      </w:r>
    </w:p>
    <w:p>
      <w:r>
        <w:rPr>
          <w:b/>
          <w:sz w:val="22"/>
        </w:rPr>
        <w:t xml:space="preserve">优惠券使用: </w:t>
      </w:r>
      <w:r>
        <w:rPr>
          <w:color w:val="555555"/>
          <w:sz w:val="22"/>
        </w:rPr>
        <w:t>发券量、核销率、券面额分布、用券订单客单价提升</w:t>
      </w:r>
    </w:p>
    <w:p>
      <w:r>
        <w:rPr>
          <w:b/>
          <w:sz w:val="22"/>
        </w:rPr>
        <w:t xml:space="preserve">促销活动: </w:t>
      </w:r>
      <w:r>
        <w:rPr>
          <w:color w:val="555555"/>
          <w:sz w:val="22"/>
        </w:rPr>
        <w:t>活动期间流量/订单/营收变化、活动ROI、用户参与度</w:t>
      </w:r>
    </w:p>
    <w:p>
      <w:r>
        <w:rPr>
          <w:b/>
          <w:sz w:val="22"/>
        </w:rPr>
        <w:t xml:space="preserve">会员权益: </w:t>
      </w:r>
      <w:r>
        <w:rPr>
          <w:color w:val="555555"/>
          <w:sz w:val="22"/>
        </w:rPr>
        <w:t>积分获取与消耗、会员特权使用率、会员升级/降级路径</w:t>
      </w:r>
    </w:p>
    <w:p>
      <w:r>
        <w:rPr>
          <w:b/>
          <w:sz w:val="22"/>
        </w:rPr>
        <w:t xml:space="preserve">推送消息: </w:t>
      </w:r>
      <w:r>
        <w:rPr>
          <w:color w:val="555555"/>
          <w:sz w:val="22"/>
        </w:rPr>
        <w:t>推送触达率、打开率、转化率、卸载率</w:t>
      </w:r>
    </w:p>
    <w:p>
      <w:pPr>
        <w:pStyle w:val="Heading1"/>
      </w:pPr>
      <w:r>
        <w:rPr>
          <w:color w:val="333333"/>
        </w:rPr>
        <w:t>二、可扩展的 BI 报表搭建</w:t>
      </w:r>
    </w:p>
    <w:p>
      <w:pPr>
        <w:pStyle w:val="Heading2"/>
      </w:pPr>
      <w:r>
        <w:rPr>
          <w:color w:val="333333"/>
        </w:rPr>
        <w:t>2.1 实时运营监控大屏</w:t>
      </w:r>
    </w:p>
    <w:p>
      <w:r>
        <w:rPr>
          <w:b w:val="0"/>
          <w:color w:val="555555"/>
          <w:sz w:val="22"/>
        </w:rPr>
        <w:t>面向管理层的实时数据监控看板：</w:t>
      </w:r>
    </w:p>
    <w:p>
      <w:r>
        <w:rPr>
          <w:color w:val="555555"/>
          <w:sz w:val="22"/>
        </w:rPr>
        <w:t>1. 核心指标实时监控: 当日GMV、订单量、客单价、转化率，支持与昨日/上周同期对比</w:t>
      </w:r>
    </w:p>
    <w:p>
      <w:r>
        <w:rPr>
          <w:color w:val="555555"/>
          <w:sz w:val="22"/>
        </w:rPr>
        <w:t>2. 流量实时地图: 基于用户IP的地理分布热力图，实时展示各省市订单和流量</w:t>
      </w:r>
    </w:p>
    <w:p>
      <w:r>
        <w:rPr>
          <w:color w:val="555555"/>
          <w:sz w:val="22"/>
        </w:rPr>
        <w:t>3. TOP榜单: 实时热销商品榜、飙升品类榜、热搜关键词榜</w:t>
      </w:r>
    </w:p>
    <w:p>
      <w:r>
        <w:rPr>
          <w:color w:val="555555"/>
          <w:sz w:val="22"/>
        </w:rPr>
        <w:t>4. 预警模块: 异常流量检测、支付失败率飙升、物流异常等实时告警</w:t>
      </w:r>
    </w:p>
    <w:p>
      <w:r>
        <w:rPr>
          <w:color w:val="555555"/>
          <w:sz w:val="22"/>
        </w:rPr>
        <w:t>5. 活动大屏: 大促期间专属监控，展示秒杀进度、库存消化率、峰值QPS</w:t>
      </w:r>
    </w:p>
    <w:p>
      <w:pPr>
        <w:pStyle w:val="Heading2"/>
      </w:pPr>
      <w:r>
        <w:rPr>
          <w:color w:val="333333"/>
        </w:rPr>
        <w:t>2.2 用户生命周期分析看板</w:t>
      </w:r>
    </w:p>
    <w:p>
      <w:r>
        <w:rPr>
          <w:b w:val="0"/>
          <w:color w:val="555555"/>
          <w:sz w:val="22"/>
        </w:rPr>
        <w:t>追踪用户从注册到流失的完整生命周期：</w:t>
      </w:r>
    </w:p>
    <w:p>
      <w:r>
        <w:rPr>
          <w:color w:val="555555"/>
          <w:sz w:val="22"/>
        </w:rPr>
        <w:t>1. 用户增长漏斗: 新注册-首单-复购-忠诚用户的逐层转化分析</w:t>
      </w:r>
    </w:p>
    <w:p>
      <w:r>
        <w:rPr>
          <w:color w:val="555555"/>
          <w:sz w:val="22"/>
        </w:rPr>
        <w:t>2. 留存分析: 次日/7日/30日留存率，按渠道和用户群维度下钻</w:t>
      </w:r>
    </w:p>
    <w:p>
      <w:r>
        <w:rPr>
          <w:color w:val="555555"/>
          <w:sz w:val="22"/>
        </w:rPr>
        <w:t>3. LTV追踪: 用户生命周期价值(LTV)按获客渠道和获客时间队列(Cohort)分析</w:t>
      </w:r>
    </w:p>
    <w:p>
      <w:r>
        <w:rPr>
          <w:color w:val="555555"/>
          <w:sz w:val="22"/>
        </w:rPr>
        <w:t>4. 流失预警: 基于活跃度模型预测未来30天流失概率，支持预警名单导出</w:t>
      </w:r>
    </w:p>
    <w:p>
      <w:pPr>
        <w:pStyle w:val="Heading2"/>
      </w:pPr>
      <w:r>
        <w:rPr>
          <w:color w:val="333333"/>
        </w:rPr>
        <w:t>2.3 商品运营分析看板</w:t>
      </w:r>
    </w:p>
    <w:p>
      <w:r>
        <w:rPr>
          <w:b w:val="0"/>
          <w:color w:val="555555"/>
          <w:sz w:val="22"/>
        </w:rPr>
        <w:t>面向商品运营团队的数据产品：</w:t>
      </w:r>
    </w:p>
    <w:p>
      <w:r>
        <w:rPr>
          <w:color w:val="555555"/>
          <w:sz w:val="22"/>
        </w:rPr>
        <w:t>1. 商品全生命周期: 新品上市、成长期、成熟期、衰退期的销量和利润率变化</w:t>
      </w:r>
    </w:p>
    <w:p>
      <w:r>
        <w:rPr>
          <w:color w:val="555555"/>
          <w:sz w:val="22"/>
        </w:rPr>
        <w:t>2. 关联购买分析: 基于购物篮分析(Market Basket Analysis)的捆绑推荐效果</w:t>
      </w:r>
    </w:p>
    <w:p>
      <w:r>
        <w:rPr>
          <w:color w:val="555555"/>
          <w:sz w:val="22"/>
        </w:rPr>
        <w:t>3. 价格弹性分析: 不同价位区间的销量敏感度，支持动态定价决策</w:t>
      </w:r>
    </w:p>
    <w:p>
      <w:r>
        <w:rPr>
          <w:color w:val="555555"/>
          <w:sz w:val="22"/>
        </w:rPr>
        <w:t>4. 库存健康度: 库存周转率、滞销品识别、补货建议、安全库存预警</w:t>
      </w:r>
    </w:p>
    <w:p>
      <w:r>
        <w:rPr>
          <w:color w:val="555555"/>
          <w:sz w:val="22"/>
        </w:rPr>
        <w:t>5. 竞品对标: 同品类价格带分布、品牌份额变化趋势</w:t>
      </w:r>
    </w:p>
    <w:p>
      <w:pPr>
        <w:pStyle w:val="Heading2"/>
      </w:pPr>
      <w:r>
        <w:rPr>
          <w:color w:val="333333"/>
        </w:rPr>
        <w:t>2.4 营销效果分析看板</w:t>
      </w:r>
    </w:p>
    <w:p>
      <w:r>
        <w:rPr>
          <w:b w:val="0"/>
          <w:color w:val="555555"/>
          <w:sz w:val="22"/>
        </w:rPr>
        <w:t>面向市场与营销团队：</w:t>
      </w:r>
    </w:p>
    <w:p>
      <w:r>
        <w:rPr>
          <w:color w:val="555555"/>
          <w:sz w:val="22"/>
        </w:rPr>
        <w:t>1. 渠道ROI对比: 各获客渠道的成本、转化率、回本周期横向对比</w:t>
      </w:r>
    </w:p>
    <w:p>
      <w:r>
        <w:rPr>
          <w:color w:val="555555"/>
          <w:sz w:val="22"/>
        </w:rPr>
        <w:t>2. 优惠券分析: 优惠券发放与核销漏斗、不同面额/门槛的核销率与增量贡献</w:t>
      </w:r>
    </w:p>
    <w:p>
      <w:r>
        <w:rPr>
          <w:color w:val="555555"/>
          <w:sz w:val="22"/>
        </w:rPr>
        <w:t>3. 活动效果评估: 活动期间GMV增量、新客获取、老客召回效果量化</w:t>
      </w:r>
    </w:p>
    <w:p>
      <w:r>
        <w:rPr>
          <w:color w:val="555555"/>
          <w:sz w:val="22"/>
        </w:rPr>
        <w:t>4. 内容营销分析: 直播/短视频/图文内容的观看-互动-转化全链路数据</w:t>
      </w:r>
    </w:p>
    <w:p>
      <w:pPr>
        <w:pStyle w:val="Heading1"/>
      </w:pPr>
      <w:r>
        <w:rPr>
          <w:color w:val="333333"/>
        </w:rPr>
        <w:t>三、可扩展的深度数据分析</w:t>
      </w:r>
    </w:p>
    <w:p>
      <w:pPr>
        <w:pStyle w:val="Heading2"/>
      </w:pPr>
      <w:r>
        <w:rPr>
          <w:color w:val="333333"/>
        </w:rPr>
        <w:t>3.1 机器学习与预测建模</w:t>
      </w:r>
    </w:p>
    <w:p>
      <w:r>
        <w:rPr>
          <w:b/>
          <w:sz w:val="22"/>
        </w:rPr>
        <w:t xml:space="preserve">需求预测: </w:t>
      </w:r>
      <w:r>
        <w:rPr>
          <w:color w:val="555555"/>
          <w:sz w:val="22"/>
        </w:rPr>
        <w:t>基于时间序列(LSTM/Prophet/ARIMA)预测各品类未来7天/30天的销量，指导采购和库存管理</w:t>
      </w:r>
    </w:p>
    <w:p>
      <w:r>
        <w:rPr>
          <w:b/>
          <w:sz w:val="22"/>
        </w:rPr>
        <w:t xml:space="preserve">个性化推荐系统: </w:t>
      </w:r>
      <w:r>
        <w:rPr>
          <w:color w:val="555555"/>
          <w:sz w:val="22"/>
        </w:rPr>
        <w:t>基于协同过滤(Collaborative Filtering)和内容推荐(Content-Based)的混合推荐引擎，提升交叉销售和客单价</w:t>
      </w:r>
    </w:p>
    <w:p>
      <w:r>
        <w:rPr>
          <w:b/>
          <w:sz w:val="22"/>
        </w:rPr>
        <w:t xml:space="preserve">流失预测模型: </w:t>
      </w:r>
      <w:r>
        <w:rPr>
          <w:color w:val="555555"/>
          <w:sz w:val="22"/>
        </w:rPr>
        <w:t>使用XGBoost/LightGBM构建用户流失概率预测模型，准确率目标&gt;85%，实现精准召回</w:t>
      </w:r>
    </w:p>
    <w:p>
      <w:r>
        <w:rPr>
          <w:b/>
          <w:sz w:val="22"/>
        </w:rPr>
        <w:t xml:space="preserve">用户LTV预测: </w:t>
      </w:r>
      <w:r>
        <w:rPr>
          <w:color w:val="555555"/>
          <w:sz w:val="22"/>
        </w:rPr>
        <w:t>基于早期行为特征预测用户未来12个月的LTV，指导获客成本(CAC)预算分配</w:t>
      </w:r>
    </w:p>
    <w:p>
      <w:r>
        <w:rPr>
          <w:b/>
          <w:sz w:val="22"/>
        </w:rPr>
        <w:t xml:space="preserve">动态定价模型: </w:t>
      </w:r>
      <w:r>
        <w:rPr>
          <w:color w:val="555555"/>
          <w:sz w:val="22"/>
        </w:rPr>
        <w:t>基于供需关系、竞品价格、用户价格敏感度的动态定价策略</w:t>
      </w:r>
    </w:p>
    <w:p>
      <w:r>
        <w:rPr>
          <w:b/>
          <w:sz w:val="22"/>
        </w:rPr>
        <w:t xml:space="preserve">异常检测: </w:t>
      </w:r>
      <w:r>
        <w:rPr>
          <w:color w:val="555555"/>
          <w:sz w:val="22"/>
        </w:rPr>
        <w:t>使用Isolation Forest或AutoEncoder检测刷单、羊毛党等异常行为</w:t>
      </w:r>
    </w:p>
    <w:p>
      <w:pPr>
        <w:pStyle w:val="Heading2"/>
      </w:pPr>
      <w:r>
        <w:rPr>
          <w:color w:val="333333"/>
        </w:rPr>
        <w:t>3.2 高级用户分析</w:t>
      </w:r>
    </w:p>
    <w:p>
      <w:r>
        <w:rPr>
          <w:b/>
          <w:sz w:val="22"/>
        </w:rPr>
        <w:t xml:space="preserve">用户画像深化: </w:t>
      </w:r>
      <w:r>
        <w:rPr>
          <w:color w:val="555555"/>
          <w:sz w:val="22"/>
        </w:rPr>
        <w:t>引入文本挖掘对评价内容进行情感分析和意图识别，构建更丰富的用户兴趣标签体系</w:t>
      </w:r>
    </w:p>
    <w:p>
      <w:r>
        <w:rPr>
          <w:b/>
          <w:sz w:val="22"/>
        </w:rPr>
        <w:t xml:space="preserve">社交网络分析: </w:t>
      </w:r>
      <w:r>
        <w:rPr>
          <w:color w:val="555555"/>
          <w:sz w:val="22"/>
        </w:rPr>
        <w:t>基于分享和推荐关系构建用户社交图谱，识别KOL/KOC用户和社群结构</w:t>
      </w:r>
    </w:p>
    <w:p>
      <w:r>
        <w:rPr>
          <w:b/>
          <w:sz w:val="22"/>
        </w:rPr>
        <w:t xml:space="preserve">行为序列分析: </w:t>
      </w:r>
      <w:r>
        <w:rPr>
          <w:color w:val="555555"/>
          <w:sz w:val="22"/>
        </w:rPr>
        <w:t>使用序列模式挖掘(如PrefixSpan)分析用户行为路径，识别高转化行为序列</w:t>
      </w:r>
    </w:p>
    <w:p>
      <w:r>
        <w:rPr>
          <w:b/>
          <w:sz w:val="22"/>
        </w:rPr>
        <w:t xml:space="preserve">因果推断: </w:t>
      </w:r>
      <w:r>
        <w:rPr>
          <w:color w:val="555555"/>
          <w:sz w:val="22"/>
        </w:rPr>
        <w:t>使用PSM/DID等方法量化营销活动、价格变动对用户行为的因果效应</w:t>
      </w:r>
    </w:p>
    <w:p>
      <w:r>
        <w:rPr>
          <w:b/>
          <w:sz w:val="22"/>
        </w:rPr>
        <w:t xml:space="preserve">生存分析: </w:t>
      </w:r>
      <w:r>
        <w:rPr>
          <w:color w:val="555555"/>
          <w:sz w:val="22"/>
        </w:rPr>
        <w:t>使用Kaplan-Meier和Cox回归分析用户生命周期，识别影响留存的关键因素</w:t>
      </w:r>
    </w:p>
    <w:p>
      <w:pPr>
        <w:pStyle w:val="Heading2"/>
      </w:pPr>
      <w:r>
        <w:rPr>
          <w:color w:val="333333"/>
        </w:rPr>
        <w:t>3.3 文本与图像分析</w:t>
      </w:r>
    </w:p>
    <w:p>
      <w:r>
        <w:rPr>
          <w:b/>
          <w:sz w:val="22"/>
        </w:rPr>
        <w:t xml:space="preserve">评价挖掘: </w:t>
      </w:r>
      <w:r>
        <w:rPr>
          <w:color w:val="555555"/>
          <w:sz w:val="22"/>
        </w:rPr>
        <w:t>使用BERT/ERNIE等预训练模型进行评论情感分析、方面级情感分析(Aspect-Based Sentiment)，自动归类好评/差评原因</w:t>
      </w:r>
    </w:p>
    <w:p>
      <w:r>
        <w:rPr>
          <w:b/>
          <w:sz w:val="22"/>
        </w:rPr>
        <w:t xml:space="preserve">商品标题优化: </w:t>
      </w:r>
      <w:r>
        <w:rPr>
          <w:color w:val="555555"/>
          <w:sz w:val="22"/>
        </w:rPr>
        <w:t>NLP关键词提取和A/B测试框架，优化商品标题提升搜索曝光率</w:t>
      </w:r>
    </w:p>
    <w:p>
      <w:r>
        <w:rPr>
          <w:b/>
          <w:sz w:val="22"/>
        </w:rPr>
        <w:t xml:space="preserve">智能客服: </w:t>
      </w:r>
      <w:r>
        <w:rPr>
          <w:color w:val="555555"/>
          <w:sz w:val="22"/>
        </w:rPr>
        <w:t>基于FAQ和意图识别的智能客服机器人，自动处理80%常规咨询</w:t>
      </w:r>
    </w:p>
    <w:p>
      <w:r>
        <w:rPr>
          <w:b/>
          <w:sz w:val="22"/>
        </w:rPr>
        <w:t xml:space="preserve">图像识别: </w:t>
      </w:r>
      <w:r>
        <w:rPr>
          <w:color w:val="555555"/>
          <w:sz w:val="22"/>
        </w:rPr>
        <w:t>商品图片质量检测、竞品图片相似度分析、用户晒图UGC内容审核</w:t>
      </w:r>
    </w:p>
    <w:p>
      <w:pPr>
        <w:pStyle w:val="Heading2"/>
      </w:pPr>
      <w:r>
        <w:rPr>
          <w:color w:val="333333"/>
        </w:rPr>
        <w:t>3.4 A/B测试平台</w:t>
      </w:r>
    </w:p>
    <w:p>
      <w:r>
        <w:rPr>
          <w:b w:val="0"/>
          <w:color w:val="555555"/>
          <w:sz w:val="22"/>
        </w:rPr>
        <w:t>建立科学实验体系：</w:t>
      </w:r>
    </w:p>
    <w:p>
      <w:r>
        <w:rPr>
          <w:color w:val="555555"/>
          <w:sz w:val="22"/>
        </w:rPr>
        <w:t>1. UI/UX实验: 页面布局、按钮颜色、推荐位排序等前端优化实验</w:t>
      </w:r>
    </w:p>
    <w:p>
      <w:r>
        <w:rPr>
          <w:color w:val="555555"/>
          <w:sz w:val="22"/>
        </w:rPr>
        <w:t>2. 算法实验: 不同推荐策略、搜索排序算法的在线效果对比</w:t>
      </w:r>
    </w:p>
    <w:p>
      <w:r>
        <w:rPr>
          <w:color w:val="555555"/>
          <w:sz w:val="22"/>
        </w:rPr>
        <w:t>3. 定价实验: 不同价格点、优惠策略的用户响应弹性测试</w:t>
      </w:r>
    </w:p>
    <w:p>
      <w:r>
        <w:rPr>
          <w:color w:val="555555"/>
          <w:sz w:val="22"/>
        </w:rPr>
        <w:t>4. 推送实验: 消息内容、发送时机、触达频次的A/B/n测试</w:t>
      </w:r>
    </w:p>
    <w:p>
      <w:r>
        <w:rPr>
          <w:color w:val="555555"/>
          <w:sz w:val="22"/>
        </w:rPr>
        <w:t>5. 实验报表: 自动计算置信区间、统计显著性、最小检测效应量</w:t>
      </w:r>
    </w:p>
    <w:p>
      <w:pPr>
        <w:pStyle w:val="Heading1"/>
      </w:pPr>
      <w:r>
        <w:rPr>
          <w:color w:val="333333"/>
        </w:rPr>
        <w:t>四、数据基础设施建设建议</w:t>
      </w:r>
    </w:p>
    <w:p>
      <w:pPr>
        <w:pStyle w:val="Heading2"/>
      </w:pPr>
      <w:r>
        <w:rPr>
          <w:color w:val="333333"/>
        </w:rPr>
        <w:t>4.1 数仓分层架构</w:t>
      </w:r>
    </w:p>
    <w:p>
      <w:r>
        <w:rPr>
          <w:color w:val="555555"/>
          <w:sz w:val="22"/>
        </w:rPr>
        <w:t>1. ODS层(操作数据层): 从各业务系统(交易、用户、商品、物流等)同步原始数据，保持数据原貌</w:t>
      </w:r>
    </w:p>
    <w:p>
      <w:r>
        <w:rPr>
          <w:color w:val="555555"/>
          <w:sz w:val="22"/>
        </w:rPr>
        <w:t>2. DWD层(明细数据层): 数据清洗、去重、标准化，统一维度和事实表结构</w:t>
      </w:r>
    </w:p>
    <w:p>
      <w:r>
        <w:rPr>
          <w:color w:val="555555"/>
          <w:sz w:val="22"/>
        </w:rPr>
        <w:t>3. DWS层(汇总数据层): 按天/周/月预聚合的轻量汇总表，支持快速BI查询</w:t>
      </w:r>
    </w:p>
    <w:p>
      <w:r>
        <w:rPr>
          <w:color w:val="555555"/>
          <w:sz w:val="22"/>
        </w:rPr>
        <w:t>4. ADS层(应用数据层): 面向具体业务场景的定制化数据产品，如用户画像宽表、商品指标表</w:t>
      </w:r>
    </w:p>
    <w:p>
      <w:pPr>
        <w:pStyle w:val="Heading2"/>
      </w:pPr>
      <w:r>
        <w:rPr>
          <w:color w:val="333333"/>
        </w:rPr>
        <w:t>4.2 技术栈选型</w:t>
      </w:r>
    </w:p>
    <w:p>
      <w:r>
        <w:rPr>
          <w:b/>
          <w:sz w:val="22"/>
        </w:rPr>
        <w:t xml:space="preserve">数据同步: </w:t>
      </w:r>
      <w:r>
        <w:rPr>
          <w:color w:val="555555"/>
          <w:sz w:val="22"/>
        </w:rPr>
        <w:t>Canal(MySQL Binlog实时同步) + DataX(离线批量同步)</w:t>
      </w:r>
    </w:p>
    <w:p>
      <w:r>
        <w:rPr>
          <w:b/>
          <w:sz w:val="22"/>
        </w:rPr>
        <w:t xml:space="preserve">数据存储: </w:t>
      </w:r>
      <w:r>
        <w:rPr>
          <w:color w:val="555555"/>
          <w:sz w:val="22"/>
        </w:rPr>
        <w:t>MySQL(业务库) + ClickHouse/Doris(OLAP分析) + HDFS/OSS(数据湖)</w:t>
      </w:r>
    </w:p>
    <w:p>
      <w:r>
        <w:rPr>
          <w:b/>
          <w:sz w:val="22"/>
        </w:rPr>
        <w:t xml:space="preserve">数据计算: </w:t>
      </w:r>
      <w:r>
        <w:rPr>
          <w:color w:val="555555"/>
          <w:sz w:val="22"/>
        </w:rPr>
        <w:t>Spark(离线批处理) + Flink(实时流计算)</w:t>
      </w:r>
    </w:p>
    <w:p>
      <w:r>
        <w:rPr>
          <w:b/>
          <w:sz w:val="22"/>
        </w:rPr>
        <w:t xml:space="preserve">调度系统: </w:t>
      </w:r>
      <w:r>
        <w:rPr>
          <w:color w:val="555555"/>
          <w:sz w:val="22"/>
        </w:rPr>
        <w:t>Apache DolphinScheduler / Airflow 进行ETL任务编排</w:t>
      </w:r>
    </w:p>
    <w:p>
      <w:r>
        <w:rPr>
          <w:b/>
          <w:sz w:val="22"/>
        </w:rPr>
        <w:t xml:space="preserve">BI可视化: </w:t>
      </w:r>
      <w:r>
        <w:rPr>
          <w:color w:val="555555"/>
          <w:sz w:val="22"/>
        </w:rPr>
        <w:t>现有Plotly/ECharts + 考虑引入Superset/Metabase自助BI</w:t>
      </w:r>
    </w:p>
    <w:p>
      <w:r>
        <w:rPr>
          <w:b/>
          <w:sz w:val="22"/>
        </w:rPr>
        <w:t xml:space="preserve">实验平台: </w:t>
      </w:r>
      <w:r>
        <w:rPr>
          <w:color w:val="555555"/>
          <w:sz w:val="22"/>
        </w:rPr>
        <w:t>自建A/B测试框架或引入GrowthBook等开源方案</w:t>
      </w:r>
    </w:p>
    <w:p>
      <w:pPr>
        <w:pStyle w:val="Heading2"/>
      </w:pPr>
      <w:r>
        <w:rPr>
          <w:color w:val="333333"/>
        </w:rPr>
        <w:t>4.3 数据治理</w:t>
      </w:r>
    </w:p>
    <w:p>
      <w:r>
        <w:rPr>
          <w:color w:val="555555"/>
          <w:sz w:val="22"/>
        </w:rPr>
        <w:t>1. 数据质量监控: 建立数据完整性、准确性、时效性的自动化监控告警体系</w:t>
      </w:r>
    </w:p>
    <w:p>
      <w:r>
        <w:rPr>
          <w:color w:val="555555"/>
          <w:sz w:val="22"/>
        </w:rPr>
        <w:t>2. 元数据管理: 使用DataHub/Atlas建立数据字典和血缘追踪</w:t>
      </w:r>
    </w:p>
    <w:p>
      <w:r>
        <w:rPr>
          <w:color w:val="555555"/>
          <w:sz w:val="22"/>
        </w:rPr>
        <w:t>3. 数据安全: 用户PII数据脱敏、访问权限分级、审计日志</w:t>
      </w:r>
    </w:p>
    <w:p>
      <w:r>
        <w:rPr>
          <w:color w:val="555555"/>
          <w:sz w:val="22"/>
        </w:rPr>
        <w:t>4. 指标体系: 统一指标口径(GMV、转化率、留存率等)，建立指标字典和认证机制</w:t>
      </w:r>
    </w:p>
    <w:p>
      <w:pPr>
        <w:pStyle w:val="Heading1"/>
      </w:pPr>
      <w:r>
        <w:rPr>
          <w:color w:val="333333"/>
        </w:rPr>
        <w:t>五、建议实施路线图</w:t>
      </w:r>
    </w:p>
    <w:p>
      <w:pPr>
        <w:pStyle w:val="Heading2"/>
      </w:pPr>
      <w:r>
        <w:rPr>
          <w:color w:val="333333"/>
        </w:rPr>
        <w:t>第一阶段: 基础完善(1-2个月)</w:t>
      </w:r>
    </w:p>
    <w:p>
      <w:r>
        <w:rPr>
          <w:color w:val="555555"/>
          <w:sz w:val="22"/>
        </w:rPr>
        <w:t>1. 补充流量渠道埋点和数据采集</w:t>
      </w:r>
    </w:p>
    <w:p>
      <w:r>
        <w:rPr>
          <w:color w:val="555555"/>
          <w:sz w:val="22"/>
        </w:rPr>
        <w:t>2. 搭建实时运营监控大屏(核心指标+预警)</w:t>
      </w:r>
    </w:p>
    <w:p>
      <w:r>
        <w:rPr>
          <w:color w:val="555555"/>
          <w:sz w:val="22"/>
        </w:rPr>
        <w:t>3. 建立数据质量监控体系</w:t>
      </w:r>
    </w:p>
    <w:p>
      <w:r>
        <w:rPr>
          <w:color w:val="555555"/>
          <w:sz w:val="22"/>
        </w:rPr>
        <w:t>4. 构建购物篮分析的关联推荐</w:t>
      </w:r>
    </w:p>
    <w:p>
      <w:pPr>
        <w:pStyle w:val="Heading2"/>
      </w:pPr>
      <w:r>
        <w:rPr>
          <w:color w:val="333333"/>
        </w:rPr>
        <w:t>第二阶段: 能力提升(3-4个月)</w:t>
      </w:r>
    </w:p>
    <w:p>
      <w:r>
        <w:rPr>
          <w:color w:val="555555"/>
          <w:sz w:val="22"/>
        </w:rPr>
        <w:t>1. 上线用户流失预测模型</w:t>
      </w:r>
    </w:p>
    <w:p>
      <w:r>
        <w:rPr>
          <w:color w:val="555555"/>
          <w:sz w:val="22"/>
        </w:rPr>
        <w:t>2. 搭建用户生命周期分析看板</w:t>
      </w:r>
    </w:p>
    <w:p>
      <w:r>
        <w:rPr>
          <w:color w:val="555555"/>
          <w:sz w:val="22"/>
        </w:rPr>
        <w:t>3. 部署个性化推荐引擎MVP版本</w:t>
      </w:r>
    </w:p>
    <w:p>
      <w:r>
        <w:rPr>
          <w:color w:val="555555"/>
          <w:sz w:val="22"/>
        </w:rPr>
        <w:t>4. 建立A/B测试框架</w:t>
      </w:r>
    </w:p>
    <w:p>
      <w:pPr>
        <w:pStyle w:val="Heading2"/>
      </w:pPr>
      <w:r>
        <w:rPr>
          <w:color w:val="333333"/>
        </w:rPr>
        <w:t>第三阶段: 智能化升级(5-6个月)</w:t>
      </w:r>
    </w:p>
    <w:p>
      <w:r>
        <w:rPr>
          <w:color w:val="555555"/>
          <w:sz w:val="22"/>
        </w:rPr>
        <w:t>1. 构建需求预测和智能补货系统</w:t>
      </w:r>
    </w:p>
    <w:p>
      <w:r>
        <w:rPr>
          <w:color w:val="555555"/>
          <w:sz w:val="22"/>
        </w:rPr>
        <w:t>2. 上线NLP评价分析和智能客服</w:t>
      </w:r>
    </w:p>
    <w:p>
      <w:r>
        <w:rPr>
          <w:color w:val="555555"/>
          <w:sz w:val="22"/>
        </w:rPr>
        <w:t>3. 建设完整的数仓分层架构</w:t>
      </w:r>
    </w:p>
    <w:p>
      <w:r>
        <w:rPr>
          <w:color w:val="555555"/>
          <w:sz w:val="22"/>
        </w:rPr>
        <w:t>4. 开发商品动态定价模型</w:t>
      </w:r>
    </w:p>
    <w:p>
      <w:pPr>
        <w:pStyle w:val="Heading2"/>
      </w:pPr>
      <w:r>
        <w:rPr>
          <w:color w:val="333333"/>
        </w:rPr>
        <w:t>第四阶段: 平台化(7-12个月)</w:t>
      </w:r>
    </w:p>
    <w:p>
      <w:r>
        <w:rPr>
          <w:color w:val="555555"/>
          <w:sz w:val="22"/>
        </w:rPr>
        <w:t>1. 搭建自助式BI分析平台</w:t>
      </w:r>
    </w:p>
    <w:p>
      <w:r>
        <w:rPr>
          <w:color w:val="555555"/>
          <w:sz w:val="22"/>
        </w:rPr>
        <w:t>2. 建设统一用户画像平台(DMP)</w:t>
      </w:r>
    </w:p>
    <w:p>
      <w:r>
        <w:rPr>
          <w:color w:val="555555"/>
          <w:sz w:val="22"/>
        </w:rPr>
        <w:t>3. 完善实时流计算和OLAP分析能力</w:t>
      </w:r>
    </w:p>
    <w:p>
      <w:r>
        <w:rPr>
          <w:color w:val="555555"/>
          <w:sz w:val="22"/>
        </w:rPr>
        <w:t>4. 数据产品化和API化，赋能业务自助分析</w:t>
      </w:r>
    </w:p>
    <w:p>
      <w:pPr>
        <w:pStyle w:val="Heading1"/>
      </w:pPr>
      <w:r>
        <w:rPr>
          <w:color w:val="333333"/>
        </w:rPr>
        <w:t>六、总结</w:t>
      </w:r>
    </w:p>
    <w:p>
      <w:r>
        <w:rPr>
          <w:b w:val="0"/>
          <w:color w:val="555555"/>
          <w:sz w:val="22"/>
        </w:rPr>
        <w:t>基于当前 tmall_data 数据库的基础分析已经提供了营收、用户、产品的核心洞察。但要实现真正的数据驱动增长，需要在三个方向持续投入：</w:t>
        <w:br/>
        <w:br/>
        <w:t>1. 数据广度: 补充流量、供应链、营销、客服等维度数据，构建360度用户和商品视图。</w:t>
        <w:br/>
        <w:t>2. 分析深度: 从描述性分析(发生了什么)向诊断性分析(为什么发生)、预测性分析(将要发生什么)、处方性分析(应该怎么做)逐级进化。</w:t>
        <w:br/>
        <w:t>3. 平台能力: 从"分析师手工出报告"向"业务自助取数和分析"转型，建设自动化、智能化的数据平台。</w:t>
        <w:br/>
        <w:br/>
        <w:t>建议优先启动第一阶段工作，在现有数据基础上快速补充关键维度数据，同时启动流失预测和个性化推荐等ROI明确的项目，实现数据投入的商业价值验证。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