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6C55F" w14:textId="3FF2F40D" w:rsidR="003D745F" w:rsidRPr="003D745F" w:rsidRDefault="003D745F" w:rsidP="003D745F">
      <w:pPr>
        <w:jc w:val="center"/>
        <w:rPr>
          <w:rFonts w:ascii="Times New Roman" w:hAnsi="Times New Roman" w:cs="Times New Roman"/>
          <w:sz w:val="36"/>
          <w:szCs w:val="36"/>
        </w:rPr>
      </w:pPr>
      <w:r w:rsidRPr="003D745F">
        <w:rPr>
          <w:rFonts w:ascii="Times New Roman" w:hAnsi="Times New Roman" w:cs="Times New Roman"/>
          <w:sz w:val="36"/>
          <w:szCs w:val="36"/>
        </w:rPr>
        <w:t>Exam Rework</w:t>
      </w:r>
    </w:p>
    <w:p w14:paraId="10489321" w14:textId="2C5678D8" w:rsidR="006F7488" w:rsidRPr="003D745F" w:rsidRDefault="001B1B2D">
      <w:pPr>
        <w:rPr>
          <w:rFonts w:ascii="Times New Roman" w:hAnsi="Times New Roman" w:cs="Times New Roman"/>
          <w:b/>
          <w:bCs/>
        </w:rPr>
      </w:pPr>
      <w:r w:rsidRPr="003D745F">
        <w:rPr>
          <w:rFonts w:ascii="Times New Roman" w:hAnsi="Times New Roman" w:cs="Times New Roman"/>
          <w:b/>
          <w:bCs/>
        </w:rPr>
        <w:t>Question 1</w:t>
      </w:r>
    </w:p>
    <w:p w14:paraId="4B006762" w14:textId="448ACE2B" w:rsidR="004C34FD" w:rsidRPr="003D745F" w:rsidRDefault="001B1B2D">
      <w:pPr>
        <w:rPr>
          <w:rFonts w:ascii="Times New Roman" w:hAnsi="Times New Roman" w:cs="Times New Roman"/>
          <w:color w:val="111111"/>
          <w:sz w:val="20"/>
          <w:szCs w:val="20"/>
        </w:rPr>
      </w:pPr>
      <w:r w:rsidRPr="003D745F">
        <w:rPr>
          <w:rFonts w:ascii="Times New Roman" w:hAnsi="Times New Roman" w:cs="Times New Roman"/>
          <w:color w:val="111111"/>
          <w:sz w:val="20"/>
          <w:szCs w:val="20"/>
        </w:rPr>
        <w:t xml:space="preserve">1) </w:t>
      </w:r>
      <w:r w:rsidRPr="003D745F">
        <w:rPr>
          <w:rFonts w:ascii="Times New Roman" w:hAnsi="Times New Roman" w:cs="Times New Roman"/>
          <w:i/>
          <w:iCs/>
          <w:color w:val="111111"/>
          <w:sz w:val="20"/>
          <w:szCs w:val="20"/>
        </w:rPr>
        <w:t xml:space="preserve">Why: </w:t>
      </w:r>
    </w:p>
    <w:p w14:paraId="4F6C1462" w14:textId="51FC4F68" w:rsidR="001B1B2D" w:rsidRPr="003D745F" w:rsidRDefault="004C34FD">
      <w:pPr>
        <w:rPr>
          <w:rFonts w:ascii="Times New Roman" w:hAnsi="Times New Roman" w:cs="Times New Roman"/>
          <w:color w:val="111111"/>
          <w:sz w:val="20"/>
          <w:szCs w:val="20"/>
        </w:rPr>
      </w:pPr>
      <w:r w:rsidRPr="003D745F">
        <w:rPr>
          <w:rFonts w:ascii="Times New Roman" w:hAnsi="Times New Roman" w:cs="Times New Roman"/>
          <w:color w:val="111111"/>
          <w:sz w:val="20"/>
          <w:szCs w:val="20"/>
        </w:rPr>
        <w:t>I am correct on [c], [d] and [e].</w:t>
      </w:r>
      <w:r w:rsidRPr="003D745F">
        <w:rPr>
          <w:rFonts w:ascii="Times New Roman" w:hAnsi="Times New Roman" w:cs="Times New Roman"/>
          <w:color w:val="111111"/>
          <w:sz w:val="20"/>
          <w:szCs w:val="20"/>
        </w:rPr>
        <w:t xml:space="preserve">  But In [b], </w:t>
      </w:r>
      <w:r w:rsidR="001B1B2D" w:rsidRPr="003D745F">
        <w:rPr>
          <w:rFonts w:ascii="Times New Roman" w:hAnsi="Times New Roman" w:cs="Times New Roman"/>
          <w:color w:val="111111"/>
          <w:sz w:val="20"/>
          <w:szCs w:val="20"/>
        </w:rPr>
        <w:t xml:space="preserve">I answered “assembler” because I thought that </w:t>
      </w:r>
      <w:proofErr w:type="gramStart"/>
      <w:r w:rsidR="001B1B2D" w:rsidRPr="003D745F">
        <w:rPr>
          <w:rFonts w:ascii="Times New Roman" w:hAnsi="Times New Roman" w:cs="Times New Roman"/>
          <w:color w:val="111111"/>
          <w:sz w:val="20"/>
          <w:szCs w:val="20"/>
        </w:rPr>
        <w:t>in order to</w:t>
      </w:r>
      <w:proofErr w:type="gramEnd"/>
      <w:r w:rsidR="001B1B2D" w:rsidRPr="003D745F">
        <w:rPr>
          <w:rFonts w:ascii="Times New Roman" w:hAnsi="Times New Roman" w:cs="Times New Roman"/>
          <w:color w:val="111111"/>
          <w:sz w:val="20"/>
          <w:szCs w:val="20"/>
        </w:rPr>
        <w:t xml:space="preserve"> obtain the object code, assembler is needed to translate from source file obtained from compiler to object code. </w:t>
      </w:r>
      <w:r w:rsidRPr="003D745F">
        <w:rPr>
          <w:rFonts w:ascii="Times New Roman" w:hAnsi="Times New Roman" w:cs="Times New Roman"/>
          <w:color w:val="111111"/>
          <w:sz w:val="20"/>
          <w:szCs w:val="20"/>
        </w:rPr>
        <w:t xml:space="preserve">However, </w:t>
      </w:r>
      <w:r w:rsidR="001B1B2D" w:rsidRPr="003D745F">
        <w:rPr>
          <w:rFonts w:ascii="Times New Roman" w:hAnsi="Times New Roman" w:cs="Times New Roman"/>
          <w:color w:val="111111"/>
          <w:sz w:val="20"/>
          <w:szCs w:val="20"/>
        </w:rPr>
        <w:t>I miss</w:t>
      </w:r>
      <w:r w:rsidRPr="003D745F">
        <w:rPr>
          <w:rFonts w:ascii="Times New Roman" w:hAnsi="Times New Roman" w:cs="Times New Roman"/>
          <w:color w:val="111111"/>
          <w:sz w:val="20"/>
          <w:szCs w:val="20"/>
        </w:rPr>
        <w:t>ed</w:t>
      </w:r>
      <w:r w:rsidR="001B1B2D" w:rsidRPr="003D745F">
        <w:rPr>
          <w:rFonts w:ascii="Times New Roman" w:hAnsi="Times New Roman" w:cs="Times New Roman"/>
          <w:color w:val="111111"/>
          <w:sz w:val="20"/>
          <w:szCs w:val="20"/>
        </w:rPr>
        <w:t xml:space="preserve"> one possibility that complier can directly translate source code to object code.</w:t>
      </w:r>
      <w:r w:rsidRPr="003D745F">
        <w:rPr>
          <w:rFonts w:ascii="Times New Roman" w:hAnsi="Times New Roman" w:cs="Times New Roman"/>
          <w:color w:val="111111"/>
          <w:sz w:val="20"/>
          <w:szCs w:val="20"/>
        </w:rPr>
        <w:t xml:space="preserve"> </w:t>
      </w:r>
    </w:p>
    <w:p w14:paraId="2C6A7F77" w14:textId="48915D5A" w:rsidR="00BD5559" w:rsidRPr="003D745F" w:rsidRDefault="001B1B2D">
      <w:pPr>
        <w:rPr>
          <w:rFonts w:ascii="Times New Roman" w:hAnsi="Times New Roman" w:cs="Times New Roman"/>
        </w:rPr>
      </w:pPr>
      <w:r w:rsidRPr="003D745F">
        <w:rPr>
          <w:rFonts w:ascii="Times New Roman" w:hAnsi="Times New Roman" w:cs="Times New Roman"/>
        </w:rPr>
        <w:t>2)</w:t>
      </w:r>
      <w:r w:rsidR="009019D9" w:rsidRPr="003D745F">
        <w:rPr>
          <w:rFonts w:ascii="Times New Roman" w:hAnsi="Times New Roman" w:cs="Times New Roman"/>
        </w:rPr>
        <w:t xml:space="preserve"> </w:t>
      </w:r>
      <w:r w:rsidRPr="003D745F">
        <w:rPr>
          <w:rFonts w:ascii="Times New Roman" w:hAnsi="Times New Roman" w:cs="Times New Roman"/>
          <w:i/>
          <w:iCs/>
          <w:color w:val="111111"/>
          <w:sz w:val="20"/>
          <w:szCs w:val="20"/>
        </w:rPr>
        <w:t xml:space="preserve">How: </w:t>
      </w:r>
    </w:p>
    <w:p w14:paraId="1DCDC422" w14:textId="249CBF7A" w:rsidR="001B1B2D" w:rsidRPr="003D745F" w:rsidRDefault="001B1B2D">
      <w:pPr>
        <w:rPr>
          <w:rFonts w:ascii="Times New Roman" w:hAnsi="Times New Roman" w:cs="Times New Roman"/>
        </w:rPr>
      </w:pPr>
      <w:r w:rsidRPr="003D745F">
        <w:rPr>
          <w:rFonts w:ascii="Times New Roman" w:hAnsi="Times New Roman" w:cs="Times New Roman"/>
        </w:rPr>
        <w:t>The answer</w:t>
      </w:r>
      <w:r w:rsidR="004C34FD" w:rsidRPr="003D745F">
        <w:rPr>
          <w:rFonts w:ascii="Times New Roman" w:hAnsi="Times New Roman" w:cs="Times New Roman"/>
        </w:rPr>
        <w:t xml:space="preserve"> in [b]</w:t>
      </w:r>
      <w:r w:rsidRPr="003D745F">
        <w:rPr>
          <w:rFonts w:ascii="Times New Roman" w:hAnsi="Times New Roman" w:cs="Times New Roman"/>
        </w:rPr>
        <w:t xml:space="preserve"> should be “complier” because code written in high level language can be translated into object code without needing to translate to assemble language first.</w:t>
      </w:r>
    </w:p>
    <w:p w14:paraId="667439C0" w14:textId="13D86081" w:rsidR="001B1B2D" w:rsidRPr="003D745F" w:rsidRDefault="001B1B2D">
      <w:pPr>
        <w:rPr>
          <w:rFonts w:ascii="Times New Roman" w:hAnsi="Times New Roman" w:cs="Times New Roman"/>
        </w:rPr>
      </w:pPr>
    </w:p>
    <w:p w14:paraId="344559DF" w14:textId="79380FAF" w:rsidR="001B1B2D" w:rsidRPr="003D745F" w:rsidRDefault="001B1B2D" w:rsidP="001B1B2D">
      <w:pPr>
        <w:rPr>
          <w:rFonts w:ascii="Times New Roman" w:hAnsi="Times New Roman" w:cs="Times New Roman"/>
          <w:b/>
          <w:bCs/>
        </w:rPr>
      </w:pPr>
      <w:r w:rsidRPr="003D745F">
        <w:rPr>
          <w:rFonts w:ascii="Times New Roman" w:hAnsi="Times New Roman" w:cs="Times New Roman"/>
          <w:b/>
          <w:bCs/>
        </w:rPr>
        <w:t>Question 2</w:t>
      </w:r>
    </w:p>
    <w:p w14:paraId="2FDD5E4B" w14:textId="0DA30107" w:rsidR="004C34FD" w:rsidRPr="003D745F" w:rsidRDefault="00E14BA6" w:rsidP="001B1B2D">
      <w:pPr>
        <w:rPr>
          <w:rFonts w:ascii="Times New Roman" w:hAnsi="Times New Roman" w:cs="Times New Roman"/>
          <w:color w:val="111111"/>
          <w:sz w:val="20"/>
          <w:szCs w:val="20"/>
        </w:rPr>
      </w:pPr>
      <w:r w:rsidRPr="003D745F">
        <w:rPr>
          <w:rFonts w:ascii="Times New Roman" w:hAnsi="Times New Roman" w:cs="Times New Roman"/>
          <w:color w:val="111111"/>
          <w:sz w:val="20"/>
          <w:szCs w:val="20"/>
        </w:rPr>
        <w:t>1)</w:t>
      </w:r>
      <w:r w:rsidR="009019D9" w:rsidRPr="003D745F">
        <w:rPr>
          <w:rFonts w:ascii="Times New Roman" w:hAnsi="Times New Roman" w:cs="Times New Roman"/>
          <w:color w:val="111111"/>
          <w:sz w:val="20"/>
          <w:szCs w:val="20"/>
        </w:rPr>
        <w:t xml:space="preserve"> </w:t>
      </w:r>
      <w:r w:rsidR="001B1B2D" w:rsidRPr="003D745F">
        <w:rPr>
          <w:rFonts w:ascii="Times New Roman" w:hAnsi="Times New Roman" w:cs="Times New Roman"/>
          <w:i/>
          <w:iCs/>
          <w:color w:val="111111"/>
          <w:sz w:val="20"/>
          <w:szCs w:val="20"/>
        </w:rPr>
        <w:t>Wh</w:t>
      </w:r>
      <w:r w:rsidR="004C34FD" w:rsidRPr="003D745F">
        <w:rPr>
          <w:rFonts w:ascii="Times New Roman" w:hAnsi="Times New Roman" w:cs="Times New Roman"/>
          <w:i/>
          <w:iCs/>
          <w:color w:val="111111"/>
          <w:sz w:val="20"/>
          <w:szCs w:val="20"/>
        </w:rPr>
        <w:t>y</w:t>
      </w:r>
      <w:r w:rsidR="001B1B2D" w:rsidRPr="003D745F">
        <w:rPr>
          <w:rFonts w:ascii="Times New Roman" w:hAnsi="Times New Roman" w:cs="Times New Roman"/>
          <w:i/>
          <w:iCs/>
          <w:color w:val="111111"/>
          <w:sz w:val="20"/>
          <w:szCs w:val="20"/>
        </w:rPr>
        <w:t xml:space="preserve">: </w:t>
      </w:r>
    </w:p>
    <w:p w14:paraId="5A771FB6" w14:textId="77777777" w:rsidR="004C34FD" w:rsidRPr="003D745F" w:rsidRDefault="004C34FD" w:rsidP="004C34FD">
      <w:pPr>
        <w:rPr>
          <w:rFonts w:ascii="Times New Roman" w:hAnsi="Times New Roman" w:cs="Times New Roman"/>
          <w:color w:val="111111"/>
          <w:sz w:val="20"/>
          <w:szCs w:val="20"/>
        </w:rPr>
      </w:pPr>
      <w:r w:rsidRPr="003D745F">
        <w:rPr>
          <w:rFonts w:ascii="Times New Roman" w:hAnsi="Times New Roman" w:cs="Times New Roman"/>
          <w:color w:val="111111"/>
          <w:sz w:val="20"/>
          <w:szCs w:val="20"/>
        </w:rPr>
        <w:t>I selected b. c. and d.</w:t>
      </w:r>
    </w:p>
    <w:p w14:paraId="2200272A" w14:textId="0C2886D4" w:rsidR="001B1B2D" w:rsidRPr="003D745F" w:rsidRDefault="001B1B2D" w:rsidP="001B1B2D">
      <w:pPr>
        <w:rPr>
          <w:rFonts w:ascii="Times New Roman" w:hAnsi="Times New Roman" w:cs="Times New Roman"/>
          <w:color w:val="111111"/>
          <w:sz w:val="20"/>
          <w:szCs w:val="20"/>
        </w:rPr>
      </w:pPr>
      <w:r w:rsidRPr="003D745F">
        <w:rPr>
          <w:rFonts w:ascii="Times New Roman" w:hAnsi="Times New Roman" w:cs="Times New Roman"/>
          <w:color w:val="111111"/>
          <w:sz w:val="20"/>
          <w:szCs w:val="20"/>
        </w:rPr>
        <w:t xml:space="preserve">I mistakenly select b. as a correct </w:t>
      </w:r>
      <w:r w:rsidR="004C34FD" w:rsidRPr="003D745F">
        <w:rPr>
          <w:rFonts w:ascii="Times New Roman" w:hAnsi="Times New Roman" w:cs="Times New Roman"/>
          <w:color w:val="111111"/>
          <w:sz w:val="20"/>
          <w:szCs w:val="20"/>
        </w:rPr>
        <w:t>answer</w:t>
      </w:r>
      <w:r w:rsidR="00E14BA6" w:rsidRPr="003D745F">
        <w:rPr>
          <w:rFonts w:ascii="Times New Roman" w:hAnsi="Times New Roman" w:cs="Times New Roman"/>
          <w:color w:val="111111"/>
          <w:sz w:val="20"/>
          <w:szCs w:val="20"/>
        </w:rPr>
        <w:t xml:space="preserve"> because I thought that was how linker works. But in fact, several keywords are missing in this statement</w:t>
      </w:r>
      <w:r w:rsidR="004C34FD" w:rsidRPr="003D745F">
        <w:rPr>
          <w:rFonts w:ascii="Times New Roman" w:hAnsi="Times New Roman" w:cs="Times New Roman"/>
          <w:color w:val="111111"/>
          <w:sz w:val="20"/>
          <w:szCs w:val="20"/>
        </w:rPr>
        <w:t xml:space="preserve"> like</w:t>
      </w:r>
      <w:r w:rsidR="00E14BA6" w:rsidRPr="003D745F">
        <w:rPr>
          <w:rFonts w:ascii="Times New Roman" w:hAnsi="Times New Roman" w:cs="Times New Roman"/>
          <w:color w:val="111111"/>
          <w:sz w:val="20"/>
          <w:szCs w:val="20"/>
        </w:rPr>
        <w:t xml:space="preserve"> “library”</w:t>
      </w:r>
      <w:r w:rsidR="004C34FD" w:rsidRPr="003D745F">
        <w:rPr>
          <w:rFonts w:ascii="Times New Roman" w:hAnsi="Times New Roman" w:cs="Times New Roman"/>
          <w:color w:val="111111"/>
          <w:sz w:val="20"/>
          <w:szCs w:val="20"/>
        </w:rPr>
        <w:t xml:space="preserve"> and</w:t>
      </w:r>
      <w:r w:rsidR="00E14BA6" w:rsidRPr="003D745F">
        <w:rPr>
          <w:rFonts w:ascii="Times New Roman" w:hAnsi="Times New Roman" w:cs="Times New Roman"/>
          <w:color w:val="111111"/>
          <w:sz w:val="20"/>
          <w:szCs w:val="20"/>
        </w:rPr>
        <w:t xml:space="preserve"> “one or many object files”.</w:t>
      </w:r>
    </w:p>
    <w:p w14:paraId="4375EF60" w14:textId="46814C43" w:rsidR="00BD5559" w:rsidRPr="003D745F" w:rsidRDefault="00E14BA6" w:rsidP="001B1B2D">
      <w:pPr>
        <w:rPr>
          <w:rFonts w:ascii="Times New Roman" w:hAnsi="Times New Roman" w:cs="Times New Roman"/>
          <w:color w:val="111111"/>
          <w:sz w:val="20"/>
          <w:szCs w:val="20"/>
        </w:rPr>
      </w:pPr>
      <w:r w:rsidRPr="003D745F">
        <w:rPr>
          <w:rFonts w:ascii="Times New Roman" w:hAnsi="Times New Roman" w:cs="Times New Roman"/>
          <w:color w:val="111111"/>
          <w:sz w:val="20"/>
          <w:szCs w:val="20"/>
        </w:rPr>
        <w:t>2)</w:t>
      </w:r>
      <w:r w:rsidR="009019D9" w:rsidRPr="003D745F">
        <w:rPr>
          <w:rFonts w:ascii="Times New Roman" w:hAnsi="Times New Roman" w:cs="Times New Roman"/>
          <w:color w:val="111111"/>
          <w:sz w:val="20"/>
          <w:szCs w:val="20"/>
        </w:rPr>
        <w:t xml:space="preserve"> </w:t>
      </w:r>
      <w:r w:rsidRPr="003D745F">
        <w:rPr>
          <w:rFonts w:ascii="Times New Roman" w:hAnsi="Times New Roman" w:cs="Times New Roman"/>
          <w:i/>
          <w:iCs/>
          <w:color w:val="111111"/>
          <w:sz w:val="20"/>
          <w:szCs w:val="20"/>
        </w:rPr>
        <w:t xml:space="preserve">How: </w:t>
      </w:r>
    </w:p>
    <w:p w14:paraId="5AB94804" w14:textId="021353E9" w:rsidR="00E14BA6" w:rsidRPr="003D745F" w:rsidRDefault="009019D9" w:rsidP="001B1B2D">
      <w:pPr>
        <w:rPr>
          <w:rFonts w:ascii="Times New Roman" w:hAnsi="Times New Roman" w:cs="Times New Roman"/>
          <w:color w:val="111111"/>
          <w:sz w:val="20"/>
          <w:szCs w:val="20"/>
        </w:rPr>
      </w:pPr>
      <w:r w:rsidRPr="003D745F">
        <w:rPr>
          <w:rFonts w:ascii="Times New Roman" w:hAnsi="Times New Roman" w:cs="Times New Roman"/>
          <w:color w:val="111111"/>
          <w:sz w:val="20"/>
          <w:szCs w:val="20"/>
        </w:rPr>
        <w:t>I should k</w:t>
      </w:r>
      <w:r w:rsidR="00E14BA6" w:rsidRPr="003D745F">
        <w:rPr>
          <w:rFonts w:ascii="Times New Roman" w:hAnsi="Times New Roman" w:cs="Times New Roman"/>
          <w:color w:val="111111"/>
          <w:sz w:val="20"/>
          <w:szCs w:val="20"/>
        </w:rPr>
        <w:t>eep the details in mind and read the statement carefully.</w:t>
      </w:r>
    </w:p>
    <w:p w14:paraId="2C7568E4" w14:textId="77777777" w:rsidR="004C34FD" w:rsidRPr="003D745F" w:rsidRDefault="004C34FD" w:rsidP="001B1B2D">
      <w:pPr>
        <w:rPr>
          <w:rFonts w:ascii="Times New Roman" w:hAnsi="Times New Roman" w:cs="Times New Roman"/>
          <w:color w:val="111111"/>
          <w:sz w:val="20"/>
          <w:szCs w:val="20"/>
        </w:rPr>
      </w:pPr>
    </w:p>
    <w:p w14:paraId="0BB22326" w14:textId="4D4E8E1E" w:rsidR="00E14BA6" w:rsidRPr="003D745F" w:rsidRDefault="00E14BA6" w:rsidP="00E14BA6">
      <w:pPr>
        <w:rPr>
          <w:rFonts w:ascii="Times New Roman" w:hAnsi="Times New Roman" w:cs="Times New Roman"/>
          <w:b/>
          <w:bCs/>
        </w:rPr>
      </w:pPr>
      <w:r w:rsidRPr="003D745F">
        <w:rPr>
          <w:rFonts w:ascii="Times New Roman" w:hAnsi="Times New Roman" w:cs="Times New Roman"/>
          <w:b/>
          <w:bCs/>
        </w:rPr>
        <w:t>Question 3</w:t>
      </w:r>
    </w:p>
    <w:p w14:paraId="24538796" w14:textId="5DDA2B00" w:rsidR="004C34FD" w:rsidRPr="003D745F" w:rsidRDefault="00E14BA6" w:rsidP="00E14BA6">
      <w:pPr>
        <w:rPr>
          <w:rFonts w:ascii="Times New Roman" w:hAnsi="Times New Roman" w:cs="Times New Roman"/>
        </w:rPr>
      </w:pPr>
      <w:r w:rsidRPr="003D745F">
        <w:rPr>
          <w:rFonts w:ascii="Times New Roman" w:hAnsi="Times New Roman" w:cs="Times New Roman"/>
        </w:rPr>
        <w:t>1)</w:t>
      </w:r>
      <w:r w:rsidR="009019D9" w:rsidRPr="003D745F">
        <w:rPr>
          <w:rFonts w:ascii="Times New Roman" w:hAnsi="Times New Roman" w:cs="Times New Roman"/>
        </w:rPr>
        <w:t xml:space="preserve"> </w:t>
      </w:r>
      <w:r w:rsidRPr="003D745F">
        <w:rPr>
          <w:rFonts w:ascii="Times New Roman" w:hAnsi="Times New Roman" w:cs="Times New Roman"/>
          <w:i/>
          <w:iCs/>
        </w:rPr>
        <w:t xml:space="preserve">Why: </w:t>
      </w:r>
    </w:p>
    <w:p w14:paraId="7EB19503" w14:textId="7670D8AB" w:rsidR="004C34FD" w:rsidRPr="003D745F" w:rsidRDefault="004C34FD" w:rsidP="00E14BA6">
      <w:pPr>
        <w:rPr>
          <w:rFonts w:ascii="Times New Roman" w:hAnsi="Times New Roman" w:cs="Times New Roman"/>
          <w:color w:val="111111"/>
          <w:sz w:val="20"/>
          <w:szCs w:val="20"/>
        </w:rPr>
      </w:pPr>
      <w:r w:rsidRPr="003D745F">
        <w:rPr>
          <w:rFonts w:ascii="Times New Roman" w:hAnsi="Times New Roman" w:cs="Times New Roman"/>
          <w:color w:val="111111"/>
          <w:sz w:val="20"/>
          <w:szCs w:val="20"/>
        </w:rPr>
        <w:t>I selected b. c. and d.</w:t>
      </w:r>
    </w:p>
    <w:p w14:paraId="62CC6722" w14:textId="727599DE" w:rsidR="00E14BA6" w:rsidRPr="003D745F" w:rsidRDefault="00E14BA6" w:rsidP="00E14BA6">
      <w:pPr>
        <w:rPr>
          <w:rFonts w:ascii="Times New Roman" w:hAnsi="Times New Roman" w:cs="Times New Roman"/>
        </w:rPr>
      </w:pPr>
      <w:r w:rsidRPr="003D745F">
        <w:rPr>
          <w:rFonts w:ascii="Times New Roman" w:hAnsi="Times New Roman" w:cs="Times New Roman"/>
        </w:rPr>
        <w:t>I mistakenly select b. as an answer</w:t>
      </w:r>
      <w:r w:rsidR="00714D3B" w:rsidRPr="003D745F">
        <w:rPr>
          <w:rFonts w:ascii="Times New Roman" w:hAnsi="Times New Roman" w:cs="Times New Roman"/>
        </w:rPr>
        <w:t xml:space="preserve"> because I </w:t>
      </w:r>
      <w:r w:rsidR="004C34FD" w:rsidRPr="003D745F">
        <w:rPr>
          <w:rFonts w:ascii="Times New Roman" w:hAnsi="Times New Roman" w:cs="Times New Roman"/>
        </w:rPr>
        <w:t>did not</w:t>
      </w:r>
      <w:r w:rsidR="00714D3B" w:rsidRPr="003D745F">
        <w:rPr>
          <w:rFonts w:ascii="Times New Roman" w:hAnsi="Times New Roman" w:cs="Times New Roman"/>
        </w:rPr>
        <w:t xml:space="preserve"> read the statement carefully</w:t>
      </w:r>
      <w:r w:rsidRPr="003D745F">
        <w:rPr>
          <w:rFonts w:ascii="Times New Roman" w:hAnsi="Times New Roman" w:cs="Times New Roman"/>
        </w:rPr>
        <w:t xml:space="preserve">. </w:t>
      </w:r>
      <w:r w:rsidR="00714D3B" w:rsidRPr="003D745F">
        <w:rPr>
          <w:rFonts w:ascii="Times New Roman" w:hAnsi="Times New Roman" w:cs="Times New Roman"/>
        </w:rPr>
        <w:t xml:space="preserve">I thought “string” is an </w:t>
      </w:r>
      <w:r w:rsidR="004C34FD" w:rsidRPr="003D745F">
        <w:rPr>
          <w:rFonts w:ascii="Times New Roman" w:hAnsi="Times New Roman" w:cs="Times New Roman"/>
        </w:rPr>
        <w:t>array of characters</w:t>
      </w:r>
      <w:r w:rsidR="00714D3B" w:rsidRPr="003D745F">
        <w:rPr>
          <w:rFonts w:ascii="Times New Roman" w:hAnsi="Times New Roman" w:cs="Times New Roman"/>
        </w:rPr>
        <w:t xml:space="preserve"> and each character can be represented by </w:t>
      </w:r>
      <w:r w:rsidR="00BD5559" w:rsidRPr="003D745F">
        <w:rPr>
          <w:rFonts w:ascii="Times New Roman" w:hAnsi="Times New Roman" w:cs="Times New Roman"/>
        </w:rPr>
        <w:t>an</w:t>
      </w:r>
      <w:r w:rsidR="00714D3B" w:rsidRPr="003D745F">
        <w:rPr>
          <w:rFonts w:ascii="Times New Roman" w:hAnsi="Times New Roman" w:cs="Times New Roman"/>
        </w:rPr>
        <w:t xml:space="preserve"> ASCII number and each ASCII number is corresponding to a hexadecimal value. But </w:t>
      </w:r>
      <w:r w:rsidR="004C34FD" w:rsidRPr="003D745F">
        <w:rPr>
          <w:rFonts w:ascii="Times New Roman" w:hAnsi="Times New Roman" w:cs="Times New Roman"/>
        </w:rPr>
        <w:t>that is</w:t>
      </w:r>
      <w:r w:rsidR="00714D3B" w:rsidRPr="003D745F">
        <w:rPr>
          <w:rFonts w:ascii="Times New Roman" w:hAnsi="Times New Roman" w:cs="Times New Roman"/>
        </w:rPr>
        <w:t xml:space="preserve"> not </w:t>
      </w:r>
      <w:r w:rsidR="004C34FD" w:rsidRPr="003D745F">
        <w:rPr>
          <w:rFonts w:ascii="Times New Roman" w:hAnsi="Times New Roman" w:cs="Times New Roman"/>
        </w:rPr>
        <w:t>correct.</w:t>
      </w:r>
    </w:p>
    <w:p w14:paraId="58BE9420" w14:textId="312C3E58" w:rsidR="00BD5559" w:rsidRPr="003D745F" w:rsidRDefault="00714D3B" w:rsidP="00714D3B">
      <w:pPr>
        <w:rPr>
          <w:rFonts w:ascii="Times New Roman" w:hAnsi="Times New Roman" w:cs="Times New Roman"/>
        </w:rPr>
      </w:pPr>
      <w:r w:rsidRPr="003D745F">
        <w:rPr>
          <w:rFonts w:ascii="Times New Roman" w:hAnsi="Times New Roman" w:cs="Times New Roman"/>
        </w:rPr>
        <w:t>2)</w:t>
      </w:r>
      <w:r w:rsidR="009019D9" w:rsidRPr="003D745F">
        <w:rPr>
          <w:rFonts w:ascii="Times New Roman" w:hAnsi="Times New Roman" w:cs="Times New Roman"/>
        </w:rPr>
        <w:t xml:space="preserve"> </w:t>
      </w:r>
      <w:r w:rsidRPr="003D745F">
        <w:rPr>
          <w:rFonts w:ascii="Times New Roman" w:hAnsi="Times New Roman" w:cs="Times New Roman"/>
          <w:i/>
          <w:iCs/>
        </w:rPr>
        <w:t xml:space="preserve">How: </w:t>
      </w:r>
    </w:p>
    <w:p w14:paraId="2673D71D" w14:textId="213DEB96" w:rsidR="00714D3B" w:rsidRPr="003D745F" w:rsidRDefault="00714D3B" w:rsidP="00714D3B">
      <w:pPr>
        <w:rPr>
          <w:rFonts w:ascii="Times New Roman" w:hAnsi="Times New Roman" w:cs="Times New Roman"/>
        </w:rPr>
      </w:pPr>
      <w:r w:rsidRPr="003D745F">
        <w:rPr>
          <w:rFonts w:ascii="Times New Roman" w:hAnsi="Times New Roman" w:cs="Times New Roman"/>
        </w:rPr>
        <w:t>Not selecting “Strings are represented as arrays of hexadecimal digits</w:t>
      </w:r>
      <w:r w:rsidR="009019D9" w:rsidRPr="003D745F">
        <w:rPr>
          <w:rFonts w:ascii="Times New Roman" w:hAnsi="Times New Roman" w:cs="Times New Roman"/>
        </w:rPr>
        <w:t>.</w:t>
      </w:r>
      <w:r w:rsidRPr="003D745F">
        <w:rPr>
          <w:rFonts w:ascii="Times New Roman" w:hAnsi="Times New Roman" w:cs="Times New Roman"/>
        </w:rPr>
        <w:t>”. It should be “Strings are represented as arrays of characters</w:t>
      </w:r>
      <w:r w:rsidR="009019D9" w:rsidRPr="003D745F">
        <w:rPr>
          <w:rFonts w:ascii="Times New Roman" w:hAnsi="Times New Roman" w:cs="Times New Roman"/>
        </w:rPr>
        <w:t>.</w:t>
      </w:r>
      <w:r w:rsidRPr="003D745F">
        <w:rPr>
          <w:rFonts w:ascii="Times New Roman" w:hAnsi="Times New Roman" w:cs="Times New Roman"/>
        </w:rPr>
        <w:t>”</w:t>
      </w:r>
      <w:r w:rsidR="009019D9" w:rsidRPr="003D745F">
        <w:rPr>
          <w:rFonts w:ascii="Times New Roman" w:hAnsi="Times New Roman" w:cs="Times New Roman"/>
        </w:rPr>
        <w:t>.</w:t>
      </w:r>
    </w:p>
    <w:p w14:paraId="4732A0AD" w14:textId="7C4AED6D" w:rsidR="00714D3B" w:rsidRPr="003D745F" w:rsidRDefault="00714D3B" w:rsidP="00714D3B">
      <w:pPr>
        <w:rPr>
          <w:rFonts w:ascii="Times New Roman" w:hAnsi="Times New Roman" w:cs="Times New Roman"/>
        </w:rPr>
      </w:pPr>
    </w:p>
    <w:p w14:paraId="3ED72B98" w14:textId="5FA322EA" w:rsidR="00714D3B" w:rsidRPr="003D745F" w:rsidRDefault="00714D3B" w:rsidP="00714D3B">
      <w:pPr>
        <w:rPr>
          <w:rFonts w:ascii="Times New Roman" w:hAnsi="Times New Roman" w:cs="Times New Roman"/>
          <w:b/>
          <w:bCs/>
        </w:rPr>
      </w:pPr>
      <w:r w:rsidRPr="003D745F">
        <w:rPr>
          <w:rFonts w:ascii="Times New Roman" w:hAnsi="Times New Roman" w:cs="Times New Roman"/>
          <w:b/>
          <w:bCs/>
        </w:rPr>
        <w:t>Question 4</w:t>
      </w:r>
    </w:p>
    <w:p w14:paraId="4DFDD26E" w14:textId="55EA675B" w:rsidR="004C34FD" w:rsidRPr="003D745F" w:rsidRDefault="009019D9" w:rsidP="00714D3B">
      <w:pPr>
        <w:rPr>
          <w:rFonts w:ascii="Times New Roman" w:hAnsi="Times New Roman" w:cs="Times New Roman"/>
          <w:i/>
          <w:iCs/>
        </w:rPr>
      </w:pPr>
      <w:r w:rsidRPr="003D745F">
        <w:rPr>
          <w:rFonts w:ascii="Times New Roman" w:hAnsi="Times New Roman" w:cs="Times New Roman"/>
        </w:rPr>
        <w:t xml:space="preserve">1) </w:t>
      </w:r>
      <w:r w:rsidR="00714D3B" w:rsidRPr="003D745F">
        <w:rPr>
          <w:rFonts w:ascii="Times New Roman" w:hAnsi="Times New Roman" w:cs="Times New Roman"/>
          <w:i/>
          <w:iCs/>
        </w:rPr>
        <w:t>Why:</w:t>
      </w:r>
    </w:p>
    <w:p w14:paraId="2123A659" w14:textId="7CF2DFCE" w:rsidR="004C34FD" w:rsidRPr="003D745F" w:rsidRDefault="004C34FD" w:rsidP="00714D3B">
      <w:pPr>
        <w:rPr>
          <w:rFonts w:ascii="Times New Roman" w:hAnsi="Times New Roman" w:cs="Times New Roman"/>
        </w:rPr>
      </w:pPr>
      <w:r w:rsidRPr="003D745F">
        <w:rPr>
          <w:rFonts w:ascii="Times New Roman" w:hAnsi="Times New Roman" w:cs="Times New Roman"/>
        </w:rPr>
        <w:t>I am correct in [x] and [y]</w:t>
      </w:r>
      <w:r w:rsidR="00191478" w:rsidRPr="003D745F">
        <w:rPr>
          <w:rFonts w:ascii="Times New Roman" w:hAnsi="Times New Roman" w:cs="Times New Roman"/>
        </w:rPr>
        <w:t>.</w:t>
      </w:r>
    </w:p>
    <w:p w14:paraId="618373F8" w14:textId="1D184038" w:rsidR="00714D3B" w:rsidRPr="003D745F" w:rsidRDefault="00191478" w:rsidP="00714D3B">
      <w:pPr>
        <w:rPr>
          <w:rFonts w:ascii="Times New Roman" w:hAnsi="Times New Roman" w:cs="Times New Roman"/>
        </w:rPr>
      </w:pPr>
      <w:r w:rsidRPr="003D745F">
        <w:rPr>
          <w:rFonts w:ascii="Times New Roman" w:hAnsi="Times New Roman" w:cs="Times New Roman"/>
        </w:rPr>
        <w:t>In [z],</w:t>
      </w:r>
      <w:r w:rsidR="00695964" w:rsidRPr="003D745F">
        <w:rPr>
          <w:rFonts w:ascii="Times New Roman" w:hAnsi="Times New Roman" w:cs="Times New Roman"/>
        </w:rPr>
        <w:t xml:space="preserve"> My answer is 98 so I put 98 to the box</w:t>
      </w:r>
      <w:r w:rsidR="007F2312" w:rsidRPr="003D745F">
        <w:rPr>
          <w:rFonts w:ascii="Times New Roman" w:hAnsi="Times New Roman" w:cs="Times New Roman"/>
        </w:rPr>
        <w:t xml:space="preserve"> but </w:t>
      </w:r>
      <w:r w:rsidR="00BD5559" w:rsidRPr="003D745F">
        <w:rPr>
          <w:rFonts w:ascii="Times New Roman" w:hAnsi="Times New Roman" w:cs="Times New Roman"/>
        </w:rPr>
        <w:t>that is</w:t>
      </w:r>
      <w:r w:rsidR="007F2312" w:rsidRPr="003D745F">
        <w:rPr>
          <w:rFonts w:ascii="Times New Roman" w:hAnsi="Times New Roman" w:cs="Times New Roman"/>
        </w:rPr>
        <w:t xml:space="preserve"> not in the correct format</w:t>
      </w:r>
      <w:r w:rsidR="00695964" w:rsidRPr="003D745F">
        <w:rPr>
          <w:rFonts w:ascii="Times New Roman" w:hAnsi="Times New Roman" w:cs="Times New Roman"/>
        </w:rPr>
        <w:t>.</w:t>
      </w:r>
    </w:p>
    <w:p w14:paraId="5E8F4D82" w14:textId="04262F91" w:rsidR="00BD5559" w:rsidRPr="003D745F" w:rsidRDefault="009019D9" w:rsidP="00714D3B">
      <w:pPr>
        <w:rPr>
          <w:rFonts w:ascii="Times New Roman" w:hAnsi="Times New Roman" w:cs="Times New Roman"/>
          <w:i/>
          <w:iCs/>
        </w:rPr>
      </w:pPr>
      <w:r w:rsidRPr="003D745F">
        <w:rPr>
          <w:rFonts w:ascii="Times New Roman" w:hAnsi="Times New Roman" w:cs="Times New Roman"/>
        </w:rPr>
        <w:t xml:space="preserve">2) </w:t>
      </w:r>
      <w:r w:rsidR="00695964" w:rsidRPr="003D745F">
        <w:rPr>
          <w:rFonts w:ascii="Times New Roman" w:hAnsi="Times New Roman" w:cs="Times New Roman"/>
          <w:i/>
          <w:iCs/>
        </w:rPr>
        <w:t>How:</w:t>
      </w:r>
    </w:p>
    <w:p w14:paraId="0F58C3DF" w14:textId="3A9D6A9D" w:rsidR="00695964" w:rsidRPr="003D745F" w:rsidRDefault="00695964" w:rsidP="00714D3B">
      <w:pPr>
        <w:rPr>
          <w:rFonts w:ascii="Times New Roman" w:hAnsi="Times New Roman" w:cs="Times New Roman"/>
        </w:rPr>
      </w:pPr>
      <w:r w:rsidRPr="003D745F">
        <w:rPr>
          <w:rFonts w:ascii="Times New Roman" w:hAnsi="Times New Roman" w:cs="Times New Roman"/>
        </w:rPr>
        <w:lastRenderedPageBreak/>
        <w:t xml:space="preserve">I need to output what’s inside $t0 </w:t>
      </w:r>
      <w:r w:rsidR="007F2312" w:rsidRPr="003D745F">
        <w:rPr>
          <w:rFonts w:ascii="Times New Roman" w:hAnsi="Times New Roman" w:cs="Times New Roman"/>
        </w:rPr>
        <w:t xml:space="preserve">not </w:t>
      </w:r>
      <w:r w:rsidRPr="003D745F">
        <w:rPr>
          <w:rFonts w:ascii="Times New Roman" w:hAnsi="Times New Roman" w:cs="Times New Roman"/>
        </w:rPr>
        <w:t xml:space="preserve">just the byte being copied. So, the $t0 register </w:t>
      </w:r>
      <w:r w:rsidR="007F2312" w:rsidRPr="003D745F">
        <w:rPr>
          <w:rFonts w:ascii="Times New Roman" w:hAnsi="Times New Roman" w:cs="Times New Roman"/>
        </w:rPr>
        <w:t xml:space="preserve">(32bit) should </w:t>
      </w:r>
      <w:r w:rsidRPr="003D745F">
        <w:rPr>
          <w:rFonts w:ascii="Times New Roman" w:hAnsi="Times New Roman" w:cs="Times New Roman"/>
        </w:rPr>
        <w:t>contain: 00000098</w:t>
      </w:r>
      <w:r w:rsidR="007F2312" w:rsidRPr="003D745F">
        <w:rPr>
          <w:rFonts w:ascii="Times New Roman" w:hAnsi="Times New Roman" w:cs="Times New Roman"/>
        </w:rPr>
        <w:t xml:space="preserve"> </w:t>
      </w:r>
    </w:p>
    <w:p w14:paraId="3E576A1D" w14:textId="77777777" w:rsidR="00191478" w:rsidRPr="003D745F" w:rsidRDefault="00191478" w:rsidP="00714D3B">
      <w:pPr>
        <w:rPr>
          <w:rFonts w:ascii="Times New Roman" w:hAnsi="Times New Roman" w:cs="Times New Roman"/>
        </w:rPr>
      </w:pPr>
    </w:p>
    <w:p w14:paraId="3611ABBE" w14:textId="497793D8" w:rsidR="000E3FD0" w:rsidRPr="003D745F" w:rsidRDefault="007F2312" w:rsidP="000E3FD0">
      <w:pPr>
        <w:rPr>
          <w:rFonts w:ascii="Times New Roman" w:hAnsi="Times New Roman" w:cs="Times New Roman"/>
          <w:b/>
          <w:bCs/>
        </w:rPr>
      </w:pPr>
      <w:r w:rsidRPr="003D745F">
        <w:rPr>
          <w:rFonts w:ascii="Times New Roman" w:hAnsi="Times New Roman" w:cs="Times New Roman"/>
          <w:b/>
          <w:bCs/>
        </w:rPr>
        <w:t>Question 10</w:t>
      </w:r>
    </w:p>
    <w:p w14:paraId="0B6F90B3" w14:textId="1FC6D7EC" w:rsidR="00191478" w:rsidRPr="003D745F" w:rsidRDefault="009019D9" w:rsidP="000E3FD0">
      <w:pPr>
        <w:rPr>
          <w:rFonts w:ascii="Times New Roman" w:hAnsi="Times New Roman" w:cs="Times New Roman"/>
          <w:i/>
          <w:iCs/>
        </w:rPr>
      </w:pPr>
      <w:r w:rsidRPr="003D745F">
        <w:rPr>
          <w:rFonts w:ascii="Times New Roman" w:hAnsi="Times New Roman" w:cs="Times New Roman"/>
          <w:color w:val="111111"/>
          <w:sz w:val="20"/>
          <w:szCs w:val="20"/>
        </w:rPr>
        <w:t xml:space="preserve">1) </w:t>
      </w:r>
      <w:r w:rsidR="00191478" w:rsidRPr="003D745F">
        <w:rPr>
          <w:rFonts w:ascii="Times New Roman" w:hAnsi="Times New Roman" w:cs="Times New Roman"/>
          <w:i/>
          <w:iCs/>
        </w:rPr>
        <w:t>Why:</w:t>
      </w:r>
    </w:p>
    <w:p w14:paraId="726668D7" w14:textId="5464A45C" w:rsidR="00191478" w:rsidRPr="003D745F" w:rsidRDefault="00191478" w:rsidP="000E3FD0">
      <w:pPr>
        <w:rPr>
          <w:rFonts w:ascii="Times New Roman" w:hAnsi="Times New Roman" w:cs="Times New Roman"/>
        </w:rPr>
      </w:pPr>
      <w:r w:rsidRPr="003D745F">
        <w:rPr>
          <w:rFonts w:ascii="Times New Roman" w:hAnsi="Times New Roman" w:cs="Times New Roman"/>
        </w:rPr>
        <w:t>I forgot the branching and jumping instruction.</w:t>
      </w:r>
    </w:p>
    <w:p w14:paraId="340250E3" w14:textId="2A5633B4" w:rsidR="00191478" w:rsidRPr="003D745F" w:rsidRDefault="009019D9" w:rsidP="000E3FD0">
      <w:pPr>
        <w:rPr>
          <w:rFonts w:ascii="Times New Roman" w:hAnsi="Times New Roman" w:cs="Times New Roman"/>
          <w:i/>
          <w:iCs/>
        </w:rPr>
      </w:pPr>
      <w:r w:rsidRPr="003D745F">
        <w:rPr>
          <w:rFonts w:ascii="Times New Roman" w:hAnsi="Times New Roman" w:cs="Times New Roman"/>
          <w:color w:val="111111"/>
          <w:sz w:val="20"/>
          <w:szCs w:val="20"/>
        </w:rPr>
        <w:t xml:space="preserve">1) </w:t>
      </w:r>
      <w:r w:rsidR="00191478" w:rsidRPr="003D745F">
        <w:rPr>
          <w:rFonts w:ascii="Times New Roman" w:hAnsi="Times New Roman" w:cs="Times New Roman"/>
          <w:i/>
          <w:iCs/>
        </w:rPr>
        <w:t>How:</w:t>
      </w:r>
    </w:p>
    <w:p w14:paraId="1478929E" w14:textId="3A8E9D4C" w:rsidR="00191478" w:rsidRPr="003D745F" w:rsidRDefault="00191478" w:rsidP="000E3FD0">
      <w:pPr>
        <w:rPr>
          <w:rFonts w:ascii="Times New Roman" w:hAnsi="Times New Roman" w:cs="Times New Roman"/>
        </w:rPr>
      </w:pPr>
      <w:r w:rsidRPr="003D745F">
        <w:rPr>
          <w:rFonts w:ascii="Times New Roman" w:hAnsi="Times New Roman" w:cs="Times New Roman"/>
        </w:rPr>
        <w:t>The next PC should be updated to contain the calculated or directed address of next position determined by branching and jumping instruction or to contain PC + 4. So, it is not always PC + 4.</w:t>
      </w:r>
    </w:p>
    <w:p w14:paraId="0C354062" w14:textId="77777777" w:rsidR="00191478" w:rsidRPr="003D745F" w:rsidRDefault="00191478" w:rsidP="000E3FD0">
      <w:pPr>
        <w:rPr>
          <w:rFonts w:ascii="Times New Roman" w:hAnsi="Times New Roman" w:cs="Times New Roman"/>
        </w:rPr>
      </w:pPr>
    </w:p>
    <w:p w14:paraId="12F4479F" w14:textId="181BFCF3" w:rsidR="000E3FD0" w:rsidRPr="003D745F" w:rsidRDefault="000E3FD0" w:rsidP="000E3FD0">
      <w:pPr>
        <w:rPr>
          <w:rFonts w:ascii="Times New Roman" w:hAnsi="Times New Roman" w:cs="Times New Roman"/>
          <w:b/>
          <w:bCs/>
        </w:rPr>
      </w:pPr>
      <w:r w:rsidRPr="003D745F">
        <w:rPr>
          <w:rFonts w:ascii="Times New Roman" w:hAnsi="Times New Roman" w:cs="Times New Roman"/>
          <w:b/>
          <w:bCs/>
        </w:rPr>
        <w:t>Question 11</w:t>
      </w:r>
    </w:p>
    <w:p w14:paraId="2B314306" w14:textId="480A585B" w:rsidR="00191478" w:rsidRPr="003D745F" w:rsidRDefault="009019D9" w:rsidP="000E3FD0">
      <w:pPr>
        <w:rPr>
          <w:rFonts w:ascii="Times New Roman" w:hAnsi="Times New Roman" w:cs="Times New Roman"/>
          <w:i/>
          <w:iCs/>
        </w:rPr>
      </w:pPr>
      <w:r w:rsidRPr="003D745F">
        <w:rPr>
          <w:rFonts w:ascii="Times New Roman" w:hAnsi="Times New Roman" w:cs="Times New Roman"/>
          <w:color w:val="111111"/>
          <w:sz w:val="20"/>
          <w:szCs w:val="20"/>
        </w:rPr>
        <w:t xml:space="preserve">1) </w:t>
      </w:r>
      <w:r w:rsidR="000E3FD0" w:rsidRPr="003D745F">
        <w:rPr>
          <w:rFonts w:ascii="Times New Roman" w:hAnsi="Times New Roman" w:cs="Times New Roman"/>
          <w:i/>
          <w:iCs/>
        </w:rPr>
        <w:t xml:space="preserve">Why: </w:t>
      </w:r>
    </w:p>
    <w:p w14:paraId="2E05F882" w14:textId="7C1C91EF" w:rsidR="00191478" w:rsidRPr="003D745F" w:rsidRDefault="00191478" w:rsidP="000E3FD0">
      <w:pPr>
        <w:rPr>
          <w:rFonts w:ascii="Times New Roman" w:hAnsi="Times New Roman" w:cs="Times New Roman"/>
        </w:rPr>
      </w:pPr>
      <w:r w:rsidRPr="003D745F">
        <w:rPr>
          <w:rFonts w:ascii="Times New Roman" w:hAnsi="Times New Roman" w:cs="Times New Roman"/>
        </w:rPr>
        <w:t>I forgot the format of the sw.</w:t>
      </w:r>
    </w:p>
    <w:p w14:paraId="04C3A5DC" w14:textId="52E9F61B" w:rsidR="000E3FD0" w:rsidRPr="003D745F" w:rsidRDefault="000E3FD0" w:rsidP="000E3FD0">
      <w:pPr>
        <w:rPr>
          <w:rFonts w:ascii="Times New Roman" w:hAnsi="Times New Roman" w:cs="Times New Roman"/>
        </w:rPr>
      </w:pPr>
      <w:r w:rsidRPr="003D745F">
        <w:rPr>
          <w:rFonts w:ascii="Times New Roman" w:hAnsi="Times New Roman" w:cs="Times New Roman"/>
        </w:rPr>
        <w:t xml:space="preserve">I obtained the same instruction </w:t>
      </w:r>
      <w:r w:rsidR="00BE0DA7">
        <w:rPr>
          <w:rFonts w:ascii="Times New Roman" w:hAnsi="Times New Roman" w:cs="Times New Roman"/>
        </w:rPr>
        <w:t>as</w:t>
      </w:r>
      <w:r w:rsidRPr="003D745F">
        <w:rPr>
          <w:rFonts w:ascii="Times New Roman" w:hAnsi="Times New Roman" w:cs="Times New Roman"/>
        </w:rPr>
        <w:t xml:space="preserve"> the </w:t>
      </w:r>
      <w:r w:rsidR="00BE0DA7">
        <w:rPr>
          <w:rFonts w:ascii="Times New Roman" w:hAnsi="Times New Roman" w:cs="Times New Roman"/>
        </w:rPr>
        <w:t xml:space="preserve">answer </w:t>
      </w:r>
      <w:r w:rsidRPr="003D745F">
        <w:rPr>
          <w:rFonts w:ascii="Times New Roman" w:hAnsi="Times New Roman" w:cs="Times New Roman"/>
        </w:rPr>
        <w:t xml:space="preserve">but forgot the instruction format of </w:t>
      </w:r>
      <w:r w:rsidR="00BE0DA7">
        <w:rPr>
          <w:rFonts w:ascii="Times New Roman" w:hAnsi="Times New Roman" w:cs="Times New Roman"/>
        </w:rPr>
        <w:t>“</w:t>
      </w:r>
      <w:proofErr w:type="spellStart"/>
      <w:r w:rsidRPr="003D745F">
        <w:rPr>
          <w:rFonts w:ascii="Times New Roman" w:hAnsi="Times New Roman" w:cs="Times New Roman"/>
        </w:rPr>
        <w:t>sw</w:t>
      </w:r>
      <w:proofErr w:type="spellEnd"/>
      <w:r w:rsidR="00BE0DA7">
        <w:rPr>
          <w:rFonts w:ascii="Times New Roman" w:hAnsi="Times New Roman" w:cs="Times New Roman"/>
        </w:rPr>
        <w:t>”</w:t>
      </w:r>
      <w:r w:rsidRPr="003D745F">
        <w:rPr>
          <w:rFonts w:ascii="Times New Roman" w:hAnsi="Times New Roman" w:cs="Times New Roman"/>
        </w:rPr>
        <w:t>. I put “</w:t>
      </w:r>
      <w:proofErr w:type="spellStart"/>
      <w:r w:rsidRPr="003D745F">
        <w:rPr>
          <w:rFonts w:ascii="Times New Roman" w:hAnsi="Times New Roman" w:cs="Times New Roman"/>
        </w:rPr>
        <w:t>sw</w:t>
      </w:r>
      <w:proofErr w:type="spellEnd"/>
      <w:r w:rsidRPr="003D745F">
        <w:rPr>
          <w:rFonts w:ascii="Times New Roman" w:hAnsi="Times New Roman" w:cs="Times New Roman"/>
        </w:rPr>
        <w:t xml:space="preserve"> $t0, $s0, 24” </w:t>
      </w:r>
      <w:r w:rsidR="00191478" w:rsidRPr="003D745F">
        <w:rPr>
          <w:rFonts w:ascii="Times New Roman" w:hAnsi="Times New Roman" w:cs="Times New Roman"/>
        </w:rPr>
        <w:t xml:space="preserve">to the answer </w:t>
      </w:r>
      <w:r w:rsidRPr="003D745F">
        <w:rPr>
          <w:rFonts w:ascii="Times New Roman" w:hAnsi="Times New Roman" w:cs="Times New Roman"/>
        </w:rPr>
        <w:t>but the correct one should be “</w:t>
      </w:r>
      <w:proofErr w:type="spellStart"/>
      <w:r w:rsidRPr="003D745F">
        <w:rPr>
          <w:rFonts w:ascii="Times New Roman" w:hAnsi="Times New Roman" w:cs="Times New Roman"/>
        </w:rPr>
        <w:t>sw</w:t>
      </w:r>
      <w:proofErr w:type="spellEnd"/>
      <w:r w:rsidRPr="003D745F">
        <w:rPr>
          <w:rFonts w:ascii="Times New Roman" w:hAnsi="Times New Roman" w:cs="Times New Roman"/>
        </w:rPr>
        <w:t xml:space="preserve"> $t0, (</w:t>
      </w:r>
      <w:proofErr w:type="gramStart"/>
      <w:r w:rsidRPr="003D745F">
        <w:rPr>
          <w:rFonts w:ascii="Times New Roman" w:hAnsi="Times New Roman" w:cs="Times New Roman"/>
        </w:rPr>
        <w:t>24)$</w:t>
      </w:r>
      <w:proofErr w:type="gramEnd"/>
      <w:r w:rsidRPr="003D745F">
        <w:rPr>
          <w:rFonts w:ascii="Times New Roman" w:hAnsi="Times New Roman" w:cs="Times New Roman"/>
        </w:rPr>
        <w:t>s0”</w:t>
      </w:r>
      <w:r w:rsidR="00BE0DA7">
        <w:rPr>
          <w:rFonts w:ascii="Times New Roman" w:hAnsi="Times New Roman" w:cs="Times New Roman"/>
        </w:rPr>
        <w:t>.</w:t>
      </w:r>
    </w:p>
    <w:p w14:paraId="3073FD91" w14:textId="7951005E" w:rsidR="00BD5559" w:rsidRPr="003D745F" w:rsidRDefault="009019D9" w:rsidP="000E3FD0">
      <w:pPr>
        <w:rPr>
          <w:rFonts w:ascii="Times New Roman" w:hAnsi="Times New Roman" w:cs="Times New Roman"/>
          <w:i/>
          <w:iCs/>
        </w:rPr>
      </w:pPr>
      <w:r w:rsidRPr="003D745F">
        <w:rPr>
          <w:rFonts w:ascii="Times New Roman" w:hAnsi="Times New Roman" w:cs="Times New Roman"/>
          <w:color w:val="111111"/>
          <w:sz w:val="20"/>
          <w:szCs w:val="20"/>
        </w:rPr>
        <w:t>2</w:t>
      </w:r>
      <w:r w:rsidRPr="003D745F">
        <w:rPr>
          <w:rFonts w:ascii="Times New Roman" w:hAnsi="Times New Roman" w:cs="Times New Roman"/>
          <w:color w:val="111111"/>
          <w:sz w:val="20"/>
          <w:szCs w:val="20"/>
        </w:rPr>
        <w:t xml:space="preserve">) </w:t>
      </w:r>
      <w:r w:rsidR="000E3FD0" w:rsidRPr="003D745F">
        <w:rPr>
          <w:rFonts w:ascii="Times New Roman" w:hAnsi="Times New Roman" w:cs="Times New Roman"/>
          <w:i/>
          <w:iCs/>
        </w:rPr>
        <w:t xml:space="preserve">How: </w:t>
      </w:r>
    </w:p>
    <w:p w14:paraId="2078A8BD" w14:textId="440FE293" w:rsidR="000E3FD0" w:rsidRPr="003D745F" w:rsidRDefault="000E3FD0" w:rsidP="000E3FD0">
      <w:pPr>
        <w:rPr>
          <w:rFonts w:ascii="Times New Roman" w:hAnsi="Times New Roman" w:cs="Times New Roman"/>
        </w:rPr>
      </w:pPr>
      <w:r w:rsidRPr="003D745F">
        <w:rPr>
          <w:rFonts w:ascii="Times New Roman" w:hAnsi="Times New Roman" w:cs="Times New Roman"/>
        </w:rPr>
        <w:t>I need to get more practice on this to keep in mind</w:t>
      </w:r>
      <w:r w:rsidR="00191478" w:rsidRPr="003D745F">
        <w:rPr>
          <w:rFonts w:ascii="Times New Roman" w:hAnsi="Times New Roman" w:cs="Times New Roman"/>
        </w:rPr>
        <w:t xml:space="preserve"> the</w:t>
      </w:r>
      <w:r w:rsidRPr="003D745F">
        <w:rPr>
          <w:rFonts w:ascii="Times New Roman" w:hAnsi="Times New Roman" w:cs="Times New Roman"/>
        </w:rPr>
        <w:t xml:space="preserve"> format of each instruction. </w:t>
      </w:r>
    </w:p>
    <w:p w14:paraId="4B63E82A" w14:textId="52CE835A" w:rsidR="000E3FD0" w:rsidRPr="003D745F" w:rsidRDefault="000E3FD0" w:rsidP="000E3FD0">
      <w:pPr>
        <w:rPr>
          <w:rFonts w:ascii="Times New Roman" w:hAnsi="Times New Roman" w:cs="Times New Roman"/>
        </w:rPr>
      </w:pPr>
    </w:p>
    <w:p w14:paraId="5791E358" w14:textId="78ADD1A2" w:rsidR="000E3FD0" w:rsidRPr="003D745F" w:rsidRDefault="000E3FD0" w:rsidP="000E3FD0">
      <w:pPr>
        <w:rPr>
          <w:rFonts w:ascii="Times New Roman" w:hAnsi="Times New Roman" w:cs="Times New Roman"/>
          <w:b/>
          <w:bCs/>
        </w:rPr>
      </w:pPr>
      <w:r w:rsidRPr="003D745F">
        <w:rPr>
          <w:rFonts w:ascii="Times New Roman" w:hAnsi="Times New Roman" w:cs="Times New Roman"/>
          <w:b/>
          <w:bCs/>
        </w:rPr>
        <w:t>Question 13</w:t>
      </w:r>
    </w:p>
    <w:p w14:paraId="2C79A45B" w14:textId="3EB79CEF" w:rsidR="00191478" w:rsidRPr="003D745F" w:rsidRDefault="009019D9" w:rsidP="000E3FD0">
      <w:pPr>
        <w:rPr>
          <w:rFonts w:ascii="Times New Roman" w:hAnsi="Times New Roman" w:cs="Times New Roman"/>
          <w:i/>
          <w:iCs/>
        </w:rPr>
      </w:pPr>
      <w:r w:rsidRPr="003D745F">
        <w:rPr>
          <w:rFonts w:ascii="Times New Roman" w:hAnsi="Times New Roman" w:cs="Times New Roman"/>
          <w:color w:val="111111"/>
          <w:sz w:val="20"/>
          <w:szCs w:val="20"/>
        </w:rPr>
        <w:t xml:space="preserve">1) </w:t>
      </w:r>
      <w:r w:rsidR="000E3FD0" w:rsidRPr="003D745F">
        <w:rPr>
          <w:rFonts w:ascii="Times New Roman" w:hAnsi="Times New Roman" w:cs="Times New Roman"/>
          <w:i/>
          <w:iCs/>
        </w:rPr>
        <w:t>Why</w:t>
      </w:r>
      <w:r w:rsidR="00191478" w:rsidRPr="003D745F">
        <w:rPr>
          <w:rFonts w:ascii="Times New Roman" w:hAnsi="Times New Roman" w:cs="Times New Roman"/>
          <w:i/>
          <w:iCs/>
        </w:rPr>
        <w:t>:</w:t>
      </w:r>
      <w:r w:rsidR="000E3FD0" w:rsidRPr="003D745F">
        <w:rPr>
          <w:rFonts w:ascii="Times New Roman" w:hAnsi="Times New Roman" w:cs="Times New Roman"/>
          <w:i/>
          <w:iCs/>
        </w:rPr>
        <w:t xml:space="preserve"> </w:t>
      </w:r>
      <w:r w:rsidR="000D3AE8" w:rsidRPr="003D745F">
        <w:rPr>
          <w:rFonts w:ascii="Times New Roman" w:hAnsi="Times New Roman" w:cs="Times New Roman"/>
          <w:i/>
          <w:iCs/>
        </w:rPr>
        <w:t xml:space="preserve"> </w:t>
      </w:r>
    </w:p>
    <w:p w14:paraId="3F501B07" w14:textId="36961E6B" w:rsidR="000E3FD0" w:rsidRPr="003D745F" w:rsidRDefault="000D3AE8" w:rsidP="000E3FD0">
      <w:pPr>
        <w:rPr>
          <w:rFonts w:ascii="Times New Roman" w:hAnsi="Times New Roman" w:cs="Times New Roman"/>
        </w:rPr>
      </w:pPr>
      <w:r w:rsidRPr="003D745F">
        <w:rPr>
          <w:rFonts w:ascii="Times New Roman" w:hAnsi="Times New Roman" w:cs="Times New Roman"/>
        </w:rPr>
        <w:t xml:space="preserve">I </w:t>
      </w:r>
      <w:r w:rsidR="00191478" w:rsidRPr="003D745F">
        <w:rPr>
          <w:rFonts w:ascii="Times New Roman" w:hAnsi="Times New Roman" w:cs="Times New Roman"/>
        </w:rPr>
        <w:t>did not select</w:t>
      </w:r>
      <w:r w:rsidRPr="003D745F">
        <w:rPr>
          <w:rFonts w:ascii="Times New Roman" w:hAnsi="Times New Roman" w:cs="Times New Roman"/>
        </w:rPr>
        <w:t xml:space="preserve"> the choice b</w:t>
      </w:r>
      <w:r w:rsidR="00191478" w:rsidRPr="003D745F">
        <w:rPr>
          <w:rFonts w:ascii="Times New Roman" w:hAnsi="Times New Roman" w:cs="Times New Roman"/>
        </w:rPr>
        <w:t xml:space="preserve"> </w:t>
      </w:r>
      <w:r w:rsidRPr="003D745F">
        <w:rPr>
          <w:rFonts w:ascii="Times New Roman" w:hAnsi="Times New Roman" w:cs="Times New Roman"/>
        </w:rPr>
        <w:t xml:space="preserve">because I </w:t>
      </w:r>
      <w:r w:rsidR="00191478" w:rsidRPr="003D745F">
        <w:rPr>
          <w:rFonts w:ascii="Times New Roman" w:hAnsi="Times New Roman" w:cs="Times New Roman"/>
        </w:rPr>
        <w:t>do not</w:t>
      </w:r>
      <w:r w:rsidRPr="003D745F">
        <w:rPr>
          <w:rFonts w:ascii="Times New Roman" w:hAnsi="Times New Roman" w:cs="Times New Roman"/>
        </w:rPr>
        <w:t xml:space="preserve"> have a deep understanding of the “word”. And I mistakenly select c. because I </w:t>
      </w:r>
      <w:r w:rsidR="00191478" w:rsidRPr="003D745F">
        <w:rPr>
          <w:rFonts w:ascii="Times New Roman" w:hAnsi="Times New Roman" w:cs="Times New Roman"/>
        </w:rPr>
        <w:t>do not</w:t>
      </w:r>
      <w:r w:rsidRPr="003D745F">
        <w:rPr>
          <w:rFonts w:ascii="Times New Roman" w:hAnsi="Times New Roman" w:cs="Times New Roman"/>
        </w:rPr>
        <w:t xml:space="preserve"> have a deep understanding of how data and instructions are arranged in the memory.</w:t>
      </w:r>
    </w:p>
    <w:p w14:paraId="40C2C5E1" w14:textId="065C611A" w:rsidR="00191478" w:rsidRPr="003D745F" w:rsidRDefault="009019D9" w:rsidP="000E3FD0">
      <w:pPr>
        <w:rPr>
          <w:rFonts w:ascii="Times New Roman" w:hAnsi="Times New Roman" w:cs="Times New Roman"/>
          <w:i/>
          <w:iCs/>
        </w:rPr>
      </w:pPr>
      <w:r w:rsidRPr="003D745F">
        <w:rPr>
          <w:rFonts w:ascii="Times New Roman" w:hAnsi="Times New Roman" w:cs="Times New Roman"/>
          <w:color w:val="111111"/>
          <w:sz w:val="20"/>
          <w:szCs w:val="20"/>
        </w:rPr>
        <w:t>2</w:t>
      </w:r>
      <w:r w:rsidRPr="003D745F">
        <w:rPr>
          <w:rFonts w:ascii="Times New Roman" w:hAnsi="Times New Roman" w:cs="Times New Roman"/>
          <w:color w:val="111111"/>
          <w:sz w:val="20"/>
          <w:szCs w:val="20"/>
        </w:rPr>
        <w:t xml:space="preserve">) </w:t>
      </w:r>
      <w:r w:rsidR="000D3AE8" w:rsidRPr="003D745F">
        <w:rPr>
          <w:rFonts w:ascii="Times New Roman" w:hAnsi="Times New Roman" w:cs="Times New Roman"/>
          <w:i/>
          <w:iCs/>
        </w:rPr>
        <w:t xml:space="preserve">How: </w:t>
      </w:r>
    </w:p>
    <w:p w14:paraId="332865C1" w14:textId="1E6098DA" w:rsidR="000D3AE8" w:rsidRPr="003D745F" w:rsidRDefault="000D3AE8" w:rsidP="000E3FD0">
      <w:pPr>
        <w:rPr>
          <w:rFonts w:ascii="Times New Roman" w:hAnsi="Times New Roman" w:cs="Times New Roman"/>
        </w:rPr>
      </w:pPr>
      <w:r w:rsidRPr="003D745F">
        <w:rPr>
          <w:rFonts w:ascii="Times New Roman" w:hAnsi="Times New Roman" w:cs="Times New Roman"/>
        </w:rPr>
        <w:t xml:space="preserve">The word </w:t>
      </w:r>
      <w:r w:rsidR="00191478" w:rsidRPr="003D745F">
        <w:rPr>
          <w:rFonts w:ascii="Times New Roman" w:hAnsi="Times New Roman" w:cs="Times New Roman"/>
        </w:rPr>
        <w:t>does</w:t>
      </w:r>
      <w:r w:rsidRPr="003D745F">
        <w:rPr>
          <w:rFonts w:ascii="Times New Roman" w:hAnsi="Times New Roman" w:cs="Times New Roman"/>
        </w:rPr>
        <w:t xml:space="preserve"> not have any inherent meaning </w:t>
      </w:r>
      <w:r w:rsidR="009019D9" w:rsidRPr="003D745F">
        <w:rPr>
          <w:rFonts w:ascii="Times New Roman" w:hAnsi="Times New Roman" w:cs="Times New Roman"/>
        </w:rPr>
        <w:t>but just a convenient way for describing 4 bytes. T</w:t>
      </w:r>
      <w:r w:rsidRPr="003D745F">
        <w:rPr>
          <w:rFonts w:ascii="Times New Roman" w:hAnsi="Times New Roman" w:cs="Times New Roman"/>
        </w:rPr>
        <w:t xml:space="preserve">he data and instructions are separated from each other. A data word </w:t>
      </w:r>
      <w:r w:rsidR="00191478" w:rsidRPr="003D745F">
        <w:rPr>
          <w:rFonts w:ascii="Times New Roman" w:hAnsi="Times New Roman" w:cs="Times New Roman"/>
        </w:rPr>
        <w:t>cannot</w:t>
      </w:r>
      <w:r w:rsidRPr="003D745F">
        <w:rPr>
          <w:rFonts w:ascii="Times New Roman" w:hAnsi="Times New Roman" w:cs="Times New Roman"/>
        </w:rPr>
        <w:t xml:space="preserve"> be </w:t>
      </w:r>
      <w:r w:rsidR="00191478" w:rsidRPr="003D745F">
        <w:rPr>
          <w:rFonts w:ascii="Times New Roman" w:hAnsi="Times New Roman" w:cs="Times New Roman"/>
        </w:rPr>
        <w:t>located</w:t>
      </w:r>
      <w:r w:rsidRPr="003D745F">
        <w:rPr>
          <w:rFonts w:ascii="Times New Roman" w:hAnsi="Times New Roman" w:cs="Times New Roman"/>
        </w:rPr>
        <w:t xml:space="preserve"> between two instruction words.</w:t>
      </w:r>
    </w:p>
    <w:p w14:paraId="052A692B" w14:textId="77777777" w:rsidR="00BD5559" w:rsidRPr="003D745F" w:rsidRDefault="00BD5559" w:rsidP="000E3FD0">
      <w:pPr>
        <w:rPr>
          <w:rFonts w:ascii="Times New Roman" w:hAnsi="Times New Roman" w:cs="Times New Roman"/>
        </w:rPr>
      </w:pPr>
    </w:p>
    <w:p w14:paraId="0A453A46" w14:textId="0DF502DD" w:rsidR="000D3AE8" w:rsidRPr="003D745F" w:rsidRDefault="000D3AE8" w:rsidP="000E3FD0">
      <w:pPr>
        <w:rPr>
          <w:rFonts w:ascii="Times New Roman" w:hAnsi="Times New Roman" w:cs="Times New Roman"/>
          <w:b/>
          <w:bCs/>
        </w:rPr>
      </w:pPr>
      <w:r w:rsidRPr="003D745F">
        <w:rPr>
          <w:rFonts w:ascii="Times New Roman" w:hAnsi="Times New Roman" w:cs="Times New Roman"/>
          <w:b/>
          <w:bCs/>
        </w:rPr>
        <w:t>Question 15</w:t>
      </w:r>
    </w:p>
    <w:p w14:paraId="339602B8" w14:textId="6240ADA4" w:rsidR="00191478" w:rsidRPr="003D745F" w:rsidRDefault="009019D9" w:rsidP="007F2312">
      <w:pPr>
        <w:rPr>
          <w:rFonts w:ascii="Times New Roman" w:hAnsi="Times New Roman" w:cs="Times New Roman"/>
          <w:i/>
          <w:iCs/>
        </w:rPr>
      </w:pPr>
      <w:r w:rsidRPr="003D745F">
        <w:rPr>
          <w:rFonts w:ascii="Times New Roman" w:hAnsi="Times New Roman" w:cs="Times New Roman"/>
          <w:color w:val="111111"/>
          <w:sz w:val="20"/>
          <w:szCs w:val="20"/>
        </w:rPr>
        <w:t xml:space="preserve">1) </w:t>
      </w:r>
      <w:r w:rsidR="000D3AE8" w:rsidRPr="003D745F">
        <w:rPr>
          <w:rFonts w:ascii="Times New Roman" w:hAnsi="Times New Roman" w:cs="Times New Roman"/>
          <w:i/>
          <w:iCs/>
        </w:rPr>
        <w:t xml:space="preserve">Why: </w:t>
      </w:r>
    </w:p>
    <w:p w14:paraId="3ECF71F1" w14:textId="3CF1CF0D" w:rsidR="000E3FD0" w:rsidRPr="003D745F" w:rsidRDefault="00191478" w:rsidP="007F2312">
      <w:pPr>
        <w:rPr>
          <w:rFonts w:ascii="Times New Roman" w:hAnsi="Times New Roman" w:cs="Times New Roman"/>
        </w:rPr>
      </w:pPr>
      <w:r w:rsidRPr="003D745F">
        <w:rPr>
          <w:rFonts w:ascii="Times New Roman" w:hAnsi="Times New Roman" w:cs="Times New Roman"/>
        </w:rPr>
        <w:t xml:space="preserve">I have misunderstanding about the function of ALU. </w:t>
      </w:r>
      <w:r w:rsidR="000D3AE8" w:rsidRPr="003D745F">
        <w:rPr>
          <w:rFonts w:ascii="Times New Roman" w:hAnsi="Times New Roman" w:cs="Times New Roman"/>
        </w:rPr>
        <w:t>I know that PC will point to the instructions that is going to perform but I thought to update the content of the PC, ALU should be used to actually calculate that, which is wrong.</w:t>
      </w:r>
    </w:p>
    <w:p w14:paraId="7D5472C0" w14:textId="192106CD" w:rsidR="00BD5559" w:rsidRPr="003D745F" w:rsidRDefault="009019D9" w:rsidP="007F2312">
      <w:pPr>
        <w:rPr>
          <w:rFonts w:ascii="Times New Roman" w:hAnsi="Times New Roman" w:cs="Times New Roman"/>
          <w:i/>
          <w:iCs/>
        </w:rPr>
      </w:pPr>
      <w:r w:rsidRPr="003D745F">
        <w:rPr>
          <w:rFonts w:ascii="Times New Roman" w:hAnsi="Times New Roman" w:cs="Times New Roman"/>
          <w:color w:val="111111"/>
          <w:sz w:val="20"/>
          <w:szCs w:val="20"/>
        </w:rPr>
        <w:lastRenderedPageBreak/>
        <w:t>2</w:t>
      </w:r>
      <w:r w:rsidRPr="003D745F">
        <w:rPr>
          <w:rFonts w:ascii="Times New Roman" w:hAnsi="Times New Roman" w:cs="Times New Roman"/>
          <w:color w:val="111111"/>
          <w:sz w:val="20"/>
          <w:szCs w:val="20"/>
        </w:rPr>
        <w:t xml:space="preserve">) </w:t>
      </w:r>
      <w:r w:rsidR="000D3AE8" w:rsidRPr="003D745F">
        <w:rPr>
          <w:rFonts w:ascii="Times New Roman" w:hAnsi="Times New Roman" w:cs="Times New Roman"/>
          <w:i/>
          <w:iCs/>
        </w:rPr>
        <w:t xml:space="preserve">How: </w:t>
      </w:r>
    </w:p>
    <w:p w14:paraId="74A742C0" w14:textId="47114A19" w:rsidR="000D3AE8" w:rsidRPr="003D745F" w:rsidRDefault="000D3AE8" w:rsidP="007F2312">
      <w:pPr>
        <w:rPr>
          <w:rFonts w:ascii="Times New Roman" w:hAnsi="Times New Roman" w:cs="Times New Roman"/>
        </w:rPr>
      </w:pPr>
      <w:r w:rsidRPr="003D745F">
        <w:rPr>
          <w:rFonts w:ascii="Times New Roman" w:hAnsi="Times New Roman" w:cs="Times New Roman"/>
        </w:rPr>
        <w:t>The PC content is updated automatically not involving ALU. The ALU is simply used for actual arithmetic and logic calculation.</w:t>
      </w:r>
    </w:p>
    <w:p w14:paraId="707D0171" w14:textId="03C0C98C" w:rsidR="000D3AE8" w:rsidRPr="003D745F" w:rsidRDefault="000D3AE8" w:rsidP="007F2312">
      <w:pPr>
        <w:rPr>
          <w:rFonts w:ascii="Times New Roman" w:hAnsi="Times New Roman" w:cs="Times New Roman"/>
        </w:rPr>
      </w:pPr>
    </w:p>
    <w:p w14:paraId="1600A6E6" w14:textId="719C5EBF" w:rsidR="000D3AE8" w:rsidRPr="003D745F" w:rsidRDefault="000D3AE8" w:rsidP="007F2312">
      <w:pPr>
        <w:rPr>
          <w:rFonts w:ascii="Times New Roman" w:hAnsi="Times New Roman" w:cs="Times New Roman"/>
          <w:b/>
          <w:bCs/>
        </w:rPr>
      </w:pPr>
      <w:r w:rsidRPr="003D745F">
        <w:rPr>
          <w:rFonts w:ascii="Times New Roman" w:hAnsi="Times New Roman" w:cs="Times New Roman"/>
          <w:b/>
          <w:bCs/>
        </w:rPr>
        <w:t>Question 17</w:t>
      </w:r>
    </w:p>
    <w:p w14:paraId="1B5AE7B0" w14:textId="14145E38" w:rsidR="00BD5559" w:rsidRDefault="009019D9" w:rsidP="007F2312">
      <w:pPr>
        <w:rPr>
          <w:rFonts w:ascii="Times New Roman" w:hAnsi="Times New Roman" w:cs="Times New Roman"/>
          <w:i/>
          <w:iCs/>
        </w:rPr>
      </w:pPr>
      <w:r w:rsidRPr="003D745F">
        <w:rPr>
          <w:rFonts w:ascii="Times New Roman" w:hAnsi="Times New Roman" w:cs="Times New Roman"/>
          <w:color w:val="111111"/>
          <w:sz w:val="20"/>
          <w:szCs w:val="20"/>
        </w:rPr>
        <w:t xml:space="preserve">1) </w:t>
      </w:r>
      <w:r w:rsidR="000D3AE8" w:rsidRPr="003D745F">
        <w:rPr>
          <w:rFonts w:ascii="Times New Roman" w:hAnsi="Times New Roman" w:cs="Times New Roman"/>
          <w:i/>
          <w:iCs/>
        </w:rPr>
        <w:t xml:space="preserve">Why: </w:t>
      </w:r>
    </w:p>
    <w:p w14:paraId="41808D1F" w14:textId="5838FB67" w:rsidR="000E3FD0" w:rsidRPr="003C0635" w:rsidRDefault="000D3AE8" w:rsidP="007F2312">
      <w:pPr>
        <w:rPr>
          <w:rFonts w:ascii="Times New Roman" w:hAnsi="Times New Roman" w:cs="Times New Roman"/>
          <w:i/>
          <w:iCs/>
        </w:rPr>
      </w:pPr>
      <w:r w:rsidRPr="003D745F">
        <w:rPr>
          <w:rFonts w:ascii="Times New Roman" w:hAnsi="Times New Roman" w:cs="Times New Roman"/>
        </w:rPr>
        <w:t>I have correct answer</w:t>
      </w:r>
      <w:r w:rsidR="009019D9" w:rsidRPr="003D745F">
        <w:rPr>
          <w:rFonts w:ascii="Times New Roman" w:hAnsi="Times New Roman" w:cs="Times New Roman"/>
        </w:rPr>
        <w:t>s</w:t>
      </w:r>
      <w:r w:rsidRPr="003D745F">
        <w:rPr>
          <w:rFonts w:ascii="Times New Roman" w:hAnsi="Times New Roman" w:cs="Times New Roman"/>
        </w:rPr>
        <w:t xml:space="preserve"> on “</w:t>
      </w:r>
      <w:proofErr w:type="spellStart"/>
      <w:r w:rsidRPr="003D745F">
        <w:rPr>
          <w:rFonts w:ascii="Times New Roman" w:hAnsi="Times New Roman" w:cs="Times New Roman"/>
        </w:rPr>
        <w:t>lui</w:t>
      </w:r>
      <w:proofErr w:type="spellEnd"/>
      <w:r w:rsidRPr="003D745F">
        <w:rPr>
          <w:rFonts w:ascii="Times New Roman" w:hAnsi="Times New Roman" w:cs="Times New Roman"/>
        </w:rPr>
        <w:t>” and “</w:t>
      </w:r>
      <w:proofErr w:type="spellStart"/>
      <w:r w:rsidRPr="003D745F">
        <w:rPr>
          <w:rFonts w:ascii="Times New Roman" w:hAnsi="Times New Roman" w:cs="Times New Roman"/>
        </w:rPr>
        <w:t>ori</w:t>
      </w:r>
      <w:proofErr w:type="spellEnd"/>
      <w:r w:rsidRPr="003D745F">
        <w:rPr>
          <w:rFonts w:ascii="Times New Roman" w:hAnsi="Times New Roman" w:cs="Times New Roman"/>
        </w:rPr>
        <w:t>” but got wrong in the immediate value. I convert F1F2 to -3598 and E3E4 to -719</w:t>
      </w:r>
      <w:r w:rsidR="00BE162F" w:rsidRPr="003D745F">
        <w:rPr>
          <w:rFonts w:ascii="Times New Roman" w:hAnsi="Times New Roman" w:cs="Times New Roman"/>
        </w:rPr>
        <w:t>6</w:t>
      </w:r>
      <w:r w:rsidRPr="003D745F">
        <w:rPr>
          <w:rFonts w:ascii="Times New Roman" w:hAnsi="Times New Roman" w:cs="Times New Roman"/>
        </w:rPr>
        <w:t xml:space="preserve"> and put the decimal there. </w:t>
      </w:r>
      <w:r w:rsidR="003C0635" w:rsidRPr="003D745F">
        <w:rPr>
          <w:rFonts w:ascii="Times New Roman" w:hAnsi="Times New Roman" w:cs="Times New Roman"/>
        </w:rPr>
        <w:t xml:space="preserve">And I did not realize that the negative number cannot be loaded </w:t>
      </w:r>
      <w:r w:rsidR="003C0635">
        <w:rPr>
          <w:rFonts w:ascii="Times New Roman" w:hAnsi="Times New Roman" w:cs="Times New Roman"/>
        </w:rPr>
        <w:t>for</w:t>
      </w:r>
      <w:r w:rsidR="003C0635" w:rsidRPr="003D745F">
        <w:rPr>
          <w:rFonts w:ascii="Times New Roman" w:hAnsi="Times New Roman" w:cs="Times New Roman"/>
        </w:rPr>
        <w:t xml:space="preserve"> “</w:t>
      </w:r>
      <w:proofErr w:type="spellStart"/>
      <w:r w:rsidR="003C0635" w:rsidRPr="003D745F">
        <w:rPr>
          <w:rFonts w:ascii="Times New Roman" w:hAnsi="Times New Roman" w:cs="Times New Roman"/>
        </w:rPr>
        <w:t>lui</w:t>
      </w:r>
      <w:proofErr w:type="spellEnd"/>
      <w:r w:rsidR="003C0635" w:rsidRPr="003D745F">
        <w:rPr>
          <w:rFonts w:ascii="Times New Roman" w:hAnsi="Times New Roman" w:cs="Times New Roman"/>
        </w:rPr>
        <w:t>” or “</w:t>
      </w:r>
      <w:proofErr w:type="spellStart"/>
      <w:r w:rsidR="003C0635" w:rsidRPr="003D745F">
        <w:rPr>
          <w:rFonts w:ascii="Times New Roman" w:hAnsi="Times New Roman" w:cs="Times New Roman"/>
        </w:rPr>
        <w:t>ori</w:t>
      </w:r>
      <w:proofErr w:type="spellEnd"/>
      <w:r w:rsidR="003C0635" w:rsidRPr="003D745F">
        <w:rPr>
          <w:rFonts w:ascii="Times New Roman" w:hAnsi="Times New Roman" w:cs="Times New Roman"/>
        </w:rPr>
        <w:t>”.</w:t>
      </w:r>
      <w:r w:rsidR="003C0635">
        <w:rPr>
          <w:rFonts w:ascii="Times New Roman" w:hAnsi="Times New Roman" w:cs="Times New Roman"/>
          <w:i/>
          <w:iCs/>
        </w:rPr>
        <w:t xml:space="preserve"> </w:t>
      </w:r>
      <w:r w:rsidR="00BD5559" w:rsidRPr="003D745F">
        <w:rPr>
          <w:rFonts w:ascii="Times New Roman" w:hAnsi="Times New Roman" w:cs="Times New Roman"/>
        </w:rPr>
        <w:t>I</w:t>
      </w:r>
      <w:r w:rsidR="00BE162F" w:rsidRPr="003D745F">
        <w:rPr>
          <w:rFonts w:ascii="Times New Roman" w:hAnsi="Times New Roman" w:cs="Times New Roman"/>
        </w:rPr>
        <w:t xml:space="preserve">nstead, </w:t>
      </w:r>
      <w:r w:rsidR="003C0635">
        <w:rPr>
          <w:rFonts w:ascii="Times New Roman" w:hAnsi="Times New Roman" w:cs="Times New Roman"/>
        </w:rPr>
        <w:t>I</w:t>
      </w:r>
      <w:r w:rsidR="00BE162F" w:rsidRPr="003D745F">
        <w:rPr>
          <w:rFonts w:ascii="Times New Roman" w:hAnsi="Times New Roman" w:cs="Times New Roman"/>
        </w:rPr>
        <w:t xml:space="preserve"> </w:t>
      </w:r>
      <w:r w:rsidR="00BD5559" w:rsidRPr="003D745F">
        <w:rPr>
          <w:rFonts w:ascii="Times New Roman" w:hAnsi="Times New Roman" w:cs="Times New Roman"/>
        </w:rPr>
        <w:t>should</w:t>
      </w:r>
      <w:r w:rsidR="00BE162F" w:rsidRPr="003D745F">
        <w:rPr>
          <w:rFonts w:ascii="Times New Roman" w:hAnsi="Times New Roman" w:cs="Times New Roman"/>
        </w:rPr>
        <w:t xml:space="preserve"> </w:t>
      </w:r>
      <w:r w:rsidR="003C0635">
        <w:rPr>
          <w:rFonts w:ascii="Times New Roman" w:hAnsi="Times New Roman" w:cs="Times New Roman"/>
        </w:rPr>
        <w:t xml:space="preserve">directly </w:t>
      </w:r>
      <w:r w:rsidR="00BE162F" w:rsidRPr="003D745F">
        <w:rPr>
          <w:rFonts w:ascii="Times New Roman" w:hAnsi="Times New Roman" w:cs="Times New Roman"/>
        </w:rPr>
        <w:t xml:space="preserve">use </w:t>
      </w:r>
      <w:r w:rsidR="003C0635">
        <w:rPr>
          <w:rFonts w:ascii="Times New Roman" w:hAnsi="Times New Roman" w:cs="Times New Roman"/>
        </w:rPr>
        <w:t xml:space="preserve">the </w:t>
      </w:r>
      <w:r w:rsidR="00BE162F" w:rsidRPr="003D745F">
        <w:rPr>
          <w:rFonts w:ascii="Times New Roman" w:hAnsi="Times New Roman" w:cs="Times New Roman"/>
        </w:rPr>
        <w:t>hexadecimal representation.</w:t>
      </w:r>
    </w:p>
    <w:p w14:paraId="7A023629" w14:textId="29AC4C06" w:rsidR="00BD5559" w:rsidRPr="003D745F" w:rsidRDefault="009019D9" w:rsidP="007F2312">
      <w:pPr>
        <w:rPr>
          <w:rFonts w:ascii="Times New Roman" w:hAnsi="Times New Roman" w:cs="Times New Roman"/>
          <w:i/>
          <w:iCs/>
        </w:rPr>
      </w:pPr>
      <w:r w:rsidRPr="003D745F">
        <w:rPr>
          <w:rFonts w:ascii="Times New Roman" w:hAnsi="Times New Roman" w:cs="Times New Roman"/>
          <w:color w:val="111111"/>
          <w:sz w:val="20"/>
          <w:szCs w:val="20"/>
        </w:rPr>
        <w:t>2</w:t>
      </w:r>
      <w:r w:rsidRPr="003D745F">
        <w:rPr>
          <w:rFonts w:ascii="Times New Roman" w:hAnsi="Times New Roman" w:cs="Times New Roman"/>
          <w:color w:val="111111"/>
          <w:sz w:val="20"/>
          <w:szCs w:val="20"/>
        </w:rPr>
        <w:t xml:space="preserve">) </w:t>
      </w:r>
      <w:r w:rsidR="000D3AE8" w:rsidRPr="003D745F">
        <w:rPr>
          <w:rFonts w:ascii="Times New Roman" w:hAnsi="Times New Roman" w:cs="Times New Roman"/>
          <w:i/>
          <w:iCs/>
        </w:rPr>
        <w:t>How:</w:t>
      </w:r>
      <w:r w:rsidR="00BE162F" w:rsidRPr="003D745F">
        <w:rPr>
          <w:rFonts w:ascii="Times New Roman" w:hAnsi="Times New Roman" w:cs="Times New Roman"/>
          <w:i/>
          <w:iCs/>
        </w:rPr>
        <w:t xml:space="preserve"> </w:t>
      </w:r>
    </w:p>
    <w:p w14:paraId="777FA789" w14:textId="76565455" w:rsidR="000D3AE8" w:rsidRPr="003D745F" w:rsidRDefault="00BE162F" w:rsidP="007F2312">
      <w:pPr>
        <w:rPr>
          <w:rFonts w:ascii="Times New Roman" w:hAnsi="Times New Roman" w:cs="Times New Roman"/>
        </w:rPr>
      </w:pPr>
      <w:r w:rsidRPr="003D745F">
        <w:rPr>
          <w:rFonts w:ascii="Times New Roman" w:hAnsi="Times New Roman" w:cs="Times New Roman"/>
        </w:rPr>
        <w:t xml:space="preserve">Simply grab the first half hexadecimal and second half hexadecimal so that </w:t>
      </w:r>
      <w:r w:rsidR="00BD5559" w:rsidRPr="003D745F">
        <w:rPr>
          <w:rFonts w:ascii="Times New Roman" w:hAnsi="Times New Roman" w:cs="Times New Roman"/>
        </w:rPr>
        <w:t>“</w:t>
      </w:r>
      <w:proofErr w:type="spellStart"/>
      <w:r w:rsidRPr="003D745F">
        <w:rPr>
          <w:rFonts w:ascii="Times New Roman" w:hAnsi="Times New Roman" w:cs="Times New Roman"/>
        </w:rPr>
        <w:t>lui</w:t>
      </w:r>
      <w:proofErr w:type="spellEnd"/>
      <w:r w:rsidR="00BD5559" w:rsidRPr="003D745F">
        <w:rPr>
          <w:rFonts w:ascii="Times New Roman" w:hAnsi="Times New Roman" w:cs="Times New Roman"/>
        </w:rPr>
        <w:t>”</w:t>
      </w:r>
      <w:r w:rsidRPr="003D745F">
        <w:rPr>
          <w:rFonts w:ascii="Times New Roman" w:hAnsi="Times New Roman" w:cs="Times New Roman"/>
        </w:rPr>
        <w:t xml:space="preserve"> and </w:t>
      </w:r>
      <w:r w:rsidR="00BD5559" w:rsidRPr="003D745F">
        <w:rPr>
          <w:rFonts w:ascii="Times New Roman" w:hAnsi="Times New Roman" w:cs="Times New Roman"/>
        </w:rPr>
        <w:t>“</w:t>
      </w:r>
      <w:proofErr w:type="spellStart"/>
      <w:r w:rsidRPr="003D745F">
        <w:rPr>
          <w:rFonts w:ascii="Times New Roman" w:hAnsi="Times New Roman" w:cs="Times New Roman"/>
        </w:rPr>
        <w:t>ori</w:t>
      </w:r>
      <w:proofErr w:type="spellEnd"/>
      <w:r w:rsidR="00BD5559" w:rsidRPr="003D745F">
        <w:rPr>
          <w:rFonts w:ascii="Times New Roman" w:hAnsi="Times New Roman" w:cs="Times New Roman"/>
        </w:rPr>
        <w:t>”</w:t>
      </w:r>
      <w:r w:rsidRPr="003D745F">
        <w:rPr>
          <w:rFonts w:ascii="Times New Roman" w:hAnsi="Times New Roman" w:cs="Times New Roman"/>
        </w:rPr>
        <w:t xml:space="preserve"> will work perfectly.</w:t>
      </w:r>
    </w:p>
    <w:p w14:paraId="7A5A7E22" w14:textId="77777777" w:rsidR="007F2312" w:rsidRPr="003D745F" w:rsidRDefault="007F2312" w:rsidP="007F2312">
      <w:pPr>
        <w:rPr>
          <w:rFonts w:ascii="Times New Roman" w:hAnsi="Times New Roman" w:cs="Times New Roman"/>
        </w:rPr>
      </w:pPr>
    </w:p>
    <w:p w14:paraId="64F1B5B4" w14:textId="3FF58E2F" w:rsidR="007F2312" w:rsidRPr="003D745F" w:rsidRDefault="00BE162F" w:rsidP="00714D3B">
      <w:pPr>
        <w:rPr>
          <w:rFonts w:ascii="Times New Roman" w:hAnsi="Times New Roman" w:cs="Times New Roman"/>
          <w:b/>
          <w:bCs/>
        </w:rPr>
      </w:pPr>
      <w:r w:rsidRPr="003D745F">
        <w:rPr>
          <w:rFonts w:ascii="Times New Roman" w:hAnsi="Times New Roman" w:cs="Times New Roman"/>
          <w:b/>
          <w:bCs/>
        </w:rPr>
        <w:t>Question 19</w:t>
      </w:r>
    </w:p>
    <w:p w14:paraId="2912A2CA" w14:textId="1B1FDAA9" w:rsidR="00BD5559" w:rsidRPr="003D745F" w:rsidRDefault="009019D9" w:rsidP="00714D3B">
      <w:pPr>
        <w:rPr>
          <w:rFonts w:ascii="Times New Roman" w:hAnsi="Times New Roman" w:cs="Times New Roman"/>
          <w:i/>
          <w:iCs/>
        </w:rPr>
      </w:pPr>
      <w:r w:rsidRPr="003D745F">
        <w:rPr>
          <w:rFonts w:ascii="Times New Roman" w:hAnsi="Times New Roman" w:cs="Times New Roman"/>
          <w:color w:val="111111"/>
          <w:sz w:val="20"/>
          <w:szCs w:val="20"/>
        </w:rPr>
        <w:t xml:space="preserve">1) </w:t>
      </w:r>
      <w:r w:rsidR="00BE162F" w:rsidRPr="003D745F">
        <w:rPr>
          <w:rFonts w:ascii="Times New Roman" w:hAnsi="Times New Roman" w:cs="Times New Roman"/>
          <w:i/>
          <w:iCs/>
        </w:rPr>
        <w:t xml:space="preserve">Why: </w:t>
      </w:r>
    </w:p>
    <w:p w14:paraId="3CB4F27D" w14:textId="6B4B7423" w:rsidR="00BD5559" w:rsidRPr="003D745F" w:rsidRDefault="00BD5559" w:rsidP="00714D3B">
      <w:pPr>
        <w:rPr>
          <w:rFonts w:ascii="Times New Roman" w:hAnsi="Times New Roman" w:cs="Times New Roman"/>
        </w:rPr>
      </w:pPr>
      <w:r w:rsidRPr="003D745F">
        <w:rPr>
          <w:rFonts w:ascii="Times New Roman" w:hAnsi="Times New Roman" w:cs="Times New Roman"/>
        </w:rPr>
        <w:t>I forgot the instruction of “</w:t>
      </w:r>
      <w:proofErr w:type="spellStart"/>
      <w:r w:rsidRPr="003D745F">
        <w:rPr>
          <w:rFonts w:ascii="Times New Roman" w:hAnsi="Times New Roman" w:cs="Times New Roman"/>
        </w:rPr>
        <w:t>sll</w:t>
      </w:r>
      <w:proofErr w:type="spellEnd"/>
      <w:r w:rsidRPr="003D745F">
        <w:rPr>
          <w:rFonts w:ascii="Times New Roman" w:hAnsi="Times New Roman" w:cs="Times New Roman"/>
        </w:rPr>
        <w:t>”.</w:t>
      </w:r>
    </w:p>
    <w:p w14:paraId="4A5C77FE" w14:textId="1F80BE56" w:rsidR="00BE162F" w:rsidRPr="003D745F" w:rsidRDefault="00BE162F" w:rsidP="00714D3B">
      <w:pPr>
        <w:rPr>
          <w:rFonts w:ascii="Times New Roman" w:hAnsi="Times New Roman" w:cs="Times New Roman"/>
        </w:rPr>
      </w:pPr>
      <w:r w:rsidRPr="003D745F">
        <w:rPr>
          <w:rFonts w:ascii="Times New Roman" w:hAnsi="Times New Roman" w:cs="Times New Roman"/>
        </w:rPr>
        <w:t>I know the instruction is doing multiplication by 4. But I completely forgot we have “</w:t>
      </w:r>
      <w:proofErr w:type="spellStart"/>
      <w:r w:rsidRPr="003D745F">
        <w:rPr>
          <w:rFonts w:ascii="Times New Roman" w:hAnsi="Times New Roman" w:cs="Times New Roman"/>
        </w:rPr>
        <w:t>sll</w:t>
      </w:r>
      <w:proofErr w:type="spellEnd"/>
      <w:r w:rsidRPr="003D745F">
        <w:rPr>
          <w:rFonts w:ascii="Times New Roman" w:hAnsi="Times New Roman" w:cs="Times New Roman"/>
        </w:rPr>
        <w:t>” instructions.</w:t>
      </w:r>
    </w:p>
    <w:p w14:paraId="7F0C5409" w14:textId="61533E4B" w:rsidR="00BD5559" w:rsidRPr="003D745F" w:rsidRDefault="009019D9" w:rsidP="00714D3B">
      <w:pPr>
        <w:rPr>
          <w:rFonts w:ascii="Times New Roman" w:hAnsi="Times New Roman" w:cs="Times New Roman"/>
          <w:i/>
          <w:iCs/>
        </w:rPr>
      </w:pPr>
      <w:r w:rsidRPr="003D745F">
        <w:rPr>
          <w:rFonts w:ascii="Times New Roman" w:hAnsi="Times New Roman" w:cs="Times New Roman"/>
          <w:color w:val="111111"/>
          <w:sz w:val="20"/>
          <w:szCs w:val="20"/>
        </w:rPr>
        <w:t>2</w:t>
      </w:r>
      <w:r w:rsidRPr="003D745F">
        <w:rPr>
          <w:rFonts w:ascii="Times New Roman" w:hAnsi="Times New Roman" w:cs="Times New Roman"/>
          <w:color w:val="111111"/>
          <w:sz w:val="20"/>
          <w:szCs w:val="20"/>
        </w:rPr>
        <w:t xml:space="preserve">) </w:t>
      </w:r>
      <w:r w:rsidR="00BE162F" w:rsidRPr="003D745F">
        <w:rPr>
          <w:rFonts w:ascii="Times New Roman" w:hAnsi="Times New Roman" w:cs="Times New Roman"/>
          <w:i/>
          <w:iCs/>
        </w:rPr>
        <w:t xml:space="preserve">How: </w:t>
      </w:r>
    </w:p>
    <w:p w14:paraId="1FF8E84C" w14:textId="41E4BBFB" w:rsidR="00BE162F" w:rsidRPr="003D745F" w:rsidRDefault="00BE162F" w:rsidP="00714D3B">
      <w:pPr>
        <w:rPr>
          <w:rFonts w:ascii="Times New Roman" w:hAnsi="Times New Roman" w:cs="Times New Roman"/>
        </w:rPr>
      </w:pPr>
      <w:r w:rsidRPr="003D745F">
        <w:rPr>
          <w:rFonts w:ascii="Times New Roman" w:hAnsi="Times New Roman" w:cs="Times New Roman"/>
        </w:rPr>
        <w:t xml:space="preserve">Shift left logically 2 position means current value * 4. </w:t>
      </w:r>
      <w:proofErr w:type="gramStart"/>
      <w:r w:rsidRPr="003D745F">
        <w:rPr>
          <w:rFonts w:ascii="Times New Roman" w:hAnsi="Times New Roman" w:cs="Times New Roman"/>
        </w:rPr>
        <w:t>So</w:t>
      </w:r>
      <w:proofErr w:type="gramEnd"/>
      <w:r w:rsidRPr="003D745F">
        <w:rPr>
          <w:rFonts w:ascii="Times New Roman" w:hAnsi="Times New Roman" w:cs="Times New Roman"/>
        </w:rPr>
        <w:t xml:space="preserve"> we can directly use </w:t>
      </w:r>
      <w:r w:rsidR="00BD5559" w:rsidRPr="003D745F">
        <w:rPr>
          <w:rFonts w:ascii="Times New Roman" w:hAnsi="Times New Roman" w:cs="Times New Roman"/>
        </w:rPr>
        <w:t>“</w:t>
      </w:r>
      <w:proofErr w:type="spellStart"/>
      <w:r w:rsidRPr="003D745F">
        <w:rPr>
          <w:rFonts w:ascii="Times New Roman" w:hAnsi="Times New Roman" w:cs="Times New Roman"/>
        </w:rPr>
        <w:t>sll</w:t>
      </w:r>
      <w:proofErr w:type="spellEnd"/>
      <w:r w:rsidR="00BD5559" w:rsidRPr="003D745F">
        <w:rPr>
          <w:rFonts w:ascii="Times New Roman" w:hAnsi="Times New Roman" w:cs="Times New Roman"/>
        </w:rPr>
        <w:t>”</w:t>
      </w:r>
      <w:r w:rsidRPr="003D745F">
        <w:rPr>
          <w:rFonts w:ascii="Times New Roman" w:hAnsi="Times New Roman" w:cs="Times New Roman"/>
        </w:rPr>
        <w:t>.</w:t>
      </w:r>
    </w:p>
    <w:p w14:paraId="5AB67EAF" w14:textId="2626F01E" w:rsidR="00BE162F" w:rsidRPr="003D745F" w:rsidRDefault="00BE162F" w:rsidP="00714D3B">
      <w:pPr>
        <w:rPr>
          <w:rFonts w:ascii="Times New Roman" w:hAnsi="Times New Roman" w:cs="Times New Roman"/>
        </w:rPr>
      </w:pPr>
    </w:p>
    <w:p w14:paraId="3ED681FF" w14:textId="13F4F0C0" w:rsidR="00BE162F" w:rsidRPr="003D745F" w:rsidRDefault="00BE162F" w:rsidP="00714D3B">
      <w:pPr>
        <w:rPr>
          <w:rFonts w:ascii="Times New Roman" w:hAnsi="Times New Roman" w:cs="Times New Roman"/>
          <w:b/>
          <w:bCs/>
        </w:rPr>
      </w:pPr>
      <w:r w:rsidRPr="003D745F">
        <w:rPr>
          <w:rFonts w:ascii="Times New Roman" w:hAnsi="Times New Roman" w:cs="Times New Roman"/>
          <w:b/>
          <w:bCs/>
        </w:rPr>
        <w:t>Question 22</w:t>
      </w:r>
    </w:p>
    <w:p w14:paraId="7FD8332F" w14:textId="16D306C7" w:rsidR="00BD5559" w:rsidRPr="003D745F" w:rsidRDefault="009019D9" w:rsidP="00BE162F">
      <w:pPr>
        <w:rPr>
          <w:rFonts w:ascii="Times New Roman" w:hAnsi="Times New Roman" w:cs="Times New Roman"/>
          <w:i/>
          <w:iCs/>
        </w:rPr>
      </w:pPr>
      <w:r w:rsidRPr="003D745F">
        <w:rPr>
          <w:rFonts w:ascii="Times New Roman" w:hAnsi="Times New Roman" w:cs="Times New Roman"/>
          <w:color w:val="111111"/>
          <w:sz w:val="20"/>
          <w:szCs w:val="20"/>
        </w:rPr>
        <w:t xml:space="preserve">1) </w:t>
      </w:r>
      <w:r w:rsidR="00BE162F" w:rsidRPr="003D745F">
        <w:rPr>
          <w:rFonts w:ascii="Times New Roman" w:hAnsi="Times New Roman" w:cs="Times New Roman"/>
          <w:i/>
          <w:iCs/>
        </w:rPr>
        <w:t xml:space="preserve">Why: </w:t>
      </w:r>
    </w:p>
    <w:p w14:paraId="22D7BFF4" w14:textId="718AAA38" w:rsidR="00BD5559" w:rsidRPr="003D745F" w:rsidRDefault="00BE162F" w:rsidP="00BE162F">
      <w:pPr>
        <w:rPr>
          <w:rFonts w:ascii="Times New Roman" w:hAnsi="Times New Roman" w:cs="Times New Roman"/>
        </w:rPr>
      </w:pPr>
      <w:r w:rsidRPr="003D745F">
        <w:rPr>
          <w:rFonts w:ascii="Times New Roman" w:hAnsi="Times New Roman" w:cs="Times New Roman"/>
        </w:rPr>
        <w:t>My answer is “</w:t>
      </w:r>
      <w:proofErr w:type="spellStart"/>
      <w:proofErr w:type="gramStart"/>
      <w:r w:rsidRPr="003D745F">
        <w:rPr>
          <w:rFonts w:ascii="Times New Roman" w:hAnsi="Times New Roman" w:cs="Times New Roman"/>
        </w:rPr>
        <w:t>Whoosh!..</w:t>
      </w:r>
      <w:proofErr w:type="gramEnd"/>
      <w:r w:rsidRPr="003D745F">
        <w:rPr>
          <w:rFonts w:ascii="Times New Roman" w:hAnsi="Times New Roman" w:cs="Times New Roman"/>
        </w:rPr>
        <w:t>z</w:t>
      </w:r>
      <w:proofErr w:type="spellEnd"/>
      <w:r w:rsidRPr="003D745F">
        <w:rPr>
          <w:rFonts w:ascii="Times New Roman" w:hAnsi="Times New Roman" w:cs="Times New Roman"/>
        </w:rPr>
        <w:t xml:space="preserve">...”. </w:t>
      </w:r>
      <w:r w:rsidR="00BD5559" w:rsidRPr="003D745F">
        <w:rPr>
          <w:rFonts w:ascii="Times New Roman" w:hAnsi="Times New Roman" w:cs="Times New Roman"/>
        </w:rPr>
        <w:t>I did not have a deep understanding about the null termination.</w:t>
      </w:r>
    </w:p>
    <w:p w14:paraId="440998FF" w14:textId="02E290AB" w:rsidR="00BE162F" w:rsidRPr="003D745F" w:rsidRDefault="00BE162F" w:rsidP="00BE162F">
      <w:pPr>
        <w:rPr>
          <w:rFonts w:ascii="Times New Roman" w:hAnsi="Times New Roman" w:cs="Times New Roman"/>
        </w:rPr>
      </w:pPr>
      <w:r w:rsidRPr="003D745F">
        <w:rPr>
          <w:rFonts w:ascii="Times New Roman" w:hAnsi="Times New Roman" w:cs="Times New Roman"/>
        </w:rPr>
        <w:t xml:space="preserve">During the exam, I notice there is a “\n” at the end of “Whoosh!”. But at that time, I thought the whole </w:t>
      </w:r>
      <w:r w:rsidR="00D80004" w:rsidRPr="003D745F">
        <w:rPr>
          <w:rFonts w:ascii="Times New Roman" w:hAnsi="Times New Roman" w:cs="Times New Roman"/>
        </w:rPr>
        <w:t xml:space="preserve">content given in the data segment should represent a single string, so I simply combined the two strings together, which is </w:t>
      </w:r>
      <w:r w:rsidR="00BD5559" w:rsidRPr="003D745F">
        <w:rPr>
          <w:rFonts w:ascii="Times New Roman" w:hAnsi="Times New Roman" w:cs="Times New Roman"/>
        </w:rPr>
        <w:t>in</w:t>
      </w:r>
      <w:r w:rsidR="00D80004" w:rsidRPr="003D745F">
        <w:rPr>
          <w:rFonts w:ascii="Times New Roman" w:hAnsi="Times New Roman" w:cs="Times New Roman"/>
        </w:rPr>
        <w:t>correct.</w:t>
      </w:r>
    </w:p>
    <w:p w14:paraId="1859CFFA" w14:textId="50B0FB4E" w:rsidR="00BD5559" w:rsidRPr="003D745F" w:rsidRDefault="009019D9" w:rsidP="00BE162F">
      <w:pPr>
        <w:rPr>
          <w:rFonts w:ascii="Times New Roman" w:hAnsi="Times New Roman" w:cs="Times New Roman"/>
          <w:i/>
          <w:iCs/>
        </w:rPr>
      </w:pPr>
      <w:r w:rsidRPr="003D745F">
        <w:rPr>
          <w:rFonts w:ascii="Times New Roman" w:hAnsi="Times New Roman" w:cs="Times New Roman"/>
          <w:color w:val="111111"/>
          <w:sz w:val="20"/>
          <w:szCs w:val="20"/>
        </w:rPr>
        <w:t>2</w:t>
      </w:r>
      <w:r w:rsidRPr="003D745F">
        <w:rPr>
          <w:rFonts w:ascii="Times New Roman" w:hAnsi="Times New Roman" w:cs="Times New Roman"/>
          <w:color w:val="111111"/>
          <w:sz w:val="20"/>
          <w:szCs w:val="20"/>
        </w:rPr>
        <w:t xml:space="preserve">) </w:t>
      </w:r>
      <w:r w:rsidR="00D80004" w:rsidRPr="003D745F">
        <w:rPr>
          <w:rFonts w:ascii="Times New Roman" w:hAnsi="Times New Roman" w:cs="Times New Roman"/>
          <w:i/>
          <w:iCs/>
        </w:rPr>
        <w:t xml:space="preserve">How: </w:t>
      </w:r>
    </w:p>
    <w:p w14:paraId="3DE1EAEA" w14:textId="1700E4E4" w:rsidR="00D80004" w:rsidRPr="003D745F" w:rsidRDefault="00D80004" w:rsidP="00BE162F">
      <w:pPr>
        <w:rPr>
          <w:rFonts w:ascii="Times New Roman" w:hAnsi="Times New Roman" w:cs="Times New Roman"/>
        </w:rPr>
      </w:pPr>
      <w:r w:rsidRPr="003D745F">
        <w:rPr>
          <w:rFonts w:ascii="Times New Roman" w:hAnsi="Times New Roman" w:cs="Times New Roman"/>
        </w:rPr>
        <w:t>I should simply stop at the “\n” null termination and grab the answer there.</w:t>
      </w:r>
    </w:p>
    <w:p w14:paraId="3492FEB5" w14:textId="064239AD" w:rsidR="00EB5D1C" w:rsidRPr="003D745F" w:rsidRDefault="00EB5D1C" w:rsidP="00714D3B">
      <w:pPr>
        <w:rPr>
          <w:rFonts w:ascii="Times New Roman" w:hAnsi="Times New Roman" w:cs="Times New Roman"/>
        </w:rPr>
      </w:pPr>
    </w:p>
    <w:p w14:paraId="35AB661C" w14:textId="475C30EE" w:rsidR="00EB5D1C" w:rsidRPr="003D745F" w:rsidRDefault="00EB5D1C" w:rsidP="00714D3B">
      <w:pPr>
        <w:rPr>
          <w:rFonts w:ascii="Times New Roman" w:hAnsi="Times New Roman" w:cs="Times New Roman"/>
          <w:b/>
          <w:bCs/>
        </w:rPr>
      </w:pPr>
      <w:r w:rsidRPr="003D745F">
        <w:rPr>
          <w:rFonts w:ascii="Times New Roman" w:hAnsi="Times New Roman" w:cs="Times New Roman"/>
          <w:b/>
          <w:bCs/>
        </w:rPr>
        <w:t>Question 24</w:t>
      </w:r>
    </w:p>
    <w:p w14:paraId="4C6D34FE" w14:textId="79A0C7EF" w:rsidR="00BD5559" w:rsidRPr="003D745F" w:rsidRDefault="009019D9" w:rsidP="00714D3B">
      <w:pPr>
        <w:rPr>
          <w:rFonts w:ascii="Times New Roman" w:hAnsi="Times New Roman" w:cs="Times New Roman"/>
          <w:i/>
          <w:iCs/>
        </w:rPr>
      </w:pPr>
      <w:r w:rsidRPr="003D745F">
        <w:rPr>
          <w:rFonts w:ascii="Times New Roman" w:hAnsi="Times New Roman" w:cs="Times New Roman"/>
          <w:color w:val="111111"/>
          <w:sz w:val="20"/>
          <w:szCs w:val="20"/>
        </w:rPr>
        <w:t xml:space="preserve">1) </w:t>
      </w:r>
      <w:r w:rsidR="00EB5D1C" w:rsidRPr="003D745F">
        <w:rPr>
          <w:rFonts w:ascii="Times New Roman" w:hAnsi="Times New Roman" w:cs="Times New Roman"/>
          <w:i/>
          <w:iCs/>
        </w:rPr>
        <w:t>Why:</w:t>
      </w:r>
      <w:r w:rsidR="001A13FF" w:rsidRPr="003D745F">
        <w:rPr>
          <w:rFonts w:ascii="Times New Roman" w:hAnsi="Times New Roman" w:cs="Times New Roman"/>
          <w:i/>
          <w:iCs/>
        </w:rPr>
        <w:t xml:space="preserve"> </w:t>
      </w:r>
    </w:p>
    <w:p w14:paraId="36CDF773" w14:textId="76CA5D60" w:rsidR="00EB5D1C" w:rsidRPr="003D745F" w:rsidRDefault="001A13FF" w:rsidP="00714D3B">
      <w:pPr>
        <w:rPr>
          <w:rFonts w:ascii="Times New Roman" w:hAnsi="Times New Roman" w:cs="Times New Roman"/>
        </w:rPr>
      </w:pPr>
      <w:r w:rsidRPr="003D745F">
        <w:rPr>
          <w:rFonts w:ascii="Times New Roman" w:hAnsi="Times New Roman" w:cs="Times New Roman"/>
        </w:rPr>
        <w:lastRenderedPageBreak/>
        <w:t xml:space="preserve">I mistakenly selected b. </w:t>
      </w:r>
      <w:r w:rsidR="00EB5D1C" w:rsidRPr="003D745F">
        <w:rPr>
          <w:rFonts w:ascii="Times New Roman" w:hAnsi="Times New Roman" w:cs="Times New Roman"/>
        </w:rPr>
        <w:t xml:space="preserve"> I know the fact that pseudo instructions </w:t>
      </w:r>
      <w:r w:rsidRPr="003D745F">
        <w:rPr>
          <w:rFonts w:ascii="Times New Roman" w:hAnsi="Times New Roman" w:cs="Times New Roman"/>
        </w:rPr>
        <w:t>should be first translated but ignoring the fact that the translation is performed by assembler not MIPS processor.</w:t>
      </w:r>
    </w:p>
    <w:p w14:paraId="1F39EE31" w14:textId="5AB8CF2F" w:rsidR="001A13FF" w:rsidRPr="003D745F" w:rsidRDefault="001A13FF" w:rsidP="00714D3B">
      <w:pPr>
        <w:rPr>
          <w:rFonts w:ascii="Times New Roman" w:hAnsi="Times New Roman" w:cs="Times New Roman"/>
        </w:rPr>
      </w:pPr>
      <w:r w:rsidRPr="003D745F">
        <w:rPr>
          <w:rFonts w:ascii="Times New Roman" w:hAnsi="Times New Roman" w:cs="Times New Roman"/>
        </w:rPr>
        <w:t xml:space="preserve">I </w:t>
      </w:r>
      <w:r w:rsidR="00BD5559" w:rsidRPr="003D745F">
        <w:rPr>
          <w:rFonts w:ascii="Times New Roman" w:hAnsi="Times New Roman" w:cs="Times New Roman"/>
        </w:rPr>
        <w:t>did not</w:t>
      </w:r>
      <w:r w:rsidRPr="003D745F">
        <w:rPr>
          <w:rFonts w:ascii="Times New Roman" w:hAnsi="Times New Roman" w:cs="Times New Roman"/>
        </w:rPr>
        <w:t xml:space="preserve"> select a. because at the first glance I </w:t>
      </w:r>
      <w:r w:rsidR="00BD5559" w:rsidRPr="003D745F">
        <w:rPr>
          <w:rFonts w:ascii="Times New Roman" w:hAnsi="Times New Roman" w:cs="Times New Roman"/>
        </w:rPr>
        <w:t>did not</w:t>
      </w:r>
      <w:r w:rsidRPr="003D745F">
        <w:rPr>
          <w:rFonts w:ascii="Times New Roman" w:hAnsi="Times New Roman" w:cs="Times New Roman"/>
        </w:rPr>
        <w:t xml:space="preserve"> pay attention to that statement. And when I clicked on next, I realized that a</w:t>
      </w:r>
      <w:r w:rsidR="00BD5559" w:rsidRPr="003D745F">
        <w:rPr>
          <w:rFonts w:ascii="Times New Roman" w:hAnsi="Times New Roman" w:cs="Times New Roman"/>
        </w:rPr>
        <w:t>.</w:t>
      </w:r>
      <w:r w:rsidRPr="003D745F">
        <w:rPr>
          <w:rFonts w:ascii="Times New Roman" w:hAnsi="Times New Roman" w:cs="Times New Roman"/>
        </w:rPr>
        <w:t xml:space="preserve"> is</w:t>
      </w:r>
      <w:r w:rsidR="00BD5559" w:rsidRPr="003D745F">
        <w:rPr>
          <w:rFonts w:ascii="Times New Roman" w:hAnsi="Times New Roman" w:cs="Times New Roman"/>
        </w:rPr>
        <w:t xml:space="preserve"> also</w:t>
      </w:r>
      <w:r w:rsidRPr="003D745F">
        <w:rPr>
          <w:rFonts w:ascii="Times New Roman" w:hAnsi="Times New Roman" w:cs="Times New Roman"/>
        </w:rPr>
        <w:t xml:space="preserve"> </w:t>
      </w:r>
      <w:r w:rsidR="00BD5559" w:rsidRPr="003D745F">
        <w:rPr>
          <w:rFonts w:ascii="Times New Roman" w:hAnsi="Times New Roman" w:cs="Times New Roman"/>
        </w:rPr>
        <w:t>correct,</w:t>
      </w:r>
      <w:r w:rsidRPr="003D745F">
        <w:rPr>
          <w:rFonts w:ascii="Times New Roman" w:hAnsi="Times New Roman" w:cs="Times New Roman"/>
        </w:rPr>
        <w:t xml:space="preserve"> but I </w:t>
      </w:r>
      <w:r w:rsidR="00BD5559" w:rsidRPr="003D745F">
        <w:rPr>
          <w:rFonts w:ascii="Times New Roman" w:hAnsi="Times New Roman" w:cs="Times New Roman"/>
        </w:rPr>
        <w:t>cannot</w:t>
      </w:r>
      <w:r w:rsidRPr="003D745F">
        <w:rPr>
          <w:rFonts w:ascii="Times New Roman" w:hAnsi="Times New Roman" w:cs="Times New Roman"/>
        </w:rPr>
        <w:t xml:space="preserve"> go back.</w:t>
      </w:r>
      <w:r w:rsidR="00BD5559" w:rsidRPr="003D745F">
        <w:rPr>
          <w:rFonts w:ascii="Times New Roman" w:hAnsi="Times New Roman" w:cs="Times New Roman"/>
        </w:rPr>
        <w:t xml:space="preserve"> </w:t>
      </w:r>
    </w:p>
    <w:p w14:paraId="03F8491F" w14:textId="39A8FC99" w:rsidR="00BD5559" w:rsidRPr="003D745F" w:rsidRDefault="009019D9" w:rsidP="00714D3B">
      <w:pPr>
        <w:rPr>
          <w:rFonts w:ascii="Times New Roman" w:hAnsi="Times New Roman" w:cs="Times New Roman"/>
          <w:i/>
          <w:iCs/>
        </w:rPr>
      </w:pPr>
      <w:r w:rsidRPr="003D745F">
        <w:rPr>
          <w:rFonts w:ascii="Times New Roman" w:hAnsi="Times New Roman" w:cs="Times New Roman"/>
          <w:color w:val="111111"/>
          <w:sz w:val="20"/>
          <w:szCs w:val="20"/>
        </w:rPr>
        <w:t>2</w:t>
      </w:r>
      <w:r w:rsidRPr="003D745F">
        <w:rPr>
          <w:rFonts w:ascii="Times New Roman" w:hAnsi="Times New Roman" w:cs="Times New Roman"/>
          <w:color w:val="111111"/>
          <w:sz w:val="20"/>
          <w:szCs w:val="20"/>
        </w:rPr>
        <w:t xml:space="preserve">) </w:t>
      </w:r>
      <w:r w:rsidR="001A13FF" w:rsidRPr="003D745F">
        <w:rPr>
          <w:rFonts w:ascii="Times New Roman" w:hAnsi="Times New Roman" w:cs="Times New Roman"/>
          <w:i/>
          <w:iCs/>
        </w:rPr>
        <w:t xml:space="preserve">How: </w:t>
      </w:r>
    </w:p>
    <w:p w14:paraId="6AB1F7D0" w14:textId="532002D0" w:rsidR="00E14BA6" w:rsidRPr="003D745F" w:rsidRDefault="001A13FF" w:rsidP="001B1B2D">
      <w:pPr>
        <w:rPr>
          <w:rFonts w:ascii="Times New Roman" w:hAnsi="Times New Roman" w:cs="Times New Roman"/>
        </w:rPr>
      </w:pPr>
      <w:r w:rsidRPr="003D745F">
        <w:rPr>
          <w:rFonts w:ascii="Times New Roman" w:hAnsi="Times New Roman" w:cs="Times New Roman"/>
        </w:rPr>
        <w:t>I should enhance my understanding of relationships among MIPS language, MIPS processor and assembler and be careful when read the questions.</w:t>
      </w:r>
      <w:r w:rsidR="009019D9" w:rsidRPr="003D745F">
        <w:rPr>
          <w:rFonts w:ascii="Times New Roman" w:hAnsi="Times New Roman" w:cs="Times New Roman"/>
        </w:rPr>
        <w:t xml:space="preserve"> The MIPS processor can only read simple instructions and pseudo code should be first translated to simple instructions.</w:t>
      </w:r>
      <w:r w:rsidR="00A84EBD">
        <w:rPr>
          <w:rFonts w:ascii="Times New Roman" w:hAnsi="Times New Roman" w:cs="Times New Roman"/>
        </w:rPr>
        <w:t xml:space="preserve"> The pseudo instructions are simply for the convenience for programmer.</w:t>
      </w:r>
    </w:p>
    <w:sectPr w:rsidR="00E14BA6" w:rsidRPr="003D74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B2D"/>
    <w:rsid w:val="000D3AE8"/>
    <w:rsid w:val="000E3FD0"/>
    <w:rsid w:val="00191478"/>
    <w:rsid w:val="001A13FF"/>
    <w:rsid w:val="001B1B2D"/>
    <w:rsid w:val="00237491"/>
    <w:rsid w:val="003C0635"/>
    <w:rsid w:val="003D745F"/>
    <w:rsid w:val="00476022"/>
    <w:rsid w:val="004C34FD"/>
    <w:rsid w:val="00695964"/>
    <w:rsid w:val="006F7488"/>
    <w:rsid w:val="00714D3B"/>
    <w:rsid w:val="007F2312"/>
    <w:rsid w:val="00837371"/>
    <w:rsid w:val="009019D9"/>
    <w:rsid w:val="00A84EBD"/>
    <w:rsid w:val="00BD5559"/>
    <w:rsid w:val="00BE0DA7"/>
    <w:rsid w:val="00BE162F"/>
    <w:rsid w:val="00D80004"/>
    <w:rsid w:val="00E14BA6"/>
    <w:rsid w:val="00EB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46030"/>
  <w15:chartTrackingRefBased/>
  <w15:docId w15:val="{2347791A-AC7D-4B35-96F3-D931322E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4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B1B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Yaokun</dc:creator>
  <cp:keywords/>
  <dc:description/>
  <cp:lastModifiedBy>Wu, Yaokun</cp:lastModifiedBy>
  <cp:revision>8</cp:revision>
  <dcterms:created xsi:type="dcterms:W3CDTF">2020-09-30T21:05:00Z</dcterms:created>
  <dcterms:modified xsi:type="dcterms:W3CDTF">2020-10-07T00:54:00Z</dcterms:modified>
</cp:coreProperties>
</file>