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B4AEC" w14:textId="77777777" w:rsidR="00076683" w:rsidRPr="00076683" w:rsidRDefault="00076683" w:rsidP="002900E3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eastAsia="Times New Roman" w:hAnsi="Times New Roman" w:cs="Times New Roman"/>
          <w:b/>
          <w:sz w:val="24"/>
          <w:szCs w:val="24"/>
        </w:rPr>
        <w:t>README</w:t>
      </w:r>
    </w:p>
    <w:p w14:paraId="603606C4" w14:textId="04EB7E1D" w:rsidR="00076683" w:rsidRPr="00076683" w:rsidRDefault="00076683" w:rsidP="002900E3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These are descriptions of the raw data files in this </w:t>
      </w:r>
      <w:r w:rsidR="003F2660" w:rsidRPr="00076683">
        <w:rPr>
          <w:rFonts w:ascii="Times New Roman" w:hAnsi="Times New Roman" w:cs="Times New Roman"/>
          <w:sz w:val="24"/>
          <w:szCs w:val="24"/>
        </w:rPr>
        <w:t>GitHub</w:t>
      </w:r>
      <w:r w:rsidRPr="00076683">
        <w:rPr>
          <w:rFonts w:ascii="Times New Roman" w:hAnsi="Times New Roman" w:cs="Times New Roman"/>
          <w:sz w:val="24"/>
          <w:szCs w:val="24"/>
        </w:rPr>
        <w:t xml:space="preserve"> upload for a marsh organ experiment conducted at Interior Marsh Pond (Cocodrie, Louisiana, US</w:t>
      </w:r>
      <w:r w:rsidR="002900E3">
        <w:rPr>
          <w:rFonts w:ascii="Times New Roman" w:hAnsi="Times New Roman" w:cs="Times New Roman" w:hint="eastAsia"/>
          <w:sz w:val="24"/>
          <w:szCs w:val="24"/>
        </w:rPr>
        <w:t>A</w:t>
      </w:r>
      <w:r w:rsidRPr="00076683">
        <w:rPr>
          <w:rFonts w:ascii="Times New Roman" w:hAnsi="Times New Roman" w:cs="Times New Roman"/>
          <w:sz w:val="24"/>
          <w:szCs w:val="24"/>
        </w:rPr>
        <w:t>) on LUMCON property.</w:t>
      </w:r>
    </w:p>
    <w:p w14:paraId="23CF3525" w14:textId="7ED9F4AA" w:rsidR="00E33738" w:rsidRPr="00076683" w:rsidRDefault="00E33738" w:rsidP="00E33738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Raw data - Biweekly </w:t>
      </w:r>
      <w:r>
        <w:rPr>
          <w:rFonts w:ascii="Courier New" w:hAnsi="Courier New" w:cs="Courier New" w:hint="eastAsia"/>
          <w:b/>
          <w:bCs/>
          <w:sz w:val="24"/>
          <w:szCs w:val="24"/>
        </w:rPr>
        <w:t xml:space="preserve">data </w:t>
      </w:r>
      <w:r>
        <w:rPr>
          <w:rFonts w:ascii="Courier New" w:hAnsi="Courier New" w:cs="Courier New"/>
          <w:b/>
          <w:bCs/>
          <w:sz w:val="24"/>
          <w:szCs w:val="24"/>
        </w:rPr>
        <w:t>- 0</w:t>
      </w:r>
      <w:r>
        <w:rPr>
          <w:rFonts w:ascii="Courier New" w:hAnsi="Courier New" w:cs="Courier New" w:hint="eastAsia"/>
          <w:b/>
          <w:bCs/>
          <w:sz w:val="24"/>
          <w:szCs w:val="24"/>
        </w:rPr>
        <w:t>62</w:t>
      </w:r>
      <w:r w:rsidR="00304781">
        <w:rPr>
          <w:rFonts w:ascii="Courier New" w:hAnsi="Courier New" w:cs="Courier New" w:hint="eastAsia"/>
          <w:b/>
          <w:bCs/>
          <w:sz w:val="24"/>
          <w:szCs w:val="24"/>
        </w:rPr>
        <w:t>6</w:t>
      </w:r>
      <w:r>
        <w:rPr>
          <w:rFonts w:ascii="Courier New" w:hAnsi="Courier New" w:cs="Courier New"/>
          <w:b/>
          <w:bCs/>
          <w:sz w:val="24"/>
          <w:szCs w:val="24"/>
        </w:rPr>
        <w:t>.xlsx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contains one worksheet (Sheet1) with the following columns:</w:t>
      </w:r>
    </w:p>
    <w:p w14:paraId="5F36A00F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1: Date. Date that the sampling was conducted (yyyy-mm-dd).</w:t>
      </w:r>
    </w:p>
    <w:p w14:paraId="4DA75490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2: Days_deployed. Number of days the experimental units had been deployed into the marsh organ system.</w:t>
      </w:r>
    </w:p>
    <w:p w14:paraId="2763EE7B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3: Organ. Replicate organ (1; 2; 3; 4).</w:t>
      </w:r>
    </w:p>
    <w:p w14:paraId="3FC0BA2D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4: Level. Step/level treatment where the experimental unit was located (BL; B; P; Y; OR). Code meanings: BL = +5 cm; B = 0 cm; P = −5 cm; Y = −10 cm; OR = −15 cm (relative to the marsh surface).</w:t>
      </w:r>
    </w:p>
    <w:p w14:paraId="5FB333DA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5: Treat. Mussel treatment assigned to the experimental unit (B; P; Y; OR). Code meanings: B = 8 mussels (highest density); P = 4 mussels; OR = 2 mussels; Y = 0 mussels (control).</w:t>
      </w:r>
    </w:p>
    <w:p w14:paraId="78D9146C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6: Elevation. Elevation treatment relative to the marsh platform (cm; values: −15, −10, −5, 0, 5). Derived from Level.</w:t>
      </w:r>
    </w:p>
    <w:p w14:paraId="3AF17875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7: Mussel_density. Number of mussels added to the experimental unit (n; 0; 2; 4; 8). Derived from Treat.</w:t>
      </w:r>
    </w:p>
    <w:p w14:paraId="5CA6F8B1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8: Height. Plant height measured from the rim of the experimental PVC to the top of the plant (cm).</w:t>
      </w:r>
    </w:p>
    <w:p w14:paraId="0C9F967D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9: Corrected_height. Height value plus 10; accounts for dead space from the mesh to the planting depth (cm).</w:t>
      </w:r>
    </w:p>
    <w:p w14:paraId="615CFA5F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10: L_D. Whether the plant being measured was live (L) or dead (D).</w:t>
      </w:r>
    </w:p>
    <w:p w14:paraId="46FDFADC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Column 11: Live_leaves. Number of live leaves counted on the measured plant.</w:t>
      </w:r>
    </w:p>
    <w:p w14:paraId="188D966D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12: Dead_leaves. Number of dead leaves counted on the measured plant.</w:t>
      </w:r>
    </w:p>
    <w:p w14:paraId="31179CAC" w14:textId="77777777" w:rsidR="00076683" w:rsidRPr="00E33738" w:rsidRDefault="00076683" w:rsidP="00076683">
      <w:pPr>
        <w:adjustRightInd w:val="0"/>
        <w:snapToGrid w:val="0"/>
        <w:spacing w:beforeLines="50" w:before="120" w:afterLines="50" w:after="120" w:line="360" w:lineRule="auto"/>
        <w:mirrorIndents/>
        <w:rPr>
          <w:sz w:val="24"/>
          <w:szCs w:val="24"/>
        </w:rPr>
      </w:pPr>
    </w:p>
    <w:p w14:paraId="71E236F7" w14:textId="39F9540D" w:rsidR="00076683" w:rsidRPr="00076683" w:rsidRDefault="00076683" w:rsidP="00A611CD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Courier New" w:hAnsi="Courier New" w:cs="Courier New"/>
          <w:b/>
          <w:bCs/>
          <w:sz w:val="24"/>
          <w:szCs w:val="24"/>
        </w:rPr>
        <w:t xml:space="preserve">Raw data - </w:t>
      </w:r>
      <w:r w:rsidRPr="00076683">
        <w:rPr>
          <w:rFonts w:ascii="Courier New" w:hAnsi="Courier New" w:cs="Courier New" w:hint="eastAsia"/>
          <w:b/>
          <w:bCs/>
          <w:sz w:val="24"/>
          <w:szCs w:val="24"/>
        </w:rPr>
        <w:t>Final</w:t>
      </w:r>
      <w:r w:rsidR="00CB2EE8">
        <w:rPr>
          <w:rFonts w:ascii="Courier New" w:hAnsi="Courier New" w:cs="Courier New" w:hint="eastAsia"/>
          <w:b/>
          <w:bCs/>
          <w:sz w:val="24"/>
          <w:szCs w:val="24"/>
        </w:rPr>
        <w:t xml:space="preserve"> data</w:t>
      </w:r>
      <w:r w:rsidRPr="00076683">
        <w:rPr>
          <w:rFonts w:ascii="Courier New" w:hAnsi="Courier New" w:cs="Courier New"/>
          <w:b/>
          <w:bCs/>
          <w:sz w:val="24"/>
          <w:szCs w:val="24"/>
        </w:rPr>
        <w:t xml:space="preserve"> - 0</w:t>
      </w:r>
      <w:r w:rsidR="00CB2EE8">
        <w:rPr>
          <w:rFonts w:ascii="Courier New" w:hAnsi="Courier New" w:cs="Courier New" w:hint="eastAsia"/>
          <w:b/>
          <w:bCs/>
          <w:sz w:val="24"/>
          <w:szCs w:val="24"/>
        </w:rPr>
        <w:t>62</w:t>
      </w:r>
      <w:r w:rsidR="00304781">
        <w:rPr>
          <w:rFonts w:ascii="Courier New" w:hAnsi="Courier New" w:cs="Courier New" w:hint="eastAsia"/>
          <w:b/>
          <w:bCs/>
          <w:sz w:val="24"/>
          <w:szCs w:val="24"/>
        </w:rPr>
        <w:t>6</w:t>
      </w:r>
      <w:r w:rsidRPr="00076683">
        <w:rPr>
          <w:rFonts w:ascii="Courier New" w:hAnsi="Courier New" w:cs="Courier New"/>
          <w:b/>
          <w:bCs/>
          <w:sz w:val="24"/>
          <w:szCs w:val="24"/>
        </w:rPr>
        <w:t>.xlsx</w:t>
      </w:r>
      <w:r w:rsidRPr="00076683">
        <w:rPr>
          <w:sz w:val="24"/>
          <w:szCs w:val="24"/>
        </w:rPr>
        <w:t xml:space="preserve"> </w:t>
      </w:r>
      <w:r w:rsidR="00A611CD" w:rsidRPr="00A611CD">
        <w:rPr>
          <w:rFonts w:ascii="Times New Roman" w:hAnsi="Times New Roman" w:cs="Times New Roman"/>
          <w:sz w:val="24"/>
          <w:szCs w:val="24"/>
        </w:rPr>
        <w:t>contains one worksheet (Sheet1) with the following columns:</w:t>
      </w:r>
    </w:p>
    <w:p w14:paraId="0E63A2AF" w14:textId="28C18D3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1: S</w:t>
      </w:r>
      <w:r w:rsidR="00A611CD">
        <w:rPr>
          <w:rFonts w:ascii="Times New Roman" w:hAnsi="Times New Roman" w:cs="Times New Roman" w:hint="eastAsia"/>
          <w:sz w:val="24"/>
          <w:szCs w:val="24"/>
        </w:rPr>
        <w:t>am</w:t>
      </w:r>
      <w:r w:rsidRPr="00076683">
        <w:rPr>
          <w:rFonts w:ascii="Times New Roman" w:hAnsi="Times New Roman" w:cs="Times New Roman"/>
          <w:sz w:val="24"/>
          <w:szCs w:val="24"/>
        </w:rPr>
        <w:t>ple_ID. Unique ID for each experimental unit (one PVC pipe). Format: Organ-Level-Treat (e.g., 1-BL-B = Organ 1, Level BL, Treat B).</w:t>
      </w:r>
    </w:p>
    <w:p w14:paraId="1F64DE48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2: Level. Step/level treatment where the experimental unit was located (n/a; BL; B; P; Y; OR). Code meanings: BL = +5 cm; B = 0 cm; P = −5 cm; Y = −10 cm; OR = −15 cm (relative to the marsh surface).</w:t>
      </w:r>
    </w:p>
    <w:p w14:paraId="7BB0274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3: Organ. Replicate organ (1–4).</w:t>
      </w:r>
    </w:p>
    <w:p w14:paraId="2FE0A930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4: Elevation. Elevation treatment relative to the marsh platform (cm; values: −15, −10, −5, 0, 5).</w:t>
      </w:r>
    </w:p>
    <w:p w14:paraId="58C765C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5: Inundation_percentage. Estimated inundation frequency for the corresponding elevation step, expressed as the proportion (0–1) of logger observations when water level at that step was &gt; 0 (unitless). Note: multiply by 100 to obtain percent time inundated (e.g., 0.25 = 25%).</w:t>
      </w:r>
    </w:p>
    <w:p w14:paraId="7498B79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6: Treat. Mussel treatment code assigned to the experimental unit (n/a; B; P; Y; OR). Code meanings: B = 8 mussels; P = 4 mussels; OR = 2 mussels; Y = 0 mussels (control).</w:t>
      </w:r>
    </w:p>
    <w:p w14:paraId="21C736EE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7: Mussel_density. Number of mussels added to the experimental unit (n; 0; 2; 4; 8).</w:t>
      </w:r>
    </w:p>
    <w:p w14:paraId="729308AC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8: Density_no.rec. Number of mussels recovered at harvest, excluding mussels with shell height &lt; 40 mm (indv.).</w:t>
      </w:r>
    </w:p>
    <w:p w14:paraId="0DC0A1E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lastRenderedPageBreak/>
        <w:t>Column 9: Mussel_m2. Recovered mussel density converted to per meter squared (indv./m2). Calculated as: Density_no.rec × 10000 / 78.539816.</w:t>
      </w:r>
    </w:p>
    <w:p w14:paraId="320EDDBA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10: Mussel_biomass. Mussel biomass per meter squared (g/m2).</w:t>
      </w:r>
    </w:p>
    <w:p w14:paraId="7F5CE9C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11: Below_biomass. Plant belowground biomass per meter squared (g/m2).</w:t>
      </w:r>
    </w:p>
    <w:p w14:paraId="2A80925E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12: Above_biomass. Plant aboveground biomass per meter squared (g/m2).</w:t>
      </w:r>
    </w:p>
    <w:p w14:paraId="217BE05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13: Plant_biomass. Total plant biomass per meter squared (g/m2). Calculated as: Below_biomass + Above_biomass.</w:t>
      </w:r>
    </w:p>
    <w:p w14:paraId="285B1CD0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14: lnSRR. Natural log of shoot:root biomass ratio. Calculated as: ln(Above_biomass / Below_biomass).</w:t>
      </w:r>
    </w:p>
    <w:p w14:paraId="4A6D26E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15: Live_stems. Live stem density per meter squared (no./m2). Calculated as: Stem_unit × 10000 / 78.539816.</w:t>
      </w:r>
    </w:p>
    <w:p w14:paraId="587AA032" w14:textId="6A36A9B5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16: Live_leaves. Live leaf density per meter squared (no./m2).</w:t>
      </w:r>
    </w:p>
    <w:p w14:paraId="7360790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17: Height_average. Mean plant height in the experimental unit (cm).</w:t>
      </w:r>
    </w:p>
    <w:p w14:paraId="5710CE3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18: Flowers. Number of flowering stems/plants in the experimental unit (n).</w:t>
      </w:r>
    </w:p>
    <w:p w14:paraId="3AC44D2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19: New.growth. Number of new stems beyond the original three planted (n).</w:t>
      </w:r>
    </w:p>
    <w:p w14:paraId="17CFBE76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20: Stem_unit. Count of live stems in the experimental unit (n).</w:t>
      </w:r>
    </w:p>
    <w:p w14:paraId="17CA75AF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21: Below_C. Carbon concentration of belowground tissue (%).</w:t>
      </w:r>
    </w:p>
    <w:p w14:paraId="4D11729F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22: Below_N. Nitrogen concentration of belowground tissue (%).</w:t>
      </w:r>
    </w:p>
    <w:p w14:paraId="31671282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23: Below_CN. C:N ratio of belowground tissue.</w:t>
      </w:r>
    </w:p>
    <w:p w14:paraId="5A3DC96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24: Above_C. Carbon concentration of aboveground tissue (%).</w:t>
      </w:r>
    </w:p>
    <w:p w14:paraId="0F64A63A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25: Above_N. Nitrogen concentration of aboveground tissue (%).</w:t>
      </w:r>
    </w:p>
    <w:p w14:paraId="2349B3D2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26: Above_CN. C:N ratio of aboveground tissue.</w:t>
      </w:r>
    </w:p>
    <w:p w14:paraId="641F553B" w14:textId="5D1A7A65" w:rsidR="006F5623" w:rsidRPr="006F5623" w:rsidRDefault="006F5623" w:rsidP="006F562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6F5623">
        <w:rPr>
          <w:rFonts w:ascii="Times New Roman" w:hAnsi="Times New Roman" w:cs="Times New Roman"/>
          <w:sz w:val="24"/>
          <w:szCs w:val="24"/>
        </w:rPr>
        <w:lastRenderedPageBreak/>
        <w:t xml:space="preserve">Column 27: Soil_water_content. </w:t>
      </w:r>
      <w:bookmarkStart w:id="0" w:name="OLE_LINK113"/>
      <w:r w:rsidRPr="006F5623">
        <w:rPr>
          <w:rFonts w:ascii="Times New Roman" w:hAnsi="Times New Roman" w:cs="Times New Roman"/>
          <w:sz w:val="24"/>
          <w:szCs w:val="24"/>
        </w:rPr>
        <w:t>Gravimetric</w:t>
      </w:r>
      <w:bookmarkEnd w:id="0"/>
      <w:r w:rsidRPr="006F5623">
        <w:rPr>
          <w:rFonts w:ascii="Times New Roman" w:hAnsi="Times New Roman" w:cs="Times New Roman"/>
          <w:sz w:val="24"/>
          <w:szCs w:val="24"/>
        </w:rPr>
        <w:t xml:space="preserve"> soil water content of the sediment sample collected from each experimental unit, expressed as a unitless fraction (unitless).</w:t>
      </w:r>
    </w:p>
    <w:p w14:paraId="0915B9F8" w14:textId="54EA237B" w:rsidR="00B81AA4" w:rsidRPr="00076683" w:rsidRDefault="006F5623" w:rsidP="006F562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6F5623">
        <w:rPr>
          <w:rFonts w:ascii="Times New Roman" w:hAnsi="Times New Roman" w:cs="Times New Roman"/>
          <w:sz w:val="24"/>
          <w:szCs w:val="24"/>
        </w:rPr>
        <w:t>Column 28: Soil_organic_matter. Sediment organic matter content for each experimental unit, expressed as a unitless fraction (unitless).</w:t>
      </w:r>
    </w:p>
    <w:sectPr w:rsidR="00B81AA4" w:rsidRPr="00076683" w:rsidSect="000766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177739" w14:textId="77777777" w:rsidR="00D006B0" w:rsidRDefault="00D006B0" w:rsidP="004B5EF6">
      <w:r>
        <w:separator/>
      </w:r>
    </w:p>
  </w:endnote>
  <w:endnote w:type="continuationSeparator" w:id="0">
    <w:p w14:paraId="42E6C572" w14:textId="77777777" w:rsidR="00D006B0" w:rsidRDefault="00D006B0" w:rsidP="004B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C45BDA" w14:textId="77777777" w:rsidR="00D006B0" w:rsidRDefault="00D006B0" w:rsidP="004B5EF6">
      <w:r>
        <w:separator/>
      </w:r>
    </w:p>
  </w:footnote>
  <w:footnote w:type="continuationSeparator" w:id="0">
    <w:p w14:paraId="3D5090AE" w14:textId="77777777" w:rsidR="00D006B0" w:rsidRDefault="00D006B0" w:rsidP="004B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E21C8"/>
    <w:multiLevelType w:val="hybridMultilevel"/>
    <w:tmpl w:val="729E85EC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89712D6"/>
    <w:multiLevelType w:val="hybridMultilevel"/>
    <w:tmpl w:val="9A6ED3B8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B3F004E"/>
    <w:multiLevelType w:val="hybridMultilevel"/>
    <w:tmpl w:val="BCBCF81A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D586991"/>
    <w:multiLevelType w:val="hybridMultilevel"/>
    <w:tmpl w:val="1D20CDE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" w15:restartNumberingAfterBreak="0">
    <w:nsid w:val="74412AEC"/>
    <w:multiLevelType w:val="hybridMultilevel"/>
    <w:tmpl w:val="BDA28644"/>
    <w:lvl w:ilvl="0" w:tplc="7C6EF976">
      <w:start w:val="1"/>
      <w:numFmt w:val="bullet"/>
      <w:lvlText w:val="•"/>
      <w:lvlJc w:val="left"/>
      <w:pPr>
        <w:ind w:left="680" w:hanging="44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5" w15:restartNumberingAfterBreak="0">
    <w:nsid w:val="78F34DF4"/>
    <w:multiLevelType w:val="hybridMultilevel"/>
    <w:tmpl w:val="63B20DFC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67841475">
    <w:abstractNumId w:val="4"/>
  </w:num>
  <w:num w:numId="2" w16cid:durableId="737750085">
    <w:abstractNumId w:val="3"/>
  </w:num>
  <w:num w:numId="3" w16cid:durableId="1270240909">
    <w:abstractNumId w:val="5"/>
  </w:num>
  <w:num w:numId="4" w16cid:durableId="781846276">
    <w:abstractNumId w:val="2"/>
  </w:num>
  <w:num w:numId="5" w16cid:durableId="1618370701">
    <w:abstractNumId w:val="1"/>
  </w:num>
  <w:num w:numId="6" w16cid:durableId="16544796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74"/>
    <w:rsid w:val="00076683"/>
    <w:rsid w:val="00180C84"/>
    <w:rsid w:val="001E7DC8"/>
    <w:rsid w:val="00235FB6"/>
    <w:rsid w:val="00285723"/>
    <w:rsid w:val="002900E3"/>
    <w:rsid w:val="002A6103"/>
    <w:rsid w:val="00304781"/>
    <w:rsid w:val="003278CF"/>
    <w:rsid w:val="003803CF"/>
    <w:rsid w:val="003B270B"/>
    <w:rsid w:val="003B6CC2"/>
    <w:rsid w:val="003F2660"/>
    <w:rsid w:val="00400C1B"/>
    <w:rsid w:val="00406623"/>
    <w:rsid w:val="00427B04"/>
    <w:rsid w:val="004B5EF6"/>
    <w:rsid w:val="005E6BB5"/>
    <w:rsid w:val="00603AD2"/>
    <w:rsid w:val="00615517"/>
    <w:rsid w:val="00631F99"/>
    <w:rsid w:val="00634CC3"/>
    <w:rsid w:val="00635A78"/>
    <w:rsid w:val="006403CE"/>
    <w:rsid w:val="00640B0C"/>
    <w:rsid w:val="006560A3"/>
    <w:rsid w:val="006D67B8"/>
    <w:rsid w:val="006E0E6B"/>
    <w:rsid w:val="006F5623"/>
    <w:rsid w:val="007009C4"/>
    <w:rsid w:val="0071263B"/>
    <w:rsid w:val="00736CB3"/>
    <w:rsid w:val="0076072A"/>
    <w:rsid w:val="00784787"/>
    <w:rsid w:val="007B5BCC"/>
    <w:rsid w:val="008107EC"/>
    <w:rsid w:val="00830C29"/>
    <w:rsid w:val="00853FE8"/>
    <w:rsid w:val="00886FA5"/>
    <w:rsid w:val="008B1474"/>
    <w:rsid w:val="008D4F6D"/>
    <w:rsid w:val="00966518"/>
    <w:rsid w:val="009B0B3D"/>
    <w:rsid w:val="009B0E4E"/>
    <w:rsid w:val="00A611CD"/>
    <w:rsid w:val="00AD276D"/>
    <w:rsid w:val="00B772A0"/>
    <w:rsid w:val="00B81AA4"/>
    <w:rsid w:val="00BC067B"/>
    <w:rsid w:val="00C17502"/>
    <w:rsid w:val="00C23BEE"/>
    <w:rsid w:val="00CB2EE8"/>
    <w:rsid w:val="00D006B0"/>
    <w:rsid w:val="00D026DC"/>
    <w:rsid w:val="00D75FBE"/>
    <w:rsid w:val="00E33738"/>
    <w:rsid w:val="00E943D8"/>
    <w:rsid w:val="00F41523"/>
    <w:rsid w:val="00F6705A"/>
    <w:rsid w:val="00FD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D7A3B"/>
  <w15:chartTrackingRefBased/>
  <w15:docId w15:val="{CA6B54FF-5D74-4D93-93F1-B351D6F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E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EF6"/>
    <w:rPr>
      <w:sz w:val="18"/>
      <w:szCs w:val="18"/>
    </w:rPr>
  </w:style>
  <w:style w:type="paragraph" w:styleId="a7">
    <w:name w:val="List Paragraph"/>
    <w:basedOn w:val="a"/>
    <w:uiPriority w:val="34"/>
    <w:qFormat/>
    <w:rsid w:val="00736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Yaolin Guo</dc:creator>
  <cp:keywords/>
  <dc:description/>
  <cp:lastModifiedBy>Yaolin Guo</cp:lastModifiedBy>
  <cp:revision>33</cp:revision>
  <dcterms:created xsi:type="dcterms:W3CDTF">2025-03-11T03:53:00Z</dcterms:created>
  <dcterms:modified xsi:type="dcterms:W3CDTF">2026-06-27T00:17:00Z</dcterms:modified>
</cp:coreProperties>
</file>