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383D9" w14:textId="65DD46E6" w:rsidR="005E6973" w:rsidRDefault="007937F8" w:rsidP="007937F8">
      <w:pPr>
        <w:pStyle w:val="1"/>
      </w:pPr>
      <w:r>
        <w:rPr>
          <w:rFonts w:hint="eastAsia"/>
        </w:rPr>
        <w:t>使用说明</w:t>
      </w:r>
    </w:p>
    <w:p w14:paraId="74F5DABD" w14:textId="02F59CE0" w:rsidR="007937F8" w:rsidRDefault="007937F8" w:rsidP="007937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本功能位于“表格格式”下，支持两个表格合并。如果需要对多个表格合并，可以多合并几次。</w:t>
      </w:r>
    </w:p>
    <w:p w14:paraId="5580DBCB" w14:textId="221C1308" w:rsidR="007937F8" w:rsidRDefault="007937F8" w:rsidP="007937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鼠小弟的“两表格合并”工具可以识别三种类别的数据：由</w:t>
      </w:r>
      <w:r w:rsidRPr="008C1E6D">
        <w:rPr>
          <w:rFonts w:hint="eastAsia"/>
          <w:b/>
          <w:bCs/>
          <w:color w:val="C00000"/>
        </w:rPr>
        <w:t>制表符分隔的txt文档</w:t>
      </w:r>
      <w:r>
        <w:rPr>
          <w:rFonts w:hint="eastAsia"/>
        </w:rPr>
        <w:t>，由</w:t>
      </w:r>
      <w:r w:rsidRPr="008C1E6D">
        <w:rPr>
          <w:rFonts w:hint="eastAsia"/>
          <w:b/>
          <w:bCs/>
          <w:color w:val="C00000"/>
        </w:rPr>
        <w:t>逗号分隔的</w:t>
      </w:r>
      <w:proofErr w:type="spellStart"/>
      <w:r w:rsidRPr="008C1E6D">
        <w:rPr>
          <w:rFonts w:hint="eastAsia"/>
          <w:b/>
          <w:bCs/>
          <w:color w:val="C00000"/>
        </w:rPr>
        <w:t>csv</w:t>
      </w:r>
      <w:proofErr w:type="spellEnd"/>
      <w:r w:rsidRPr="008C1E6D">
        <w:rPr>
          <w:rFonts w:hint="eastAsia"/>
          <w:b/>
          <w:bCs/>
          <w:color w:val="C00000"/>
        </w:rPr>
        <w:t>文件</w:t>
      </w:r>
      <w:r>
        <w:rPr>
          <w:rFonts w:hint="eastAsia"/>
        </w:rPr>
        <w:t>，和Excel表格的两种常见格式</w:t>
      </w:r>
      <w:proofErr w:type="spellStart"/>
      <w:r w:rsidRPr="008C1E6D">
        <w:rPr>
          <w:rFonts w:hint="eastAsia"/>
          <w:b/>
          <w:bCs/>
          <w:color w:val="C00000"/>
        </w:rPr>
        <w:t>xls</w:t>
      </w:r>
      <w:proofErr w:type="spellEnd"/>
      <w:r w:rsidRPr="008C1E6D">
        <w:rPr>
          <w:rFonts w:hint="eastAsia"/>
          <w:b/>
          <w:bCs/>
          <w:color w:val="C00000"/>
        </w:rPr>
        <w:t>或</w:t>
      </w:r>
      <w:proofErr w:type="spellStart"/>
      <w:r w:rsidRPr="008C1E6D">
        <w:rPr>
          <w:rFonts w:hint="eastAsia"/>
          <w:b/>
          <w:bCs/>
          <w:color w:val="C00000"/>
        </w:rPr>
        <w:t>xlsx</w:t>
      </w:r>
      <w:proofErr w:type="spellEnd"/>
      <w:r>
        <w:rPr>
          <w:rFonts w:hint="eastAsia"/>
        </w:rPr>
        <w:t>，上传的数据需要是这几种格式中的一种。</w:t>
      </w:r>
    </w:p>
    <w:p w14:paraId="643FE9B4" w14:textId="44B7793F" w:rsidR="007937F8" w:rsidRDefault="007937F8" w:rsidP="007937F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通过“获取示例数据”按钮，可以下载我们提供的文件，进行练习或者查看格式。</w:t>
      </w:r>
      <w:r w:rsidR="00F55434">
        <w:rPr>
          <w:rFonts w:hint="eastAsia"/>
        </w:rPr>
        <w:t>表格1和表格2的文件格式</w:t>
      </w:r>
      <w:r w:rsidR="00F55434" w:rsidRPr="007B2430">
        <w:rPr>
          <w:rFonts w:hint="eastAsia"/>
          <w:b/>
          <w:bCs/>
          <w:color w:val="C00000"/>
        </w:rPr>
        <w:t>可以不同</w:t>
      </w:r>
      <w:r w:rsidR="00F55434">
        <w:rPr>
          <w:rFonts w:hint="eastAsia"/>
        </w:rPr>
        <w:t>。</w:t>
      </w:r>
      <w:bookmarkStart w:id="0" w:name="_GoBack"/>
      <w:bookmarkEnd w:id="0"/>
    </w:p>
    <w:p w14:paraId="63C954CC" w14:textId="77777777" w:rsidR="007B2430" w:rsidRDefault="007B2430" w:rsidP="00F55434">
      <w:pPr>
        <w:pStyle w:val="a3"/>
        <w:ind w:left="360" w:firstLineChars="0" w:firstLine="0"/>
        <w:rPr>
          <w:noProof/>
        </w:rPr>
      </w:pPr>
    </w:p>
    <w:p w14:paraId="1F8B03EC" w14:textId="34D829D3" w:rsidR="00F55434" w:rsidRDefault="00F55434" w:rsidP="00991A2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06AEBD9" wp14:editId="77A29FC4">
            <wp:extent cx="3580567" cy="20955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376"/>
                    <a:stretch/>
                  </pic:blipFill>
                  <pic:spPr bwMode="auto">
                    <a:xfrm>
                      <a:off x="0" y="0"/>
                      <a:ext cx="3589773" cy="2100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277A2" w14:textId="227AFEFE" w:rsidR="007B2430" w:rsidRDefault="007B2430" w:rsidP="007B24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合并方式的选择。</w:t>
      </w:r>
    </w:p>
    <w:p w14:paraId="63950913" w14:textId="23459A87" w:rsidR="00991A2D" w:rsidRDefault="00991A2D" w:rsidP="00991A2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045F221" wp14:editId="5666A198">
            <wp:extent cx="1202168" cy="1784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5064" cy="17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CFAC" w14:textId="04DEFEE3" w:rsidR="00A9773E" w:rsidRDefault="00A9773E" w:rsidP="00BF2C2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交集和并集</w:t>
      </w:r>
    </w:p>
    <w:p w14:paraId="1F8A8B98" w14:textId="5BC329C4" w:rsidR="0004408D" w:rsidRDefault="00A9773E" w:rsidP="0004408D">
      <w:pPr>
        <w:pStyle w:val="a3"/>
        <w:ind w:left="720" w:firstLineChars="0" w:firstLine="0"/>
      </w:pPr>
      <w:r w:rsidRPr="002B0CA7">
        <w:rPr>
          <w:rFonts w:hint="eastAsia"/>
          <w:b/>
          <w:bCs/>
          <w:color w:val="1F4E79" w:themeColor="accent5" w:themeShade="80"/>
        </w:rPr>
        <w:t>对两个表格取交集</w:t>
      </w:r>
      <w:r>
        <w:rPr>
          <w:rFonts w:hint="eastAsia"/>
        </w:rPr>
        <w:t>。</w:t>
      </w:r>
      <w:r w:rsidR="002B2277" w:rsidRPr="002B0CA7">
        <w:rPr>
          <w:rFonts w:hint="eastAsia"/>
          <w:color w:val="C00000"/>
        </w:rPr>
        <w:t>仅保留</w:t>
      </w:r>
      <w:proofErr w:type="spellStart"/>
      <w:r w:rsidR="002B2277" w:rsidRPr="002B0CA7">
        <w:rPr>
          <w:rFonts w:hint="eastAsia"/>
          <w:color w:val="C00000"/>
        </w:rPr>
        <w:t>x,y</w:t>
      </w:r>
      <w:proofErr w:type="spellEnd"/>
      <w:r w:rsidR="002B2277" w:rsidRPr="002B0CA7">
        <w:rPr>
          <w:rFonts w:hint="eastAsia"/>
          <w:color w:val="C00000"/>
        </w:rPr>
        <w:t>值中相匹配的结果</w:t>
      </w:r>
      <w:r w:rsidR="002B2277">
        <w:rPr>
          <w:rFonts w:hint="eastAsia"/>
        </w:rPr>
        <w:t>，有如图所示的几种</w:t>
      </w:r>
      <w:r w:rsidR="002B0CA7">
        <w:rPr>
          <w:rFonts w:hint="eastAsia"/>
        </w:rPr>
        <w:t>情况</w:t>
      </w:r>
      <w:r w:rsidR="002B2277">
        <w:rPr>
          <w:rFonts w:hint="eastAsia"/>
        </w:rPr>
        <w:t>。</w:t>
      </w:r>
      <w:r w:rsidR="0004408D">
        <w:rPr>
          <w:rFonts w:hint="eastAsia"/>
        </w:rPr>
        <w:t>相当于R语言中的</w:t>
      </w:r>
      <w:proofErr w:type="spellStart"/>
      <w:r w:rsidR="0004408D">
        <w:rPr>
          <w:rFonts w:hint="eastAsia"/>
        </w:rPr>
        <w:t>i</w:t>
      </w:r>
      <w:r w:rsidR="0004408D">
        <w:t>nner_join</w:t>
      </w:r>
      <w:proofErr w:type="spellEnd"/>
      <w:r w:rsidR="0004408D">
        <w:rPr>
          <w:rFonts w:hint="eastAsia"/>
        </w:rPr>
        <w:t>函数。</w:t>
      </w:r>
    </w:p>
    <w:p w14:paraId="3C23DA67" w14:textId="539DE4CD" w:rsidR="002B2277" w:rsidRDefault="00D855E5" w:rsidP="00402B4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B5F693B" wp14:editId="65915380">
            <wp:extent cx="2811923" cy="2698750"/>
            <wp:effectExtent l="0" t="0" r="762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5189" cy="270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C925" w14:textId="27BA4718" w:rsidR="00A9773E" w:rsidRDefault="00A9773E" w:rsidP="00A9773E">
      <w:pPr>
        <w:pStyle w:val="a3"/>
        <w:ind w:left="720" w:firstLineChars="0" w:firstLine="0"/>
      </w:pPr>
      <w:r w:rsidRPr="00DB3CB9">
        <w:rPr>
          <w:rFonts w:hint="eastAsia"/>
          <w:b/>
          <w:bCs/>
          <w:color w:val="1F4E79" w:themeColor="accent5" w:themeShade="80"/>
        </w:rPr>
        <w:t>对两个表格取并集</w:t>
      </w:r>
      <w:r w:rsidRPr="00A9773E">
        <w:rPr>
          <w:rFonts w:hint="eastAsia"/>
        </w:rPr>
        <w:t>。</w:t>
      </w:r>
      <w:r w:rsidR="002B0CA7" w:rsidRPr="00B91F2D">
        <w:rPr>
          <w:color w:val="C00000"/>
        </w:rPr>
        <w:t>x</w:t>
      </w:r>
      <w:r w:rsidR="00B91F2D" w:rsidRPr="00B91F2D">
        <w:rPr>
          <w:color w:val="C00000"/>
        </w:rPr>
        <w:t>1</w:t>
      </w:r>
      <w:r w:rsidR="002B0CA7" w:rsidRPr="00B91F2D">
        <w:rPr>
          <w:color w:val="C00000"/>
        </w:rPr>
        <w:t>,</w:t>
      </w:r>
      <w:r w:rsidR="00B91F2D" w:rsidRPr="00B91F2D">
        <w:rPr>
          <w:rFonts w:hint="eastAsia"/>
          <w:color w:val="C00000"/>
        </w:rPr>
        <w:t>x</w:t>
      </w:r>
      <w:r w:rsidR="00B91F2D" w:rsidRPr="00B91F2D">
        <w:rPr>
          <w:color w:val="C00000"/>
        </w:rPr>
        <w:t>2</w:t>
      </w:r>
      <w:r w:rsidR="002B0CA7" w:rsidRPr="00B91F2D">
        <w:rPr>
          <w:rFonts w:hint="eastAsia"/>
          <w:color w:val="C00000"/>
        </w:rPr>
        <w:t>中出现的值都会保留</w:t>
      </w:r>
      <w:r w:rsidR="002B0CA7">
        <w:rPr>
          <w:rFonts w:hint="eastAsia"/>
        </w:rPr>
        <w:t>。</w:t>
      </w:r>
      <w:r w:rsidR="0004408D">
        <w:rPr>
          <w:rFonts w:hint="eastAsia"/>
        </w:rPr>
        <w:t>相当于R</w:t>
      </w:r>
      <w:r w:rsidR="0004408D">
        <w:tab/>
      </w:r>
      <w:r w:rsidR="0004408D">
        <w:rPr>
          <w:rFonts w:hint="eastAsia"/>
        </w:rPr>
        <w:t>语言中的</w:t>
      </w:r>
      <w:proofErr w:type="spellStart"/>
      <w:r w:rsidR="0004408D">
        <w:rPr>
          <w:rFonts w:hint="eastAsia"/>
        </w:rPr>
        <w:t>full</w:t>
      </w:r>
      <w:r w:rsidR="0004408D">
        <w:t>_join</w:t>
      </w:r>
      <w:proofErr w:type="spellEnd"/>
      <w:r w:rsidR="0004408D">
        <w:rPr>
          <w:rFonts w:hint="eastAsia"/>
        </w:rPr>
        <w:t>函数。</w:t>
      </w:r>
    </w:p>
    <w:p w14:paraId="74891DB4" w14:textId="638DD2C8" w:rsidR="00402B44" w:rsidRDefault="00402B44" w:rsidP="00402B4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52DC324C" wp14:editId="17F3F7F8">
            <wp:extent cx="2114550" cy="13038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1116" cy="130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9153" w14:textId="431EC883" w:rsidR="00A9773E" w:rsidRDefault="00A9773E" w:rsidP="00A97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并入表格</w:t>
      </w:r>
    </w:p>
    <w:p w14:paraId="0EFF320B" w14:textId="2350C246" w:rsidR="00B91F2D" w:rsidRDefault="00B91F2D" w:rsidP="00B91F2D">
      <w:pPr>
        <w:pStyle w:val="a3"/>
        <w:ind w:left="720" w:firstLineChars="0" w:firstLine="0"/>
      </w:pPr>
      <w:r>
        <w:rPr>
          <w:rFonts w:hint="eastAsia"/>
        </w:rPr>
        <w:t>可以将两个表格分别视为左表格(</w:t>
      </w:r>
      <w:r>
        <w:t>left)</w:t>
      </w:r>
      <w:r>
        <w:rPr>
          <w:rFonts w:hint="eastAsia"/>
        </w:rPr>
        <w:t>和右表格(</w:t>
      </w:r>
      <w:r>
        <w:t>right)</w:t>
      </w:r>
      <w:r>
        <w:rPr>
          <w:rFonts w:hint="eastAsia"/>
        </w:rPr>
        <w:t>。即表格1为left，表格2为right</w:t>
      </w:r>
      <w:r>
        <w:t>.</w:t>
      </w:r>
      <w:r w:rsidR="003D79B0">
        <w:t xml:space="preserve"> </w:t>
      </w:r>
      <w:proofErr w:type="gramStart"/>
      <w:r w:rsidR="006B7E30">
        <w:rPr>
          <w:rFonts w:hint="eastAsia"/>
        </w:rPr>
        <w:t>保留指</w:t>
      </w:r>
      <w:proofErr w:type="gramEnd"/>
      <w:r w:rsidR="006B7E30">
        <w:rPr>
          <w:rFonts w:hint="eastAsia"/>
        </w:rPr>
        <w:t>的是保留目标表格中的行/列注释，或者说表头。</w:t>
      </w:r>
      <w:r w:rsidR="00292224">
        <w:rPr>
          <w:rFonts w:hint="eastAsia"/>
        </w:rPr>
        <w:t>相当于R语言join函数中的</w:t>
      </w:r>
      <w:proofErr w:type="spellStart"/>
      <w:r w:rsidR="00292224">
        <w:rPr>
          <w:rFonts w:hint="eastAsia"/>
        </w:rPr>
        <w:t>right</w:t>
      </w:r>
      <w:r w:rsidR="00292224">
        <w:t>_join</w:t>
      </w:r>
      <w:proofErr w:type="spellEnd"/>
      <w:r w:rsidR="00292224">
        <w:rPr>
          <w:rFonts w:hint="eastAsia"/>
        </w:rPr>
        <w:t>和</w:t>
      </w:r>
      <w:proofErr w:type="spellStart"/>
      <w:r w:rsidR="00292224">
        <w:rPr>
          <w:rFonts w:hint="eastAsia"/>
        </w:rPr>
        <w:t>l</w:t>
      </w:r>
      <w:r w:rsidR="00292224">
        <w:t>eft_join</w:t>
      </w:r>
      <w:proofErr w:type="spellEnd"/>
      <w:r w:rsidR="00292224">
        <w:t>.</w:t>
      </w:r>
    </w:p>
    <w:p w14:paraId="7962931A" w14:textId="3DB2A8E2" w:rsidR="00292224" w:rsidRDefault="00A9773E" w:rsidP="00292224">
      <w:pPr>
        <w:pStyle w:val="a3"/>
        <w:ind w:left="720" w:firstLineChars="0" w:firstLine="0"/>
      </w:pPr>
      <w:r w:rsidRPr="00294F8F">
        <w:rPr>
          <w:rFonts w:hint="eastAsia"/>
          <w:b/>
          <w:bCs/>
          <w:color w:val="1F4E79" w:themeColor="accent5" w:themeShade="80"/>
        </w:rPr>
        <w:t>表格</w:t>
      </w:r>
      <w:r w:rsidRPr="00294F8F">
        <w:rPr>
          <w:b/>
          <w:bCs/>
          <w:color w:val="1F4E79" w:themeColor="accent5" w:themeShade="80"/>
        </w:rPr>
        <w:t>1并入表格2.</w:t>
      </w:r>
      <w:r w:rsidR="00773FE3" w:rsidRPr="00294F8F">
        <w:rPr>
          <w:b/>
          <w:bCs/>
          <w:color w:val="1F4E79" w:themeColor="accent5" w:themeShade="80"/>
        </w:rPr>
        <w:t xml:space="preserve"> </w:t>
      </w:r>
      <w:r w:rsidR="006B7E30">
        <w:rPr>
          <w:rFonts w:hint="eastAsia"/>
        </w:rPr>
        <w:t>left</w:t>
      </w:r>
      <w:r w:rsidR="00773FE3" w:rsidRPr="00773FE3">
        <w:t>中未匹配的</w:t>
      </w:r>
      <w:r w:rsidR="006B7E30">
        <w:rPr>
          <w:rFonts w:hint="eastAsia"/>
        </w:rPr>
        <w:t>部分舍弃</w:t>
      </w:r>
      <w:r w:rsidR="00773FE3" w:rsidRPr="00773FE3">
        <w:t>，</w:t>
      </w:r>
      <w:r w:rsidR="006B7E30">
        <w:rPr>
          <w:rFonts w:hint="eastAsia"/>
        </w:rPr>
        <w:t>right</w:t>
      </w:r>
      <w:r w:rsidR="00773FE3" w:rsidRPr="00773FE3">
        <w:t>中未匹配的</w:t>
      </w:r>
      <w:r w:rsidR="006B7E30">
        <w:rPr>
          <w:rFonts w:hint="eastAsia"/>
        </w:rPr>
        <w:t>部分</w:t>
      </w:r>
      <w:r w:rsidR="00773FE3" w:rsidRPr="00773FE3">
        <w:t>保留，</w:t>
      </w:r>
      <w:r w:rsidR="006B7E30">
        <w:rPr>
          <w:rFonts w:hint="eastAsia"/>
        </w:rPr>
        <w:t>left</w:t>
      </w:r>
      <w:r w:rsidR="00773FE3" w:rsidRPr="00773FE3">
        <w:t>中</w:t>
      </w:r>
      <w:r w:rsidR="006B7E30">
        <w:rPr>
          <w:rFonts w:hint="eastAsia"/>
        </w:rPr>
        <w:t>舍弃但right中有的部分</w:t>
      </w:r>
      <w:r w:rsidR="00773FE3" w:rsidRPr="00773FE3">
        <w:t>以NA填充</w:t>
      </w:r>
      <w:r w:rsidR="006B7E30">
        <w:rPr>
          <w:rFonts w:hint="eastAsia"/>
        </w:rPr>
        <w:t>。</w:t>
      </w:r>
    </w:p>
    <w:p w14:paraId="4E05DB03" w14:textId="1B3878F1" w:rsidR="00A9773E" w:rsidRDefault="00A9773E" w:rsidP="00A9773E">
      <w:pPr>
        <w:pStyle w:val="a3"/>
        <w:ind w:left="720" w:firstLineChars="0" w:firstLine="0"/>
      </w:pPr>
      <w:r w:rsidRPr="00292224">
        <w:rPr>
          <w:rFonts w:hint="eastAsia"/>
          <w:b/>
          <w:bCs/>
          <w:color w:val="1F4E79" w:themeColor="accent5" w:themeShade="80"/>
        </w:rPr>
        <w:t>表格</w:t>
      </w:r>
      <w:r w:rsidRPr="00292224">
        <w:rPr>
          <w:b/>
          <w:bCs/>
          <w:color w:val="1F4E79" w:themeColor="accent5" w:themeShade="80"/>
        </w:rPr>
        <w:t>2并入表格1.</w:t>
      </w:r>
      <w:r w:rsidR="00292224" w:rsidRPr="00292224">
        <w:rPr>
          <w:rFonts w:hint="eastAsia"/>
        </w:rPr>
        <w:t xml:space="preserve"> </w:t>
      </w:r>
      <w:r w:rsidR="00292224">
        <w:rPr>
          <w:rFonts w:hint="eastAsia"/>
        </w:rPr>
        <w:t>right</w:t>
      </w:r>
      <w:r w:rsidR="00292224" w:rsidRPr="00773FE3">
        <w:t>中未匹配的</w:t>
      </w:r>
      <w:r w:rsidR="00292224">
        <w:rPr>
          <w:rFonts w:hint="eastAsia"/>
        </w:rPr>
        <w:t>部分舍弃</w:t>
      </w:r>
      <w:r w:rsidR="00292224" w:rsidRPr="00773FE3">
        <w:t>，</w:t>
      </w:r>
      <w:r w:rsidR="00292224">
        <w:rPr>
          <w:rFonts w:hint="eastAsia"/>
        </w:rPr>
        <w:t>left</w:t>
      </w:r>
      <w:r w:rsidR="00292224" w:rsidRPr="00773FE3">
        <w:t>中未匹配的</w:t>
      </w:r>
      <w:r w:rsidR="00292224">
        <w:rPr>
          <w:rFonts w:hint="eastAsia"/>
        </w:rPr>
        <w:t>部分</w:t>
      </w:r>
      <w:r w:rsidR="00292224" w:rsidRPr="00773FE3">
        <w:t>保留，</w:t>
      </w:r>
      <w:r w:rsidR="00292224">
        <w:rPr>
          <w:rFonts w:hint="eastAsia"/>
        </w:rPr>
        <w:t>right</w:t>
      </w:r>
      <w:r w:rsidR="00292224" w:rsidRPr="00773FE3">
        <w:t>中</w:t>
      </w:r>
      <w:r w:rsidR="00292224">
        <w:rPr>
          <w:rFonts w:hint="eastAsia"/>
        </w:rPr>
        <w:t>舍弃但left中有的部分</w:t>
      </w:r>
      <w:r w:rsidR="00292224" w:rsidRPr="00773FE3">
        <w:t>以NA填充</w:t>
      </w:r>
      <w:r w:rsidR="00292224">
        <w:rPr>
          <w:rFonts w:hint="eastAsia"/>
        </w:rPr>
        <w:t>。</w:t>
      </w:r>
    </w:p>
    <w:p w14:paraId="60846DBF" w14:textId="5F5D7D82" w:rsidR="00292224" w:rsidRDefault="00292224" w:rsidP="00292224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20A4DEAA" wp14:editId="1B48C2EB">
            <wp:extent cx="2489200" cy="554868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414" cy="5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929A" w14:textId="674378B7" w:rsidR="007B2430" w:rsidRDefault="007B2430" w:rsidP="007B2430">
      <w:pPr>
        <w:pStyle w:val="a3"/>
        <w:ind w:left="360" w:firstLineChars="0" w:firstLine="0"/>
      </w:pPr>
    </w:p>
    <w:p w14:paraId="641CD469" w14:textId="36068953" w:rsidR="007B2430" w:rsidRDefault="007B2430" w:rsidP="007B24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结果查看和下载。</w:t>
      </w:r>
      <w:r w:rsidR="00892C08">
        <w:rPr>
          <w:rFonts w:hint="eastAsia"/>
        </w:rPr>
        <w:t>提交后，鼠小弟会给出一段任务编号，这段任务编号可在右侧下载结果。如果数据较大分析时间较长，可以等一段时间再来下载，或者选择把结果发送到邮箱。但如果数据较小分析时间较短，选择发送到邮箱则可能使分析时间变长。同一任务编号一周内</w:t>
      </w:r>
      <w:r w:rsidR="003D79B0">
        <w:rPr>
          <w:rFonts w:hint="eastAsia"/>
        </w:rPr>
        <w:t>可</w:t>
      </w:r>
      <w:r w:rsidR="00892C08">
        <w:rPr>
          <w:rFonts w:hint="eastAsia"/>
        </w:rPr>
        <w:t>反复使用，如果需要</w:t>
      </w:r>
      <w:proofErr w:type="gramStart"/>
      <w:r w:rsidR="00892C08">
        <w:rPr>
          <w:rFonts w:hint="eastAsia"/>
        </w:rPr>
        <w:t>请记录</w:t>
      </w:r>
      <w:proofErr w:type="gramEnd"/>
      <w:r w:rsidR="00892C08">
        <w:rPr>
          <w:rFonts w:hint="eastAsia"/>
        </w:rPr>
        <w:t>下来</w:t>
      </w:r>
      <w:r w:rsidR="003D79B0">
        <w:rPr>
          <w:rFonts w:hint="eastAsia"/>
        </w:rPr>
        <w:t>，妥善保存</w:t>
      </w:r>
      <w:r w:rsidR="00892C08">
        <w:rPr>
          <w:rFonts w:hint="eastAsia"/>
        </w:rPr>
        <w:t>。</w:t>
      </w:r>
    </w:p>
    <w:p w14:paraId="18D55E58" w14:textId="7568DB87" w:rsidR="007937F8" w:rsidRDefault="007937F8" w:rsidP="007937F8">
      <w:pPr>
        <w:pStyle w:val="1"/>
      </w:pPr>
      <w:r>
        <w:rPr>
          <w:rFonts w:hint="eastAsia"/>
        </w:rPr>
        <w:t>解说词</w:t>
      </w:r>
    </w:p>
    <w:p w14:paraId="52BABF4E" w14:textId="77777777" w:rsidR="007937F8" w:rsidRDefault="007937F8"/>
    <w:sectPr w:rsidR="007937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F1D02"/>
    <w:multiLevelType w:val="hybridMultilevel"/>
    <w:tmpl w:val="B2C238F6"/>
    <w:lvl w:ilvl="0" w:tplc="5B8A5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B2D1570"/>
    <w:multiLevelType w:val="hybridMultilevel"/>
    <w:tmpl w:val="F0E8B600"/>
    <w:lvl w:ilvl="0" w:tplc="BAF84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4C27A8"/>
    <w:multiLevelType w:val="hybridMultilevel"/>
    <w:tmpl w:val="E3C212B4"/>
    <w:lvl w:ilvl="0" w:tplc="79006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5F"/>
    <w:rsid w:val="0004408D"/>
    <w:rsid w:val="00133347"/>
    <w:rsid w:val="00272519"/>
    <w:rsid w:val="00292224"/>
    <w:rsid w:val="00294F8F"/>
    <w:rsid w:val="002B0CA7"/>
    <w:rsid w:val="002B2277"/>
    <w:rsid w:val="003D79B0"/>
    <w:rsid w:val="00402B44"/>
    <w:rsid w:val="004E5CDE"/>
    <w:rsid w:val="006B7E30"/>
    <w:rsid w:val="00773FE3"/>
    <w:rsid w:val="007937F8"/>
    <w:rsid w:val="007B0433"/>
    <w:rsid w:val="007B2430"/>
    <w:rsid w:val="00892C08"/>
    <w:rsid w:val="00991A2D"/>
    <w:rsid w:val="00A9773E"/>
    <w:rsid w:val="00B91F2D"/>
    <w:rsid w:val="00BF2C2F"/>
    <w:rsid w:val="00C925C9"/>
    <w:rsid w:val="00CD1E0F"/>
    <w:rsid w:val="00D855E5"/>
    <w:rsid w:val="00DB3CB9"/>
    <w:rsid w:val="00F5075F"/>
    <w:rsid w:val="00F5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34FA"/>
  <w15:chartTrackingRefBased/>
  <w15:docId w15:val="{1501D25F-74A1-4B5D-9B28-A1375E69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E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1E0F"/>
    <w:pPr>
      <w:keepNext/>
      <w:keepLines/>
      <w:spacing w:before="340" w:after="330" w:line="578" w:lineRule="auto"/>
      <w:outlineLvl w:val="0"/>
    </w:pPr>
    <w:rPr>
      <w:rFonts w:eastAsia="黑体"/>
      <w:b/>
      <w:bCs/>
      <w:color w:val="1F3864" w:themeColor="accent1" w:themeShade="80"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1E0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color w:val="2F5496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1E0F"/>
    <w:pPr>
      <w:keepNext/>
      <w:keepLines/>
      <w:spacing w:before="40" w:after="40" w:line="288" w:lineRule="auto"/>
      <w:outlineLvl w:val="2"/>
    </w:pPr>
    <w:rPr>
      <w:rFonts w:eastAsia="黑体"/>
      <w:bCs/>
      <w:color w:val="2E74B5" w:themeColor="accent5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1E0F"/>
    <w:rPr>
      <w:rFonts w:eastAsia="黑体"/>
      <w:b/>
      <w:bCs/>
      <w:color w:val="1F3864" w:themeColor="accent1" w:themeShade="8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CD1E0F"/>
    <w:rPr>
      <w:rFonts w:asciiTheme="majorHAnsi" w:eastAsia="黑体" w:hAnsiTheme="majorHAnsi" w:cstheme="majorBidi"/>
      <w:b/>
      <w:bCs/>
      <w:color w:val="2F5496" w:themeColor="accent1" w:themeShade="BF"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CD1E0F"/>
    <w:rPr>
      <w:rFonts w:eastAsia="黑体"/>
      <w:bCs/>
      <w:color w:val="2E74B5" w:themeColor="accent5" w:themeShade="BF"/>
      <w:sz w:val="24"/>
      <w:szCs w:val="32"/>
    </w:rPr>
  </w:style>
  <w:style w:type="paragraph" w:styleId="a3">
    <w:name w:val="List Paragraph"/>
    <w:basedOn w:val="a"/>
    <w:uiPriority w:val="34"/>
    <w:qFormat/>
    <w:rsid w:val="007937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fh903261@126.com</dc:creator>
  <cp:keywords/>
  <dc:description/>
  <cp:lastModifiedBy>admin</cp:lastModifiedBy>
  <cp:revision>8</cp:revision>
  <dcterms:created xsi:type="dcterms:W3CDTF">2021-12-17T02:38:00Z</dcterms:created>
  <dcterms:modified xsi:type="dcterms:W3CDTF">2021-12-17T07:11:00Z</dcterms:modified>
</cp:coreProperties>
</file>