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4"/>
          <w:szCs w:val="24"/>
          <w:rtl w:val="0"/>
        </w:rPr>
        <w:t xml:space="preserve">CHR ABOBO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Formation en Sciences Infirmières / Médicales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TRAVAUX DIRIGÉS (TD)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Soins Infirmiers dans les Pathologies Digestives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Questions Objectives — QCS (Questions à Choix Simple) et QCM (Questions à Choix Multiple)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15 QCS + 15 QCM par chapitre — Document sans 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Chapitres couverts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Chapitre 1 — Les Hépatites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Chapitre 2 — Les Cirrhoses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Chapitre 3 — Cancers Primitifs du Foie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Chapitre 4 — Les Ulcères Gastro-Duodénaux (UGD)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Chapitre 5 — La Lithiase Biliaire (Cholélithiase)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Sommaire</w:t>
      </w:r>
      <w:r w:rsidDel="00000000" w:rsidR="00000000" w:rsidRPr="00000000">
        <w:rPr>
          <w:rtl w:val="0"/>
        </w:rPr>
      </w:r>
    </w:p>
    <w:sdt>
      <w:sdtPr>
        <w:id w:val="17120844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Chapitre 1 — Les Hépatites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6f42"/>
          <w:rtl w:val="0"/>
        </w:rPr>
        <w:t xml:space="preserve">Série A — QCS (Questions à Choix Simple)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une seule réponse est correcte. Entourez ou cochez la bonne réponse.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transmission de l'hépatite A se fait principalement par voie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Parentérale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Orale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Sexuelle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Transplacentaire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virus de l'hépatite B se transmet essentiellement par voie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Orale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Parentérale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Aérienne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Digestive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L'ictère est dû à l'augmentation du taux sérique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Urée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Bilirubine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Créatinine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Glucose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phase d'incubation de l'hépatite B dure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15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à 4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24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semaine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L'hépatite chronique est définie par une évolution anormale des transaminases pendant au moins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3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6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cause la plus fréquente de dysfonctionnement hépatique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malnutrition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Médicamenteuse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Parasitaire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Dans l'hépatite virale, le taux de transaminases est généralement augmenté de plus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2 fois la normale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5 fois la normale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 fois la normale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20 fois la normale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voie de contamination mère-enfant de l'hépatite est appelée voie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Orale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Verticale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Parentérale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meilleur moyen de prévention de l'hépatite B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antibiotiques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vaccination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repos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régime sans 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L'hépatite alcoolique aiguë peut ressembler à une poussée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Pancréatite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Cholécystite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Gastrite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Appendicite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vaccin contre l'hépatite B confère l'immunité après la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1ère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2ème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3ème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4ème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complication majeure de l'hépatite chronique avec évolution vers la fibrose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L'ascite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cirrhose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L'ictère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fièvre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régime alimentaire conseillé chez le patient hépatique doit être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Riche en graisse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Riche en glucides et pauvre en graisse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Pauvre en protides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Riche en 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L'hépatite B est une maladie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Bénigne sans déclaration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À déclaration obligatoire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Non contagieuse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Sans risque de chronicité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contrôle biologique après hépatite doit être assuré tous 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mois la 1ère année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3 mois la 1ère année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an la 1ère année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Jamais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b7472a"/>
          <w:rtl w:val="0"/>
        </w:rPr>
        <w:t xml:space="preserve">Série B — QCM (Questions à Choix Multiple)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plusieurs réponses peuvent être correctes. Cochez toutes les réponses exactes.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voies de contamination des hépatites virales, lesquelles sont citées dans le cours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Orale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Parentérale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Sexuelle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Respiratoire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virus sont responsables des hépatites les plus fréquentes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Virus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Virus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Virus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Virus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Virus de la 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signes essentiels de l'hépatite alcoolique aiguë, lesquels retrouve-t-on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Ictère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Vomissement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Fièvre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Hépatosplénomégalie douloureuse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Toux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signes paracliniques de l'hépatite alcoolique aiguë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Augmentation des transaminases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Hyperleucocytose à PNN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Anémie hémolytique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Hypoglycémie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Échographie éliminant une lithiase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sont les phases de la forme symptomatique typique de l'hépatite virale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Phase d'incubation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Phase pré-ictérique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Phase ictérique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Phase de rémission 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Phase de convalescence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complications possibles de l'hépatite chronique, lesquelles sont citées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Carcinome hépatocellulaire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Manifestations extra-hépatiques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Guérison spontanée systématique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examens complémentaires permettent le diagnostic d'une hépatite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Bilan hépatique (transaminases)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Sérologie virale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Échographie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Biopsie hépatique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Radiographie du thorax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mesures prophylactiques contre l'hépatite virale, lesquelles sont recommandées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Isoler le malade en chambre individuelle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Utiliser du matériel à usage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Désinfecter les mains avant et après les soins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Partager le thermomètre entre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Éviter les rapports sexuels non protégés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traitements antiviraux sont cités pour l'hépatite chronique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Interféron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Ribavirine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Corticoïdes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Paracétamol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Immunosuppresseurs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éléments de surveillance du malade atteint d'hépatite, lesquels sont mentionnés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Prendre la tension 2 fois/jour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Noter la diurèse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Observer le jaunissement des téguments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Ignorer les troubles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Surveiller le transit intestinal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sont les causes médicamenteuses pouvant entraîner une hépatite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Rimifon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Largatil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Paracétamol en 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Vitamine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Insuline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signes cliniques de l'hépatite chronique, lesquels sont décrits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Asthénie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Subictère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Amaigrissement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Manifestations extra-digestives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totale de symptômes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éléments du régime alimentaire conseillés chez le patient hépatique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Riche en glucides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Riche en protides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Pauvre en graisse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Suppression de l'alcool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Riche en graisses animales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soins infirmiers à l'accueil du malade hépatique,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Isoler le malade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Préparer le matériel d'usage individuel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Préparer une feuille de surveillance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Administrer immédiatement une chimiothérapie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Prélever le sang à jeun pour bilan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complications peuvent survenir lors d'une hépatite alcoolique aiguë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Coma hépatique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Ascite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Hémorragie digestive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Pancréatite aiguë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Guérison sans séquelle dans 100%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Chapitre 2 — Les Cirrhoses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6f42"/>
          <w:rtl w:val="0"/>
        </w:rPr>
        <w:t xml:space="preserve">Série A — QCS (Questions à Choix Simple)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une seule réponse est correcte. Entourez ou cochez la bonne réponse.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cirrhose est caractérisée par un bouleversement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fonction rénale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L'architecture hépatique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fonction pulmonaire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fonction cardiaque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cause la plus fréquente de cirrhose dans le cours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Alcoolique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Médicamenteuse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Métabolique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L'alcool est responsable de la cirrhose alcoolique dans environ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30%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50%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80%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cirrhose évolue schématiquement en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 seul stade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Deux stades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Trois stades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Quatre stades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stade de cirrhose compensée précède le stade de cirrhose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Guérie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Décompensée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Cancéreuse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Aiguë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signe annonciateur de l'ascite (« les vents annoncent la pluie »)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L'ictère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météorisme abdominal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fièvre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diarrhée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ponction d'ascite retrouve généralement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 exsudat purulent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 transsudat avec liquide citrin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Du sang pur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la 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complication la plus fréquente de la cirrhose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syndrome oedémato-ascitique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cancer du poumon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L'insuffisance rénale aiguë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pancréatite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Les hémorragies digestives de la cirrhose sont le plus souvent dues à la rupture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D'un ulcère gastrique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De varices œsophagiennes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D'un polype colique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D'une hémorroïde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Sans sevrage alcoolique, l'évolution de la cirrhose se fait vers la mort en moins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6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2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traitement de l'ascite en cas de cirrhose repose en partie sur un régime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Riche en 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Désodé ou hyposodé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Riche en graisse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Hyperprotidique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Dans l'encéphalopathie hépatique, l'apport protidique doit être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Augmenté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Diminué à moins de 20 g/24h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Supprimé totalement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Doublé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lactulose est utilisé dans l'encéphalopathie hépatique pour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Augmenter le PH colique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Réduire la production de substances neurotoxiques intestinales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Traiter l'ascite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Stopper l'hémorragie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cirrhose pigmentaire est associée à une surcharge en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Cuivre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Zinc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Calcium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maladie de Wilson est caractérisée par une accumulation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Cuivre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Plomb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Zinc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b7472a"/>
          <w:rtl w:val="0"/>
        </w:rPr>
        <w:t xml:space="preserve">Série B — QCM (Questions à Choix Multiple)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plusieurs réponses peuvent être correctes. Cochez toutes les réponses exactes.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facteurs adjuvants de la cirrhose alcoolique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terrain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ration alimentaire insuffisante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tabac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L'âge avancé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carence protidique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troubles digestifs de la période pré-ascitique,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Nausées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Ballonnement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Alternance diarrhée/constipation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Dégoût pour les viandes et graisses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Constipation isolée définitive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troubles nerveux observés dans la cirrhose compensée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Crises de sudation nocturnes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Cauchemars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Crampes musculaires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Tremblement des 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Paralysie définitive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signes de la période ascitique, lesquels sont décrits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Augmentation du volume de l'abdomen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Amaigrissement du visage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Circulation collatérale abdominale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Splénomégalie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totale de symptômes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sont les causes de décompensation de la cirrhose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Ingestion plus importante d'alcool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Carence alimentaire en protide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Surmenage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Maladie infectieuse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Régime hyposodé bien suivi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signes de la cirrhose décompensée,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Ascite et œdème des membres inférieurs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Oligurie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Ictère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Hémorragie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Amélioration de l'état général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médicaments sont utilisés dans le traitement curatif de la cirrhose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Diurétiques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Lipotropes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Vitamines du groupe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Vitamine K parentérale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Antibiotiques systématiques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variétés de cirrhoses non alcooliques citées, lesquelles trouve-t-on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 pigmentaire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 cardiaque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 cholestatique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 virale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 allergique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éléments de diagnostic clinique de la cirrhose alcoolique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Association de signes d'éthylisme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Hépatomégalie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Variscosité des pommettes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Tremblement de la langue et des 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d'hépatomégalie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rôles infirmiers dans les soins de la cirrhose, lesquels sont mentionnés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Peser le client tous les 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Restreindre le sodium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Administrer les diurétiques selon prescription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Ignorer les ingesta et excréta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Noter la circonférence de l'abdomen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signes de l'hématémèse à surveiller selon le tableau de soins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Anxiété, plénitude gastrique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Signes d'hémorragie et de choc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Signes vitaux à intervalles fréquents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Hydratation excessive forcée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Hygiène buccale méticuleuse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examens biologiques principaux des cirrhoses,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Transaminases (GOT, GPT)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Gamma 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Électrophorèse des protéines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Glycémie post-prandiale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Bilirubine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techniques d'imagerie sont utilisées pour le diagnostic de cirrhose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Fibroscopie œsogastroduodénale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Échographie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Tomodensitométrie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Artériographie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Radiographie du crâne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soins infirmiers en cas d'ictère chez le cirrhotique, lesquels sont recommandés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Soulager le prurit par des soins de peau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Garder les ongles courts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Masser avec des lotions émollientes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Ignorer les plaintes du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Bains sans savon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facteurs favorisent l'apparition de l'ascite chez le cirrhotique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Hémorragie digestive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Accident infectieux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Poussée d'hépatite alcoolique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Régime sans sel bien suivi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Météorisme précédent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Chapitre 3 — Cancers Primitifs du Foie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6f42"/>
          <w:rtl w:val="0"/>
        </w:rPr>
        <w:t xml:space="preserve">Série A — QCS (Questions à Choix Simple)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une seule réponse est correcte. Entourez ou cochez la bonne réponse.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cancer primitif du foie se développe habituellement sur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 foie 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cirrhose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 rein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CPF est aussi appelé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Cholangiome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Carcinome hépatocellulaire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Adénome rénal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Lymphome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 Afrique, la cause la plus fréquente du CPF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Alcoolique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Médicamenteuse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Métabolique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L'aflatoxine est une toxine qui contamine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riz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arachides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poisson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lait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forme histologique la plus fréquente du CPF (80%)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cholangiome malin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L'hépatome malin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lymphome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sarcome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marqueur tumoral utilisé pour le dépistage du CHC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CA 19-9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L'alpha-fœtoprotéine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PSA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CRP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seuil significatif de l'alpha-fœtoprotéine pour le diagnostic est supérieur à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50 ng/ml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100 ng/ml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500 ng/ml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1000 ng/ml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dépistage systématique du CHC chez le cirrhotique repose sur une échographie et une alpha-fœtoprotéine tous les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3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6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CPF représente en Afrique noire la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3ème cause de décès par cancer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1ère cause de décès par cancer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Cause la plus rare de cancer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Cause exclusivement infantile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délai de survie à partir du 1er symptôme du CPF dépasse exceptionnellement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6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5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 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traitement curatif de référence du CPF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chimiothérapie systémique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transplantation hépatique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radiothérapie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antibiotiques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radiothérapie et la chimiothérapie systémique dans le traitement du CHC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Sont les traitements de référence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N'ont pas de place dans le traitement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Sont curatives à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Remplacent la chirurgie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Les métastases du CPF se localisent fréquemment au niveau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Des poumons et des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Uniquement de la peau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Uniquement des yeux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Jamais aux ganglions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Une technique de diagnostic positif du CPF avec un taux de réussite de 85%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radiographie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laparoscopie et les biopsies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L'ECG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spirométrie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cancer secondaire du foie est appelé aussi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Cancer primitif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Métastase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Lymphome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Sarcome primaire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b7472a"/>
          <w:rtl w:val="0"/>
        </w:rPr>
        <w:t xml:space="preserve">Série B — QCM (Questions à Choix Multiple)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plusieurs réponses peuvent être correctes. Cochez toutes les réponses exactes.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causes du CPF en Europe et Amérique du Nord, lesquelles sont citées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 alcoolique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 d'origine virale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Hémochromatose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Carence vitaminique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Aflatoxine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facteurs de carcinogenèse hépatique mentionnés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Virus de l'hépatite B et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Consommation d'alcool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Prédispositions génétiques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Carcinogènes chimiques (aflatoxine)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Carence en fer isolée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5 tableaux cliniques du cancer du foie cités, lesquels trouve-t-on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Foie tumoral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Foie fébrile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Foie douloureux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Foie ictérique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Foie asymptomatique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signes cliniques évocateurs du cancer du foie sur foie non cirrhotique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Asthénie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Amaigrissement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Douleur du foie irradiant en arrière et en haut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Possibilité de fièvre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totale de symptômes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examens paracliniques du CPF,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Scintigraphie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Artériographie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Laparoscopie et biopsies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Échographie abdominale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Électroencéphalogramme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signes du syndrome de cholestase recherchés dans le CHC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Élévation de la phosphatase alcaline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Élévation de la bilirubine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Élévation de la gamma-glutyl-transférase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Hypoglycémie isolée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signe biologique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éléments du syndrome paranéoplasique cités, lesquels trouve-t-on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Polyglobulie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Hypercalcémie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Hypoglycémie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Anémie macrocytaire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Leucémie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sont les complications du CPF à un stade avancé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Hémopéritoines aiguës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Douleur abdominale intense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Hémorragie intense avec collapsus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Abcès du foie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Guérison spontanée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traitements du cancer secondaire (métastase),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Chimiothérapie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Thérapies ciblées et immunothérapie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Hormonothérapie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Radiothérapie et chirurgie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Jeûne thérapeutique seul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organes sont des sièges fréquents de cancers secondaires selon le texte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foie (à partir du cancer du côlon)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os (à partir du cancer de la prostate)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cerveau (à partir du cancer du poumon)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poumons (à partir du cancer du sein)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organe n'est concerné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conditions requises pour envisager une exérèse chirurgicale du CPF, lesquelles sont citées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de cirrhose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de métastase évidente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Tumeur localisable et réséquable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Présence de cirrhose sévère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Hépatectomie partielle réglée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techniques de diagnostic sont utilisées pour différencier un cancer primitif d'un cancer secondaire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Anatomopathologie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Immunohistochimie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FISH (hybridation in situ en fluorescence)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Radiographie standard seule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Aucune technique fiable n'existe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rôles de l'infirmier dans la prise en charge du CPF,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Soins d'hygiène et de propreté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Surveillance du traitement et des résultats des examens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IEC/CCC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Prescription des chimiothérapies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Prise régulière des constantes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buts du traitement du CPF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Améliorer la survie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Prévenir la récidive tumorale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Améliorer la qualité de vie du malade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Garantir une guérison à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objectif thérapeutique défini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armes thérapeutiques palliatives citées pour le CPF, lesquelles trouve-t-on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Alcoolisation/acétisation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Radiofréquence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Chimio-embolisation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Transplantation hépatique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Hépatectomie totale curative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Chapitre 4 — Les Ulcères Gastro-Duodénaux (UGD)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6f42"/>
          <w:rtl w:val="0"/>
        </w:rPr>
        <w:t xml:space="preserve">Série A — QCS (Questions à Choix Simple)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une seule réponse est correcte. Entourez ou cochez la bonne réponse.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L'ulcère gastroduodénal atteint la couche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Muqueuse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Musculaire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Séreuse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Sous-cutanée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L'ulcère du bulbe est plus fréquent chez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femme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L'homme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nourrisson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Helicobacter pylori est retrouvé dans l'ulcère duodénal dans environ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9 fois sur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fois sur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Jamais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5 fois sur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prise d'AINS augmente le risque d'ulcère gastroduodénal d'environ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à 2 fois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3 à 5 fois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 fois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Aucune augmentation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douleur du syndrome ulcéreux typique est calmée par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jeûne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prise alimentaire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L'effort physique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position allongée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douleur ulcéreuse typique survient après le repas dans un délai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à 5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Immédiatement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24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semaine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risque de cancérisation de l'ulcère concerne uniquement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L'ulcère duodénal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L'ulcère gastrique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deux également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des deux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suspicion d'ulcère perforé est une contre-indication à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L'échographie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L'endoscopie digestive haute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radiographie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prise de sang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sténose ulcéreuse se situe le plus souvent au niveau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Pylorique ou duodénal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Œsophagien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Rectal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traitement d'éradication d'Helicobacter pylori associe un anti-sécrétoire à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mono-antibiothérapie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bi-antibiothérapie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antibiotique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corticothérapie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durée du traitement anti-sécrétoire après éradication pour l'ulcère duodénal est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semaine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3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4 à 6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3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durée du traitement anti-sécrétoire pour l'ulcère gastrique est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1 semaine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2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4 à 6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6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 cas d'hémorragie ulcéreuse, le patient doit être mis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À l'alimentation normale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À jeun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Sous perfusion de glucose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En ambulatoire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facteur favorisant reconnu uniquement en réanimation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L'âge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stress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L'alcool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tabac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Une endoscopie de contrôle systématique après traitement est recommandée pour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Tous les ulcères duodénaux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ulcères gastriques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ulcère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Uniquement en l'absence de douleur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b7472a"/>
          <w:rtl w:val="0"/>
        </w:rPr>
        <w:t xml:space="preserve">Série B — QCM (Questions à Choix Multiple)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plusieurs réponses peuvent être correctes. Cochez toutes les réponses exactes.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facteurs protecteurs de la muqueuse gastrique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Sécrétion de prostaglandines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Production de mucus de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Intégrité de l'épithélium de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Vascularisation de la muqueuse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Sécrétion d'ions H+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facteurs d'agression de la muqueuse gastrique,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Sécrétion d'ions H+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Infection à Helicobacter pylori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Prise d'AINS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Tabagisme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Sécrétion de bicarbonates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facteurs favorisants de l'ulcère gastroduodénal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L'âge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consommation d'alcool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tabagisme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L'infection à Helicobacter pylori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pratique sportive régulière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caractéristiques du syndrome ulcéreux typique, lesquelles sont citées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Douleur épigastrique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Type crampe ou faim douloureuse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Calmée par la prise alimentaire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Caractère post-prandial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Douleur permanente non rythmée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signes retrouve-t-on en cas d'hémorragie digestive occulte sur ulcère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Pâleur cutanéo-muqueuse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Tachycardie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Anémie microcytaire hypochrome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Dyspnée d'effort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Hyperthermie majeure constante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signes du choc hypovolémique en cas d'hémorragie ulcéreuse massive,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Tachycardie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Hypotension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Sueurs, marbrures cutanées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Pouls rapide et filant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Bradycardie franche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sont les signes cliniques d'une péritonite par perforation ulcéreuse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Douleur épigastrique brutale et diffuse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Arrêt des matières et des gaz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Contracture abdominale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Pneumopéritoine à la percussion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de douleur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examens d'imagerie utiles au diagnostic d'ulcère perforé,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Abdomen sans préparation (ASP)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Tomodensitométrie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Transit œso-gastro-duodénal systématique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Radiographie standard de l'abdomen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IRM cérébrale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sont les techniques de diagnostic de l'infection à Helicobacter pylori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Mise en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Examen anatomopathologique des biopsies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Tests respiratoires (Helikit)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Dosage de la glycémie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NFS seule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objectifs du traitement de l'ulcère,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Soulager rapidement le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Accélérer la cicatrisation spontanée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Prévenir les récidives et complications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Provoquer une cicatrice définitive 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objectif spécifique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médicaments composent la trithérapie d'éradication d'Helicobacter pylori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 anti-sécrétoire à double dose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Amoxicilline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Clarithromycine ou métronidazole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Corticoïdes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Paracétamol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mesures de prise en charge d'une hémorragie ulcéreuse, lesquelles sont citées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Hospitalisation en soins intensifs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Mise à jeun du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Pose de deux voies veineuses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Alimentation normale 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Oxygénothérapie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examens biologiques sont réalisés en urgence en cas d'hémorragie ulcéreuse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Groupage ABO rhésus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Ionogramme, urée, créatinine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Glycémie post-prandiale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Bilan hépatique complet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éléments de prise en charge d'une perforation digestive avec péritonite,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Patient à jeun 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Bilan préopératoire en urgence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Aspiration gastrique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Antibiothérapie à large spectre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Alimentation orale 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complications de l'ulcère gastroduodénal sont décrites dans le cours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Hémorragie digestive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Perforation digestive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Sténose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Cancérisation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Embolie pulmonaire systématique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Chapitre 5 — La Lithiase Biliaire (Cholélithiase)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1f6f42"/>
          <w:rtl w:val="0"/>
        </w:rPr>
        <w:t xml:space="preserve">Série A — QCS (Questions à Choix Simple)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une seule réponse est correcte. Entourez ou cochez la bonne réponse.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lithiase biliaire se rencontre le plus fréquemment chez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L'homme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femme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nouveau-né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cholélithiase se définit par la présence de calculs dans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foie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vésicule biliaire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pancréas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rein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 les calculs sont situés dans le cholédoque, on parle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Cholécystite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Cholédo-lithiase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Hépatite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Cirrhose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colique hépatique est typiquement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douleur sourde permanente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douleur aiguë paroxystique de type crampe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douleur thoracique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Une douleur articulaire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siège typique de la douleur de la colique hépatique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fosse iliaque gauche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L'hypochondre droit et l'épigastre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région lombaire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région ombilicale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L'irradiation typique de la colique hépatique se fait vers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L'épaule droite et entre les omoplates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membre inférieur gauche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cou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genou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présence de l'ictère dans la lithiase biliaire dépend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Du sexe du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Du siège du calcul obstruant le canal cystique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l'âge du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la pression artérielle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L'examen de référence confirmant le diagnostic positif de la lithiase biliaire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radiographie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L'échographie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scanner cérébral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L'ECG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taille limite des calculs détectables à l'échographie est d'environ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2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2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50 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cholécystite calculeuse aiguë se manifeste par une température autour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36°C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37°C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39 à 39,5°C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41°C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blocage de la voie biliaire principale par un calcul peut entraîner le décès dans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15 à 20%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50%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100% des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pancréatite aiguë peut survenir par obstruction du canal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Cystique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Wirsung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Cholédoque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Hépatique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 régime conseillé dans la lithiase biliaire doit éviter les aliments riches en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Glucides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Cholestérol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Fibres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 cas de colique hépatique, le malade doit être mis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À l'alimentation normale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À jeun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Sous antibiotiques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En position debout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f42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cholécystectomie s'impose en urgence en cas de complication associant fièvre 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Anémie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Hyperleucocytose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Hypoglycémie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Hypotension isolée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b7472a"/>
          <w:rtl w:val="0"/>
        </w:rPr>
        <w:t xml:space="preserve">Série B — QCM (Questions à Choix Multiple)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1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f4e79"/>
                <w:rtl w:val="0"/>
              </w:rPr>
              <w:t xml:space="preserve">Consigne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Pour chaque question, plusieurs réponses peuvent être correctes. Cochez toutes les réponses exactes.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facteurs favorisant la lithiase biliaire,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sexe féminin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L'âge avancé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grossesses nombreuses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L'obésité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jeûne prolongé répété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éléments peuvent déclencher une crise de colique hépatique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émotions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 repas copieux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chocolat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Un épisode de vie génitale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 repos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troubles provoqués par la lithiase, lesquels sont décrits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Pesanteur de l'épigastre droit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Ballonnement abdominal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Éructations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Vomissements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totale de troubles digestifs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sont les caractéristiques de la colique hépatique selon le cours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Caractère aigu paroxystique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Type crampe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Siège hypochondre droit et épigastre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Irradiation vers l'épaule droite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Douleur calmée immédiatement par l'alimentation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signes cliniques associés à la cholélithiase,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Colique hépatique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Nausée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Vomissement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Intolérance aux graisses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Absence de tout symptôme dans tous les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Quelles sont les complications possibles de la lithiase biliaire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Cholécystite calculeuse aiguë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Lithiase du canal cholédoque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Ictère intense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Pancréatite aiguë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Guérison spontanée systématique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diagnostics différentiels de la lithiase biliaire,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Appendicite aiguë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Pancréatite aiguë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Colique néphrétique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Infarctus du myocarde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Otite moyenne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examens paracliniques permettent le diagnostic positif de la lithiase biliaire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Radiographie de la vésicule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Tubage duodénal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Échographie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Exploration des fonctions hépatiques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Électroencéphalogramme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éléments du traitement général de la lithiase bien supportée,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Repos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Régime pauvre en cholestérol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Cures thermales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Médication antiseptique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Chirurgie systématique 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gestes infirmiers sont recommandés en cas de colique hépatique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Mettre le malade à jeun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Appliquer des compresses chaudes sur la région vésiculaire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Administrer des antispasmodiques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Administrer des antalgiques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Alimentation forcée 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rôles de l'infirmier avant le traitement de la lithiase,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S'assurer que les examens échographiques sont effectués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Vérifier la cholécystographie réalisée 6 mois après le début du traitement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Ignorer les examens radiologiques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S'assurer des conditions nécessaires à l'efficacité du traitement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Aucune vérification nécessaire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éléments sont surveillés par l'infirmier au cours du traitement de la lithiase biliaire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L'état nutritionnel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effets secondaires des médicaments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La fièvre et l'état de l'hypochondre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Les fonctions du foie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suivi nécessaire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Parmi les aliments à éviter dans le régime de la lithiase biliaire, lesquels sont cités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Viande grasse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Poisson gras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Œufs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Ragoûts et sauces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Légumes verts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Quels mécanismes participent à la formation des calculs biliaires selon le cours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Ralentissement de la circulation de la 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Stase biliaire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Infection surajoutée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Hypercalcémie alimentaire excessive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Hyperhydratation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472a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 cas de chirurgie pour lithiase biliaire compliquée, quels soins infirmiers sont mentionnés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A.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Soins préopératoires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B.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Soins peropératoires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C.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Soins postopératoires comme pour les interventions du tube digestif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D.  </w:t>
      </w:r>
      <w:r w:rsidDel="00000000" w:rsidR="00000000" w:rsidRPr="00000000">
        <w:rPr>
          <w:rFonts w:ascii="Arial" w:cs="Arial" w:eastAsia="Arial" w:hAnsi="Arial"/>
          <w:rtl w:val="0"/>
        </w:rPr>
        <w:t xml:space="preserve">Aucun soin particulier requis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rtl w:val="0"/>
        </w:rPr>
        <w:t xml:space="preserve">E.  </w:t>
      </w:r>
      <w:r w:rsidDel="00000000" w:rsidR="00000000" w:rsidRPr="00000000">
        <w:rPr>
          <w:rFonts w:ascii="Arial" w:cs="Arial" w:eastAsia="Arial" w:hAnsi="Arial"/>
          <w:rtl w:val="0"/>
        </w:rPr>
        <w:t xml:space="preserve">Soins identiques à une chirurgie cardiaque uniquement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jc w:val="right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TD — Pathologies Digestives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4e79" w:space="6" w:sz="12" w:val="single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