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t xml:space="preserve">INFAS ABIDJAN</w:t>
      </w:r>
    </w:p>
    <w:p>
      <w:pPr>
        <w:spacing w:after="80"/>
        <w:jc w:val="center"/>
      </w:pPr>
      <w:r>
        <w:t xml:space="preserve">ÉPREUVE ÉCRITE DE NÉONATOLOGIE ET PÉDIATRIE</w:t>
      </w:r>
    </w:p>
    <w:p>
      <w:pPr>
        <w:spacing w:after="360"/>
        <w:jc w:val="center"/>
      </w:pPr>
      <w:r>
        <w:t xml:space="preserve">LICENCE 2 - INFIRMIER DIPLÔMÉ D'ÉTAT (IDE) / SAGE-FEMME (SFM)</w:t>
      </w:r>
    </w:p>
    <w:p>
      <w:pPr>
        <w:spacing w:after="120"/>
      </w:pPr>
      <w:r>
        <w:t xml:space="preserve">Étudiant(e) : ________________________________________</w:t>
      </w:r>
    </w:p>
    <w:p>
      <w:pPr>
        <w:spacing w:after="120"/>
      </w:pPr>
      <w:r>
        <w:t xml:space="preserve">Date : ________________________________________</w:t>
      </w:r>
    </w:p>
    <w:p>
      <w:pPr>
        <w:spacing w:after="360"/>
      </w:pPr>
      <w:r>
        <w:t xml:space="preserve">Durée : 60 minutes     Total : 60 points     Nombre de questions : 60</w:t>
      </w:r>
    </w:p>
    <w:p>
      <w:pPr>
        <w:pBdr>
          <w:bottom w:val="single" w:color="000000" w:sz="12" w:space="1"/>
        </w:pBdr>
        <w:spacing w:after="360"/>
      </w:pPr>
    </w:p>
    <w:p>
      <w:pPr>
        <w:spacing w:after="200"/>
      </w:pPr>
      <w:r>
        <w:t xml:space="preserve">INSTRUCTIONS GÉNÉRALES</w:t>
      </w:r>
    </w:p>
    <w:p>
      <w:pPr>
        <w:spacing w:after="100"/>
      </w:pPr>
      <w:r>
        <w:t xml:space="preserve">• Cochez la ou les réponses correctes selon le type de question (QCM ou QCD)</w:t>
      </w:r>
    </w:p>
    <w:p>
      <w:pPr>
        <w:spacing w:after="100"/>
      </w:pPr>
      <w:r>
        <w:t xml:space="preserve">• QCD = Question à Choix Double (Vrai/Faux)  |  QCM = Question à Choix Multiple</w:t>
      </w:r>
    </w:p>
    <w:p>
      <w:pPr>
        <w:spacing w:after="100"/>
      </w:pPr>
      <w:r>
        <w:t xml:space="preserve">• Respectez le nombre maximal de choix indiqué pour chaque question</w:t>
      </w:r>
    </w:p>
    <w:p>
      <w:pPr>
        <w:spacing w:after="360"/>
      </w:pPr>
      <w:r>
        <w:t xml:space="preserve">• Le temps imparti est de 60 minutes</w:t>
      </w:r>
    </w:p>
    <w:p>
      <w:pPr>
        <w:spacing w:after="360"/>
        <w:jc w:val="center"/>
      </w:pPr>
      <w:r>
        <w:t xml:space="preserve">QUESTIONS D'EXAMEN</w:t>
      </w:r>
    </w:p>
    <w:p>
      <w:pPr>
        <w:spacing w:after="120"/>
      </w:pPr>
      <w:r>
        <w:t xml:space="preserve">Question 1 — QCM +1 pt</w:t>
      </w:r>
    </w:p>
    <w:p>
      <w:pPr>
        <w:spacing w:after="100"/>
      </w:pPr>
      <w:r>
        <w:t xml:space="preserve">BJ, 2 ans, intoxication accidentelle au pétrole. La mère lui donne de l'huile de palme à boire avant la consultation. Le lipide contenu dans l'huile de palme (cochez la bonne réponse)</w:t>
      </w:r>
    </w:p>
    <w:p>
      <w:pPr>
        <w:spacing w:after="80"/>
        <w:ind w:left="720"/>
      </w:pPr>
      <w:r>
        <w:t xml:space="preserve">Choix unique</w:t>
      </w:r>
    </w:p>
    <w:p>
      <w:pPr>
        <w:spacing w:after="60"/>
        <w:ind w:left="1080"/>
      </w:pPr>
      <w:r>
        <w:t xml:space="preserve">☐ Favorise l'élimination du toxique</w:t>
      </w:r>
    </w:p>
    <w:p>
      <w:pPr>
        <w:spacing w:after="60"/>
        <w:ind w:left="1080"/>
      </w:pPr>
      <w:r>
        <w:t xml:space="preserve">☐ Retarde l'élimination du toxique</w:t>
      </w:r>
    </w:p>
    <w:p>
      <w:pPr>
        <w:spacing w:after="60"/>
        <w:ind w:left="1080"/>
      </w:pPr>
      <w:r>
        <w:t xml:space="preserve">☐ Je ne connais pas la réponse</w:t>
      </w:r>
    </w:p>
    <w:p>
      <w:pPr>
        <w:spacing w:after="60"/>
        <w:ind w:left="1080"/>
      </w:pPr>
      <w:r>
        <w:t xml:space="preserve">☐ Je suis sans avis sur le problème</w:t>
      </w:r>
    </w:p>
    <w:p>
      <w:pPr>
        <w:spacing w:after="240"/>
      </w:pPr>
    </w:p>
    <w:p>
      <w:pPr>
        <w:spacing w:after="120"/>
      </w:pPr>
      <w:r>
        <w:t xml:space="preserve">Question 2 — QCD +1 pt</w:t>
      </w:r>
    </w:p>
    <w:p>
      <w:pPr>
        <w:spacing w:after="100"/>
      </w:pPr>
      <w:r>
        <w:t xml:space="preserve">Le seuil définissant une hypoglycémie chez le nouveau-né est &lt; 0,40 g/L</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pBdr>
          <w:top w:val="single" w:color="999999" w:sz="6" w:space="4"/>
        </w:pBdr>
        <w:spacing w:after="0" w:before="120"/>
      </w:pPr>
    </w:p>
    <w:p>
      <w:pPr>
        <w:spacing w:after="120" w:before="200"/>
      </w:pPr>
      <w:r>
        <w:t xml:space="preserve">Étude de cas — CAS CLINIQUE 1</w:t>
      </w:r>
    </w:p>
    <w:p>
      <w:pPr>
        <w:shd w:fill="F2F2F2" w:val="clear"/>
        <w:spacing w:after="120"/>
      </w:pPr>
      <w:r>
        <w:t xml:space="preserve">Madame Wayou vient d'accoucher au CHR de Daloa d'un garçon. Le dossier obstétrical indique qu'elle a bien suivi sa grossesse. Elle n'était pas malade. Le nouveau-né est né à 43 semaines d'aménorrhée. Sa peau est froissée (fripée) et recouverte de méconium. Les ongles sont longs, cassants et empreints de méconium. Le poids, la taille et le périmètre crânien sont respectivement de 2450 g, 49 cm et 35 cm. Le regard est vif et le visage ressemble à celui d'un petit vieux.</w:t>
      </w:r>
    </w:p>
    <w:p>
      <w:pPr>
        <w:pBdr>
          <w:bottom w:val="single" w:color="999999" w:sz="6" w:space="4"/>
        </w:pBdr>
        <w:spacing w:after="360"/>
      </w:pPr>
    </w:p>
    <w:p>
      <w:pPr>
        <w:spacing w:after="120"/>
      </w:pPr>
      <w:r>
        <w:t xml:space="preserve">Question 3 — QCM +1 pt</w:t>
      </w:r>
    </w:p>
    <w:p>
      <w:pPr>
        <w:spacing w:after="100"/>
      </w:pPr>
      <w:r>
        <w:t xml:space="preserve">Les examens suivants font partie du bilan prénatal recommandé en Côte d'Ivoire, sauf un. Cochez-le.</w:t>
      </w:r>
    </w:p>
    <w:p>
      <w:pPr>
        <w:spacing w:after="80"/>
        <w:ind w:left="720"/>
      </w:pPr>
      <w:r>
        <w:t xml:space="preserve">Max 4 choix</w:t>
      </w:r>
    </w:p>
    <w:p>
      <w:pPr>
        <w:spacing w:after="60"/>
        <w:ind w:left="1080"/>
      </w:pPr>
      <w:r>
        <w:t xml:space="preserve">☐ Groupe sanguin ABO Rh</w:t>
      </w:r>
    </w:p>
    <w:p>
      <w:pPr>
        <w:spacing w:after="60"/>
        <w:ind w:left="1080"/>
      </w:pPr>
      <w:r>
        <w:t xml:space="preserve">☐ Ionogramme sanguin</w:t>
      </w:r>
    </w:p>
    <w:p>
      <w:pPr>
        <w:spacing w:after="60"/>
        <w:ind w:left="1080"/>
      </w:pPr>
      <w:r>
        <w:t xml:space="preserve">☐ Électrophorèse de l'hémoglobine</w:t>
      </w:r>
    </w:p>
    <w:p>
      <w:pPr>
        <w:spacing w:after="60"/>
        <w:ind w:left="1080"/>
      </w:pPr>
      <w:r>
        <w:t xml:space="preserve">☐ Glycémie</w:t>
      </w:r>
    </w:p>
    <w:p>
      <w:pPr>
        <w:spacing w:after="60"/>
        <w:ind w:left="1080"/>
      </w:pPr>
      <w:r>
        <w:t xml:space="preserve">☐ Sérologies VIH, VHB, Toxo, rubéole, syphilis</w:t>
      </w:r>
    </w:p>
    <w:p>
      <w:pPr>
        <w:spacing w:after="240"/>
      </w:pPr>
    </w:p>
    <w:p>
      <w:pPr>
        <w:spacing w:after="120"/>
      </w:pPr>
      <w:r>
        <w:t xml:space="preserve">Question 4 — QCM +1 pt</w:t>
      </w:r>
    </w:p>
    <w:p>
      <w:pPr>
        <w:spacing w:after="100"/>
      </w:pPr>
      <w:r>
        <w:t xml:space="preserve">Quelle est votre conclusion au terme de l'analyse de l'observation du nouveau-né de Madame Wayou ? Son nouveau-né est-il :</w:t>
      </w:r>
    </w:p>
    <w:p>
      <w:pPr>
        <w:spacing w:after="80"/>
        <w:ind w:left="720"/>
      </w:pPr>
      <w:r>
        <w:t xml:space="preserve">Choix unique</w:t>
      </w:r>
    </w:p>
    <w:p>
      <w:pPr>
        <w:spacing w:after="60"/>
        <w:ind w:left="1080"/>
      </w:pPr>
      <w:r>
        <w:t xml:space="preserve">☐ Post-terme hypotrophe</w:t>
      </w:r>
    </w:p>
    <w:p>
      <w:pPr>
        <w:spacing w:after="60"/>
        <w:ind w:left="1080"/>
      </w:pPr>
      <w:r>
        <w:t xml:space="preserve">☐ À terme eutrophe</w:t>
      </w:r>
    </w:p>
    <w:p>
      <w:pPr>
        <w:spacing w:after="60"/>
        <w:ind w:left="1080"/>
      </w:pPr>
      <w:r>
        <w:t xml:space="preserve">☐ Préterme hypotrophe</w:t>
      </w:r>
    </w:p>
    <w:p>
      <w:pPr>
        <w:spacing w:after="60"/>
        <w:ind w:left="1080"/>
      </w:pPr>
      <w:r>
        <w:t xml:space="preserve">☐ Prématurisme hypotrophe</w:t>
      </w:r>
    </w:p>
    <w:p>
      <w:pPr>
        <w:spacing w:after="240"/>
      </w:pPr>
    </w:p>
    <w:p>
      <w:pPr>
        <w:spacing w:after="120"/>
      </w:pPr>
      <w:r>
        <w:t xml:space="preserve">Question 5 — QCM +1 pt</w:t>
      </w:r>
    </w:p>
    <w:p>
      <w:pPr>
        <w:spacing w:after="100"/>
      </w:pPr>
      <w:r>
        <w:t xml:space="preserve">Indiquez les interventions potentielles à réaliser chez ce nouveau-né.</w:t>
      </w:r>
    </w:p>
    <w:p>
      <w:pPr>
        <w:spacing w:after="80"/>
        <w:ind w:left="720"/>
      </w:pPr>
      <w:r>
        <w:t xml:space="preserve">Max 3 choix</w:t>
      </w:r>
    </w:p>
    <w:p>
      <w:pPr>
        <w:spacing w:after="60"/>
        <w:ind w:left="1080"/>
      </w:pPr>
      <w:r>
        <w:t xml:space="preserve">☐ Aspirer systématiquement</w:t>
      </w:r>
    </w:p>
    <w:p>
      <w:pPr>
        <w:spacing w:after="60"/>
        <w:ind w:left="1080"/>
      </w:pPr>
      <w:r>
        <w:t xml:space="preserve">☐ Habiller chaudement</w:t>
      </w:r>
    </w:p>
    <w:p>
      <w:pPr>
        <w:spacing w:after="60"/>
        <w:ind w:left="1080"/>
      </w:pPr>
      <w:r>
        <w:t xml:space="preserve">☐ Mettre précocement au sein</w:t>
      </w:r>
    </w:p>
    <w:p>
      <w:pPr>
        <w:spacing w:after="60"/>
        <w:ind w:left="1080"/>
      </w:pPr>
      <w:r>
        <w:t xml:space="preserve">☐ Faire tomber rapidement le cordon ombilical</w:t>
      </w:r>
    </w:p>
    <w:p>
      <w:pPr>
        <w:spacing w:after="60"/>
        <w:ind w:left="1080"/>
      </w:pPr>
      <w:r>
        <w:t xml:space="preserve">☐ Faire les soins habituels (Vit K1, soins du cordon, soins oculaires)</w:t>
      </w:r>
    </w:p>
    <w:p>
      <w:pPr>
        <w:spacing w:after="240"/>
      </w:pPr>
    </w:p>
    <w:p>
      <w:pPr>
        <w:spacing w:after="120"/>
      </w:pPr>
      <w:r>
        <w:t xml:space="preserve">Question 6 — QCM +1 pt</w:t>
      </w:r>
    </w:p>
    <w:p>
      <w:pPr>
        <w:spacing w:after="100"/>
      </w:pPr>
      <w:r>
        <w:t xml:space="preserve">Un enfant léthargique, incapable de boire et présentant un pli cutané très lent à s'effacer est classé :</w:t>
      </w:r>
    </w:p>
    <w:p>
      <w:pPr>
        <w:spacing w:after="80"/>
        <w:ind w:left="720"/>
      </w:pPr>
      <w:r>
        <w:t xml:space="preserve">Choix unique</w:t>
      </w:r>
    </w:p>
    <w:p>
      <w:pPr>
        <w:spacing w:after="60"/>
        <w:ind w:left="1080"/>
      </w:pPr>
      <w:r>
        <w:t xml:space="preserve">☐ Sans déshydratation</w:t>
      </w:r>
    </w:p>
    <w:p>
      <w:pPr>
        <w:spacing w:after="60"/>
        <w:ind w:left="1080"/>
      </w:pPr>
      <w:r>
        <w:t xml:space="preserve">☐ En déshydratation modérée</w:t>
      </w:r>
    </w:p>
    <w:p>
      <w:pPr>
        <w:spacing w:after="60"/>
        <w:ind w:left="1080"/>
      </w:pPr>
      <w:r>
        <w:t xml:space="preserve">☐ En déshydratation sévère</w:t>
      </w:r>
    </w:p>
    <w:p>
      <w:pPr>
        <w:spacing w:after="60"/>
        <w:ind w:left="1080"/>
      </w:pPr>
      <w:r>
        <w:t xml:space="preserve">☐ En état nutritionnel normal</w:t>
      </w:r>
    </w:p>
    <w:p>
      <w:pPr>
        <w:spacing w:after="240"/>
      </w:pPr>
    </w:p>
    <w:p>
      <w:pPr>
        <w:spacing w:after="120"/>
      </w:pPr>
      <w:r>
        <w:t xml:space="preserve">Question 7 — QCM +1 pt</w:t>
      </w:r>
    </w:p>
    <w:p>
      <w:pPr>
        <w:spacing w:after="100"/>
      </w:pPr>
      <w:r>
        <w:t xml:space="preserve">Le rôle propre de l'infirmier(ère) dans la prise en charge d'un enfant diarrhéique comprend :</w:t>
      </w:r>
    </w:p>
    <w:p>
      <w:pPr>
        <w:spacing w:after="80"/>
        <w:ind w:left="720"/>
      </w:pPr>
      <w:r>
        <w:t xml:space="preserve">Choix unique</w:t>
      </w:r>
    </w:p>
    <w:p>
      <w:pPr>
        <w:spacing w:after="60"/>
        <w:ind w:left="1080"/>
      </w:pPr>
      <w:r>
        <w:t xml:space="preserve">☐ La réhydratation selon les plans A, B ou C</w:t>
      </w:r>
    </w:p>
    <w:p>
      <w:pPr>
        <w:spacing w:after="60"/>
        <w:ind w:left="1080"/>
      </w:pPr>
      <w:r>
        <w:t xml:space="preserve">☐ La prescription des antibiotiques</w:t>
      </w:r>
    </w:p>
    <w:p>
      <w:pPr>
        <w:spacing w:after="60"/>
        <w:ind w:left="1080"/>
      </w:pPr>
      <w:r>
        <w:t xml:space="preserve">☐ La demande d'examens radiologiques sans avis médical</w:t>
      </w:r>
    </w:p>
    <w:p>
      <w:pPr>
        <w:spacing w:after="60"/>
        <w:ind w:left="1080"/>
      </w:pPr>
      <w:r>
        <w:t xml:space="preserve">☐ Le diagnostic étiologique définitif</w:t>
      </w:r>
    </w:p>
    <w:p>
      <w:pPr>
        <w:spacing w:after="240"/>
      </w:pPr>
    </w:p>
    <w:p>
      <w:pPr>
        <w:spacing w:after="120"/>
      </w:pPr>
      <w:r>
        <w:t xml:space="preserve">Question 8 — QCM +1 pt</w:t>
      </w:r>
    </w:p>
    <w:p>
      <w:pPr>
        <w:spacing w:after="100"/>
      </w:pPr>
      <w:r>
        <w:t xml:space="preserve">Les principales causes de morbidité et de mortalité chez le nouveau-né sont :</w:t>
      </w:r>
    </w:p>
    <w:p>
      <w:pPr>
        <w:spacing w:after="80"/>
        <w:ind w:left="720"/>
      </w:pPr>
      <w:r>
        <w:t xml:space="preserve">Max 3 choix</w:t>
      </w:r>
    </w:p>
    <w:p>
      <w:pPr>
        <w:spacing w:after="60"/>
        <w:ind w:left="1080"/>
      </w:pPr>
      <w:r>
        <w:t xml:space="preserve">☐ Infection sévère</w:t>
      </w:r>
    </w:p>
    <w:p>
      <w:pPr>
        <w:spacing w:after="60"/>
        <w:ind w:left="1080"/>
      </w:pPr>
      <w:r>
        <w:t xml:space="preserve">☐ Prématurité</w:t>
      </w:r>
    </w:p>
    <w:p>
      <w:pPr>
        <w:spacing w:after="60"/>
        <w:ind w:left="1080"/>
      </w:pPr>
      <w:r>
        <w:t xml:space="preserve">☐ Paludisme</w:t>
      </w:r>
    </w:p>
    <w:p>
      <w:pPr>
        <w:spacing w:after="60"/>
        <w:ind w:left="1080"/>
      </w:pPr>
      <w:r>
        <w:t xml:space="preserve">☐ IRA (pneumonie)</w:t>
      </w:r>
    </w:p>
    <w:p>
      <w:pPr>
        <w:spacing w:after="60"/>
        <w:ind w:left="1080"/>
      </w:pPr>
      <w:r>
        <w:t xml:space="preserve">☐ Souffrance cérébrale</w:t>
      </w:r>
    </w:p>
    <w:p>
      <w:pPr>
        <w:spacing w:after="240"/>
      </w:pPr>
    </w:p>
    <w:p>
      <w:pPr>
        <w:spacing w:after="120"/>
      </w:pPr>
      <w:r>
        <w:t xml:space="preserve">Question 9 — QCM +1 pt</w:t>
      </w:r>
    </w:p>
    <w:p>
      <w:pPr>
        <w:spacing w:after="100"/>
      </w:pPr>
      <w:r>
        <w:t xml:space="preserve">Après la naissance, l'hypoglycémie du nouveau-né de mère diabétique est due à :</w:t>
      </w:r>
    </w:p>
    <w:p>
      <w:pPr>
        <w:spacing w:after="80"/>
        <w:ind w:left="720"/>
      </w:pPr>
      <w:r>
        <w:t xml:space="preserve">Max 2 choix</w:t>
      </w:r>
    </w:p>
    <w:p>
      <w:pPr>
        <w:spacing w:after="60"/>
        <w:ind w:left="1080"/>
      </w:pPr>
      <w:r>
        <w:t xml:space="preserve">☐ Une persistance de l'hyperinsulinisme</w:t>
      </w:r>
    </w:p>
    <w:p>
      <w:pPr>
        <w:spacing w:after="60"/>
        <w:ind w:left="1080"/>
      </w:pPr>
      <w:r>
        <w:t xml:space="preserve">☐ Une hyperglycémie maternelle persistante</w:t>
      </w:r>
    </w:p>
    <w:p>
      <w:pPr>
        <w:spacing w:after="60"/>
        <w:ind w:left="1080"/>
      </w:pPr>
      <w:r>
        <w:t xml:space="preserve">☐ Une augmentation du glucagon</w:t>
      </w:r>
    </w:p>
    <w:p>
      <w:pPr>
        <w:spacing w:after="60"/>
        <w:ind w:left="1080"/>
      </w:pPr>
      <w:r>
        <w:t xml:space="preserve">☐ L'arrêt de l'apport maternel en glucose</w:t>
      </w:r>
    </w:p>
    <w:p>
      <w:pPr>
        <w:spacing w:after="240"/>
      </w:pPr>
    </w:p>
    <w:p>
      <w:pPr>
        <w:spacing w:after="120"/>
      </w:pPr>
      <w:r>
        <w:t xml:space="preserve">Question 10 — QCM +1 pt</w:t>
      </w:r>
    </w:p>
    <w:p>
      <w:pPr>
        <w:spacing w:after="100"/>
      </w:pPr>
      <w:r>
        <w:t xml:space="preserve">Les soins infirmiers chez un enfant qui vomit comprennent :</w:t>
      </w:r>
    </w:p>
    <w:p>
      <w:pPr>
        <w:spacing w:after="80"/>
        <w:ind w:left="720"/>
      </w:pPr>
      <w:r>
        <w:t xml:space="preserve">Max 3 choix</w:t>
      </w:r>
    </w:p>
    <w:p>
      <w:pPr>
        <w:spacing w:after="60"/>
        <w:ind w:left="1080"/>
      </w:pPr>
      <w:r>
        <w:t xml:space="preserve">☐ Nettoyer l'enfant</w:t>
      </w:r>
    </w:p>
    <w:p>
      <w:pPr>
        <w:spacing w:after="60"/>
        <w:ind w:left="1080"/>
      </w:pPr>
      <w:r>
        <w:t xml:space="preserve">☐ Surveiller l'état clinique</w:t>
      </w:r>
    </w:p>
    <w:p>
      <w:pPr>
        <w:spacing w:after="60"/>
        <w:ind w:left="1080"/>
      </w:pPr>
      <w:r>
        <w:t xml:space="preserve">☐ Administrer un antiémétique sur prescription</w:t>
      </w:r>
    </w:p>
    <w:p>
      <w:pPr>
        <w:spacing w:after="60"/>
        <w:ind w:left="1080"/>
      </w:pPr>
      <w:r>
        <w:t xml:space="preserve">☐ Donner systématiquement un antibiotique</w:t>
      </w:r>
    </w:p>
    <w:p>
      <w:pPr>
        <w:spacing w:after="240"/>
      </w:pPr>
    </w:p>
    <w:p>
      <w:pPr>
        <w:spacing w:after="120"/>
      </w:pPr>
      <w:r>
        <w:t xml:space="preserve">Question 11 — QCM +1 pt</w:t>
      </w:r>
    </w:p>
    <w:p>
      <w:pPr>
        <w:spacing w:after="100"/>
      </w:pPr>
      <w:r>
        <w:t xml:space="preserve">Les besoins prioritaires de l'enfant qui vomit sont :</w:t>
      </w:r>
    </w:p>
    <w:p>
      <w:pPr>
        <w:spacing w:after="80"/>
        <w:ind w:left="720"/>
      </w:pPr>
      <w:r>
        <w:t xml:space="preserve">Max 3 choix</w:t>
      </w:r>
    </w:p>
    <w:p>
      <w:pPr>
        <w:spacing w:after="60"/>
        <w:ind w:left="1080"/>
      </w:pPr>
      <w:r>
        <w:t xml:space="preserve">☐ Alimentation</w:t>
      </w:r>
    </w:p>
    <w:p>
      <w:pPr>
        <w:spacing w:after="60"/>
        <w:ind w:left="1080"/>
      </w:pPr>
      <w:r>
        <w:t xml:space="preserve">☐ Hygiène</w:t>
      </w:r>
    </w:p>
    <w:p>
      <w:pPr>
        <w:spacing w:after="60"/>
        <w:ind w:left="1080"/>
      </w:pPr>
      <w:r>
        <w:t xml:space="preserve">☐ Surveillance</w:t>
      </w:r>
    </w:p>
    <w:p>
      <w:pPr>
        <w:spacing w:after="60"/>
        <w:ind w:left="1080"/>
      </w:pPr>
      <w:r>
        <w:t xml:space="preserve">☐ Immobilisation</w:t>
      </w:r>
    </w:p>
    <w:p>
      <w:pPr>
        <w:spacing w:after="240"/>
      </w:pPr>
    </w:p>
    <w:p>
      <w:pPr>
        <w:spacing w:after="120"/>
      </w:pPr>
      <w:r>
        <w:t xml:space="preserve">Question 12 — QCM +1 pt</w:t>
      </w:r>
    </w:p>
    <w:p>
      <w:pPr>
        <w:spacing w:after="100"/>
      </w:pPr>
      <w:r>
        <w:t xml:space="preserve">Les maladies cibles de la PCIME sont les suivantes, sauf une. Cochez-la.</w:t>
      </w:r>
    </w:p>
    <w:p>
      <w:pPr>
        <w:spacing w:after="80"/>
        <w:ind w:left="720"/>
      </w:pPr>
      <w:r>
        <w:t xml:space="preserve">Choix unique</w:t>
      </w:r>
    </w:p>
    <w:p>
      <w:pPr>
        <w:spacing w:after="60"/>
        <w:ind w:left="1080"/>
      </w:pPr>
      <w:r>
        <w:t xml:space="preserve">☐ Malnutrition</w:t>
      </w:r>
    </w:p>
    <w:p>
      <w:pPr>
        <w:spacing w:after="60"/>
        <w:ind w:left="1080"/>
      </w:pPr>
      <w:r>
        <w:t xml:space="preserve">☐ Poliomyélite</w:t>
      </w:r>
    </w:p>
    <w:p>
      <w:pPr>
        <w:spacing w:after="60"/>
        <w:ind w:left="1080"/>
      </w:pPr>
      <w:r>
        <w:t xml:space="preserve">☐ Pneumonie</w:t>
      </w:r>
    </w:p>
    <w:p>
      <w:pPr>
        <w:spacing w:after="60"/>
        <w:ind w:left="1080"/>
      </w:pPr>
      <w:r>
        <w:t xml:space="preserve">☐ Paludisme</w:t>
      </w:r>
    </w:p>
    <w:p>
      <w:pPr>
        <w:spacing w:after="240"/>
      </w:pPr>
    </w:p>
    <w:p>
      <w:pPr>
        <w:spacing w:after="120"/>
      </w:pPr>
      <w:r>
        <w:t xml:space="preserve">Question 13 — QCM +1 pt</w:t>
      </w:r>
    </w:p>
    <w:p>
      <w:pPr>
        <w:spacing w:after="100"/>
      </w:pPr>
      <w:r>
        <w:t xml:space="preserve">La période de l'adolescence varie entre :</w:t>
      </w:r>
    </w:p>
    <w:p>
      <w:pPr>
        <w:spacing w:after="80"/>
        <w:ind w:left="720"/>
      </w:pPr>
      <w:r>
        <w:t xml:space="preserve">Choix unique</w:t>
      </w:r>
    </w:p>
    <w:p>
      <w:pPr>
        <w:spacing w:after="60"/>
        <w:ind w:left="1080"/>
      </w:pPr>
      <w:r>
        <w:t xml:space="preserve">☐ 10 – 18 ans</w:t>
      </w:r>
    </w:p>
    <w:p>
      <w:pPr>
        <w:spacing w:after="60"/>
        <w:ind w:left="1080"/>
      </w:pPr>
      <w:r>
        <w:t xml:space="preserve">☐ 12 – 21 ans</w:t>
      </w:r>
    </w:p>
    <w:p>
      <w:pPr>
        <w:spacing w:after="60"/>
        <w:ind w:left="1080"/>
      </w:pPr>
      <w:r>
        <w:t xml:space="preserve">☐ 13 – 18 ans</w:t>
      </w:r>
    </w:p>
    <w:p>
      <w:pPr>
        <w:spacing w:after="60"/>
        <w:ind w:left="1080"/>
      </w:pPr>
      <w:r>
        <w:t xml:space="preserve">☐ 13 – 21 ans</w:t>
      </w:r>
    </w:p>
    <w:p>
      <w:pPr>
        <w:spacing w:after="240"/>
      </w:pPr>
    </w:p>
    <w:p>
      <w:pPr>
        <w:spacing w:after="120"/>
      </w:pPr>
      <w:r>
        <w:t xml:space="preserve">Question 14 — QCM +1 pt</w:t>
      </w:r>
    </w:p>
    <w:p>
      <w:pPr>
        <w:spacing w:after="100"/>
      </w:pPr>
      <w:r>
        <w:t xml:space="preserve">Cochez les situations à risque de détresse respiratoire chez le nouveau-né.</w:t>
      </w:r>
    </w:p>
    <w:p>
      <w:pPr>
        <w:spacing w:after="80"/>
        <w:ind w:left="720"/>
      </w:pPr>
      <w:r>
        <w:t xml:space="preserve">Max 3 choix</w:t>
      </w:r>
    </w:p>
    <w:p>
      <w:pPr>
        <w:spacing w:after="60"/>
        <w:ind w:left="1080"/>
      </w:pPr>
      <w:r>
        <w:t xml:space="preserve">☐ Souffrance cérébrale</w:t>
      </w:r>
    </w:p>
    <w:p>
      <w:pPr>
        <w:spacing w:after="60"/>
        <w:ind w:left="1080"/>
      </w:pPr>
      <w:r>
        <w:t xml:space="preserve">☐ Malformation</w:t>
      </w:r>
    </w:p>
    <w:p>
      <w:pPr>
        <w:spacing w:after="60"/>
        <w:ind w:left="1080"/>
      </w:pPr>
      <w:r>
        <w:t xml:space="preserve">☐ Prématurité</w:t>
      </w:r>
    </w:p>
    <w:p>
      <w:pPr>
        <w:spacing w:after="60"/>
        <w:ind w:left="1080"/>
      </w:pPr>
      <w:r>
        <w:t xml:space="preserve">☐ Nouveau-né de mère asthmatique</w:t>
      </w:r>
    </w:p>
    <w:p>
      <w:pPr>
        <w:spacing w:after="240"/>
      </w:pPr>
    </w:p>
    <w:p>
      <w:pPr>
        <w:spacing w:after="120"/>
      </w:pPr>
      <w:r>
        <w:t xml:space="preserve">Question 15 — QCM +1 pt</w:t>
      </w:r>
    </w:p>
    <w:p>
      <w:pPr>
        <w:spacing w:after="100"/>
      </w:pPr>
      <w:r>
        <w:t xml:space="preserve">Cochez les facteurs de risque de la maladie hémorragique du nouveau-né.</w:t>
      </w:r>
    </w:p>
    <w:p>
      <w:pPr>
        <w:spacing w:after="80"/>
        <w:ind w:left="720"/>
      </w:pPr>
      <w:r>
        <w:t xml:space="preserve">Max 3 choix</w:t>
      </w:r>
    </w:p>
    <w:p>
      <w:pPr>
        <w:spacing w:after="60"/>
        <w:ind w:left="1080"/>
      </w:pPr>
      <w:r>
        <w:t xml:space="preserve">☐ Hypotrophie</w:t>
      </w:r>
    </w:p>
    <w:p>
      <w:pPr>
        <w:spacing w:after="60"/>
        <w:ind w:left="1080"/>
      </w:pPr>
      <w:r>
        <w:t xml:space="preserve">☐ Asphyxie périnatale</w:t>
      </w:r>
    </w:p>
    <w:p>
      <w:pPr>
        <w:spacing w:after="60"/>
        <w:ind w:left="1080"/>
      </w:pPr>
      <w:r>
        <w:t xml:space="preserve">☐ Certains médicaments</w:t>
      </w:r>
    </w:p>
    <w:p>
      <w:pPr>
        <w:spacing w:after="60"/>
        <w:ind w:left="1080"/>
      </w:pPr>
      <w:r>
        <w:t xml:space="preserve">☐ Hépatite aiguë</w:t>
      </w:r>
    </w:p>
    <w:p>
      <w:pPr>
        <w:spacing w:after="60"/>
        <w:ind w:left="1080"/>
      </w:pPr>
      <w:r>
        <w:t xml:space="preserve">☐ Macrosomie</w:t>
      </w:r>
    </w:p>
    <w:p>
      <w:pPr>
        <w:spacing w:after="240"/>
      </w:pPr>
    </w:p>
    <w:p>
      <w:pPr>
        <w:spacing w:after="120"/>
      </w:pPr>
      <w:r>
        <w:t xml:space="preserve">Question 16 — QCM +1 pt</w:t>
      </w:r>
    </w:p>
    <w:p>
      <w:pPr>
        <w:spacing w:after="100"/>
      </w:pPr>
      <w:r>
        <w:t xml:space="preserve">Au cours de la réanimation d'un nouveau-né en salle de naissance, il y a des gestes à faire. Lesquels ?</w:t>
      </w:r>
    </w:p>
    <w:p>
      <w:pPr>
        <w:spacing w:after="80"/>
        <w:ind w:left="720"/>
      </w:pPr>
      <w:r>
        <w:t xml:space="preserve">Max 2 choix</w:t>
      </w:r>
    </w:p>
    <w:p>
      <w:pPr>
        <w:spacing w:after="60"/>
        <w:ind w:left="1080"/>
      </w:pPr>
      <w:r>
        <w:t xml:space="preserve">☐ Mettre la tête en position neutre</w:t>
      </w:r>
    </w:p>
    <w:p>
      <w:pPr>
        <w:spacing w:after="60"/>
        <w:ind w:left="1080"/>
      </w:pPr>
      <w:r>
        <w:t xml:space="preserve">☐ Stimuler le nouveau-né en pinçant le mamelon</w:t>
      </w:r>
    </w:p>
    <w:p>
      <w:pPr>
        <w:spacing w:after="60"/>
        <w:ind w:left="1080"/>
      </w:pPr>
      <w:r>
        <w:t xml:space="preserve">☐ Aspirer la cavité buccale avant les narines</w:t>
      </w:r>
    </w:p>
    <w:p>
      <w:pPr>
        <w:spacing w:after="60"/>
        <w:ind w:left="1080"/>
      </w:pPr>
      <w:r>
        <w:t xml:space="preserve">☐ Commencer à faire un massage cardiaque</w:t>
      </w:r>
    </w:p>
    <w:p>
      <w:pPr>
        <w:spacing w:after="240"/>
      </w:pPr>
    </w:p>
    <w:p>
      <w:pPr>
        <w:spacing w:after="120"/>
      </w:pPr>
      <w:r>
        <w:t xml:space="preserve">Question 17 — QCM +1 pt</w:t>
      </w:r>
    </w:p>
    <w:p>
      <w:pPr>
        <w:spacing w:after="100"/>
      </w:pPr>
      <w:r>
        <w:t xml:space="preserve">Le traitement de l'anémie par carence en fer se fait avec (cocher la bonne affirmation) :</w:t>
      </w:r>
    </w:p>
    <w:p>
      <w:pPr>
        <w:spacing w:after="80"/>
        <w:ind w:left="720"/>
      </w:pPr>
      <w:r>
        <w:t xml:space="preserve">Choix unique</w:t>
      </w:r>
    </w:p>
    <w:p>
      <w:pPr>
        <w:spacing w:after="60"/>
        <w:ind w:left="1080"/>
      </w:pPr>
      <w:r>
        <w:t xml:space="preserve">☐ Fer + vitamine C + déparasitant</w:t>
      </w:r>
    </w:p>
    <w:p>
      <w:pPr>
        <w:spacing w:after="60"/>
        <w:ind w:left="1080"/>
      </w:pPr>
      <w:r>
        <w:t xml:space="preserve">☐ Fer + acide folique + déparasitant</w:t>
      </w:r>
    </w:p>
    <w:p>
      <w:pPr>
        <w:spacing w:after="60"/>
        <w:ind w:left="1080"/>
      </w:pPr>
      <w:r>
        <w:t xml:space="preserve">☐ Fer + vitamine A + déparasitant</w:t>
      </w:r>
    </w:p>
    <w:p>
      <w:pPr>
        <w:spacing w:after="60"/>
        <w:ind w:left="1080"/>
      </w:pPr>
      <w:r>
        <w:t xml:space="preserve">☐ Fer + Calcium + déparasitant</w:t>
      </w:r>
    </w:p>
    <w:p>
      <w:pPr>
        <w:spacing w:after="240"/>
      </w:pPr>
    </w:p>
    <w:p>
      <w:pPr>
        <w:spacing w:after="120"/>
      </w:pPr>
      <w:r>
        <w:t xml:space="preserve">Question 18 — QCD +1 pt</w:t>
      </w:r>
    </w:p>
    <w:p>
      <w:pPr>
        <w:spacing w:after="100"/>
      </w:pPr>
      <w:r>
        <w:t xml:space="preserve">Le vomissement est un rejet passif du lait sans effort, fréquent après les tétées.</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19 — QCD +1 pt</w:t>
      </w:r>
    </w:p>
    <w:p>
      <w:pPr>
        <w:spacing w:after="100"/>
      </w:pPr>
      <w:r>
        <w:t xml:space="preserve">L'anorexie du nourrisson est un trouble du comportement alimentaire caractérisé par un refus de s'alimenter par manque d'appétit.</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20 — QCM +1 pt</w:t>
      </w:r>
    </w:p>
    <w:p>
      <w:pPr>
        <w:spacing w:after="100"/>
      </w:pPr>
      <w:r>
        <w:t xml:space="preserve">La diarrhée aiguë du nourrisson est définie par l'émission, par jour et depuis moins de 14 jours, d'au moins :</w:t>
      </w:r>
    </w:p>
    <w:p>
      <w:pPr>
        <w:spacing w:after="80"/>
        <w:ind w:left="720"/>
      </w:pPr>
      <w:r>
        <w:t xml:space="preserve">Choix unique</w:t>
      </w:r>
    </w:p>
    <w:p>
      <w:pPr>
        <w:spacing w:after="60"/>
        <w:ind w:left="1080"/>
      </w:pPr>
      <w:r>
        <w:t xml:space="preserve">☐ 4 selles molles et liquides</w:t>
      </w:r>
    </w:p>
    <w:p>
      <w:pPr>
        <w:spacing w:after="60"/>
        <w:ind w:left="1080"/>
      </w:pPr>
      <w:r>
        <w:t xml:space="preserve">☐ 3 selles molles et liquides</w:t>
      </w:r>
    </w:p>
    <w:p>
      <w:pPr>
        <w:spacing w:after="60"/>
        <w:ind w:left="1080"/>
      </w:pPr>
      <w:r>
        <w:t xml:space="preserve">☐ 6 selles molles et liquides</w:t>
      </w:r>
    </w:p>
    <w:p>
      <w:pPr>
        <w:spacing w:after="60"/>
        <w:ind w:left="1080"/>
      </w:pPr>
      <w:r>
        <w:t xml:space="preserve">☐ 5 selles molles et liquides</w:t>
      </w:r>
    </w:p>
    <w:p>
      <w:pPr>
        <w:spacing w:after="240"/>
      </w:pPr>
    </w:p>
    <w:p>
      <w:pPr>
        <w:spacing w:after="120"/>
      </w:pPr>
      <w:r>
        <w:t xml:space="preserve">Question 21 — QCD +1 pt</w:t>
      </w:r>
    </w:p>
    <w:p>
      <w:pPr>
        <w:spacing w:after="100"/>
      </w:pPr>
      <w:r>
        <w:t xml:space="preserve">L'hygiène n'est pas essentielle dans la prévention de la diarrhée aiguë.</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22 — QCD +1 pt</w:t>
      </w:r>
    </w:p>
    <w:p>
      <w:pPr>
        <w:spacing w:after="100"/>
      </w:pPr>
      <w:r>
        <w:t xml:space="preserve">Chez l'enfant, les infections respiratoires aiguës sont souvent virales avant l'âge de 3 ans.</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23 — QCD +1 pt</w:t>
      </w:r>
    </w:p>
    <w:p>
      <w:pPr>
        <w:spacing w:after="100"/>
      </w:pPr>
      <w:r>
        <w:t xml:space="preserve">L'asthme de l'enfant est une maladie inflammatoire chronique des bronches se manifestant par des crises de dyspnée avec respiration sifflante.</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24 — QCD +1 pt</w:t>
      </w:r>
    </w:p>
    <w:p>
      <w:pPr>
        <w:spacing w:after="100"/>
      </w:pPr>
      <w:r>
        <w:t xml:space="preserve">Il faut éviter les courants d'air pendant l'examen d'un nouveau-né hypotrophe.</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25 — QCD +1 pt</w:t>
      </w:r>
    </w:p>
    <w:p>
      <w:pPr>
        <w:spacing w:after="100"/>
      </w:pPr>
      <w:r>
        <w:t xml:space="preserve">Plasmodium falciparum est l'espèce responsable des formes graves du paludisme.</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26 — QCM +1 pt</w:t>
      </w:r>
    </w:p>
    <w:p>
      <w:pPr>
        <w:spacing w:after="100"/>
      </w:pPr>
      <w:r>
        <w:t xml:space="preserve">Parmi les facteurs ci-dessous, quels sont ceux qui favorisent la survenue d'une otite moyenne aiguë chez l'enfant ?</w:t>
      </w:r>
    </w:p>
    <w:p>
      <w:pPr>
        <w:spacing w:after="80"/>
        <w:ind w:left="720"/>
      </w:pPr>
      <w:r>
        <w:t xml:space="preserve">Max 3 choix</w:t>
      </w:r>
    </w:p>
    <w:p>
      <w:pPr>
        <w:spacing w:after="60"/>
        <w:ind w:left="1080"/>
      </w:pPr>
      <w:r>
        <w:t xml:space="preserve">☐ Les rhinites</w:t>
      </w:r>
    </w:p>
    <w:p>
      <w:pPr>
        <w:spacing w:after="60"/>
        <w:ind w:left="1080"/>
      </w:pPr>
      <w:r>
        <w:t xml:space="preserve">☐ La rougeole</w:t>
      </w:r>
    </w:p>
    <w:p>
      <w:pPr>
        <w:spacing w:after="60"/>
        <w:ind w:left="1080"/>
      </w:pPr>
      <w:r>
        <w:t xml:space="preserve">☐ La saison de pluie</w:t>
      </w:r>
    </w:p>
    <w:p>
      <w:pPr>
        <w:spacing w:after="60"/>
        <w:ind w:left="1080"/>
      </w:pPr>
      <w:r>
        <w:t xml:space="preserve">☐ La malnutrition</w:t>
      </w:r>
    </w:p>
    <w:p>
      <w:pPr>
        <w:spacing w:after="240"/>
      </w:pPr>
    </w:p>
    <w:p>
      <w:pPr>
        <w:spacing w:after="120"/>
      </w:pPr>
      <w:r>
        <w:t xml:space="preserve">Question 27 — QCD +1 pt</w:t>
      </w:r>
    </w:p>
    <w:p>
      <w:pPr>
        <w:spacing w:after="100"/>
      </w:pPr>
      <w:r>
        <w:t xml:space="preserve">La surveillance de la glycémie n'est pas nécessaire chez un nouveau-né hypotrophe.</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28 — QCD +1 pt</w:t>
      </w:r>
    </w:p>
    <w:p>
      <w:pPr>
        <w:spacing w:after="100"/>
      </w:pPr>
      <w:r>
        <w:t xml:space="preserve">Une alimentation adaptée doit être poursuivie chez un enfant diarrhéique.</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29 — QCM +1 pt</w:t>
      </w:r>
    </w:p>
    <w:p>
      <w:pPr>
        <w:spacing w:after="100"/>
      </w:pPr>
      <w:r>
        <w:t xml:space="preserve">Les complications à long terme de l'asthme sont (cochez la bonne réponse) :</w:t>
      </w:r>
    </w:p>
    <w:p>
      <w:pPr>
        <w:spacing w:after="80"/>
        <w:ind w:left="720"/>
      </w:pPr>
      <w:r>
        <w:t xml:space="preserve">Choix unique</w:t>
      </w:r>
    </w:p>
    <w:p>
      <w:pPr>
        <w:spacing w:after="60"/>
        <w:ind w:left="1080"/>
      </w:pPr>
      <w:r>
        <w:t xml:space="preserve">☐ Le retard scolaire</w:t>
      </w:r>
    </w:p>
    <w:p>
      <w:pPr>
        <w:spacing w:after="60"/>
        <w:ind w:left="1080"/>
      </w:pPr>
      <w:r>
        <w:t xml:space="preserve">☐ La tuberculose</w:t>
      </w:r>
    </w:p>
    <w:p>
      <w:pPr>
        <w:spacing w:after="60"/>
        <w:ind w:left="1080"/>
      </w:pPr>
      <w:r>
        <w:t xml:space="preserve">☐ La pneumonie</w:t>
      </w:r>
    </w:p>
    <w:p>
      <w:pPr>
        <w:spacing w:after="60"/>
        <w:ind w:left="1080"/>
      </w:pPr>
      <w:r>
        <w:t xml:space="preserve">☐ L'insuffisance respiratoire</w:t>
      </w:r>
    </w:p>
    <w:p>
      <w:pPr>
        <w:spacing w:after="240"/>
      </w:pPr>
    </w:p>
    <w:p>
      <w:pPr>
        <w:spacing w:after="120"/>
      </w:pPr>
      <w:r>
        <w:t xml:space="preserve">Question 30 — QCD +1 pt</w:t>
      </w:r>
    </w:p>
    <w:p>
      <w:pPr>
        <w:spacing w:after="100"/>
      </w:pPr>
      <w:r>
        <w:t xml:space="preserve">Les selles semi-liquides d'un nourrisson allaité ne doivent pas être confondues avec une diarrhée.</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pBdr>
          <w:top w:val="single" w:color="999999" w:sz="6" w:space="4"/>
        </w:pBdr>
        <w:spacing w:after="0" w:before="120"/>
      </w:pPr>
    </w:p>
    <w:p>
      <w:pPr>
        <w:spacing w:after="120" w:before="200"/>
      </w:pPr>
      <w:r>
        <w:t xml:space="preserve">Étude de cas — CAS CLINIQUE 2</w:t>
      </w:r>
    </w:p>
    <w:p>
      <w:pPr>
        <w:shd w:fill="F2F2F2" w:val="clear"/>
        <w:spacing w:after="120"/>
      </w:pPr>
      <w:r>
        <w:t xml:space="preserve">Un nourrisson de 20 mois, né prématuré, pesant 8 kg, est amené au centre de santé pour fatigue importante et respiration rapide. Il a été sevré précocement et reçoit surtout du riz blanc avec une sauce pauvre en protéines. Les parents vivent dans des conditions socio-économiques défavorisées. À l'examen, l'enfant est très pâle, notamment au niveau des paumes et des plantes des pieds. Il est asthénique et polypnéique (FR 76/mn).</w:t>
      </w:r>
    </w:p>
    <w:p>
      <w:pPr>
        <w:pBdr>
          <w:bottom w:val="single" w:color="999999" w:sz="6" w:space="4"/>
        </w:pBdr>
        <w:spacing w:after="360"/>
      </w:pPr>
    </w:p>
    <w:p>
      <w:pPr>
        <w:spacing w:after="120"/>
      </w:pPr>
      <w:r>
        <w:t xml:space="preserve">Question 31 — QCM +1 pt</w:t>
      </w:r>
    </w:p>
    <w:p>
      <w:pPr>
        <w:spacing w:after="100"/>
      </w:pPr>
      <w:r>
        <w:t xml:space="preserve">Le diagnostic clinique le plus probable est :</w:t>
      </w:r>
    </w:p>
    <w:p>
      <w:pPr>
        <w:spacing w:after="80"/>
        <w:ind w:left="720"/>
      </w:pPr>
      <w:r>
        <w:t xml:space="preserve">Max 2 choix</w:t>
      </w:r>
    </w:p>
    <w:p>
      <w:pPr>
        <w:spacing w:after="60"/>
        <w:ind w:left="1080"/>
      </w:pPr>
      <w:r>
        <w:t xml:space="preserve">☐ Anémie clinique décompensée</w:t>
      </w:r>
    </w:p>
    <w:p>
      <w:pPr>
        <w:spacing w:after="60"/>
        <w:ind w:left="1080"/>
      </w:pPr>
      <w:r>
        <w:t xml:space="preserve">☐ Diarrhée aiguë avec déshydratation</w:t>
      </w:r>
    </w:p>
    <w:p>
      <w:pPr>
        <w:spacing w:after="60"/>
        <w:ind w:left="1080"/>
      </w:pPr>
      <w:r>
        <w:t xml:space="preserve">☐ Paludisme simple sans signe de gravité</w:t>
      </w:r>
    </w:p>
    <w:p>
      <w:pPr>
        <w:spacing w:after="60"/>
        <w:ind w:left="1080"/>
      </w:pPr>
      <w:r>
        <w:t xml:space="preserve">☐ Anémie sévère de l'enfant</w:t>
      </w:r>
    </w:p>
    <w:p>
      <w:pPr>
        <w:spacing w:after="60"/>
        <w:ind w:left="1080"/>
      </w:pPr>
      <w:r>
        <w:t xml:space="preserve">☐ Malnutrition aiguë sans retentissement clinique</w:t>
      </w:r>
    </w:p>
    <w:p>
      <w:pPr>
        <w:spacing w:after="240"/>
      </w:pPr>
    </w:p>
    <w:p>
      <w:pPr>
        <w:spacing w:after="120"/>
      </w:pPr>
      <w:r>
        <w:t xml:space="preserve">Question 32 — QCM +1 pt</w:t>
      </w:r>
    </w:p>
    <w:p>
      <w:pPr>
        <w:spacing w:after="100"/>
      </w:pPr>
      <w:r>
        <w:t xml:space="preserve">Les éléments du cas qui orientent vers une anémie sévère sont :</w:t>
      </w:r>
    </w:p>
    <w:p>
      <w:pPr>
        <w:spacing w:after="80"/>
        <w:ind w:left="720"/>
      </w:pPr>
      <w:r>
        <w:t xml:space="preserve">Max 4 choix</w:t>
      </w:r>
    </w:p>
    <w:p>
      <w:pPr>
        <w:spacing w:after="60"/>
        <w:ind w:left="1080"/>
      </w:pPr>
      <w:r>
        <w:t xml:space="preserve">☐ Sevrage précoce</w:t>
      </w:r>
    </w:p>
    <w:p>
      <w:pPr>
        <w:spacing w:after="60"/>
        <w:ind w:left="1080"/>
      </w:pPr>
      <w:r>
        <w:t xml:space="preserve">☐ Fatigue importante</w:t>
      </w:r>
    </w:p>
    <w:p>
      <w:pPr>
        <w:spacing w:after="60"/>
        <w:ind w:left="1080"/>
      </w:pPr>
      <w:r>
        <w:t xml:space="preserve">☐ Respiration rapide</w:t>
      </w:r>
    </w:p>
    <w:p>
      <w:pPr>
        <w:spacing w:after="60"/>
        <w:ind w:left="1080"/>
      </w:pPr>
      <w:r>
        <w:t xml:space="preserve">☐ Pâleur marquée des paumes et des plantes des pieds</w:t>
      </w:r>
    </w:p>
    <w:p>
      <w:pPr>
        <w:spacing w:after="60"/>
        <w:ind w:left="1080"/>
      </w:pPr>
      <w:r>
        <w:t xml:space="preserve">☐ Hémoglobine à 5,8 g/dl</w:t>
      </w:r>
    </w:p>
    <w:p>
      <w:pPr>
        <w:spacing w:after="240"/>
      </w:pPr>
    </w:p>
    <w:p>
      <w:pPr>
        <w:spacing w:after="120"/>
      </w:pPr>
      <w:r>
        <w:t xml:space="preserve">Question 33 — QCM +1 pt</w:t>
      </w:r>
    </w:p>
    <w:p>
      <w:pPr>
        <w:spacing w:after="100"/>
      </w:pPr>
      <w:r>
        <w:t xml:space="preserve">Les facteurs favorisants de l'anémie sévère, présents dans l'observation, sont :</w:t>
      </w:r>
    </w:p>
    <w:p>
      <w:pPr>
        <w:spacing w:after="80"/>
        <w:ind w:left="720"/>
      </w:pPr>
      <w:r>
        <w:t xml:space="preserve">Max 3 choix</w:t>
      </w:r>
    </w:p>
    <w:p>
      <w:pPr>
        <w:spacing w:after="60"/>
        <w:ind w:left="1080"/>
      </w:pPr>
      <w:r>
        <w:t xml:space="preserve">☐ Prématurité</w:t>
      </w:r>
    </w:p>
    <w:p>
      <w:pPr>
        <w:spacing w:after="60"/>
        <w:ind w:left="1080"/>
      </w:pPr>
      <w:r>
        <w:t xml:space="preserve">☐ Sevrage précoce</w:t>
      </w:r>
    </w:p>
    <w:p>
      <w:pPr>
        <w:spacing w:after="60"/>
        <w:ind w:left="1080"/>
      </w:pPr>
      <w:r>
        <w:t xml:space="preserve">☐ Alimentation pauvre en protéines animales</w:t>
      </w:r>
    </w:p>
    <w:p>
      <w:pPr>
        <w:spacing w:after="60"/>
        <w:ind w:left="1080"/>
      </w:pPr>
      <w:r>
        <w:t xml:space="preserve">☐ Conditions socio-économiques favorisées</w:t>
      </w:r>
    </w:p>
    <w:p>
      <w:pPr>
        <w:spacing w:after="60"/>
        <w:ind w:left="1080"/>
      </w:pPr>
      <w:r>
        <w:t xml:space="preserve">☐ Vaccination complète</w:t>
      </w:r>
    </w:p>
    <w:p>
      <w:pPr>
        <w:spacing w:after="240"/>
      </w:pPr>
    </w:p>
    <w:p>
      <w:pPr>
        <w:spacing w:after="120"/>
      </w:pPr>
      <w:r>
        <w:t xml:space="preserve">Question 34 — QCM +1 pt</w:t>
      </w:r>
    </w:p>
    <w:p>
      <w:pPr>
        <w:spacing w:after="100"/>
      </w:pPr>
      <w:r>
        <w:t xml:space="preserve">Les trois examens complémentaires utiles pour rechercher la cause sont :</w:t>
      </w:r>
    </w:p>
    <w:p>
      <w:pPr>
        <w:spacing w:after="80"/>
        <w:ind w:left="720"/>
      </w:pPr>
      <w:r>
        <w:t xml:space="preserve">Max 3 choix</w:t>
      </w:r>
    </w:p>
    <w:p>
      <w:pPr>
        <w:spacing w:after="60"/>
        <w:ind w:left="1080"/>
      </w:pPr>
      <w:r>
        <w:t xml:space="preserve">☐ Hémogramme / NFS</w:t>
      </w:r>
    </w:p>
    <w:p>
      <w:pPr>
        <w:spacing w:after="60"/>
        <w:ind w:left="1080"/>
      </w:pPr>
      <w:r>
        <w:t xml:space="preserve">☐ Goutte épaisse ou frottis sanguin</w:t>
      </w:r>
    </w:p>
    <w:p>
      <w:pPr>
        <w:spacing w:after="60"/>
        <w:ind w:left="1080"/>
      </w:pPr>
      <w:r>
        <w:t xml:space="preserve">☐ Électrophorèse de l'hémoglobine</w:t>
      </w:r>
    </w:p>
    <w:p>
      <w:pPr>
        <w:spacing w:after="60"/>
        <w:ind w:left="1080"/>
      </w:pPr>
      <w:r>
        <w:t xml:space="preserve">☐ Radiographie du thorax systématique</w:t>
      </w:r>
    </w:p>
    <w:p>
      <w:pPr>
        <w:spacing w:after="60"/>
        <w:ind w:left="1080"/>
      </w:pPr>
      <w:r>
        <w:t xml:space="preserve">☐ Examen cytobactériologique des urines systématique</w:t>
      </w:r>
    </w:p>
    <w:p>
      <w:pPr>
        <w:spacing w:after="240"/>
      </w:pPr>
    </w:p>
    <w:p>
      <w:pPr>
        <w:spacing w:after="120"/>
      </w:pPr>
      <w:r>
        <w:t xml:space="preserve">Question 35 — QCM +1 pt</w:t>
      </w:r>
    </w:p>
    <w:p>
      <w:pPr>
        <w:spacing w:after="100"/>
      </w:pPr>
      <w:r>
        <w:t xml:space="preserve">Les résultats attendus de l'hémogramme / NFS dans ce contexte peuvent être :</w:t>
      </w:r>
    </w:p>
    <w:p>
      <w:pPr>
        <w:spacing w:after="80"/>
        <w:ind w:left="720"/>
      </w:pPr>
      <w:r>
        <w:t xml:space="preserve">Max 3 choix</w:t>
      </w:r>
    </w:p>
    <w:p>
      <w:pPr>
        <w:spacing w:after="60"/>
        <w:ind w:left="1080"/>
      </w:pPr>
      <w:r>
        <w:t xml:space="preserve">☐ Anémie sévère car Hb &lt; 7 g/dl</w:t>
      </w:r>
    </w:p>
    <w:p>
      <w:pPr>
        <w:spacing w:after="60"/>
        <w:ind w:left="1080"/>
      </w:pPr>
      <w:r>
        <w:t xml:space="preserve">☐ Anémie hypochrome microcytaire</w:t>
      </w:r>
    </w:p>
    <w:p>
      <w:pPr>
        <w:spacing w:after="60"/>
        <w:ind w:left="1080"/>
      </w:pPr>
      <w:r>
        <w:t xml:space="preserve">☐ Hémoglobine normale supérieure à 11 g/dl</w:t>
      </w:r>
    </w:p>
    <w:p>
      <w:pPr>
        <w:spacing w:after="60"/>
        <w:ind w:left="1080"/>
      </w:pPr>
      <w:r>
        <w:t xml:space="preserve">☐ La NFS ne permet pas de classer l'anémie</w:t>
      </w:r>
    </w:p>
    <w:p>
      <w:pPr>
        <w:spacing w:after="240"/>
      </w:pPr>
    </w:p>
    <w:p>
      <w:pPr>
        <w:spacing w:after="120"/>
      </w:pPr>
      <w:r>
        <w:t xml:space="preserve">Question 36 — QCM +1 pt</w:t>
      </w:r>
    </w:p>
    <w:p>
      <w:pPr>
        <w:spacing w:after="100"/>
      </w:pPr>
      <w:r>
        <w:t xml:space="preserve">Les causes possibles de cette anémie sévère chez l'enfant sont :</w:t>
      </w:r>
    </w:p>
    <w:p>
      <w:pPr>
        <w:spacing w:after="80"/>
        <w:ind w:left="720"/>
      </w:pPr>
      <w:r>
        <w:t xml:space="preserve">Max 3 choix</w:t>
      </w:r>
    </w:p>
    <w:p>
      <w:pPr>
        <w:spacing w:after="60"/>
        <w:ind w:left="1080"/>
      </w:pPr>
      <w:r>
        <w:t xml:space="preserve">☐ Carence en fer</w:t>
      </w:r>
    </w:p>
    <w:p>
      <w:pPr>
        <w:spacing w:after="60"/>
        <w:ind w:left="1080"/>
      </w:pPr>
      <w:r>
        <w:t xml:space="preserve">☐ Paludisme</w:t>
      </w:r>
    </w:p>
    <w:p>
      <w:pPr>
        <w:spacing w:after="60"/>
        <w:ind w:left="1080"/>
      </w:pPr>
      <w:r>
        <w:t xml:space="preserve">☐ Saignement</w:t>
      </w:r>
    </w:p>
    <w:p>
      <w:pPr>
        <w:spacing w:after="60"/>
        <w:ind w:left="1080"/>
      </w:pPr>
      <w:r>
        <w:t xml:space="preserve">☐ Drépanocytose</w:t>
      </w:r>
    </w:p>
    <w:p>
      <w:pPr>
        <w:spacing w:after="240"/>
      </w:pPr>
    </w:p>
    <w:p>
      <w:pPr>
        <w:spacing w:after="120"/>
      </w:pPr>
      <w:r>
        <w:t xml:space="preserve">Question 37 — QCM +1 pt</w:t>
      </w:r>
    </w:p>
    <w:p>
      <w:pPr>
        <w:spacing w:after="100"/>
      </w:pPr>
      <w:r>
        <w:t xml:space="preserve">Parmi les problèmes ou risques liés à cette anémie sévère, on peut craindre :</w:t>
      </w:r>
    </w:p>
    <w:p>
      <w:pPr>
        <w:spacing w:after="80"/>
        <w:ind w:left="720"/>
      </w:pPr>
      <w:r>
        <w:t xml:space="preserve">Max 3 choix</w:t>
      </w:r>
    </w:p>
    <w:p>
      <w:pPr>
        <w:spacing w:after="60"/>
        <w:ind w:left="1080"/>
      </w:pPr>
      <w:r>
        <w:t xml:space="preserve">☐ Défaillance des organes nobles</w:t>
      </w:r>
    </w:p>
    <w:p>
      <w:pPr>
        <w:spacing w:after="60"/>
        <w:ind w:left="1080"/>
      </w:pPr>
      <w:r>
        <w:t xml:space="preserve">☐ Défaillance cardiaque ou respiratoire</w:t>
      </w:r>
    </w:p>
    <w:p>
      <w:pPr>
        <w:spacing w:after="60"/>
        <w:ind w:left="1080"/>
      </w:pPr>
      <w:r>
        <w:t xml:space="preserve">☐ Troubles neurologiques par mauvaise oxygénation</w:t>
      </w:r>
    </w:p>
    <w:p>
      <w:pPr>
        <w:spacing w:after="60"/>
        <w:ind w:left="1080"/>
      </w:pPr>
      <w:r>
        <w:t xml:space="preserve">☐ Troubles de la coagulation</w:t>
      </w:r>
    </w:p>
    <w:p>
      <w:pPr>
        <w:spacing w:after="60"/>
        <w:ind w:left="1080"/>
      </w:pPr>
      <w:r>
        <w:t xml:space="preserve">☐ Absence totale de risque vital</w:t>
      </w:r>
    </w:p>
    <w:p>
      <w:pPr>
        <w:spacing w:after="240"/>
      </w:pPr>
    </w:p>
    <w:p>
      <w:pPr>
        <w:spacing w:after="120"/>
      </w:pPr>
      <w:r>
        <w:t xml:space="preserve">Question 38 — QCM +1 pt</w:t>
      </w:r>
    </w:p>
    <w:p>
      <w:pPr>
        <w:spacing w:after="100"/>
      </w:pPr>
      <w:r>
        <w:t xml:space="preserve">Quelle intervention urgente relève du rôle propre de l'agent de santé devant cet enfant au centre de santé ?</w:t>
      </w:r>
    </w:p>
    <w:p>
      <w:pPr>
        <w:spacing w:after="80"/>
        <w:ind w:left="720"/>
      </w:pPr>
      <w:r>
        <w:t xml:space="preserve">Max 4 choix</w:t>
      </w:r>
    </w:p>
    <w:p>
      <w:pPr>
        <w:spacing w:after="60"/>
        <w:ind w:left="1080"/>
      </w:pPr>
      <w:r>
        <w:t xml:space="preserve">☐ Accueillir l'enfant en urgence et l'installer en priorité</w:t>
      </w:r>
    </w:p>
    <w:p>
      <w:pPr>
        <w:spacing w:after="60"/>
        <w:ind w:left="1080"/>
      </w:pPr>
      <w:r>
        <w:t xml:space="preserve">☐ Organiser la référence urgente si l'enfant est vu en ESPC</w:t>
      </w:r>
    </w:p>
    <w:p>
      <w:pPr>
        <w:spacing w:after="60"/>
        <w:ind w:left="1080"/>
      </w:pPr>
      <w:r>
        <w:t xml:space="preserve">☐ Appeler le médecin si l'enfant est dans un hôpital de référence</w:t>
      </w:r>
    </w:p>
    <w:p>
      <w:pPr>
        <w:spacing w:after="60"/>
        <w:ind w:left="1080"/>
      </w:pPr>
      <w:r>
        <w:t xml:space="preserve">☐ Prescrire seul une transfusion sanguine immédiate</w:t>
      </w:r>
    </w:p>
    <w:p>
      <w:pPr>
        <w:spacing w:after="60"/>
        <w:ind w:left="1080"/>
      </w:pPr>
      <w:r>
        <w:t xml:space="preserve">☐ Surveiller les constantes</w:t>
      </w:r>
    </w:p>
    <w:p>
      <w:pPr>
        <w:spacing w:after="240"/>
      </w:pPr>
    </w:p>
    <w:p>
      <w:pPr>
        <w:spacing w:after="120"/>
      </w:pPr>
      <w:r>
        <w:t xml:space="preserve">Question 39 — QCM +1 pt</w:t>
      </w:r>
    </w:p>
    <w:p>
      <w:pPr>
        <w:spacing w:after="100"/>
      </w:pPr>
      <w:r>
        <w:t xml:space="preserve">Les complications ou problèmes associés à la malnutrition de l'enfant peuvent être :</w:t>
      </w:r>
    </w:p>
    <w:p>
      <w:pPr>
        <w:spacing w:after="80"/>
        <w:ind w:left="720"/>
      </w:pPr>
      <w:r>
        <w:t xml:space="preserve">Max 4 choix</w:t>
      </w:r>
    </w:p>
    <w:p>
      <w:pPr>
        <w:spacing w:after="60"/>
        <w:ind w:left="1080"/>
      </w:pPr>
      <w:r>
        <w:t xml:space="preserve">☐ Infections respiratoires répétées</w:t>
      </w:r>
    </w:p>
    <w:p>
      <w:pPr>
        <w:spacing w:after="60"/>
        <w:ind w:left="1080"/>
      </w:pPr>
      <w:r>
        <w:t xml:space="preserve">☐ Obésité uniquement</w:t>
      </w:r>
    </w:p>
    <w:p>
      <w:pPr>
        <w:spacing w:after="60"/>
        <w:ind w:left="1080"/>
      </w:pPr>
      <w:r>
        <w:t xml:space="preserve">☐ Hypoglycémie</w:t>
      </w:r>
    </w:p>
    <w:p>
      <w:pPr>
        <w:spacing w:after="60"/>
        <w:ind w:left="1080"/>
      </w:pPr>
      <w:r>
        <w:t xml:space="preserve">☐ Anémie sévère</w:t>
      </w:r>
    </w:p>
    <w:p>
      <w:pPr>
        <w:spacing w:after="60"/>
        <w:ind w:left="1080"/>
      </w:pPr>
      <w:r>
        <w:t xml:space="preserve">☐ Déshydratation</w:t>
      </w:r>
    </w:p>
    <w:p>
      <w:pPr>
        <w:spacing w:after="240"/>
      </w:pPr>
    </w:p>
    <w:p>
      <w:pPr>
        <w:spacing w:after="120"/>
      </w:pPr>
      <w:r>
        <w:t xml:space="preserve">Question 40 — QCM +1 pt</w:t>
      </w:r>
    </w:p>
    <w:p>
      <w:pPr>
        <w:spacing w:after="100"/>
      </w:pPr>
      <w:r>
        <w:t xml:space="preserve">Concernant l'asthme de l'enfant, l'une des réponses suivantes est fausse. Laquelle ? Cochez-la.</w:t>
      </w:r>
    </w:p>
    <w:p>
      <w:pPr>
        <w:spacing w:after="80"/>
        <w:ind w:left="720"/>
      </w:pPr>
      <w:r>
        <w:t xml:space="preserve">Choix unique</w:t>
      </w:r>
    </w:p>
    <w:p>
      <w:pPr>
        <w:spacing w:after="60"/>
        <w:ind w:left="1080"/>
      </w:pPr>
      <w:r>
        <w:t xml:space="preserve">☐ C'est une maladie inflammatoire chronique des bronches</w:t>
      </w:r>
    </w:p>
    <w:p>
      <w:pPr>
        <w:spacing w:after="60"/>
        <w:ind w:left="1080"/>
      </w:pPr>
      <w:r>
        <w:t xml:space="preserve">☐ Il se manifeste par des crises de dyspnée avec respiration sifflante</w:t>
      </w:r>
    </w:p>
    <w:p>
      <w:pPr>
        <w:spacing w:after="60"/>
        <w:ind w:left="1080"/>
      </w:pPr>
      <w:r>
        <w:t xml:space="preserve">☐ L'exercice physique ne peut jamais déclencher une crise</w:t>
      </w:r>
    </w:p>
    <w:p>
      <w:pPr>
        <w:spacing w:after="60"/>
        <w:ind w:left="1080"/>
      </w:pPr>
      <w:r>
        <w:t xml:space="preserve">☐ L'atopie familiale peut être un facteur intrinsèque</w:t>
      </w:r>
    </w:p>
    <w:p>
      <w:pPr>
        <w:spacing w:after="60"/>
        <w:ind w:left="1080"/>
      </w:pPr>
      <w:r>
        <w:t xml:space="preserve">☐ Sa physiopathologie associe bronchospasme, inflammation et hypersécrétion</w:t>
      </w:r>
    </w:p>
    <w:p>
      <w:pPr>
        <w:spacing w:after="240"/>
      </w:pPr>
    </w:p>
    <w:p>
      <w:pPr>
        <w:spacing w:after="120"/>
      </w:pPr>
      <w:r>
        <w:t xml:space="preserve">Question 41 — QCM +1 pt</w:t>
      </w:r>
    </w:p>
    <w:p>
      <w:pPr>
        <w:spacing w:after="100"/>
      </w:pPr>
      <w:r>
        <w:t xml:space="preserve">Les principaux germes responsables de la méningite purulente sont :</w:t>
      </w:r>
    </w:p>
    <w:p>
      <w:pPr>
        <w:spacing w:after="80"/>
        <w:ind w:left="720"/>
      </w:pPr>
      <w:r>
        <w:t xml:space="preserve">Max 3 choix</w:t>
      </w:r>
    </w:p>
    <w:p>
      <w:pPr>
        <w:spacing w:after="60"/>
        <w:ind w:left="1080"/>
      </w:pPr>
      <w:r>
        <w:t xml:space="preserve">☐ Pneumocoque</w:t>
      </w:r>
    </w:p>
    <w:p>
      <w:pPr>
        <w:spacing w:after="60"/>
        <w:ind w:left="1080"/>
      </w:pPr>
      <w:r>
        <w:t xml:space="preserve">☐ Haemophilus influenzae</w:t>
      </w:r>
    </w:p>
    <w:p>
      <w:pPr>
        <w:spacing w:after="60"/>
        <w:ind w:left="1080"/>
      </w:pPr>
      <w:r>
        <w:t xml:space="preserve">☐ Méningocoque</w:t>
      </w:r>
    </w:p>
    <w:p>
      <w:pPr>
        <w:spacing w:after="60"/>
        <w:ind w:left="1080"/>
      </w:pPr>
      <w:r>
        <w:t xml:space="preserve">☐ Rotavirus</w:t>
      </w:r>
    </w:p>
    <w:p>
      <w:pPr>
        <w:spacing w:after="60"/>
        <w:ind w:left="1080"/>
      </w:pPr>
      <w:r>
        <w:t xml:space="preserve">☐ Plasmodium falciparum</w:t>
      </w:r>
    </w:p>
    <w:p>
      <w:pPr>
        <w:spacing w:after="240"/>
      </w:pPr>
    </w:p>
    <w:p>
      <w:pPr>
        <w:spacing w:after="120"/>
      </w:pPr>
      <w:r>
        <w:t xml:space="preserve">Question 42 — QCM +1 pt</w:t>
      </w:r>
    </w:p>
    <w:p>
      <w:pPr>
        <w:spacing w:after="100"/>
      </w:pPr>
      <w:r>
        <w:t xml:space="preserve">Chez le nourrisson, les signes évocateurs de méningite purulente sont :</w:t>
      </w:r>
    </w:p>
    <w:p>
      <w:pPr>
        <w:spacing w:after="80"/>
        <w:ind w:left="720"/>
      </w:pPr>
      <w:r>
        <w:t xml:space="preserve">Max 4 choix</w:t>
      </w:r>
    </w:p>
    <w:p>
      <w:pPr>
        <w:spacing w:after="60"/>
        <w:ind w:left="1080"/>
      </w:pPr>
      <w:r>
        <w:t xml:space="preserve">☐ Fièvre</w:t>
      </w:r>
    </w:p>
    <w:p>
      <w:pPr>
        <w:spacing w:after="60"/>
        <w:ind w:left="1080"/>
      </w:pPr>
      <w:r>
        <w:t xml:space="preserve">☐ Refus de téter</w:t>
      </w:r>
    </w:p>
    <w:p>
      <w:pPr>
        <w:spacing w:after="60"/>
        <w:ind w:left="1080"/>
      </w:pPr>
      <w:r>
        <w:t xml:space="preserve">☐ Raideur méningée</w:t>
      </w:r>
    </w:p>
    <w:p>
      <w:pPr>
        <w:spacing w:after="60"/>
        <w:ind w:left="1080"/>
      </w:pPr>
      <w:r>
        <w:t xml:space="preserve">☐ Convulsions</w:t>
      </w:r>
    </w:p>
    <w:p>
      <w:pPr>
        <w:spacing w:after="60"/>
        <w:ind w:left="1080"/>
      </w:pPr>
      <w:r>
        <w:t xml:space="preserve">☐ Fontanelle antérieure bombée</w:t>
      </w:r>
    </w:p>
    <w:p>
      <w:pPr>
        <w:spacing w:after="240"/>
      </w:pPr>
    </w:p>
    <w:p>
      <w:pPr>
        <w:spacing w:after="120"/>
      </w:pPr>
      <w:r>
        <w:t xml:space="preserve">Question 43 — QCM +1 pt</w:t>
      </w:r>
    </w:p>
    <w:p>
      <w:pPr>
        <w:spacing w:after="100"/>
      </w:pPr>
      <w:r>
        <w:t xml:space="preserve">Les facteurs de mauvais pronostic sont :</w:t>
      </w:r>
    </w:p>
    <w:p>
      <w:pPr>
        <w:spacing w:after="80"/>
        <w:ind w:left="720"/>
      </w:pPr>
      <w:r>
        <w:t xml:space="preserve">Max 4 choix</w:t>
      </w:r>
    </w:p>
    <w:p>
      <w:pPr>
        <w:spacing w:after="60"/>
        <w:ind w:left="1080"/>
      </w:pPr>
      <w:r>
        <w:t xml:space="preserve">☐ Très jeune âge</w:t>
      </w:r>
    </w:p>
    <w:p>
      <w:pPr>
        <w:spacing w:after="60"/>
        <w:ind w:left="1080"/>
      </w:pPr>
      <w:r>
        <w:t xml:space="preserve">☐ Retard diagnostique</w:t>
      </w:r>
    </w:p>
    <w:p>
      <w:pPr>
        <w:spacing w:after="60"/>
        <w:ind w:left="1080"/>
      </w:pPr>
      <w:r>
        <w:t xml:space="preserve">☐ Retard de prise en charge</w:t>
      </w:r>
    </w:p>
    <w:p>
      <w:pPr>
        <w:spacing w:after="60"/>
        <w:ind w:left="1080"/>
      </w:pPr>
      <w:r>
        <w:t xml:space="preserve">☐ Présence de complications</w:t>
      </w:r>
    </w:p>
    <w:p>
      <w:pPr>
        <w:spacing w:after="60"/>
        <w:ind w:left="1080"/>
      </w:pPr>
      <w:r>
        <w:t xml:space="preserve">☐ Fièvre très élevée</w:t>
      </w:r>
    </w:p>
    <w:p>
      <w:pPr>
        <w:spacing w:after="240"/>
      </w:pPr>
    </w:p>
    <w:p>
      <w:pPr>
        <w:spacing w:after="120"/>
      </w:pPr>
      <w:r>
        <w:t xml:space="preserve">Question 44 — QCM +1 pt</w:t>
      </w:r>
    </w:p>
    <w:p>
      <w:pPr>
        <w:spacing w:after="100"/>
      </w:pPr>
      <w:r>
        <w:t xml:space="preserve">Les éléments de mauvaise tolérance de la fièvre chez l'enfant sont :</w:t>
      </w:r>
    </w:p>
    <w:p>
      <w:pPr>
        <w:spacing w:after="80"/>
        <w:ind w:left="720"/>
      </w:pPr>
      <w:r>
        <w:t xml:space="preserve">Max 3 choix</w:t>
      </w:r>
    </w:p>
    <w:p>
      <w:pPr>
        <w:spacing w:after="60"/>
        <w:ind w:left="1080"/>
      </w:pPr>
      <w:r>
        <w:t xml:space="preserve">☐ Visage vultueux</w:t>
      </w:r>
    </w:p>
    <w:p>
      <w:pPr>
        <w:spacing w:after="60"/>
        <w:ind w:left="1080"/>
      </w:pPr>
      <w:r>
        <w:t xml:space="preserve">☐ Cyanose péribuccale</w:t>
      </w:r>
    </w:p>
    <w:p>
      <w:pPr>
        <w:spacing w:after="60"/>
        <w:ind w:left="1080"/>
      </w:pPr>
      <w:r>
        <w:t xml:space="preserve">☐ Cri plaintif</w:t>
      </w:r>
    </w:p>
    <w:p>
      <w:pPr>
        <w:spacing w:after="60"/>
        <w:ind w:left="1080"/>
      </w:pPr>
      <w:r>
        <w:t xml:space="preserve">☐ Extrémités chaudes</w:t>
      </w:r>
    </w:p>
    <w:p>
      <w:pPr>
        <w:spacing w:after="60"/>
        <w:ind w:left="1080"/>
      </w:pPr>
      <w:r>
        <w:t xml:space="preserve">☐ Conscience altérée</w:t>
      </w:r>
    </w:p>
    <w:p>
      <w:pPr>
        <w:spacing w:after="240"/>
      </w:pPr>
    </w:p>
    <w:p>
      <w:pPr>
        <w:spacing w:after="120"/>
      </w:pPr>
      <w:r>
        <w:t xml:space="preserve">Question 45 — QCM +1 pt</w:t>
      </w:r>
    </w:p>
    <w:p>
      <w:pPr>
        <w:spacing w:after="100"/>
      </w:pPr>
      <w:r>
        <w:t xml:space="preserve">Les facteurs favorisants de l'anémie de l'enfant comprennent :</w:t>
      </w:r>
    </w:p>
    <w:p>
      <w:pPr>
        <w:spacing w:after="80"/>
        <w:ind w:left="720"/>
      </w:pPr>
      <w:r>
        <w:t xml:space="preserve">Max 3 choix</w:t>
      </w:r>
    </w:p>
    <w:p>
      <w:pPr>
        <w:spacing w:after="60"/>
        <w:ind w:left="1080"/>
      </w:pPr>
      <w:r>
        <w:t xml:space="preserve">☐ Prématurité ou faible poids de naissance</w:t>
      </w:r>
    </w:p>
    <w:p>
      <w:pPr>
        <w:spacing w:after="60"/>
        <w:ind w:left="1080"/>
      </w:pPr>
      <w:r>
        <w:t xml:space="preserve">☐ Alimentation riche en fer et en vitamine C</w:t>
      </w:r>
    </w:p>
    <w:p>
      <w:pPr>
        <w:spacing w:after="60"/>
        <w:ind w:left="1080"/>
      </w:pPr>
      <w:r>
        <w:t xml:space="preserve">☐ Bronchite aiguë</w:t>
      </w:r>
    </w:p>
    <w:p>
      <w:pPr>
        <w:spacing w:after="60"/>
        <w:ind w:left="1080"/>
      </w:pPr>
      <w:r>
        <w:t xml:space="preserve">☐ Paludisme</w:t>
      </w:r>
    </w:p>
    <w:p>
      <w:pPr>
        <w:spacing w:after="60"/>
        <w:ind w:left="1080"/>
      </w:pPr>
      <w:r>
        <w:t xml:space="preserve">☐ Parasitoses intestinales</w:t>
      </w:r>
    </w:p>
    <w:p>
      <w:pPr>
        <w:spacing w:after="240"/>
      </w:pPr>
    </w:p>
    <w:p>
      <w:pPr>
        <w:spacing w:after="120"/>
      </w:pPr>
      <w:r>
        <w:t xml:space="preserve">Question 46 — QCD +1 pt</w:t>
      </w:r>
    </w:p>
    <w:p>
      <w:pPr>
        <w:spacing w:after="100"/>
      </w:pPr>
      <w:r>
        <w:t xml:space="preserve">Le nouveau-né hypotrophe a un poids de naissance inférieur à 2500 g.</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47 — QCM +1 pt</w:t>
      </w:r>
    </w:p>
    <w:p>
      <w:pPr>
        <w:spacing w:after="100"/>
      </w:pPr>
      <w:r>
        <w:t xml:space="preserve">La principale complication métabolique du nouveau-né de mère diabétique est (cocher la bonne affirmation) :</w:t>
      </w:r>
    </w:p>
    <w:p>
      <w:pPr>
        <w:spacing w:after="80"/>
        <w:ind w:left="720"/>
      </w:pPr>
      <w:r>
        <w:t xml:space="preserve">Choix unique</w:t>
      </w:r>
    </w:p>
    <w:p>
      <w:pPr>
        <w:spacing w:after="60"/>
        <w:ind w:left="1080"/>
      </w:pPr>
      <w:r>
        <w:t xml:space="preserve">☐ Hypokaliémie</w:t>
      </w:r>
    </w:p>
    <w:p>
      <w:pPr>
        <w:spacing w:after="60"/>
        <w:ind w:left="1080"/>
      </w:pPr>
      <w:r>
        <w:t xml:space="preserve">☐ Hypocalcémie</w:t>
      </w:r>
    </w:p>
    <w:p>
      <w:pPr>
        <w:spacing w:after="60"/>
        <w:ind w:left="1080"/>
      </w:pPr>
      <w:r>
        <w:t xml:space="preserve">☐ Hyponatrémie</w:t>
      </w:r>
    </w:p>
    <w:p>
      <w:pPr>
        <w:spacing w:after="60"/>
        <w:ind w:left="1080"/>
      </w:pPr>
      <w:r>
        <w:t xml:space="preserve">☐ Hypoglycémie</w:t>
      </w:r>
    </w:p>
    <w:p>
      <w:pPr>
        <w:spacing w:after="240"/>
      </w:pPr>
    </w:p>
    <w:p>
      <w:pPr>
        <w:spacing w:after="120"/>
      </w:pPr>
      <w:r>
        <w:t xml:space="preserve">Question 48 — QCD +1 pt</w:t>
      </w:r>
    </w:p>
    <w:p>
      <w:pPr>
        <w:spacing w:after="100"/>
      </w:pPr>
      <w:r>
        <w:t xml:space="preserve">Les intoxications de l'enfant surviennent surtout au domicile et concernent fréquemment les enfants âgés de 1 à 5 ans.</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49 — QCD +1 pt</w:t>
      </w:r>
    </w:p>
    <w:p>
      <w:pPr>
        <w:spacing w:after="100"/>
      </w:pPr>
      <w:r>
        <w:t xml:space="preserve">La fièvre de l'enfant est toujours bien tolérée.</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50 — QCM +1 pt</w:t>
      </w:r>
    </w:p>
    <w:p>
      <w:pPr>
        <w:spacing w:after="100"/>
      </w:pPr>
      <w:r>
        <w:t xml:space="preserve">Parmi les éléments suivants, cochez les problèmes à redouter chez ce nouveau-né.</w:t>
      </w:r>
    </w:p>
    <w:p>
      <w:pPr>
        <w:spacing w:after="80"/>
        <w:ind w:left="720"/>
      </w:pPr>
      <w:r>
        <w:t xml:space="preserve">Max 3 choix</w:t>
      </w:r>
    </w:p>
    <w:p>
      <w:pPr>
        <w:spacing w:after="60"/>
        <w:ind w:left="1080"/>
      </w:pPr>
      <w:r>
        <w:t xml:space="preserve">☐ Souffrance cérébrale</w:t>
      </w:r>
    </w:p>
    <w:p>
      <w:pPr>
        <w:spacing w:after="60"/>
        <w:ind w:left="1080"/>
      </w:pPr>
      <w:r>
        <w:t xml:space="preserve">☐ Hypoglycémie</w:t>
      </w:r>
    </w:p>
    <w:p>
      <w:pPr>
        <w:spacing w:after="60"/>
        <w:ind w:left="1080"/>
      </w:pPr>
      <w:r>
        <w:t xml:space="preserve">☐ Hypercalcémie</w:t>
      </w:r>
    </w:p>
    <w:p>
      <w:pPr>
        <w:spacing w:after="60"/>
        <w:ind w:left="1080"/>
      </w:pPr>
      <w:r>
        <w:t xml:space="preserve">☐ Hypothermie</w:t>
      </w:r>
    </w:p>
    <w:p>
      <w:pPr>
        <w:spacing w:after="60"/>
        <w:ind w:left="1080"/>
      </w:pPr>
      <w:r>
        <w:t xml:space="preserve">☐ Anémie</w:t>
      </w:r>
    </w:p>
    <w:p>
      <w:pPr>
        <w:spacing w:after="240"/>
      </w:pPr>
    </w:p>
    <w:p>
      <w:pPr>
        <w:spacing w:after="120"/>
      </w:pPr>
      <w:r>
        <w:t xml:space="preserve">Question 51 — QCM +1 pt</w:t>
      </w:r>
    </w:p>
    <w:p>
      <w:pPr>
        <w:spacing w:after="100"/>
      </w:pPr>
      <w:r>
        <w:t xml:space="preserve">En cas d'inhalation d'un toxique, il faut cocher la bonne réponse :</w:t>
      </w:r>
    </w:p>
    <w:p>
      <w:pPr>
        <w:spacing w:after="80"/>
        <w:ind w:left="720"/>
      </w:pPr>
      <w:r>
        <w:t xml:space="preserve">Choix unique</w:t>
      </w:r>
    </w:p>
    <w:p>
      <w:pPr>
        <w:spacing w:after="60"/>
        <w:ind w:left="1080"/>
      </w:pPr>
      <w:r>
        <w:t xml:space="preserve">☐ Enlever les vêtements</w:t>
      </w:r>
    </w:p>
    <w:p>
      <w:pPr>
        <w:spacing w:after="60"/>
        <w:ind w:left="1080"/>
      </w:pPr>
      <w:r>
        <w:t xml:space="preserve">☐ Donner du lait ou de l'huile</w:t>
      </w:r>
    </w:p>
    <w:p>
      <w:pPr>
        <w:spacing w:after="60"/>
        <w:ind w:left="1080"/>
      </w:pPr>
      <w:r>
        <w:t xml:space="preserve">☐ Donner du charbon végétal</w:t>
      </w:r>
    </w:p>
    <w:p>
      <w:pPr>
        <w:spacing w:after="60"/>
        <w:ind w:left="1080"/>
      </w:pPr>
      <w:r>
        <w:t xml:space="preserve">☐ Donner de l'oxygène</w:t>
      </w:r>
    </w:p>
    <w:p>
      <w:pPr>
        <w:spacing w:after="240"/>
      </w:pPr>
    </w:p>
    <w:p>
      <w:pPr>
        <w:spacing w:after="120"/>
      </w:pPr>
      <w:r>
        <w:t xml:space="preserve">Question 52 — QCM +1 pt</w:t>
      </w:r>
    </w:p>
    <w:p>
      <w:pPr>
        <w:spacing w:after="100"/>
      </w:pPr>
      <w:r>
        <w:t xml:space="preserve">Les problèmes liés à la diarrhée aiguë sont :</w:t>
      </w:r>
    </w:p>
    <w:p>
      <w:pPr>
        <w:spacing w:after="80"/>
        <w:ind w:left="720"/>
      </w:pPr>
      <w:r>
        <w:t xml:space="preserve">Max 3 choix</w:t>
      </w:r>
    </w:p>
    <w:p>
      <w:pPr>
        <w:spacing w:after="60"/>
        <w:ind w:left="1080"/>
      </w:pPr>
      <w:r>
        <w:t xml:space="preserve">☐ Déshydratation</w:t>
      </w:r>
    </w:p>
    <w:p>
      <w:pPr>
        <w:spacing w:after="60"/>
        <w:ind w:left="1080"/>
      </w:pPr>
      <w:r>
        <w:t xml:space="preserve">☐ Dénutrition</w:t>
      </w:r>
    </w:p>
    <w:p>
      <w:pPr>
        <w:spacing w:after="60"/>
        <w:ind w:left="1080"/>
      </w:pPr>
      <w:r>
        <w:t xml:space="preserve">☐ Problèmes d'hygiène</w:t>
      </w:r>
    </w:p>
    <w:p>
      <w:pPr>
        <w:spacing w:after="60"/>
        <w:ind w:left="1080"/>
      </w:pPr>
      <w:r>
        <w:t xml:space="preserve">☐ Hypoglycémie systématique</w:t>
      </w:r>
    </w:p>
    <w:p>
      <w:pPr>
        <w:spacing w:after="240"/>
      </w:pPr>
    </w:p>
    <w:p>
      <w:pPr>
        <w:spacing w:after="120"/>
      </w:pPr>
      <w:r>
        <w:t xml:space="preserve">Question 53 — QCD +1 pt</w:t>
      </w:r>
    </w:p>
    <w:p>
      <w:pPr>
        <w:spacing w:after="100"/>
      </w:pPr>
      <w:r>
        <w:t xml:space="preserve">Le cycle exo-érythrocytaire se fait au niveau des globules rouges.</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54 — QCD +1 pt</w:t>
      </w:r>
    </w:p>
    <w:p>
      <w:pPr>
        <w:spacing w:after="100"/>
      </w:pPr>
      <w:r>
        <w:t xml:space="preserve">Au cours de la malnutrition, on observe un déficit global et homogène en nutriments.</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55 — QCD +1 pt</w:t>
      </w:r>
    </w:p>
    <w:p>
      <w:pPr>
        <w:spacing w:after="100"/>
      </w:pPr>
      <w:r>
        <w:t xml:space="preserve">La déshydratation est une complication rare de la diarrhée aiguë.</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56 — QCD +1 pt</w:t>
      </w:r>
    </w:p>
    <w:p>
      <w:pPr>
        <w:spacing w:after="100"/>
      </w:pPr>
      <w:r>
        <w:t xml:space="preserve">Le paludisme est une maladie virale due à des hématozoaires du genre Plasmodium.</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57 — QCM +1 pt</w:t>
      </w:r>
    </w:p>
    <w:p>
      <w:pPr>
        <w:spacing w:after="100"/>
      </w:pPr>
      <w:r>
        <w:t xml:space="preserve">Les facteurs ci-dessous sont des facteurs environnementaux de l'asthme, sauf un. Lequel ?</w:t>
      </w:r>
    </w:p>
    <w:p>
      <w:pPr>
        <w:spacing w:after="80"/>
        <w:ind w:left="720"/>
      </w:pPr>
      <w:r>
        <w:t xml:space="preserve">Choix unique</w:t>
      </w:r>
    </w:p>
    <w:p>
      <w:pPr>
        <w:spacing w:after="60"/>
        <w:ind w:left="1080"/>
      </w:pPr>
      <w:r>
        <w:t xml:space="preserve">☐ Exposition aux allergènes</w:t>
      </w:r>
    </w:p>
    <w:p>
      <w:pPr>
        <w:spacing w:after="60"/>
        <w:ind w:left="1080"/>
      </w:pPr>
      <w:r>
        <w:t xml:space="preserve">☐ Occidentalisation du mode de vie</w:t>
      </w:r>
    </w:p>
    <w:p>
      <w:pPr>
        <w:spacing w:after="60"/>
        <w:ind w:left="1080"/>
      </w:pPr>
      <w:r>
        <w:t xml:space="preserve">☐ Asthme chez les parents</w:t>
      </w:r>
    </w:p>
    <w:p>
      <w:pPr>
        <w:spacing w:after="60"/>
        <w:ind w:left="1080"/>
      </w:pPr>
      <w:r>
        <w:t xml:space="preserve">☐ Tabagisme passif</w:t>
      </w:r>
    </w:p>
    <w:p>
      <w:pPr>
        <w:spacing w:after="240"/>
      </w:pPr>
    </w:p>
    <w:p>
      <w:pPr>
        <w:spacing w:after="120"/>
      </w:pPr>
      <w:r>
        <w:t xml:space="preserve">Question 58 — QCM +1 pt</w:t>
      </w:r>
    </w:p>
    <w:p>
      <w:pPr>
        <w:spacing w:after="100"/>
      </w:pPr>
      <w:r>
        <w:t xml:space="preserve">Les facteurs favorisants de l'anorexie du nourrisson peuvent être :</w:t>
      </w:r>
    </w:p>
    <w:p>
      <w:pPr>
        <w:spacing w:after="80"/>
        <w:ind w:left="720"/>
      </w:pPr>
      <w:r>
        <w:t xml:space="preserve">Max 4 choix</w:t>
      </w:r>
    </w:p>
    <w:p>
      <w:pPr>
        <w:spacing w:after="60"/>
        <w:ind w:left="1080"/>
      </w:pPr>
      <w:r>
        <w:t xml:space="preserve">☐ Hospitalisation récente de l'enfant</w:t>
      </w:r>
    </w:p>
    <w:p>
      <w:pPr>
        <w:spacing w:after="60"/>
        <w:ind w:left="1080"/>
      </w:pPr>
      <w:r>
        <w:t xml:space="preserve">☐ Enfant unique</w:t>
      </w:r>
    </w:p>
    <w:p>
      <w:pPr>
        <w:spacing w:after="60"/>
        <w:ind w:left="1080"/>
      </w:pPr>
      <w:r>
        <w:t xml:space="preserve">☐ Début de la diversification alimentaire</w:t>
      </w:r>
    </w:p>
    <w:p>
      <w:pPr>
        <w:spacing w:after="60"/>
        <w:ind w:left="1080"/>
      </w:pPr>
      <w:r>
        <w:t xml:space="preserve">☐ Mère autoritaire et rigide</w:t>
      </w:r>
    </w:p>
    <w:p>
      <w:pPr>
        <w:spacing w:after="60"/>
        <w:ind w:left="1080"/>
      </w:pPr>
      <w:r>
        <w:t xml:space="preserve">☐ Allaitement exclusif correctement conduit, sans difficulté</w:t>
      </w:r>
    </w:p>
    <w:p>
      <w:pPr>
        <w:spacing w:after="240"/>
      </w:pPr>
    </w:p>
    <w:p>
      <w:pPr>
        <w:spacing w:after="120"/>
      </w:pPr>
      <w:r>
        <w:t xml:space="preserve">Question 59 — QCD +1 pt</w:t>
      </w:r>
    </w:p>
    <w:p>
      <w:pPr>
        <w:spacing w:after="100"/>
      </w:pPr>
      <w:r>
        <w:t xml:space="preserve">Les infections respiratoires aiguës touchent uniquement le tractus respiratoire inférieur.</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spacing w:after="120"/>
      </w:pPr>
      <w:r>
        <w:t xml:space="preserve">Question 60 — QCD +1 pt</w:t>
      </w:r>
    </w:p>
    <w:p>
      <w:pPr>
        <w:spacing w:after="100"/>
      </w:pPr>
      <w:r>
        <w:t xml:space="preserve">Le terme est généralement ≥ 37 SA chez le nouveau-né hypotrophe.</w:t>
      </w:r>
    </w:p>
    <w:p>
      <w:pPr>
        <w:spacing w:after="80"/>
        <w:ind w:left="720"/>
      </w:pPr>
      <w:r>
        <w:t xml:space="preserve">Choix unique (Vrai/Faux)</w:t>
      </w:r>
    </w:p>
    <w:p>
      <w:pPr>
        <w:spacing w:after="60"/>
        <w:ind w:left="1080"/>
      </w:pPr>
      <w:r>
        <w:t xml:space="preserve">☐ Vrai</w:t>
      </w:r>
    </w:p>
    <w:p>
      <w:pPr>
        <w:spacing w:after="60"/>
        <w:ind w:left="1080"/>
      </w:pPr>
      <w:r>
        <w:t xml:space="preserve">☐ Faux</w:t>
      </w:r>
    </w:p>
    <w:p>
      <w:pPr>
        <w:spacing w:after="240"/>
      </w:pPr>
    </w:p>
    <w:p>
      <w:pPr>
        <w:pBdr>
          <w:top w:val="single" w:color="000000" w:sz="12" w:space="1"/>
        </w:pBdr>
        <w:spacing w:after="200" w:before="200"/>
      </w:pPr>
    </w:p>
    <w:p>
      <w:pPr>
        <w:spacing w:after="120"/>
        <w:jc w:val="center"/>
      </w:pPr>
      <w:r>
        <w:t xml:space="preserve">FIN DE L'EXAMEN</w:t>
      </w:r>
    </w:p>
    <w:p>
      <w:pPr>
        <w:spacing w:after="0"/>
        <w:jc w:val="center"/>
      </w:pPr>
      <w:r>
        <w:t xml:space="preserve">Nombre de questions : 60  |  Total : 60 points  |  Durée : 60 minutes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2026-08-20T20:03:09.059Z</dcterms:created>
  <dcterms:modified xsi:type="dcterms:W3CDTF">2026-08-20T20:03:09.072Z</dcterms:modified>
</cp:coreProperties>
</file>

<file path=docProps/custom.xml><?xml version="1.0" encoding="utf-8"?>
<Properties xmlns="http://schemas.openxmlformats.org/officeDocument/2006/custom-properties" xmlns:vt="http://schemas.openxmlformats.org/officeDocument/2006/docPropsVTypes"/>
</file>