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Skill: documenter-skill</w:t>
      </w:r>
    </w:p>
    <w:p>
      <w:r>
        <w:t>Type: Ouvert</w:t>
      </w:r>
    </w:p>
    <w:p>
      <w:r>
        <w:t>Tags: skill, documenter-skill, systeme-ouvert, priorite-1</w:t>
      </w:r>
    </w:p>
    <w:p>
      <w:pPr>
        <w:pStyle w:val="Heading1"/>
      </w:pPr>
      <w:r>
        <w:t>1. Fonction Principale</w:t>
      </w:r>
    </w:p>
    <w:p>
      <w:r>
        <w:t>```</w:t>
      </w:r>
    </w:p>
    <w:p>
      <w:r>
        <w:t>ENTRÉE                              TRAITEMENT                         SORTIE (×3)</w:t>
      </w:r>
    </w:p>
    <w:p>
      <w:r>
        <w:t>┌──────────────┐    ┌─────────────────────────────────────┐    ┌──────────────┐</w:t>
      </w:r>
    </w:p>
    <w:p>
      <w:r>
        <w:t>│ Besoin       │    │ 1. Définir fonction (ouvert/fermé)  │    │ SKILL.md     │</w:t>
      </w:r>
    </w:p>
    <w:p>
      <w:r>
        <w:t>│ fonctionnel  │───▶│ 2. Lister contraintes par sous-sys  │───▶│ SKILL.docx   │</w:t>
      </w:r>
    </w:p>
    <w:p>
      <w:r>
        <w:t>│ à documenter │    │ 3. Rédiger 2 exemples               │    │ dossier      │</w:t>
      </w:r>
    </w:p>
    <w:p>
      <w:r>
        <w:t>│              │    │ 4. Appliquer tags (frontmatter)     │    │ Obsidian/    │</w:t>
      </w:r>
    </w:p>
    <w:p>
      <w:r>
        <w:t>└──────────────┘    └─────────────────────────────────────┘    └──────────────┘</w:t>
      </w:r>
    </w:p>
    <w:p>
      <w:r>
        <w:t>```</w:t>
      </w:r>
    </w:p>
    <w:p>
      <w:r>
        <w:t>- **Entrée** : Un besoin métier ou technique à décrire</w:t>
      </w:r>
    </w:p>
    <w:p>
      <w:r>
        <w:t>- **Sorties** : 3 artefacts — le `.md`, le `.docx`, le dossier Obsidian</w:t>
      </w:r>
    </w:p>
    <w:p>
      <w:r>
        <w:t>- **Traitement** : Analyse → structuration → tagging → génération</w:t>
      </w:r>
    </w:p>
    <w:p>
      <w:r>
        <w:t>---</w:t>
      </w:r>
    </w:p>
    <w:p>
      <w:pPr>
        <w:pStyle w:val="Heading1"/>
      </w:pPr>
      <w:r>
        <w:t>2. Contraintes Fonctionnelles</w:t>
      </w:r>
    </w:p>
    <w:p>
      <w:pPr>
        <w:pStyle w:val="Heading2"/>
      </w:pPr>
      <w:r>
        <w:t>Tableau global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#</w:t>
            </w:r>
          </w:p>
        </w:tc>
        <w:tc>
          <w:tcPr>
            <w:tcW w:type="dxa" w:w="4320"/>
          </w:tcPr>
          <w:p>
            <w:r>
              <w:t>Contrainte</w:t>
            </w:r>
          </w:p>
        </w:tc>
      </w:tr>
      <w:tr>
        <w:tc>
          <w:tcPr>
            <w:tcW w:type="dxa" w:w="4320"/>
          </w:tcPr>
          <w:p>
            <w:r>
              <w:t>C1</w:t>
            </w:r>
          </w:p>
        </w:tc>
        <w:tc>
          <w:tcPr>
            <w:tcW w:type="dxa" w:w="4320"/>
          </w:tcPr>
          <w:p>
            <w:r>
              <w:t>Le skill produit **obligatoirement** 3 formats : Markdown, Word, Obsidian</w:t>
            </w:r>
          </w:p>
        </w:tc>
      </w:tr>
      <w:tr>
        <w:tc>
          <w:tcPr>
            <w:tcW w:type="dxa" w:w="4320"/>
          </w:tcPr>
          <w:p>
            <w:r>
              <w:t>C2</w:t>
            </w:r>
          </w:p>
        </w:tc>
        <w:tc>
          <w:tcPr>
            <w:tcW w:type="dxa" w:w="4320"/>
          </w:tcPr>
          <w:p>
            <w:r>
              <w:t>Le fichier `.md` est la source de vérité — les autres formats en sont dérivés</w:t>
            </w:r>
          </w:p>
        </w:tc>
      </w:tr>
      <w:tr>
        <w:tc>
          <w:tcPr>
            <w:tcW w:type="dxa" w:w="4320"/>
          </w:tcPr>
          <w:p>
            <w:r>
              <w:t>C3</w:t>
            </w:r>
          </w:p>
        </w:tc>
        <w:tc>
          <w:tcPr>
            <w:tcW w:type="dxa" w:w="4320"/>
          </w:tcPr>
          <w:p>
            <w:r>
              <w:t>Le fichier `.docx` est généré automatiquement depuis le `.md` via `python-docx`</w:t>
            </w:r>
          </w:p>
        </w:tc>
      </w:tr>
      <w:tr>
        <w:tc>
          <w:tcPr>
            <w:tcW w:type="dxa" w:w="4320"/>
          </w:tcPr>
          <w:p>
            <w:r>
              <w:t>C4</w:t>
            </w:r>
          </w:p>
        </w:tc>
        <w:tc>
          <w:tcPr>
            <w:tcW w:type="dxa" w:w="4320"/>
          </w:tcPr>
          <w:p>
            <w:r>
              <w:t>Le dossier Obsidian contient des fichiers séparés, un par section logique</w:t>
            </w:r>
          </w:p>
        </w:tc>
      </w:tr>
      <w:tr>
        <w:tc>
          <w:tcPr>
            <w:tcW w:type="dxa" w:w="4320"/>
          </w:tcPr>
          <w:p>
            <w:r>
              <w:t>C5</w:t>
            </w:r>
          </w:p>
        </w:tc>
        <w:tc>
          <w:tcPr>
            <w:tcW w:type="dxa" w:w="4320"/>
          </w:tcPr>
          <w:p>
            <w:r>
              <w:t>Chaque élément (fonction, contrainte, exemple) est **tagué** avec du YAML frontmatter</w:t>
            </w:r>
          </w:p>
        </w:tc>
      </w:tr>
      <w:tr>
        <w:tc>
          <w:tcPr>
            <w:tcW w:type="dxa" w:w="4320"/>
          </w:tcPr>
          <w:p>
            <w:r>
              <w:t>C6</w:t>
            </w:r>
          </w:p>
        </w:tc>
        <w:tc>
          <w:tcPr>
            <w:tcW w:type="dxa" w:w="4320"/>
          </w:tcPr>
          <w:p>
            <w:r>
              <w:t>Les tags permettent une base de données inter-skills dans Obsidian (Dataview)</w:t>
            </w:r>
          </w:p>
        </w:tc>
      </w:tr>
      <w:tr>
        <w:tc>
          <w:tcPr>
            <w:tcW w:type="dxa" w:w="4320"/>
          </w:tcPr>
          <w:p>
            <w:r>
              <w:t>C7</w:t>
            </w:r>
          </w:p>
        </w:tc>
        <w:tc>
          <w:tcPr>
            <w:tcW w:type="dxa" w:w="4320"/>
          </w:tcPr>
          <w:p>
            <w:r>
              <w:t>La fonction principale explicite clairement l'entrée, la sortie, et la transformation</w:t>
            </w:r>
          </w:p>
        </w:tc>
      </w:tr>
    </w:tbl>
    <w:p>
      <w:pPr>
        <w:pStyle w:val="Heading2"/>
      </w:pPr>
      <w:r>
        <w:t>Sous-système A — Structure des 3 formats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#</w:t>
            </w:r>
          </w:p>
        </w:tc>
        <w:tc>
          <w:tcPr>
            <w:tcW w:type="dxa" w:w="4320"/>
          </w:tcPr>
          <w:p>
            <w:r>
              <w:t>Contrainte</w:t>
            </w:r>
          </w:p>
        </w:tc>
      </w:tr>
      <w:tr>
        <w:tc>
          <w:tcPr>
            <w:tcW w:type="dxa" w:w="4320"/>
          </w:tcPr>
          <w:p>
            <w:r>
              <w:t>A1</w:t>
            </w:r>
          </w:p>
        </w:tc>
        <w:tc>
          <w:tcPr>
            <w:tcW w:type="dxa" w:w="4320"/>
          </w:tcPr>
          <w:p>
            <w:r>
              <w:t>Le `.md` est un fichier unique, auto-suffisant, lisible sans outil</w:t>
            </w:r>
          </w:p>
        </w:tc>
      </w:tr>
      <w:tr>
        <w:tc>
          <w:tcPr>
            <w:tcW w:type="dxa" w:w="4320"/>
          </w:tcPr>
          <w:p>
            <w:r>
              <w:t>A2</w:t>
            </w:r>
          </w:p>
        </w:tc>
        <w:tc>
          <w:tcPr>
            <w:tcW w:type="dxa" w:w="4320"/>
          </w:tcPr>
          <w:p>
            <w:r>
              <w:t>Le `.docx` est identique au `.md` en contenu mais formaté pour impression/partage</w:t>
            </w:r>
          </w:p>
        </w:tc>
      </w:tr>
      <w:tr>
        <w:tc>
          <w:tcPr>
            <w:tcW w:type="dxa" w:w="4320"/>
          </w:tcPr>
          <w:p>
            <w:r>
              <w:t>A3</w:t>
            </w:r>
          </w:p>
        </w:tc>
        <w:tc>
          <w:tcPr>
            <w:tcW w:type="dxa" w:w="4320"/>
          </w:tcPr>
          <w:p>
            <w:r>
              <w:t>Le dossier Obsidian éclate le contenu en fichiers atomiques liés par `[[wikilinks]]`</w:t>
            </w:r>
          </w:p>
        </w:tc>
      </w:tr>
      <w:tr>
        <w:tc>
          <w:tcPr>
            <w:tcW w:type="dxa" w:w="4320"/>
          </w:tcPr>
          <w:p>
            <w:r>
              <w:t>A4</w:t>
            </w:r>
          </w:p>
        </w:tc>
        <w:tc>
          <w:tcPr>
            <w:tcW w:type="dxa" w:w="4320"/>
          </w:tcPr>
          <w:p>
            <w:r>
              <w:t>Chaque note Obsidian commence par un bloc YAML `---` définissant ses tags</w:t>
            </w:r>
          </w:p>
        </w:tc>
      </w:tr>
      <w:tr>
        <w:tc>
          <w:tcPr>
            <w:tcW w:type="dxa" w:w="4320"/>
          </w:tcPr>
          <w:p>
            <w:r>
              <w:t>A5</w:t>
            </w:r>
          </w:p>
        </w:tc>
        <w:tc>
          <w:tcPr>
            <w:tcW w:type="dxa" w:w="4320"/>
          </w:tcPr>
          <w:p>
            <w:r>
              <w:t>Le dossier Obsidian contient un `index.md` qui sert de hub de navigation</w:t>
            </w:r>
          </w:p>
        </w:tc>
      </w:tr>
      <w:tr>
        <w:tc>
          <w:tcPr>
            <w:tcW w:type="dxa" w:w="4320"/>
          </w:tcPr>
          <w:p>
            <w:r>
              <w:t>A6</w:t>
            </w:r>
          </w:p>
        </w:tc>
        <w:tc>
          <w:tcPr>
            <w:tcW w:type="dxa" w:w="4320"/>
          </w:tcPr>
          <w:p>
            <w:r>
              <w:t>Les noms de fichiers Obsidian sont en `kebab-case` (ex: `1-fonction.md`)</w:t>
            </w:r>
          </w:p>
        </w:tc>
      </w:tr>
      <w:tr>
        <w:tc>
          <w:tcPr>
            <w:tcW w:type="dxa" w:w="4320"/>
          </w:tcPr>
          <w:p>
            <w:r>
              <w:t>A7</w:t>
            </w:r>
          </w:p>
        </w:tc>
        <w:tc>
          <w:tcPr>
            <w:tcW w:type="dxa" w:w="4320"/>
          </w:tcPr>
          <w:p>
            <w:r>
              <w:t>Le dossier final est nommé exactement comme le skill (ex: `login-paysage/`)</w:t>
            </w:r>
          </w:p>
        </w:tc>
      </w:tr>
    </w:tbl>
    <w:p>
      <w:pPr>
        <w:pStyle w:val="Heading2"/>
      </w:pPr>
      <w:r>
        <w:t>Sous-système B — Système de tags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#</w:t>
            </w:r>
          </w:p>
        </w:tc>
        <w:tc>
          <w:tcPr>
            <w:tcW w:type="dxa" w:w="4320"/>
          </w:tcPr>
          <w:p>
            <w:r>
              <w:t>Contrainte</w:t>
            </w:r>
          </w:p>
        </w:tc>
      </w:tr>
      <w:tr>
        <w:tc>
          <w:tcPr>
            <w:tcW w:type="dxa" w:w="4320"/>
          </w:tcPr>
          <w:p>
            <w:r>
              <w:t>B1</w:t>
            </w:r>
          </w:p>
        </w:tc>
        <w:tc>
          <w:tcPr>
            <w:tcW w:type="dxa" w:w="4320"/>
          </w:tcPr>
          <w:p>
            <w:r>
              <w:t>Chaque note Obsidian porte les tags dans un bloc frontmatter YAML</w:t>
            </w:r>
          </w:p>
        </w:tc>
      </w:tr>
      <w:tr>
        <w:tc>
          <w:tcPr>
            <w:tcW w:type="dxa" w:w="4320"/>
          </w:tcPr>
          <w:p>
            <w:r>
              <w:t>B2</w:t>
            </w:r>
          </w:p>
        </w:tc>
        <w:tc>
          <w:tcPr>
            <w:tcW w:type="dxa" w:w="4320"/>
          </w:tcPr>
          <w:p>
            <w:r>
              <w:t>Le tag principal est `skill` suivi du nom du skill : `tags: [skill, login-paysage]`</w:t>
            </w:r>
          </w:p>
        </w:tc>
      </w:tr>
      <w:tr>
        <w:tc>
          <w:tcPr>
            <w:tcW w:type="dxa" w:w="4320"/>
          </w:tcPr>
          <w:p>
            <w:r>
              <w:t>B3</w:t>
            </w:r>
          </w:p>
        </w:tc>
        <w:tc>
          <w:tcPr>
            <w:tcW w:type="dxa" w:w="4320"/>
          </w:tcPr>
          <w:p>
            <w:r>
              <w:t>Les contraintes sont taguées par **type** : `contrainte`, `sous-systeme`, `exemple`</w:t>
            </w:r>
          </w:p>
        </w:tc>
      </w:tr>
      <w:tr>
        <w:tc>
          <w:tcPr>
            <w:tcW w:type="dxa" w:w="4320"/>
          </w:tcPr>
          <w:p>
            <w:r>
              <w:t>B4</w:t>
            </w:r>
          </w:p>
        </w:tc>
        <w:tc>
          <w:tcPr>
            <w:tcW w:type="dxa" w:w="4320"/>
          </w:tcPr>
          <w:p>
            <w:r>
              <w:t>Les contraintes sont taguées par **importance** : `priorite-1`, `priorite-2`...</w:t>
            </w:r>
          </w:p>
        </w:tc>
      </w:tr>
      <w:tr>
        <w:tc>
          <w:tcPr>
            <w:tcW w:type="dxa" w:w="4320"/>
          </w:tcPr>
          <w:p>
            <w:r>
              <w:t>B5</w:t>
            </w:r>
          </w:p>
        </w:tc>
        <w:tc>
          <w:tcPr>
            <w:tcW w:type="dxa" w:w="4320"/>
          </w:tcPr>
          <w:p>
            <w:r>
              <w:t>Les systèmes sont tagués : `systeme-ouvert` ou `systeme-ferme`</w:t>
            </w:r>
          </w:p>
        </w:tc>
      </w:tr>
      <w:tr>
        <w:tc>
          <w:tcPr>
            <w:tcW w:type="dxa" w:w="4320"/>
          </w:tcPr>
          <w:p>
            <w:r>
              <w:t>B6</w:t>
            </w:r>
          </w:p>
        </w:tc>
        <w:tc>
          <w:tcPr>
            <w:tcW w:type="dxa" w:w="4320"/>
          </w:tcPr>
          <w:p>
            <w:r>
              <w:t>Les sous-systèmes héritent du tag du système parent + leur propre tag</w:t>
            </w:r>
          </w:p>
        </w:tc>
      </w:tr>
      <w:tr>
        <w:tc>
          <w:tcPr>
            <w:tcW w:type="dxa" w:w="4320"/>
          </w:tcPr>
          <w:p>
            <w:r>
              <w:t>B7</w:t>
            </w:r>
          </w:p>
        </w:tc>
        <w:tc>
          <w:tcPr>
            <w:tcW w:type="dxa" w:w="4320"/>
          </w:tcPr>
          <w:p>
            <w:r>
              <w:t>Les exemples sont tagués : `exemple-simple` ou `exemple-complexe`</w:t>
            </w:r>
          </w:p>
        </w:tc>
      </w:tr>
      <w:tr>
        <w:tc>
          <w:tcPr>
            <w:tcW w:type="dxa" w:w="4320"/>
          </w:tcPr>
          <w:p>
            <w:r>
              <w:t>B8</w:t>
            </w:r>
          </w:p>
        </w:tc>
        <w:tc>
          <w:tcPr>
            <w:tcW w:type="dxa" w:w="4320"/>
          </w:tcPr>
          <w:p>
            <w:r>
              <w:t>Le tag `piste-audit` est appliqué à toute note dont le contenu a été modifié</w:t>
            </w:r>
          </w:p>
        </w:tc>
      </w:tr>
    </w:tbl>
    <w:p>
      <w:pPr>
        <w:pStyle w:val="Heading2"/>
      </w:pPr>
      <w:r>
        <w:t>Sous-système C — Génération automatique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#</w:t>
            </w:r>
          </w:p>
        </w:tc>
        <w:tc>
          <w:tcPr>
            <w:tcW w:type="dxa" w:w="4320"/>
          </w:tcPr>
          <w:p>
            <w:r>
              <w:t>Contrainte</w:t>
            </w:r>
          </w:p>
        </w:tc>
      </w:tr>
      <w:tr>
        <w:tc>
          <w:tcPr>
            <w:tcW w:type="dxa" w:w="4320"/>
          </w:tcPr>
          <w:p>
            <w:r>
              <w:t>C1</w:t>
            </w:r>
          </w:p>
        </w:tc>
        <w:tc>
          <w:tcPr>
            <w:tcW w:type="dxa" w:w="4320"/>
          </w:tcPr>
          <w:p>
            <w:r>
              <w:t>Un script `generate_skill_outputs.py` prend en entrée un dossier de skill</w:t>
            </w:r>
          </w:p>
        </w:tc>
      </w:tr>
      <w:tr>
        <w:tc>
          <w:tcPr>
            <w:tcW w:type="dxa" w:w="4320"/>
          </w:tcPr>
          <w:p>
            <w:r>
              <w:t>C2</w:t>
            </w:r>
          </w:p>
        </w:tc>
        <w:tc>
          <w:tcPr>
            <w:tcW w:type="dxa" w:w="4320"/>
          </w:tcPr>
          <w:p>
            <w:r>
              <w:t>Le script lit `SKILL.md`, parse les sections, génère les 2 formats supplémentaires</w:t>
            </w:r>
          </w:p>
        </w:tc>
      </w:tr>
      <w:tr>
        <w:tc>
          <w:tcPr>
            <w:tcW w:type="dxa" w:w="4320"/>
          </w:tcPr>
          <w:p>
            <w:r>
              <w:t>C3</w:t>
            </w:r>
          </w:p>
        </w:tc>
        <w:tc>
          <w:tcPr>
            <w:tcW w:type="dxa" w:w="4320"/>
          </w:tcPr>
          <w:p>
            <w:r>
              <w:t>Le `.docx` utilise les styles : Titre 1, Titre 2, Normal, Code, Tableau</w:t>
            </w:r>
          </w:p>
        </w:tc>
      </w:tr>
      <w:tr>
        <w:tc>
          <w:tcPr>
            <w:tcW w:type="dxa" w:w="4320"/>
          </w:tcPr>
          <w:p>
            <w:r>
              <w:t>C4</w:t>
            </w:r>
          </w:p>
        </w:tc>
        <w:tc>
          <w:tcPr>
            <w:tcW w:type="dxa" w:w="4320"/>
          </w:tcPr>
          <w:p>
            <w:r>
              <w:t>Le dossier Obsidian contient `index.md`, `1-fonction.md`, `2-contraintes.md`, `3-exemples.md`</w:t>
            </w:r>
          </w:p>
        </w:tc>
      </w:tr>
      <w:tr>
        <w:tc>
          <w:tcPr>
            <w:tcW w:type="dxa" w:w="4320"/>
          </w:tcPr>
          <w:p>
            <w:r>
              <w:t>C5</w:t>
            </w:r>
          </w:p>
        </w:tc>
        <w:tc>
          <w:tcPr>
            <w:tcW w:type="dxa" w:w="4320"/>
          </w:tcPr>
          <w:p>
            <w:r>
              <w:t>Le script vérifie que tous les tags obligatoires sont présents avant de générer</w:t>
            </w:r>
          </w:p>
        </w:tc>
      </w:tr>
      <w:tr>
        <w:tc>
          <w:tcPr>
            <w:tcW w:type="dxa" w:w="4320"/>
          </w:tcPr>
          <w:p>
            <w:r>
              <w:t>C6</w:t>
            </w:r>
          </w:p>
        </w:tc>
        <w:tc>
          <w:tcPr>
            <w:tcW w:type="dxa" w:w="4320"/>
          </w:tcPr>
          <w:p>
            <w:r>
              <w:t>Le script peut être exécuté sur un skill individuel ou sur tous les skills (`--all`)</w:t>
            </w:r>
          </w:p>
        </w:tc>
      </w:tr>
      <w:tr>
        <w:tc>
          <w:tcPr>
            <w:tcW w:type="dxa" w:w="4320"/>
          </w:tcPr>
          <w:p>
            <w:r>
              <w:t>C7</w:t>
            </w:r>
          </w:p>
        </w:tc>
        <w:tc>
          <w:tcPr>
            <w:tcW w:type="dxa" w:w="4320"/>
          </w:tcPr>
          <w:p>
            <w:r>
              <w:t>La génération est **idempotente** — relancer écrase les sorties sans erreur</w:t>
            </w:r>
          </w:p>
        </w:tc>
      </w:tr>
    </w:tbl>
    <w:p>
      <w:pPr>
        <w:pStyle w:val="Heading1"/>
      </w:pPr>
      <w:r>
        <w:t>3. Exemples</w:t>
      </w:r>
    </w:p>
    <w:p>
      <w:r>
        <w:t>## 3. Deux exemples</w:t>
      </w:r>
    </w:p>
    <w:p>
      <w:r>
        <w:t>### Exemple 1 — Cas simple : Skill `auth-locale`</w:t>
      </w:r>
    </w:p>
    <w:p>
      <w:r>
        <w:t>**Tags appliqués :**</w:t>
      </w:r>
    </w:p>
    <w:p>
      <w:r>
        <w:t>```yaml</w:t>
      </w:r>
    </w:p>
    <w:p>
      <w:r>
        <w:t>---</w:t>
      </w:r>
    </w:p>
    <w:p>
      <w:r>
        <w:t>tags: [skill, auth-locale, systeme-ferme, priorite-1]</w:t>
      </w:r>
    </w:p>
    <w:p>
      <w:r>
        <w:t>---</w:t>
      </w:r>
    </w:p>
    <w:p>
      <w:r>
        <w:t>```</w:t>
      </w:r>
    </w:p>
    <w:p>
      <w:r>
        <w:t>**Fichiers Obsidian générés :**</w:t>
      </w:r>
    </w:p>
    <w:p>
      <w:r>
        <w:t>```</w:t>
      </w:r>
    </w:p>
    <w:p>
      <w:r>
        <w:t>auth-locale/</w:t>
      </w:r>
    </w:p>
    <w:p>
      <w:r>
        <w:t>├── index.md            ← tags: [hub, auth-locale]</w:t>
      </w:r>
    </w:p>
    <w:p>
      <w:r>
        <w:t>├── 1-fonction.md       ← tags: [fonction, auth-locale, systeme-ferme]</w:t>
      </w:r>
    </w:p>
    <w:p>
      <w:r>
        <w:t>├── 2-contraintes.md    ← tags: [contrainte, auth-locale]</w:t>
      </w:r>
    </w:p>
    <w:p>
      <w:r>
        <w:t>├── 2a-hash-password.md ← tags: [contrainte, sous-systeme, auth-locale, priorite-2]</w:t>
      </w:r>
    </w:p>
    <w:p>
      <w:r>
        <w:t>├── 2b-jwt.md           ← tags: [contrainte, sous-systeme, auth-locale, priorite-2]</w:t>
      </w:r>
    </w:p>
    <w:p>
      <w:r>
        <w:t>├── 2c-qr-activation.md ← tags: [contrainte, sous-systeme, auth-locale, priorite-3]</w:t>
      </w:r>
    </w:p>
    <w:p>
      <w:r>
        <w:t>├── 3-exemples.md       ← tags: [exemple, auth-locale]</w:t>
      </w:r>
    </w:p>
    <w:p>
      <w:r>
        <w:t>└── 3a-login.md         ← tags: [exemple, auth-locale, exemple-simple]</w:t>
      </w:r>
    </w:p>
    <w:p>
      <w:r>
        <w:t>```</w:t>
      </w:r>
    </w:p>
    <w:p>
      <w:r>
        <w:t>### Exemple 2 — Cas complexe : Skill `graphity`</w:t>
      </w:r>
    </w:p>
    <w:p>
      <w:r>
        <w:t>**Contexte** : Skill qui scanne le code et génère lui-même un vault Obsidian. Montre la récursivité du système de tags.</w:t>
      </w:r>
    </w:p>
    <w:p>
      <w:r>
        <w:t>**Tags appliqués :**</w:t>
      </w:r>
    </w:p>
    <w:p>
      <w:r>
        <w:t>```yaml</w:t>
      </w:r>
    </w:p>
    <w:p>
      <w:r>
        <w:t>---</w:t>
      </w:r>
    </w:p>
    <w:p>
      <w:r>
        <w:t>tags: [skill, graphity, systeme-ouvert, priorite-1, meta-skill]</w:t>
      </w:r>
    </w:p>
    <w:p>
      <w:r>
        <w:t>---</w:t>
      </w:r>
    </w:p>
    <w:p>
      <w:r>
        <w:t>```</w:t>
      </w:r>
    </w:p>
    <w:p>
      <w:r>
        <w:t>**Fichiers Obsidian générés :**</w:t>
      </w:r>
    </w:p>
    <w:p>
      <w:r>
        <w:t>```</w:t>
      </w:r>
    </w:p>
    <w:p>
      <w:r>
        <w:t>graphity/</w:t>
      </w:r>
    </w:p>
    <w:p>
      <w:r>
        <w:t>├── index.md                ← tags: [hub, graphity, meta-skill]</w:t>
      </w:r>
    </w:p>
    <w:p>
      <w:r>
        <w:t>├── 1-fonction.md           ← tags: [fonction, graphity, systeme-ouvert]</w:t>
      </w:r>
    </w:p>
    <w:p>
      <w:r>
        <w:t>├── 2-contraintes.md        ← tags: [contrainte, graphity]</w:t>
      </w:r>
    </w:p>
    <w:p>
      <w:r>
        <w:t>├── 2a-parsing.md           ← tags: [contrainte, sous-systeme, graphity, priorite-1]</w:t>
      </w:r>
    </w:p>
    <w:p>
      <w:r>
        <w:t>├── 2b-generation.md        ← tags: [contrainte, sous-systeme, graphity, priorite-2]</w:t>
      </w:r>
    </w:p>
    <w:p>
      <w:r>
        <w:t>├── 2c-guides.md            ← tags: [contrainte, sous-systeme, graphity, priorite-3]</w:t>
      </w:r>
    </w:p>
    <w:p>
      <w:r>
        <w:t>├── 3-exemples.md           ← tags: [exemple, graphity]</w:t>
      </w:r>
    </w:p>
    <w:p>
      <w:r>
        <w:t>├── 3a-obsidian-vault.md    ← tags: [exemple, graphity, exemple-simple]</w:t>
      </w:r>
    </w:p>
    <w:p>
      <w:r>
        <w:t>└── 3b-dataview-query.md    ← tags: [exemple, graphity, exemple-complexe]</w:t>
      </w:r>
    </w:p>
    <w:p>
      <w:r>
        <w:t>```</w:t>
      </w:r>
    </w:p>
    <w:p>
      <w:r>
        <w:t>**Exemple de requête Dataview entre skills :**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