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映画ランドプレミアムサービス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有料会員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年会費 ¥298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※イメージ画像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定額の会員料金を映画ランドサービス内で支払い会員登録をすることで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複数の映画館の優待や特典を受けることが出来ます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POINT 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最大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1,900円→1,400円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(一部1,800円)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1回鑑賞するだけで年会費の元がとれる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いつでも何回でも割引価格で鑑賞可</w:t>
      </w:r>
      <w:r>
        <w:rPr>
          <w:rFonts w:hint="default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POINT 2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15の劇場で割引特典が使える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（対応劇場拡大予定）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新宿・渋谷・池袋・横浜など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加盟劇場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POINT 3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ドリンク割引などの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他の特典も盛りだくさん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※吾輩は猫である。名前はまだ無い。どこで生れたかとんと見当がつかぬ。何でも薄暗いじめじめした所でニャーニャー泣いて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※吾輩は猫である。名前はまだ無い。どこで生れたかとんと見当がつかぬ。何でも薄暗いじめじめした所でニャーニャー泣いて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※吾輩は猫である。名前はまだ無い。どこで生れたかとんと見当がつかぬ。何でも薄暗いじめじめした所でニャーニャー泣いて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※吾輩は猫である。名前はまだ無い。どこで生れたかとんと見当がつかぬ。何でも薄暗いじめじめした所でニャーニャー泣いて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"https://eigaland.com/law"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https://eigaland.com/law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</w:t>
      </w:r>
      <w:bookmarkStart w:id="0" w:name="_GoBack"/>
      <w:bookmarkEnd w:id="0"/>
      <w:r>
        <w:rPr>
          <w:rFonts w:hint="default"/>
        </w:rPr>
        <w:t xml:space="preserve">     designed by 映画ランドfrom Flaticon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483A5"/>
    <w:multiLevelType w:val="singleLevel"/>
    <w:tmpl w:val="5E5483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C048"/>
    <w:rsid w:val="EFDFC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2020-02-25T10:10:00Z</dcterms:created>
  <dc:creator>gzuser</dc:creator>
  <cp:lastModifiedBy>gzuser</cp:lastModifiedBy>
  <dcterms:modified xsi:type="dcterms:W3CDTF">2020-02-25T10:15:40Z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