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15C9" w:rsidRPr="005238B1" w:rsidRDefault="003B7F76" w:rsidP="00DA15C9">
      <w:pPr>
        <w:rPr>
          <w:rFonts w:ascii="Arial" w:hAnsi="Arial" w:cs="Arial"/>
        </w:rPr>
      </w:pPr>
      <w:r w:rsidRPr="005238B1">
        <w:rPr>
          <w:rFonts w:ascii="Arial" w:hAnsi="Arial" w:cs="Arial"/>
          <w:noProof/>
        </w:rPr>
        <w:drawing>
          <wp:anchor distT="0" distB="0" distL="114300" distR="114300" simplePos="0" relativeHeight="251658240" behindDoc="0" locked="0" layoutInCell="1" allowOverlap="1" wp14:anchorId="5C6F6C51" wp14:editId="399B507E">
            <wp:simplePos x="0" y="0"/>
            <wp:positionH relativeFrom="margin">
              <wp:posOffset>3317240</wp:posOffset>
            </wp:positionH>
            <wp:positionV relativeFrom="margin">
              <wp:posOffset>60960</wp:posOffset>
            </wp:positionV>
            <wp:extent cx="2066925" cy="50355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66925" cy="503555"/>
                    </a:xfrm>
                    <a:prstGeom prst="rect">
                      <a:avLst/>
                    </a:prstGeom>
                  </pic:spPr>
                </pic:pic>
              </a:graphicData>
            </a:graphic>
          </wp:anchor>
        </w:drawing>
      </w:r>
      <w:r w:rsidR="00DA15C9" w:rsidRPr="005238B1">
        <w:rPr>
          <w:rFonts w:ascii="Arial" w:hAnsi="Arial" w:cs="Arial"/>
        </w:rPr>
        <w:t xml:space="preserve">    </w:t>
      </w:r>
      <w:r w:rsidR="00F9543C" w:rsidRPr="00F9543C">
        <w:rPr>
          <w:rFonts w:ascii="Arial" w:hAnsi="Arial" w:cs="Arial"/>
          <w:b/>
          <w:noProof/>
          <w:sz w:val="52"/>
          <w:szCs w:val="52"/>
        </w:rPr>
        <w:drawing>
          <wp:inline distT="0" distB="0" distL="0" distR="0" wp14:anchorId="166BCF49" wp14:editId="40FBF15F">
            <wp:extent cx="1524000" cy="618565"/>
            <wp:effectExtent l="0" t="0" r="0" b="0"/>
            <wp:docPr id="16386" name="Picture 2" descr="D:\My Documents\S上海银行\数据治理数据标准\招投标\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D:\My Documents\S上海银行\数据治理数据标准\招投标\Logo.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31483" b="27929"/>
                    <a:stretch/>
                  </pic:blipFill>
                  <pic:spPr bwMode="auto">
                    <a:xfrm>
                      <a:off x="0" y="0"/>
                      <a:ext cx="1524000" cy="61856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DA15C9" w:rsidRPr="005238B1">
        <w:rPr>
          <w:rFonts w:ascii="Arial" w:hAnsi="Arial" w:cs="Arial"/>
        </w:rPr>
        <w:t xml:space="preserve">           </w:t>
      </w:r>
    </w:p>
    <w:p w:rsidR="00B03B26" w:rsidRDefault="00B03B26" w:rsidP="00B03B26">
      <w:pPr>
        <w:jc w:val="center"/>
        <w:rPr>
          <w:rFonts w:cs="Arial"/>
          <w:b/>
          <w:sz w:val="52"/>
        </w:rPr>
      </w:pPr>
    </w:p>
    <w:p w:rsidR="00B03B26" w:rsidRPr="00EF1C7D" w:rsidRDefault="00B03B26" w:rsidP="00B03B26">
      <w:pPr>
        <w:jc w:val="center"/>
        <w:rPr>
          <w:rFonts w:cs="Arial"/>
          <w:b/>
          <w:sz w:val="52"/>
        </w:rPr>
      </w:pPr>
      <w:r w:rsidRPr="00EF1C7D">
        <w:rPr>
          <w:rFonts w:cs="Arial"/>
          <w:b/>
          <w:sz w:val="52"/>
        </w:rPr>
        <w:t>上海银行</w:t>
      </w:r>
    </w:p>
    <w:p w:rsidR="00B03B26" w:rsidRPr="00EF1C7D" w:rsidRDefault="00B03B26" w:rsidP="00B03B26">
      <w:pPr>
        <w:jc w:val="center"/>
        <w:rPr>
          <w:rFonts w:cs="Arial"/>
          <w:b/>
          <w:sz w:val="52"/>
        </w:rPr>
      </w:pPr>
      <w:r w:rsidRPr="00EF1C7D">
        <w:rPr>
          <w:rFonts w:cs="Arial"/>
          <w:b/>
          <w:sz w:val="52"/>
        </w:rPr>
        <w:t>数据管理咨询项目</w:t>
      </w:r>
      <w:r>
        <w:rPr>
          <w:rFonts w:cs="Arial" w:hint="eastAsia"/>
          <w:b/>
          <w:sz w:val="52"/>
        </w:rPr>
        <w:t>（二期）</w:t>
      </w:r>
    </w:p>
    <w:p w:rsidR="00BD4307" w:rsidRDefault="00BD4307" w:rsidP="00B03B26">
      <w:pPr>
        <w:widowControl/>
        <w:spacing w:line="480" w:lineRule="auto"/>
        <w:jc w:val="center"/>
        <w:rPr>
          <w:sz w:val="44"/>
          <w:szCs w:val="44"/>
        </w:rPr>
      </w:pPr>
    </w:p>
    <w:p w:rsidR="00B03B26" w:rsidRPr="00BD4307" w:rsidRDefault="00BD4307" w:rsidP="00B03B26">
      <w:pPr>
        <w:widowControl/>
        <w:spacing w:line="480" w:lineRule="auto"/>
        <w:jc w:val="center"/>
        <w:rPr>
          <w:rFonts w:cs="Arial"/>
          <w:b/>
          <w:sz w:val="52"/>
        </w:rPr>
      </w:pPr>
      <w:r w:rsidRPr="00BD4307">
        <w:rPr>
          <w:rFonts w:cs="Arial"/>
          <w:b/>
          <w:sz w:val="52"/>
        </w:rPr>
        <w:t>项目方案及实施计划</w:t>
      </w:r>
    </w:p>
    <w:p w:rsidR="00B03B26" w:rsidRPr="00EF1C7D" w:rsidRDefault="00B03B26" w:rsidP="00B03B26">
      <w:pPr>
        <w:widowControl/>
        <w:spacing w:line="480" w:lineRule="auto"/>
        <w:jc w:val="center"/>
        <w:rPr>
          <w:rFonts w:cs="Arial"/>
          <w:b/>
          <w:sz w:val="52"/>
        </w:rPr>
      </w:pPr>
    </w:p>
    <w:p w:rsidR="00B03B26" w:rsidRPr="00EF1C7D" w:rsidRDefault="00B03B26" w:rsidP="00B03B26">
      <w:pPr>
        <w:jc w:val="center"/>
        <w:rPr>
          <w:rFonts w:cs="Arial"/>
          <w:b/>
          <w:sz w:val="52"/>
          <w:szCs w:val="52"/>
        </w:rPr>
      </w:pPr>
    </w:p>
    <w:p w:rsidR="00B03B26" w:rsidRPr="00EF1C7D" w:rsidRDefault="00B03B26" w:rsidP="00B03B26">
      <w:pPr>
        <w:jc w:val="center"/>
        <w:rPr>
          <w:rFonts w:cs="Arial"/>
          <w:b/>
          <w:sz w:val="52"/>
          <w:szCs w:val="52"/>
        </w:rPr>
      </w:pPr>
    </w:p>
    <w:p w:rsidR="00B03B26" w:rsidRPr="00EF1C7D" w:rsidRDefault="00B03B26" w:rsidP="00B03B26">
      <w:pPr>
        <w:jc w:val="center"/>
        <w:rPr>
          <w:rFonts w:cs="Arial"/>
          <w:b/>
          <w:sz w:val="52"/>
          <w:szCs w:val="52"/>
        </w:rPr>
      </w:pPr>
    </w:p>
    <w:p w:rsidR="00B03B26" w:rsidRPr="00EF1C7D" w:rsidRDefault="00B03B26" w:rsidP="00B03B26">
      <w:pPr>
        <w:pStyle w:val="text"/>
        <w:widowControl/>
        <w:adjustRightInd/>
        <w:spacing w:before="60" w:after="60"/>
        <w:ind w:firstLine="711"/>
        <w:jc w:val="center"/>
        <w:textAlignment w:val="auto"/>
        <w:rPr>
          <w:rFonts w:ascii="Arial" w:hAnsi="Arial" w:cs="Arial"/>
          <w:b/>
          <w:kern w:val="2"/>
          <w:sz w:val="30"/>
          <w:lang w:eastAsia="zh-CN"/>
        </w:rPr>
      </w:pPr>
      <w:r>
        <w:rPr>
          <w:rFonts w:ascii="Arial" w:hAnsi="Arial" w:cs="Arial"/>
          <w:b/>
          <w:kern w:val="2"/>
          <w:sz w:val="30"/>
          <w:lang w:eastAsia="zh-CN"/>
        </w:rPr>
        <w:t>201</w:t>
      </w:r>
      <w:r>
        <w:rPr>
          <w:rFonts w:ascii="Arial" w:hAnsi="Arial" w:cs="Arial" w:hint="eastAsia"/>
          <w:b/>
          <w:kern w:val="2"/>
          <w:sz w:val="30"/>
          <w:lang w:eastAsia="zh-CN"/>
        </w:rPr>
        <w:t>3</w:t>
      </w:r>
      <w:r w:rsidRPr="00EF1C7D">
        <w:rPr>
          <w:rFonts w:ascii="Arial" w:hAnsi="Arial" w:cs="Arial"/>
          <w:b/>
          <w:kern w:val="2"/>
          <w:sz w:val="30"/>
          <w:lang w:eastAsia="zh-CN"/>
        </w:rPr>
        <w:t>年</w:t>
      </w:r>
      <w:r>
        <w:rPr>
          <w:rFonts w:ascii="Arial" w:hAnsi="Arial" w:cs="Arial" w:hint="eastAsia"/>
          <w:b/>
          <w:kern w:val="2"/>
          <w:sz w:val="30"/>
          <w:lang w:eastAsia="zh-CN"/>
        </w:rPr>
        <w:t>7</w:t>
      </w:r>
      <w:r w:rsidRPr="00EF1C7D">
        <w:rPr>
          <w:rFonts w:ascii="Arial" w:hAnsi="Arial" w:cs="Arial"/>
          <w:b/>
          <w:kern w:val="2"/>
          <w:sz w:val="30"/>
          <w:lang w:eastAsia="zh-CN"/>
        </w:rPr>
        <w:t>月</w:t>
      </w:r>
    </w:p>
    <w:p w:rsidR="00B03B26" w:rsidRPr="00EF1C7D" w:rsidRDefault="00B03B26" w:rsidP="00B03B26">
      <w:pPr>
        <w:pStyle w:val="text"/>
        <w:widowControl/>
        <w:adjustRightInd/>
        <w:spacing w:before="60" w:after="60"/>
        <w:jc w:val="center"/>
        <w:textAlignment w:val="auto"/>
        <w:rPr>
          <w:rFonts w:ascii="Arial" w:hAnsi="Arial" w:cs="Arial"/>
          <w:kern w:val="2"/>
          <w:lang w:eastAsia="zh-CN"/>
        </w:rPr>
      </w:pPr>
    </w:p>
    <w:p w:rsidR="00B03B26" w:rsidRPr="00EF1C7D" w:rsidRDefault="00B03B26" w:rsidP="002370F1">
      <w:pPr>
        <w:pStyle w:val="text"/>
        <w:widowControl/>
        <w:adjustRightInd/>
        <w:spacing w:before="60" w:after="60" w:line="300" w:lineRule="auto"/>
        <w:ind w:firstLine="519"/>
        <w:jc w:val="center"/>
        <w:textAlignment w:val="auto"/>
        <w:rPr>
          <w:rFonts w:ascii="Arial" w:hAnsi="Arial" w:cs="Arial"/>
          <w:sz w:val="22"/>
          <w:lang w:eastAsia="zh-CN"/>
        </w:rPr>
      </w:pPr>
      <w:r w:rsidRPr="00EF1C7D">
        <w:rPr>
          <w:rFonts w:ascii="Arial" w:hAnsi="Arial" w:cs="Arial"/>
          <w:sz w:val="22"/>
          <w:lang w:eastAsia="zh-CN"/>
        </w:rPr>
        <w:t>本文档及其所含信息为机密材料</w:t>
      </w:r>
    </w:p>
    <w:p w:rsidR="00B03B26" w:rsidRPr="00EF1C7D" w:rsidRDefault="00B03B26" w:rsidP="002370F1">
      <w:pPr>
        <w:pStyle w:val="text"/>
        <w:widowControl/>
        <w:adjustRightInd/>
        <w:spacing w:before="60" w:after="60" w:line="300" w:lineRule="auto"/>
        <w:ind w:firstLine="519"/>
        <w:jc w:val="center"/>
        <w:textAlignment w:val="auto"/>
        <w:rPr>
          <w:rFonts w:ascii="Arial" w:hAnsi="Arial" w:cs="Arial"/>
          <w:sz w:val="22"/>
          <w:lang w:eastAsia="zh-CN"/>
        </w:rPr>
      </w:pPr>
      <w:r w:rsidRPr="00EF1C7D">
        <w:rPr>
          <w:rFonts w:ascii="Arial" w:hAnsi="Arial" w:cs="Arial"/>
          <w:sz w:val="22"/>
          <w:lang w:eastAsia="zh-CN"/>
        </w:rPr>
        <w:t>并且由上海银行和美商天</w:t>
      </w:r>
      <w:proofErr w:type="gramStart"/>
      <w:r w:rsidRPr="00EF1C7D">
        <w:rPr>
          <w:rFonts w:ascii="Arial" w:hAnsi="Arial" w:cs="Arial"/>
          <w:sz w:val="22"/>
          <w:lang w:eastAsia="zh-CN"/>
        </w:rPr>
        <w:t>睿</w:t>
      </w:r>
      <w:proofErr w:type="gramEnd"/>
      <w:r w:rsidRPr="00EF1C7D">
        <w:rPr>
          <w:rFonts w:ascii="Arial" w:hAnsi="Arial" w:cs="Arial"/>
          <w:sz w:val="22"/>
          <w:lang w:eastAsia="zh-CN"/>
        </w:rPr>
        <w:t>信息系统（北京）有限公司共同拥有</w:t>
      </w:r>
    </w:p>
    <w:p w:rsidR="00B03B26" w:rsidRPr="00EF1C7D" w:rsidRDefault="00B03B26" w:rsidP="002370F1">
      <w:pPr>
        <w:pStyle w:val="text"/>
        <w:widowControl/>
        <w:adjustRightInd/>
        <w:spacing w:before="60" w:after="60" w:line="300" w:lineRule="auto"/>
        <w:ind w:firstLine="519"/>
        <w:jc w:val="center"/>
        <w:textAlignment w:val="auto"/>
        <w:rPr>
          <w:rFonts w:ascii="Arial" w:hAnsi="Arial" w:cs="Arial"/>
          <w:sz w:val="22"/>
          <w:lang w:eastAsia="zh-CN"/>
        </w:rPr>
      </w:pPr>
      <w:r w:rsidRPr="00EF1C7D">
        <w:rPr>
          <w:rFonts w:ascii="Arial" w:hAnsi="Arial" w:cs="Arial"/>
          <w:sz w:val="22"/>
          <w:lang w:eastAsia="zh-CN"/>
        </w:rPr>
        <w:t>本文档中的任何部分未经上海银行和美商天</w:t>
      </w:r>
      <w:proofErr w:type="gramStart"/>
      <w:r w:rsidRPr="00EF1C7D">
        <w:rPr>
          <w:rFonts w:ascii="Arial" w:hAnsi="Arial" w:cs="Arial"/>
          <w:sz w:val="22"/>
          <w:lang w:eastAsia="zh-CN"/>
        </w:rPr>
        <w:t>睿</w:t>
      </w:r>
      <w:proofErr w:type="gramEnd"/>
      <w:r w:rsidRPr="00EF1C7D">
        <w:rPr>
          <w:rFonts w:ascii="Arial" w:hAnsi="Arial" w:cs="Arial"/>
          <w:sz w:val="22"/>
          <w:lang w:eastAsia="zh-CN"/>
        </w:rPr>
        <w:t>信息系统（北京）有限公司书面授权</w:t>
      </w:r>
    </w:p>
    <w:p w:rsidR="00B03B26" w:rsidRPr="00EF1C7D" w:rsidRDefault="00B03B26" w:rsidP="002370F1">
      <w:pPr>
        <w:pStyle w:val="text"/>
        <w:widowControl/>
        <w:adjustRightInd/>
        <w:spacing w:before="60" w:after="60" w:line="300" w:lineRule="auto"/>
        <w:ind w:firstLine="519"/>
        <w:jc w:val="center"/>
        <w:textAlignment w:val="auto"/>
        <w:rPr>
          <w:rFonts w:ascii="Arial" w:hAnsi="Arial" w:cs="Arial"/>
          <w:sz w:val="22"/>
          <w:lang w:eastAsia="zh-CN"/>
        </w:rPr>
      </w:pPr>
      <w:r w:rsidRPr="00EF1C7D">
        <w:rPr>
          <w:rFonts w:ascii="Arial" w:hAnsi="Arial" w:cs="Arial"/>
          <w:sz w:val="22"/>
          <w:lang w:eastAsia="zh-CN"/>
        </w:rPr>
        <w:t>不得将材料泄露给第三方</w:t>
      </w:r>
      <w:r w:rsidRPr="00EF1C7D">
        <w:rPr>
          <w:rFonts w:ascii="Arial" w:hAnsi="Arial" w:cs="Arial"/>
          <w:sz w:val="22"/>
          <w:lang w:eastAsia="zh-CN"/>
        </w:rPr>
        <w:t>,</w:t>
      </w:r>
      <w:r w:rsidRPr="00EF1C7D">
        <w:rPr>
          <w:rFonts w:ascii="Arial" w:hAnsi="Arial" w:cs="Arial"/>
          <w:sz w:val="22"/>
          <w:lang w:eastAsia="zh-CN"/>
        </w:rPr>
        <w:t>也不得以任何手段、任何形式进行复制与传播</w:t>
      </w:r>
    </w:p>
    <w:p w:rsidR="00B03B26" w:rsidRPr="00EF1C7D" w:rsidRDefault="00B03B26" w:rsidP="002370F1">
      <w:pPr>
        <w:pStyle w:val="text"/>
        <w:widowControl/>
        <w:adjustRightInd/>
        <w:spacing w:before="60" w:after="60" w:line="300" w:lineRule="auto"/>
        <w:ind w:firstLine="519"/>
        <w:jc w:val="center"/>
        <w:textAlignment w:val="auto"/>
        <w:rPr>
          <w:rFonts w:ascii="Arial" w:hAnsi="Arial" w:cs="Arial"/>
          <w:sz w:val="22"/>
          <w:lang w:eastAsia="zh-CN"/>
        </w:rPr>
      </w:pPr>
      <w:r>
        <w:rPr>
          <w:rFonts w:ascii="Arial" w:hAnsi="Arial" w:cs="Arial"/>
          <w:sz w:val="22"/>
          <w:lang w:eastAsia="zh-CN"/>
        </w:rPr>
        <w:t>Copyright © 20</w:t>
      </w:r>
      <w:r>
        <w:rPr>
          <w:rFonts w:ascii="Arial" w:hAnsi="Arial" w:cs="Arial" w:hint="eastAsia"/>
          <w:sz w:val="22"/>
          <w:lang w:eastAsia="zh-CN"/>
        </w:rPr>
        <w:t>13</w:t>
      </w:r>
      <w:r w:rsidRPr="00EF1C7D">
        <w:rPr>
          <w:rFonts w:ascii="Arial" w:hAnsi="Arial" w:cs="Arial"/>
          <w:sz w:val="22"/>
          <w:lang w:eastAsia="zh-CN"/>
        </w:rPr>
        <w:t xml:space="preserve"> </w:t>
      </w:r>
      <w:r w:rsidRPr="00EF1C7D">
        <w:rPr>
          <w:rFonts w:ascii="Arial" w:hAnsi="Arial" w:cs="Arial"/>
          <w:sz w:val="22"/>
          <w:lang w:eastAsia="zh-CN"/>
        </w:rPr>
        <w:t>上海银行和美商天睿信息系统（北京）有限公司版权</w:t>
      </w:r>
    </w:p>
    <w:p w:rsidR="00B03B26" w:rsidRPr="00EF1C7D" w:rsidRDefault="00B03B26" w:rsidP="002370F1">
      <w:pPr>
        <w:pStyle w:val="text"/>
        <w:widowControl/>
        <w:adjustRightInd/>
        <w:spacing w:before="60" w:after="60" w:line="300" w:lineRule="auto"/>
        <w:ind w:firstLine="519"/>
        <w:jc w:val="center"/>
        <w:textAlignment w:val="auto"/>
        <w:rPr>
          <w:rFonts w:ascii="Arial" w:hAnsi="Arial" w:cs="Arial"/>
          <w:lang w:eastAsia="zh-CN"/>
        </w:rPr>
      </w:pPr>
      <w:r w:rsidRPr="00EF1C7D">
        <w:rPr>
          <w:rFonts w:ascii="Arial" w:hAnsi="Arial" w:cs="Arial"/>
          <w:sz w:val="22"/>
          <w:lang w:eastAsia="zh-CN"/>
        </w:rPr>
        <w:t>保留所有的权利</w:t>
      </w:r>
    </w:p>
    <w:p w:rsidR="009A5039" w:rsidRDefault="009A5039">
      <w:pPr>
        <w:rPr>
          <w:rFonts w:ascii="Arial" w:hAnsi="Arial" w:cs="Arial"/>
        </w:rPr>
      </w:pPr>
    </w:p>
    <w:p w:rsidR="000707F8" w:rsidRPr="005238B1" w:rsidRDefault="000707F8">
      <w:pPr>
        <w:rPr>
          <w:rFonts w:ascii="Arial" w:hAnsi="Arial" w:cs="Arial"/>
        </w:rPr>
      </w:pPr>
    </w:p>
    <w:bookmarkStart w:id="0" w:name="_Toc360112568" w:displacedByCustomXml="next"/>
    <w:bookmarkStart w:id="1" w:name="_Toc343527181" w:displacedByCustomXml="next"/>
    <w:sdt>
      <w:sdtPr>
        <w:rPr>
          <w:lang w:val="zh-CN"/>
        </w:rPr>
        <w:id w:val="-825357779"/>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2C5921" w:rsidRDefault="002C5921">
          <w:pPr>
            <w:pStyle w:val="TOC"/>
          </w:pPr>
          <w:r>
            <w:rPr>
              <w:lang w:val="zh-CN"/>
            </w:rPr>
            <w:t>目录</w:t>
          </w:r>
        </w:p>
        <w:p w:rsidR="002C5921" w:rsidRDefault="002C5921">
          <w:pPr>
            <w:pStyle w:val="11"/>
            <w:tabs>
              <w:tab w:val="left" w:pos="1760"/>
              <w:tab w:val="right" w:leader="dot" w:pos="8987"/>
            </w:tabs>
            <w:rPr>
              <w:rFonts w:asciiTheme="minorHAnsi" w:hAnsiTheme="minorHAnsi" w:cstheme="minorBidi"/>
              <w:b w:val="0"/>
              <w:bCs w:val="0"/>
              <w:caps w:val="0"/>
              <w:noProof/>
              <w:kern w:val="0"/>
              <w:sz w:val="22"/>
              <w:szCs w:val="22"/>
            </w:rPr>
          </w:pPr>
          <w:r>
            <w:fldChar w:fldCharType="begin"/>
          </w:r>
          <w:r>
            <w:instrText xml:space="preserve"> TOC \o "1-3" \h \z \u </w:instrText>
          </w:r>
          <w:r>
            <w:fldChar w:fldCharType="separate"/>
          </w:r>
          <w:hyperlink w:anchor="_Toc362526122" w:history="1">
            <w:r w:rsidRPr="00821013">
              <w:rPr>
                <w:rStyle w:val="a9"/>
                <w:rFonts w:cs="Arial" w:hint="eastAsia"/>
                <w:noProof/>
              </w:rPr>
              <w:t>第</w:t>
            </w:r>
            <w:r w:rsidRPr="00821013">
              <w:rPr>
                <w:rStyle w:val="a9"/>
                <w:rFonts w:cs="Arial" w:hint="eastAsia"/>
                <w:noProof/>
              </w:rPr>
              <w:t>1</w:t>
            </w:r>
            <w:r w:rsidRPr="00821013">
              <w:rPr>
                <w:rStyle w:val="a9"/>
                <w:rFonts w:cs="Arial" w:hint="eastAsia"/>
                <w:noProof/>
              </w:rPr>
              <w:t>章</w:t>
            </w:r>
            <w:r>
              <w:rPr>
                <w:rFonts w:asciiTheme="minorHAnsi" w:hAnsiTheme="minorHAnsi" w:cstheme="minorBidi"/>
                <w:b w:val="0"/>
                <w:bCs w:val="0"/>
                <w:caps w:val="0"/>
                <w:noProof/>
                <w:kern w:val="0"/>
                <w:sz w:val="22"/>
                <w:szCs w:val="22"/>
              </w:rPr>
              <w:tab/>
            </w:r>
            <w:r w:rsidRPr="00821013">
              <w:rPr>
                <w:rStyle w:val="a9"/>
                <w:rFonts w:cs="Arial" w:hint="eastAsia"/>
                <w:noProof/>
              </w:rPr>
              <w:t>项目需求理解</w:t>
            </w:r>
            <w:r>
              <w:rPr>
                <w:noProof/>
                <w:webHidden/>
              </w:rPr>
              <w:tab/>
            </w:r>
            <w:r>
              <w:rPr>
                <w:noProof/>
                <w:webHidden/>
              </w:rPr>
              <w:fldChar w:fldCharType="begin"/>
            </w:r>
            <w:r>
              <w:rPr>
                <w:noProof/>
                <w:webHidden/>
              </w:rPr>
              <w:instrText xml:space="preserve"> PAGEREF _Toc362526122 \h </w:instrText>
            </w:r>
            <w:r>
              <w:rPr>
                <w:noProof/>
                <w:webHidden/>
              </w:rPr>
            </w:r>
            <w:r>
              <w:rPr>
                <w:noProof/>
                <w:webHidden/>
              </w:rPr>
              <w:fldChar w:fldCharType="separate"/>
            </w:r>
            <w:r>
              <w:rPr>
                <w:noProof/>
                <w:webHidden/>
              </w:rPr>
              <w:t>2</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23" w:history="1">
            <w:r w:rsidRPr="00821013">
              <w:rPr>
                <w:rStyle w:val="a9"/>
                <w:rFonts w:cs="Arial"/>
                <w:b/>
                <w:bCs/>
              </w:rPr>
              <w:t>1.1</w:t>
            </w:r>
            <w:r>
              <w:rPr>
                <w:rFonts w:asciiTheme="minorHAnsi" w:hAnsiTheme="minorHAnsi" w:cstheme="minorBidi"/>
                <w:smallCaps w:val="0"/>
                <w:kern w:val="0"/>
                <w:sz w:val="22"/>
                <w:szCs w:val="22"/>
              </w:rPr>
              <w:tab/>
            </w:r>
            <w:r w:rsidRPr="00821013">
              <w:rPr>
                <w:rStyle w:val="a9"/>
                <w:rFonts w:cs="Arial" w:hint="eastAsia"/>
                <w:b/>
                <w:bCs/>
              </w:rPr>
              <w:t>项目总体目标</w:t>
            </w:r>
            <w:r>
              <w:rPr>
                <w:webHidden/>
              </w:rPr>
              <w:tab/>
            </w:r>
            <w:r>
              <w:rPr>
                <w:webHidden/>
              </w:rPr>
              <w:fldChar w:fldCharType="begin"/>
            </w:r>
            <w:r>
              <w:rPr>
                <w:webHidden/>
              </w:rPr>
              <w:instrText xml:space="preserve"> PAGEREF _Toc362526123 \h </w:instrText>
            </w:r>
            <w:r>
              <w:rPr>
                <w:webHidden/>
              </w:rPr>
            </w:r>
            <w:r>
              <w:rPr>
                <w:webHidden/>
              </w:rPr>
              <w:fldChar w:fldCharType="separate"/>
            </w:r>
            <w:r>
              <w:rPr>
                <w:webHidden/>
              </w:rPr>
              <w:t>2</w:t>
            </w:r>
            <w:r>
              <w:rPr>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24" w:history="1">
            <w:r w:rsidRPr="00821013">
              <w:rPr>
                <w:rStyle w:val="a9"/>
                <w:rFonts w:cs="Arial"/>
                <w:b/>
                <w:bCs/>
              </w:rPr>
              <w:t>1.2</w:t>
            </w:r>
            <w:r>
              <w:rPr>
                <w:rFonts w:asciiTheme="minorHAnsi" w:hAnsiTheme="minorHAnsi" w:cstheme="minorBidi"/>
                <w:smallCaps w:val="0"/>
                <w:kern w:val="0"/>
                <w:sz w:val="22"/>
                <w:szCs w:val="22"/>
              </w:rPr>
              <w:tab/>
            </w:r>
            <w:r w:rsidRPr="00821013">
              <w:rPr>
                <w:rStyle w:val="a9"/>
                <w:rFonts w:cs="Arial" w:hint="eastAsia"/>
                <w:b/>
                <w:bCs/>
              </w:rPr>
              <w:t>项目需求的理解</w:t>
            </w:r>
            <w:r>
              <w:rPr>
                <w:webHidden/>
              </w:rPr>
              <w:tab/>
            </w:r>
            <w:r>
              <w:rPr>
                <w:webHidden/>
              </w:rPr>
              <w:fldChar w:fldCharType="begin"/>
            </w:r>
            <w:r>
              <w:rPr>
                <w:webHidden/>
              </w:rPr>
              <w:instrText xml:space="preserve"> PAGEREF _Toc362526124 \h </w:instrText>
            </w:r>
            <w:r>
              <w:rPr>
                <w:webHidden/>
              </w:rPr>
            </w:r>
            <w:r>
              <w:rPr>
                <w:webHidden/>
              </w:rPr>
              <w:fldChar w:fldCharType="separate"/>
            </w:r>
            <w:r>
              <w:rPr>
                <w:webHidden/>
              </w:rPr>
              <w:t>5</w:t>
            </w:r>
            <w:r>
              <w:rPr>
                <w:webHidden/>
              </w:rPr>
              <w:fldChar w:fldCharType="end"/>
            </w:r>
          </w:hyperlink>
        </w:p>
        <w:p w:rsidR="002C5921" w:rsidRDefault="002C5921">
          <w:pPr>
            <w:pStyle w:val="11"/>
            <w:tabs>
              <w:tab w:val="left" w:pos="1760"/>
              <w:tab w:val="right" w:leader="dot" w:pos="8987"/>
            </w:tabs>
            <w:rPr>
              <w:rFonts w:asciiTheme="minorHAnsi" w:hAnsiTheme="minorHAnsi" w:cstheme="minorBidi"/>
              <w:b w:val="0"/>
              <w:bCs w:val="0"/>
              <w:caps w:val="0"/>
              <w:noProof/>
              <w:kern w:val="0"/>
              <w:sz w:val="22"/>
              <w:szCs w:val="22"/>
            </w:rPr>
          </w:pPr>
          <w:hyperlink w:anchor="_Toc362526125" w:history="1">
            <w:r w:rsidRPr="00821013">
              <w:rPr>
                <w:rStyle w:val="a9"/>
                <w:rFonts w:cs="Arial" w:hint="eastAsia"/>
                <w:noProof/>
              </w:rPr>
              <w:t>第</w:t>
            </w:r>
            <w:r w:rsidRPr="00821013">
              <w:rPr>
                <w:rStyle w:val="a9"/>
                <w:rFonts w:cs="Arial" w:hint="eastAsia"/>
                <w:noProof/>
              </w:rPr>
              <w:t>2</w:t>
            </w:r>
            <w:r w:rsidRPr="00821013">
              <w:rPr>
                <w:rStyle w:val="a9"/>
                <w:rFonts w:cs="Arial" w:hint="eastAsia"/>
                <w:noProof/>
              </w:rPr>
              <w:t>章</w:t>
            </w:r>
            <w:r>
              <w:rPr>
                <w:rFonts w:asciiTheme="minorHAnsi" w:hAnsiTheme="minorHAnsi" w:cstheme="minorBidi"/>
                <w:b w:val="0"/>
                <w:bCs w:val="0"/>
                <w:caps w:val="0"/>
                <w:noProof/>
                <w:kern w:val="0"/>
                <w:sz w:val="22"/>
                <w:szCs w:val="22"/>
              </w:rPr>
              <w:tab/>
            </w:r>
            <w:r w:rsidRPr="00821013">
              <w:rPr>
                <w:rStyle w:val="a9"/>
                <w:rFonts w:cs="Arial" w:hint="eastAsia"/>
                <w:noProof/>
              </w:rPr>
              <w:t>数据管理咨询整体解决方案</w:t>
            </w:r>
            <w:r>
              <w:rPr>
                <w:noProof/>
                <w:webHidden/>
              </w:rPr>
              <w:tab/>
            </w:r>
            <w:r>
              <w:rPr>
                <w:noProof/>
                <w:webHidden/>
              </w:rPr>
              <w:fldChar w:fldCharType="begin"/>
            </w:r>
            <w:r>
              <w:rPr>
                <w:noProof/>
                <w:webHidden/>
              </w:rPr>
              <w:instrText xml:space="preserve"> PAGEREF _Toc362526125 \h </w:instrText>
            </w:r>
            <w:r>
              <w:rPr>
                <w:noProof/>
                <w:webHidden/>
              </w:rPr>
            </w:r>
            <w:r>
              <w:rPr>
                <w:noProof/>
                <w:webHidden/>
              </w:rPr>
              <w:fldChar w:fldCharType="separate"/>
            </w:r>
            <w:r>
              <w:rPr>
                <w:noProof/>
                <w:webHidden/>
              </w:rPr>
              <w:t>7</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26" w:history="1">
            <w:r w:rsidRPr="00821013">
              <w:rPr>
                <w:rStyle w:val="a9"/>
                <w:rFonts w:cs="Arial"/>
                <w:b/>
                <w:bCs/>
              </w:rPr>
              <w:t>2.1</w:t>
            </w:r>
            <w:r>
              <w:rPr>
                <w:rFonts w:asciiTheme="minorHAnsi" w:hAnsiTheme="minorHAnsi" w:cstheme="minorBidi"/>
                <w:smallCaps w:val="0"/>
                <w:kern w:val="0"/>
                <w:sz w:val="22"/>
                <w:szCs w:val="22"/>
              </w:rPr>
              <w:tab/>
            </w:r>
            <w:r w:rsidRPr="00821013">
              <w:rPr>
                <w:rStyle w:val="a9"/>
                <w:rFonts w:cs="Arial" w:hint="eastAsia"/>
                <w:b/>
                <w:bCs/>
              </w:rPr>
              <w:t>数据管理制度建设咨询方案</w:t>
            </w:r>
            <w:r>
              <w:rPr>
                <w:webHidden/>
              </w:rPr>
              <w:tab/>
            </w:r>
            <w:r>
              <w:rPr>
                <w:webHidden/>
              </w:rPr>
              <w:fldChar w:fldCharType="begin"/>
            </w:r>
            <w:r>
              <w:rPr>
                <w:webHidden/>
              </w:rPr>
              <w:instrText xml:space="preserve"> PAGEREF _Toc362526126 \h </w:instrText>
            </w:r>
            <w:r>
              <w:rPr>
                <w:webHidden/>
              </w:rPr>
            </w:r>
            <w:r>
              <w:rPr>
                <w:webHidden/>
              </w:rPr>
              <w:fldChar w:fldCharType="separate"/>
            </w:r>
            <w:r>
              <w:rPr>
                <w:webHidden/>
              </w:rPr>
              <w:t>7</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27" w:history="1">
            <w:r w:rsidRPr="00821013">
              <w:rPr>
                <w:rStyle w:val="a9"/>
                <w:rFonts w:cs="Arial"/>
                <w:b/>
                <w:bCs/>
                <w:noProof/>
              </w:rPr>
              <w:t>2.1.1</w:t>
            </w:r>
            <w:r>
              <w:rPr>
                <w:rFonts w:asciiTheme="minorHAnsi" w:hAnsiTheme="minorHAnsi" w:cstheme="minorBidi"/>
                <w:iCs w:val="0"/>
                <w:noProof/>
                <w:kern w:val="0"/>
                <w:sz w:val="22"/>
                <w:szCs w:val="22"/>
              </w:rPr>
              <w:tab/>
            </w:r>
            <w:r w:rsidRPr="00821013">
              <w:rPr>
                <w:rStyle w:val="a9"/>
                <w:rFonts w:cs="Arial" w:hint="eastAsia"/>
                <w:b/>
                <w:bCs/>
                <w:noProof/>
              </w:rPr>
              <w:t>数据治理体系的组成</w:t>
            </w:r>
            <w:r>
              <w:rPr>
                <w:noProof/>
                <w:webHidden/>
              </w:rPr>
              <w:tab/>
            </w:r>
            <w:r>
              <w:rPr>
                <w:noProof/>
                <w:webHidden/>
              </w:rPr>
              <w:fldChar w:fldCharType="begin"/>
            </w:r>
            <w:r>
              <w:rPr>
                <w:noProof/>
                <w:webHidden/>
              </w:rPr>
              <w:instrText xml:space="preserve"> PAGEREF _Toc362526127 \h </w:instrText>
            </w:r>
            <w:r>
              <w:rPr>
                <w:noProof/>
                <w:webHidden/>
              </w:rPr>
            </w:r>
            <w:r>
              <w:rPr>
                <w:noProof/>
                <w:webHidden/>
              </w:rPr>
              <w:fldChar w:fldCharType="separate"/>
            </w:r>
            <w:r>
              <w:rPr>
                <w:noProof/>
                <w:webHidden/>
              </w:rPr>
              <w:t>7</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28" w:history="1">
            <w:r w:rsidRPr="00821013">
              <w:rPr>
                <w:rStyle w:val="a9"/>
                <w:rFonts w:cs="Arial"/>
                <w:b/>
                <w:bCs/>
                <w:noProof/>
              </w:rPr>
              <w:t>2.1.2</w:t>
            </w:r>
            <w:r>
              <w:rPr>
                <w:rFonts w:asciiTheme="minorHAnsi" w:hAnsiTheme="minorHAnsi" w:cstheme="minorBidi"/>
                <w:iCs w:val="0"/>
                <w:noProof/>
                <w:kern w:val="0"/>
                <w:sz w:val="22"/>
                <w:szCs w:val="22"/>
              </w:rPr>
              <w:tab/>
            </w:r>
            <w:r w:rsidRPr="00821013">
              <w:rPr>
                <w:rStyle w:val="a9"/>
                <w:rFonts w:cs="Arial" w:hint="eastAsia"/>
                <w:b/>
                <w:bCs/>
                <w:noProof/>
              </w:rPr>
              <w:t>数据管理机制建设的内容</w:t>
            </w:r>
            <w:r>
              <w:rPr>
                <w:noProof/>
                <w:webHidden/>
              </w:rPr>
              <w:tab/>
            </w:r>
            <w:r>
              <w:rPr>
                <w:noProof/>
                <w:webHidden/>
              </w:rPr>
              <w:fldChar w:fldCharType="begin"/>
            </w:r>
            <w:r>
              <w:rPr>
                <w:noProof/>
                <w:webHidden/>
              </w:rPr>
              <w:instrText xml:space="preserve"> PAGEREF _Toc362526128 \h </w:instrText>
            </w:r>
            <w:r>
              <w:rPr>
                <w:noProof/>
                <w:webHidden/>
              </w:rPr>
            </w:r>
            <w:r>
              <w:rPr>
                <w:noProof/>
                <w:webHidden/>
              </w:rPr>
              <w:fldChar w:fldCharType="separate"/>
            </w:r>
            <w:r>
              <w:rPr>
                <w:noProof/>
                <w:webHidden/>
              </w:rPr>
              <w:t>9</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29" w:history="1">
            <w:r w:rsidRPr="00821013">
              <w:rPr>
                <w:rStyle w:val="a9"/>
                <w:rFonts w:cs="Arial"/>
                <w:b/>
                <w:bCs/>
                <w:noProof/>
              </w:rPr>
              <w:t>2.1.3</w:t>
            </w:r>
            <w:r>
              <w:rPr>
                <w:rFonts w:asciiTheme="minorHAnsi" w:hAnsiTheme="minorHAnsi" w:cstheme="minorBidi"/>
                <w:iCs w:val="0"/>
                <w:noProof/>
                <w:kern w:val="0"/>
                <w:sz w:val="22"/>
                <w:szCs w:val="22"/>
              </w:rPr>
              <w:tab/>
            </w:r>
            <w:r w:rsidRPr="00821013">
              <w:rPr>
                <w:rStyle w:val="a9"/>
                <w:rFonts w:cs="Arial" w:hint="eastAsia"/>
                <w:b/>
                <w:bCs/>
                <w:noProof/>
              </w:rPr>
              <w:t>数据管理机制建设咨询方法论</w:t>
            </w:r>
            <w:r>
              <w:rPr>
                <w:noProof/>
                <w:webHidden/>
              </w:rPr>
              <w:tab/>
            </w:r>
            <w:r>
              <w:rPr>
                <w:noProof/>
                <w:webHidden/>
              </w:rPr>
              <w:fldChar w:fldCharType="begin"/>
            </w:r>
            <w:r>
              <w:rPr>
                <w:noProof/>
                <w:webHidden/>
              </w:rPr>
              <w:instrText xml:space="preserve"> PAGEREF _Toc362526129 \h </w:instrText>
            </w:r>
            <w:r>
              <w:rPr>
                <w:noProof/>
                <w:webHidden/>
              </w:rPr>
            </w:r>
            <w:r>
              <w:rPr>
                <w:noProof/>
                <w:webHidden/>
              </w:rPr>
              <w:fldChar w:fldCharType="separate"/>
            </w:r>
            <w:r>
              <w:rPr>
                <w:noProof/>
                <w:webHidden/>
              </w:rPr>
              <w:t>16</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30" w:history="1">
            <w:r w:rsidRPr="00821013">
              <w:rPr>
                <w:rStyle w:val="a9"/>
                <w:rFonts w:cs="Arial"/>
                <w:b/>
                <w:bCs/>
              </w:rPr>
              <w:t>2.2</w:t>
            </w:r>
            <w:r>
              <w:rPr>
                <w:rFonts w:asciiTheme="minorHAnsi" w:hAnsiTheme="minorHAnsi" w:cstheme="minorBidi"/>
                <w:smallCaps w:val="0"/>
                <w:kern w:val="0"/>
                <w:sz w:val="22"/>
                <w:szCs w:val="22"/>
              </w:rPr>
              <w:tab/>
            </w:r>
            <w:r w:rsidRPr="00821013">
              <w:rPr>
                <w:rStyle w:val="a9"/>
                <w:rFonts w:cs="Arial" w:hint="eastAsia"/>
                <w:b/>
                <w:bCs/>
              </w:rPr>
              <w:t>数据标准咨询方案</w:t>
            </w:r>
            <w:r>
              <w:rPr>
                <w:webHidden/>
              </w:rPr>
              <w:tab/>
            </w:r>
            <w:r>
              <w:rPr>
                <w:webHidden/>
              </w:rPr>
              <w:fldChar w:fldCharType="begin"/>
            </w:r>
            <w:r>
              <w:rPr>
                <w:webHidden/>
              </w:rPr>
              <w:instrText xml:space="preserve"> PAGEREF _Toc362526130 \h </w:instrText>
            </w:r>
            <w:r>
              <w:rPr>
                <w:webHidden/>
              </w:rPr>
            </w:r>
            <w:r>
              <w:rPr>
                <w:webHidden/>
              </w:rPr>
              <w:fldChar w:fldCharType="separate"/>
            </w:r>
            <w:r>
              <w:rPr>
                <w:webHidden/>
              </w:rPr>
              <w:t>17</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31" w:history="1">
            <w:r w:rsidRPr="00821013">
              <w:rPr>
                <w:rStyle w:val="a9"/>
                <w:rFonts w:cs="Arial"/>
                <w:b/>
                <w:bCs/>
                <w:noProof/>
              </w:rPr>
              <w:t>2.2.1</w:t>
            </w:r>
            <w:r>
              <w:rPr>
                <w:rFonts w:asciiTheme="minorHAnsi" w:hAnsiTheme="minorHAnsi" w:cstheme="minorBidi"/>
                <w:iCs w:val="0"/>
                <w:noProof/>
                <w:kern w:val="0"/>
                <w:sz w:val="22"/>
                <w:szCs w:val="22"/>
              </w:rPr>
              <w:tab/>
            </w:r>
            <w:r w:rsidRPr="00821013">
              <w:rPr>
                <w:rStyle w:val="a9"/>
                <w:rFonts w:cs="Arial" w:hint="eastAsia"/>
                <w:b/>
                <w:bCs/>
                <w:noProof/>
              </w:rPr>
              <w:t>数据标准管理框架</w:t>
            </w:r>
            <w:r>
              <w:rPr>
                <w:noProof/>
                <w:webHidden/>
              </w:rPr>
              <w:tab/>
            </w:r>
            <w:r>
              <w:rPr>
                <w:noProof/>
                <w:webHidden/>
              </w:rPr>
              <w:fldChar w:fldCharType="begin"/>
            </w:r>
            <w:r>
              <w:rPr>
                <w:noProof/>
                <w:webHidden/>
              </w:rPr>
              <w:instrText xml:space="preserve"> PAGEREF _Toc362526131 \h </w:instrText>
            </w:r>
            <w:r>
              <w:rPr>
                <w:noProof/>
                <w:webHidden/>
              </w:rPr>
            </w:r>
            <w:r>
              <w:rPr>
                <w:noProof/>
                <w:webHidden/>
              </w:rPr>
              <w:fldChar w:fldCharType="separate"/>
            </w:r>
            <w:r>
              <w:rPr>
                <w:noProof/>
                <w:webHidden/>
              </w:rPr>
              <w:t>17</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32" w:history="1">
            <w:r w:rsidRPr="00821013">
              <w:rPr>
                <w:rStyle w:val="a9"/>
                <w:rFonts w:cs="Arial"/>
                <w:b/>
                <w:bCs/>
                <w:noProof/>
              </w:rPr>
              <w:t>2.2.2</w:t>
            </w:r>
            <w:r>
              <w:rPr>
                <w:rFonts w:asciiTheme="minorHAnsi" w:hAnsiTheme="minorHAnsi" w:cstheme="minorBidi"/>
                <w:iCs w:val="0"/>
                <w:noProof/>
                <w:kern w:val="0"/>
                <w:sz w:val="22"/>
                <w:szCs w:val="22"/>
              </w:rPr>
              <w:tab/>
            </w:r>
            <w:r w:rsidRPr="00821013">
              <w:rPr>
                <w:rStyle w:val="a9"/>
                <w:rFonts w:cs="Arial" w:hint="eastAsia"/>
                <w:b/>
                <w:bCs/>
                <w:noProof/>
              </w:rPr>
              <w:t>标准编制</w:t>
            </w:r>
            <w:r>
              <w:rPr>
                <w:noProof/>
                <w:webHidden/>
              </w:rPr>
              <w:tab/>
            </w:r>
            <w:r>
              <w:rPr>
                <w:noProof/>
                <w:webHidden/>
              </w:rPr>
              <w:fldChar w:fldCharType="begin"/>
            </w:r>
            <w:r>
              <w:rPr>
                <w:noProof/>
                <w:webHidden/>
              </w:rPr>
              <w:instrText xml:space="preserve"> PAGEREF _Toc362526132 \h </w:instrText>
            </w:r>
            <w:r>
              <w:rPr>
                <w:noProof/>
                <w:webHidden/>
              </w:rPr>
            </w:r>
            <w:r>
              <w:rPr>
                <w:noProof/>
                <w:webHidden/>
              </w:rPr>
              <w:fldChar w:fldCharType="separate"/>
            </w:r>
            <w:r>
              <w:rPr>
                <w:noProof/>
                <w:webHidden/>
              </w:rPr>
              <w:t>18</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33" w:history="1">
            <w:r w:rsidRPr="00821013">
              <w:rPr>
                <w:rStyle w:val="a9"/>
                <w:rFonts w:cs="Arial"/>
                <w:b/>
                <w:bCs/>
                <w:noProof/>
              </w:rPr>
              <w:t>2.2.3</w:t>
            </w:r>
            <w:r>
              <w:rPr>
                <w:rFonts w:asciiTheme="minorHAnsi" w:hAnsiTheme="minorHAnsi" w:cstheme="minorBidi"/>
                <w:iCs w:val="0"/>
                <w:noProof/>
                <w:kern w:val="0"/>
                <w:sz w:val="22"/>
                <w:szCs w:val="22"/>
              </w:rPr>
              <w:tab/>
            </w:r>
            <w:r w:rsidRPr="00821013">
              <w:rPr>
                <w:rStyle w:val="a9"/>
                <w:rFonts w:cs="Arial" w:hint="eastAsia"/>
                <w:b/>
                <w:bCs/>
                <w:noProof/>
              </w:rPr>
              <w:t>标准执行（标准落地）</w:t>
            </w:r>
            <w:r>
              <w:rPr>
                <w:noProof/>
                <w:webHidden/>
              </w:rPr>
              <w:tab/>
            </w:r>
            <w:r>
              <w:rPr>
                <w:noProof/>
                <w:webHidden/>
              </w:rPr>
              <w:fldChar w:fldCharType="begin"/>
            </w:r>
            <w:r>
              <w:rPr>
                <w:noProof/>
                <w:webHidden/>
              </w:rPr>
              <w:instrText xml:space="preserve"> PAGEREF _Toc362526133 \h </w:instrText>
            </w:r>
            <w:r>
              <w:rPr>
                <w:noProof/>
                <w:webHidden/>
              </w:rPr>
            </w:r>
            <w:r>
              <w:rPr>
                <w:noProof/>
                <w:webHidden/>
              </w:rPr>
              <w:fldChar w:fldCharType="separate"/>
            </w:r>
            <w:r>
              <w:rPr>
                <w:noProof/>
                <w:webHidden/>
              </w:rPr>
              <w:t>22</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34" w:history="1">
            <w:r w:rsidRPr="00821013">
              <w:rPr>
                <w:rStyle w:val="a9"/>
                <w:rFonts w:cs="Arial"/>
                <w:b/>
                <w:bCs/>
                <w:noProof/>
              </w:rPr>
              <w:t>2.2.4</w:t>
            </w:r>
            <w:r>
              <w:rPr>
                <w:rFonts w:asciiTheme="minorHAnsi" w:hAnsiTheme="minorHAnsi" w:cstheme="minorBidi"/>
                <w:iCs w:val="0"/>
                <w:noProof/>
                <w:kern w:val="0"/>
                <w:sz w:val="22"/>
                <w:szCs w:val="22"/>
              </w:rPr>
              <w:tab/>
            </w:r>
            <w:r w:rsidRPr="00821013">
              <w:rPr>
                <w:rStyle w:val="a9"/>
                <w:rFonts w:cs="Arial" w:hint="eastAsia"/>
                <w:b/>
                <w:bCs/>
                <w:noProof/>
              </w:rPr>
              <w:t>标准维护</w:t>
            </w:r>
            <w:r>
              <w:rPr>
                <w:noProof/>
                <w:webHidden/>
              </w:rPr>
              <w:tab/>
            </w:r>
            <w:r>
              <w:rPr>
                <w:noProof/>
                <w:webHidden/>
              </w:rPr>
              <w:fldChar w:fldCharType="begin"/>
            </w:r>
            <w:r>
              <w:rPr>
                <w:noProof/>
                <w:webHidden/>
              </w:rPr>
              <w:instrText xml:space="preserve"> PAGEREF _Toc362526134 \h </w:instrText>
            </w:r>
            <w:r>
              <w:rPr>
                <w:noProof/>
                <w:webHidden/>
              </w:rPr>
            </w:r>
            <w:r>
              <w:rPr>
                <w:noProof/>
                <w:webHidden/>
              </w:rPr>
              <w:fldChar w:fldCharType="separate"/>
            </w:r>
            <w:r>
              <w:rPr>
                <w:noProof/>
                <w:webHidden/>
              </w:rPr>
              <w:t>24</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35" w:history="1">
            <w:r w:rsidRPr="00821013">
              <w:rPr>
                <w:rStyle w:val="a9"/>
                <w:rFonts w:cs="Arial"/>
                <w:b/>
                <w:bCs/>
                <w:noProof/>
              </w:rPr>
              <w:t>2.2.5</w:t>
            </w:r>
            <w:r>
              <w:rPr>
                <w:rFonts w:asciiTheme="minorHAnsi" w:hAnsiTheme="minorHAnsi" w:cstheme="minorBidi"/>
                <w:iCs w:val="0"/>
                <w:noProof/>
                <w:kern w:val="0"/>
                <w:sz w:val="22"/>
                <w:szCs w:val="22"/>
              </w:rPr>
              <w:tab/>
            </w:r>
            <w:r w:rsidRPr="00821013">
              <w:rPr>
                <w:rStyle w:val="a9"/>
                <w:rFonts w:cs="Arial" w:hint="eastAsia"/>
                <w:b/>
                <w:bCs/>
                <w:noProof/>
              </w:rPr>
              <w:t>标准监控</w:t>
            </w:r>
            <w:r>
              <w:rPr>
                <w:noProof/>
                <w:webHidden/>
              </w:rPr>
              <w:tab/>
            </w:r>
            <w:r>
              <w:rPr>
                <w:noProof/>
                <w:webHidden/>
              </w:rPr>
              <w:fldChar w:fldCharType="begin"/>
            </w:r>
            <w:r>
              <w:rPr>
                <w:noProof/>
                <w:webHidden/>
              </w:rPr>
              <w:instrText xml:space="preserve"> PAGEREF _Toc362526135 \h </w:instrText>
            </w:r>
            <w:r>
              <w:rPr>
                <w:noProof/>
                <w:webHidden/>
              </w:rPr>
            </w:r>
            <w:r>
              <w:rPr>
                <w:noProof/>
                <w:webHidden/>
              </w:rPr>
              <w:fldChar w:fldCharType="separate"/>
            </w:r>
            <w:r>
              <w:rPr>
                <w:noProof/>
                <w:webHidden/>
              </w:rPr>
              <w:t>24</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36" w:history="1">
            <w:r w:rsidRPr="00821013">
              <w:rPr>
                <w:rStyle w:val="a9"/>
                <w:rFonts w:cs="Arial"/>
                <w:b/>
                <w:bCs/>
              </w:rPr>
              <w:t>2.3</w:t>
            </w:r>
            <w:r>
              <w:rPr>
                <w:rFonts w:asciiTheme="minorHAnsi" w:hAnsiTheme="minorHAnsi" w:cstheme="minorBidi"/>
                <w:smallCaps w:val="0"/>
                <w:kern w:val="0"/>
                <w:sz w:val="22"/>
                <w:szCs w:val="22"/>
              </w:rPr>
              <w:tab/>
            </w:r>
            <w:r w:rsidRPr="00821013">
              <w:rPr>
                <w:rStyle w:val="a9"/>
                <w:rFonts w:cs="Arial" w:hint="eastAsia"/>
                <w:b/>
                <w:bCs/>
              </w:rPr>
              <w:t>数据质量管理咨询方案</w:t>
            </w:r>
            <w:r>
              <w:rPr>
                <w:webHidden/>
              </w:rPr>
              <w:tab/>
            </w:r>
            <w:r>
              <w:rPr>
                <w:webHidden/>
              </w:rPr>
              <w:fldChar w:fldCharType="begin"/>
            </w:r>
            <w:r>
              <w:rPr>
                <w:webHidden/>
              </w:rPr>
              <w:instrText xml:space="preserve"> PAGEREF _Toc362526136 \h </w:instrText>
            </w:r>
            <w:r>
              <w:rPr>
                <w:webHidden/>
              </w:rPr>
            </w:r>
            <w:r>
              <w:rPr>
                <w:webHidden/>
              </w:rPr>
              <w:fldChar w:fldCharType="separate"/>
            </w:r>
            <w:r>
              <w:rPr>
                <w:webHidden/>
              </w:rPr>
              <w:t>25</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37" w:history="1">
            <w:r w:rsidRPr="00821013">
              <w:rPr>
                <w:rStyle w:val="a9"/>
                <w:rFonts w:cs="Arial"/>
                <w:b/>
                <w:bCs/>
                <w:noProof/>
              </w:rPr>
              <w:t>2.3.1</w:t>
            </w:r>
            <w:r>
              <w:rPr>
                <w:rFonts w:asciiTheme="minorHAnsi" w:hAnsiTheme="minorHAnsi" w:cstheme="minorBidi"/>
                <w:iCs w:val="0"/>
                <w:noProof/>
                <w:kern w:val="0"/>
                <w:sz w:val="22"/>
                <w:szCs w:val="22"/>
              </w:rPr>
              <w:tab/>
            </w:r>
            <w:r w:rsidRPr="00821013">
              <w:rPr>
                <w:rStyle w:val="a9"/>
                <w:rFonts w:cs="Arial" w:hint="eastAsia"/>
                <w:b/>
                <w:bCs/>
                <w:noProof/>
              </w:rPr>
              <w:t>数据质量管理框架</w:t>
            </w:r>
            <w:r>
              <w:rPr>
                <w:noProof/>
                <w:webHidden/>
              </w:rPr>
              <w:tab/>
            </w:r>
            <w:r>
              <w:rPr>
                <w:noProof/>
                <w:webHidden/>
              </w:rPr>
              <w:fldChar w:fldCharType="begin"/>
            </w:r>
            <w:r>
              <w:rPr>
                <w:noProof/>
                <w:webHidden/>
              </w:rPr>
              <w:instrText xml:space="preserve"> PAGEREF _Toc362526137 \h </w:instrText>
            </w:r>
            <w:r>
              <w:rPr>
                <w:noProof/>
                <w:webHidden/>
              </w:rPr>
            </w:r>
            <w:r>
              <w:rPr>
                <w:noProof/>
                <w:webHidden/>
              </w:rPr>
              <w:fldChar w:fldCharType="separate"/>
            </w:r>
            <w:r>
              <w:rPr>
                <w:noProof/>
                <w:webHidden/>
              </w:rPr>
              <w:t>25</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38" w:history="1">
            <w:r w:rsidRPr="00821013">
              <w:rPr>
                <w:rStyle w:val="a9"/>
                <w:rFonts w:cs="Arial"/>
                <w:b/>
                <w:bCs/>
                <w:noProof/>
              </w:rPr>
              <w:t>2.3.2</w:t>
            </w:r>
            <w:r>
              <w:rPr>
                <w:rFonts w:asciiTheme="minorHAnsi" w:hAnsiTheme="minorHAnsi" w:cstheme="minorBidi"/>
                <w:iCs w:val="0"/>
                <w:noProof/>
                <w:kern w:val="0"/>
                <w:sz w:val="22"/>
                <w:szCs w:val="22"/>
              </w:rPr>
              <w:tab/>
            </w:r>
            <w:r w:rsidRPr="00821013">
              <w:rPr>
                <w:rStyle w:val="a9"/>
                <w:rFonts w:cs="Arial" w:hint="eastAsia"/>
                <w:b/>
                <w:bCs/>
                <w:noProof/>
              </w:rPr>
              <w:t>数据质量评估方法论</w:t>
            </w:r>
            <w:r>
              <w:rPr>
                <w:noProof/>
                <w:webHidden/>
              </w:rPr>
              <w:tab/>
            </w:r>
            <w:r>
              <w:rPr>
                <w:noProof/>
                <w:webHidden/>
              </w:rPr>
              <w:fldChar w:fldCharType="begin"/>
            </w:r>
            <w:r>
              <w:rPr>
                <w:noProof/>
                <w:webHidden/>
              </w:rPr>
              <w:instrText xml:space="preserve"> PAGEREF _Toc362526138 \h </w:instrText>
            </w:r>
            <w:r>
              <w:rPr>
                <w:noProof/>
                <w:webHidden/>
              </w:rPr>
            </w:r>
            <w:r>
              <w:rPr>
                <w:noProof/>
                <w:webHidden/>
              </w:rPr>
              <w:fldChar w:fldCharType="separate"/>
            </w:r>
            <w:r>
              <w:rPr>
                <w:noProof/>
                <w:webHidden/>
              </w:rPr>
              <w:t>28</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39" w:history="1">
            <w:r w:rsidRPr="00821013">
              <w:rPr>
                <w:rStyle w:val="a9"/>
                <w:rFonts w:cs="Arial"/>
                <w:b/>
                <w:bCs/>
                <w:noProof/>
              </w:rPr>
              <w:t>2.3.3</w:t>
            </w:r>
            <w:r>
              <w:rPr>
                <w:rFonts w:asciiTheme="minorHAnsi" w:hAnsiTheme="minorHAnsi" w:cstheme="minorBidi"/>
                <w:iCs w:val="0"/>
                <w:noProof/>
                <w:kern w:val="0"/>
                <w:sz w:val="22"/>
                <w:szCs w:val="22"/>
              </w:rPr>
              <w:tab/>
            </w:r>
            <w:r w:rsidRPr="00821013">
              <w:rPr>
                <w:rStyle w:val="a9"/>
                <w:rFonts w:cs="Arial" w:hint="eastAsia"/>
                <w:b/>
                <w:bCs/>
                <w:noProof/>
              </w:rPr>
              <w:t>数据质量评估模型</w:t>
            </w:r>
            <w:r>
              <w:rPr>
                <w:noProof/>
                <w:webHidden/>
              </w:rPr>
              <w:tab/>
            </w:r>
            <w:r>
              <w:rPr>
                <w:noProof/>
                <w:webHidden/>
              </w:rPr>
              <w:fldChar w:fldCharType="begin"/>
            </w:r>
            <w:r>
              <w:rPr>
                <w:noProof/>
                <w:webHidden/>
              </w:rPr>
              <w:instrText xml:space="preserve"> PAGEREF _Toc362526139 \h </w:instrText>
            </w:r>
            <w:r>
              <w:rPr>
                <w:noProof/>
                <w:webHidden/>
              </w:rPr>
            </w:r>
            <w:r>
              <w:rPr>
                <w:noProof/>
                <w:webHidden/>
              </w:rPr>
              <w:fldChar w:fldCharType="separate"/>
            </w:r>
            <w:r>
              <w:rPr>
                <w:noProof/>
                <w:webHidden/>
              </w:rPr>
              <w:t>29</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40" w:history="1">
            <w:r w:rsidRPr="00821013">
              <w:rPr>
                <w:rStyle w:val="a9"/>
                <w:rFonts w:cs="Arial"/>
                <w:b/>
                <w:bCs/>
                <w:noProof/>
              </w:rPr>
              <w:t>2.3.4</w:t>
            </w:r>
            <w:r>
              <w:rPr>
                <w:rFonts w:asciiTheme="minorHAnsi" w:hAnsiTheme="minorHAnsi" w:cstheme="minorBidi"/>
                <w:iCs w:val="0"/>
                <w:noProof/>
                <w:kern w:val="0"/>
                <w:sz w:val="22"/>
                <w:szCs w:val="22"/>
              </w:rPr>
              <w:tab/>
            </w:r>
            <w:r w:rsidRPr="00821013">
              <w:rPr>
                <w:rStyle w:val="a9"/>
                <w:rFonts w:cs="Arial" w:hint="eastAsia"/>
                <w:b/>
                <w:bCs/>
                <w:noProof/>
              </w:rPr>
              <w:t>数据质量管理技术需求</w:t>
            </w:r>
            <w:r>
              <w:rPr>
                <w:noProof/>
                <w:webHidden/>
              </w:rPr>
              <w:tab/>
            </w:r>
            <w:r>
              <w:rPr>
                <w:noProof/>
                <w:webHidden/>
              </w:rPr>
              <w:fldChar w:fldCharType="begin"/>
            </w:r>
            <w:r>
              <w:rPr>
                <w:noProof/>
                <w:webHidden/>
              </w:rPr>
              <w:instrText xml:space="preserve"> PAGEREF _Toc362526140 \h </w:instrText>
            </w:r>
            <w:r>
              <w:rPr>
                <w:noProof/>
                <w:webHidden/>
              </w:rPr>
            </w:r>
            <w:r>
              <w:rPr>
                <w:noProof/>
                <w:webHidden/>
              </w:rPr>
              <w:fldChar w:fldCharType="separate"/>
            </w:r>
            <w:r>
              <w:rPr>
                <w:noProof/>
                <w:webHidden/>
              </w:rPr>
              <w:t>32</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41" w:history="1">
            <w:r w:rsidRPr="00821013">
              <w:rPr>
                <w:rStyle w:val="a9"/>
                <w:rFonts w:cs="Arial"/>
                <w:b/>
                <w:bCs/>
              </w:rPr>
              <w:t>2.4</w:t>
            </w:r>
            <w:r>
              <w:rPr>
                <w:rFonts w:asciiTheme="minorHAnsi" w:hAnsiTheme="minorHAnsi" w:cstheme="minorBidi"/>
                <w:smallCaps w:val="0"/>
                <w:kern w:val="0"/>
                <w:sz w:val="22"/>
                <w:szCs w:val="22"/>
              </w:rPr>
              <w:tab/>
            </w:r>
            <w:r w:rsidRPr="00821013">
              <w:rPr>
                <w:rStyle w:val="a9"/>
                <w:rFonts w:cs="Arial" w:hint="eastAsia"/>
                <w:b/>
                <w:bCs/>
              </w:rPr>
              <w:t>数据应用与服务规划咨询方案</w:t>
            </w:r>
            <w:r>
              <w:rPr>
                <w:webHidden/>
              </w:rPr>
              <w:tab/>
            </w:r>
            <w:r>
              <w:rPr>
                <w:webHidden/>
              </w:rPr>
              <w:fldChar w:fldCharType="begin"/>
            </w:r>
            <w:r>
              <w:rPr>
                <w:webHidden/>
              </w:rPr>
              <w:instrText xml:space="preserve"> PAGEREF _Toc362526141 \h </w:instrText>
            </w:r>
            <w:r>
              <w:rPr>
                <w:webHidden/>
              </w:rPr>
            </w:r>
            <w:r>
              <w:rPr>
                <w:webHidden/>
              </w:rPr>
              <w:fldChar w:fldCharType="separate"/>
            </w:r>
            <w:r>
              <w:rPr>
                <w:webHidden/>
              </w:rPr>
              <w:t>36</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42" w:history="1">
            <w:r w:rsidRPr="00821013">
              <w:rPr>
                <w:rStyle w:val="a9"/>
                <w:rFonts w:cs="Arial"/>
                <w:b/>
                <w:bCs/>
                <w:noProof/>
              </w:rPr>
              <w:t>2.4.1</w:t>
            </w:r>
            <w:r>
              <w:rPr>
                <w:rFonts w:asciiTheme="minorHAnsi" w:hAnsiTheme="minorHAnsi" w:cstheme="minorBidi"/>
                <w:iCs w:val="0"/>
                <w:noProof/>
                <w:kern w:val="0"/>
                <w:sz w:val="22"/>
                <w:szCs w:val="22"/>
              </w:rPr>
              <w:tab/>
            </w:r>
            <w:r w:rsidRPr="00821013">
              <w:rPr>
                <w:rStyle w:val="a9"/>
                <w:rFonts w:cs="Arial" w:hint="eastAsia"/>
                <w:b/>
                <w:bCs/>
                <w:noProof/>
              </w:rPr>
              <w:t>总体工作方法</w:t>
            </w:r>
            <w:r>
              <w:rPr>
                <w:noProof/>
                <w:webHidden/>
              </w:rPr>
              <w:tab/>
            </w:r>
            <w:r>
              <w:rPr>
                <w:noProof/>
                <w:webHidden/>
              </w:rPr>
              <w:fldChar w:fldCharType="begin"/>
            </w:r>
            <w:r>
              <w:rPr>
                <w:noProof/>
                <w:webHidden/>
              </w:rPr>
              <w:instrText xml:space="preserve"> PAGEREF _Toc362526142 \h </w:instrText>
            </w:r>
            <w:r>
              <w:rPr>
                <w:noProof/>
                <w:webHidden/>
              </w:rPr>
            </w:r>
            <w:r>
              <w:rPr>
                <w:noProof/>
                <w:webHidden/>
              </w:rPr>
              <w:fldChar w:fldCharType="separate"/>
            </w:r>
            <w:r>
              <w:rPr>
                <w:noProof/>
                <w:webHidden/>
              </w:rPr>
              <w:t>36</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43" w:history="1">
            <w:r w:rsidRPr="00821013">
              <w:rPr>
                <w:rStyle w:val="a9"/>
                <w:rFonts w:cs="Arial"/>
                <w:b/>
                <w:bCs/>
                <w:noProof/>
              </w:rPr>
              <w:t>2.4.2</w:t>
            </w:r>
            <w:r>
              <w:rPr>
                <w:rFonts w:asciiTheme="minorHAnsi" w:hAnsiTheme="minorHAnsi" w:cstheme="minorBidi"/>
                <w:iCs w:val="0"/>
                <w:noProof/>
                <w:kern w:val="0"/>
                <w:sz w:val="22"/>
                <w:szCs w:val="22"/>
              </w:rPr>
              <w:tab/>
            </w:r>
            <w:r w:rsidRPr="00821013">
              <w:rPr>
                <w:rStyle w:val="a9"/>
                <w:rFonts w:cs="Arial" w:hint="eastAsia"/>
                <w:b/>
                <w:bCs/>
                <w:noProof/>
              </w:rPr>
              <w:t>业务需求梳理与评估</w:t>
            </w:r>
            <w:r>
              <w:rPr>
                <w:noProof/>
                <w:webHidden/>
              </w:rPr>
              <w:tab/>
            </w:r>
            <w:r>
              <w:rPr>
                <w:noProof/>
                <w:webHidden/>
              </w:rPr>
              <w:fldChar w:fldCharType="begin"/>
            </w:r>
            <w:r>
              <w:rPr>
                <w:noProof/>
                <w:webHidden/>
              </w:rPr>
              <w:instrText xml:space="preserve"> PAGEREF _Toc362526143 \h </w:instrText>
            </w:r>
            <w:r>
              <w:rPr>
                <w:noProof/>
                <w:webHidden/>
              </w:rPr>
            </w:r>
            <w:r>
              <w:rPr>
                <w:noProof/>
                <w:webHidden/>
              </w:rPr>
              <w:fldChar w:fldCharType="separate"/>
            </w:r>
            <w:r>
              <w:rPr>
                <w:noProof/>
                <w:webHidden/>
              </w:rPr>
              <w:t>37</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44" w:history="1">
            <w:r w:rsidRPr="00821013">
              <w:rPr>
                <w:rStyle w:val="a9"/>
                <w:rFonts w:cs="Arial"/>
                <w:b/>
                <w:bCs/>
                <w:noProof/>
              </w:rPr>
              <w:t>2.4.3</w:t>
            </w:r>
            <w:r>
              <w:rPr>
                <w:rFonts w:asciiTheme="minorHAnsi" w:hAnsiTheme="minorHAnsi" w:cstheme="minorBidi"/>
                <w:iCs w:val="0"/>
                <w:noProof/>
                <w:kern w:val="0"/>
                <w:sz w:val="22"/>
                <w:szCs w:val="22"/>
              </w:rPr>
              <w:tab/>
            </w:r>
            <w:r w:rsidRPr="00821013">
              <w:rPr>
                <w:rStyle w:val="a9"/>
                <w:rFonts w:cs="Arial" w:hint="eastAsia"/>
                <w:b/>
                <w:bCs/>
                <w:noProof/>
              </w:rPr>
              <w:t>数据应用和服务规划</w:t>
            </w:r>
            <w:r>
              <w:rPr>
                <w:noProof/>
                <w:webHidden/>
              </w:rPr>
              <w:tab/>
            </w:r>
            <w:r>
              <w:rPr>
                <w:noProof/>
                <w:webHidden/>
              </w:rPr>
              <w:fldChar w:fldCharType="begin"/>
            </w:r>
            <w:r>
              <w:rPr>
                <w:noProof/>
                <w:webHidden/>
              </w:rPr>
              <w:instrText xml:space="preserve"> PAGEREF _Toc362526144 \h </w:instrText>
            </w:r>
            <w:r>
              <w:rPr>
                <w:noProof/>
                <w:webHidden/>
              </w:rPr>
            </w:r>
            <w:r>
              <w:rPr>
                <w:noProof/>
                <w:webHidden/>
              </w:rPr>
              <w:fldChar w:fldCharType="separate"/>
            </w:r>
            <w:r>
              <w:rPr>
                <w:noProof/>
                <w:webHidden/>
              </w:rPr>
              <w:t>39</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45" w:history="1">
            <w:r w:rsidRPr="00821013">
              <w:rPr>
                <w:rStyle w:val="a9"/>
                <w:rFonts w:cs="Arial"/>
                <w:b/>
                <w:bCs/>
                <w:noProof/>
              </w:rPr>
              <w:t>2.4.4</w:t>
            </w:r>
            <w:r>
              <w:rPr>
                <w:rFonts w:asciiTheme="minorHAnsi" w:hAnsiTheme="minorHAnsi" w:cstheme="minorBidi"/>
                <w:iCs w:val="0"/>
                <w:noProof/>
                <w:kern w:val="0"/>
                <w:sz w:val="22"/>
                <w:szCs w:val="22"/>
              </w:rPr>
              <w:tab/>
            </w:r>
            <w:r w:rsidRPr="00821013">
              <w:rPr>
                <w:rStyle w:val="a9"/>
                <w:rFonts w:cs="Arial" w:hint="eastAsia"/>
                <w:b/>
                <w:bCs/>
                <w:noProof/>
              </w:rPr>
              <w:t>实施路线建议</w:t>
            </w:r>
            <w:r>
              <w:rPr>
                <w:noProof/>
                <w:webHidden/>
              </w:rPr>
              <w:tab/>
            </w:r>
            <w:r>
              <w:rPr>
                <w:noProof/>
                <w:webHidden/>
              </w:rPr>
              <w:fldChar w:fldCharType="begin"/>
            </w:r>
            <w:r>
              <w:rPr>
                <w:noProof/>
                <w:webHidden/>
              </w:rPr>
              <w:instrText xml:space="preserve"> PAGEREF _Toc362526145 \h </w:instrText>
            </w:r>
            <w:r>
              <w:rPr>
                <w:noProof/>
                <w:webHidden/>
              </w:rPr>
            </w:r>
            <w:r>
              <w:rPr>
                <w:noProof/>
                <w:webHidden/>
              </w:rPr>
              <w:fldChar w:fldCharType="separate"/>
            </w:r>
            <w:r>
              <w:rPr>
                <w:noProof/>
                <w:webHidden/>
              </w:rPr>
              <w:t>42</w:t>
            </w:r>
            <w:r>
              <w:rPr>
                <w:noProof/>
                <w:webHidden/>
              </w:rPr>
              <w:fldChar w:fldCharType="end"/>
            </w:r>
          </w:hyperlink>
        </w:p>
        <w:p w:rsidR="002C5921" w:rsidRDefault="002C5921">
          <w:pPr>
            <w:pStyle w:val="20"/>
            <w:rPr>
              <w:rFonts w:asciiTheme="minorHAnsi" w:hAnsiTheme="minorHAnsi" w:cstheme="minorBidi"/>
              <w:smallCaps w:val="0"/>
              <w:kern w:val="0"/>
              <w:sz w:val="22"/>
              <w:szCs w:val="22"/>
            </w:rPr>
          </w:pPr>
          <w:hyperlink w:anchor="_Toc362526146" w:history="1">
            <w:r w:rsidRPr="00821013">
              <w:rPr>
                <w:rStyle w:val="a9"/>
                <w:rFonts w:cs="Arial"/>
                <w:b/>
                <w:bCs/>
              </w:rPr>
              <w:t xml:space="preserve">2.5 </w:t>
            </w:r>
            <w:r w:rsidRPr="00821013">
              <w:rPr>
                <w:rStyle w:val="a9"/>
                <w:rFonts w:cs="Arial" w:hint="eastAsia"/>
                <w:b/>
                <w:bCs/>
              </w:rPr>
              <w:t>提升数据管理能力</w:t>
            </w:r>
            <w:r>
              <w:rPr>
                <w:webHidden/>
              </w:rPr>
              <w:tab/>
            </w:r>
            <w:r>
              <w:rPr>
                <w:webHidden/>
              </w:rPr>
              <w:fldChar w:fldCharType="begin"/>
            </w:r>
            <w:r>
              <w:rPr>
                <w:webHidden/>
              </w:rPr>
              <w:instrText xml:space="preserve"> PAGEREF _Toc362526146 \h </w:instrText>
            </w:r>
            <w:r>
              <w:rPr>
                <w:webHidden/>
              </w:rPr>
            </w:r>
            <w:r>
              <w:rPr>
                <w:webHidden/>
              </w:rPr>
              <w:fldChar w:fldCharType="separate"/>
            </w:r>
            <w:r>
              <w:rPr>
                <w:webHidden/>
              </w:rPr>
              <w:t>43</w:t>
            </w:r>
            <w:r>
              <w:rPr>
                <w:webHidden/>
              </w:rPr>
              <w:fldChar w:fldCharType="end"/>
            </w:r>
          </w:hyperlink>
        </w:p>
        <w:p w:rsidR="002C5921" w:rsidRDefault="002C5921">
          <w:pPr>
            <w:pStyle w:val="11"/>
            <w:tabs>
              <w:tab w:val="left" w:pos="1760"/>
              <w:tab w:val="right" w:leader="dot" w:pos="8987"/>
            </w:tabs>
            <w:rPr>
              <w:rFonts w:asciiTheme="minorHAnsi" w:hAnsiTheme="minorHAnsi" w:cstheme="minorBidi"/>
              <w:b w:val="0"/>
              <w:bCs w:val="0"/>
              <w:caps w:val="0"/>
              <w:noProof/>
              <w:kern w:val="0"/>
              <w:sz w:val="22"/>
              <w:szCs w:val="22"/>
            </w:rPr>
          </w:pPr>
          <w:hyperlink w:anchor="_Toc362526147" w:history="1">
            <w:r w:rsidRPr="00821013">
              <w:rPr>
                <w:rStyle w:val="a9"/>
                <w:rFonts w:cs="Arial" w:hint="eastAsia"/>
                <w:noProof/>
              </w:rPr>
              <w:t>第</w:t>
            </w:r>
            <w:r w:rsidRPr="00821013">
              <w:rPr>
                <w:rStyle w:val="a9"/>
                <w:rFonts w:cs="Arial" w:hint="eastAsia"/>
                <w:noProof/>
              </w:rPr>
              <w:t>3</w:t>
            </w:r>
            <w:r w:rsidRPr="00821013">
              <w:rPr>
                <w:rStyle w:val="a9"/>
                <w:rFonts w:cs="Arial" w:hint="eastAsia"/>
                <w:noProof/>
              </w:rPr>
              <w:t>章</w:t>
            </w:r>
            <w:r>
              <w:rPr>
                <w:rFonts w:asciiTheme="minorHAnsi" w:hAnsiTheme="minorHAnsi" w:cstheme="minorBidi"/>
                <w:b w:val="0"/>
                <w:bCs w:val="0"/>
                <w:caps w:val="0"/>
                <w:noProof/>
                <w:kern w:val="0"/>
                <w:sz w:val="22"/>
                <w:szCs w:val="22"/>
              </w:rPr>
              <w:tab/>
            </w:r>
            <w:r w:rsidRPr="00821013">
              <w:rPr>
                <w:rStyle w:val="a9"/>
                <w:rFonts w:cs="Arial" w:hint="eastAsia"/>
                <w:noProof/>
              </w:rPr>
              <w:t>实施方案</w:t>
            </w:r>
            <w:r>
              <w:rPr>
                <w:noProof/>
                <w:webHidden/>
              </w:rPr>
              <w:tab/>
            </w:r>
            <w:r>
              <w:rPr>
                <w:noProof/>
                <w:webHidden/>
              </w:rPr>
              <w:fldChar w:fldCharType="begin"/>
            </w:r>
            <w:r>
              <w:rPr>
                <w:noProof/>
                <w:webHidden/>
              </w:rPr>
              <w:instrText xml:space="preserve"> PAGEREF _Toc362526147 \h </w:instrText>
            </w:r>
            <w:r>
              <w:rPr>
                <w:noProof/>
                <w:webHidden/>
              </w:rPr>
            </w:r>
            <w:r>
              <w:rPr>
                <w:noProof/>
                <w:webHidden/>
              </w:rPr>
              <w:fldChar w:fldCharType="separate"/>
            </w:r>
            <w:r>
              <w:rPr>
                <w:noProof/>
                <w:webHidden/>
              </w:rPr>
              <w:t>44</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48" w:history="1">
            <w:r w:rsidRPr="00821013">
              <w:rPr>
                <w:rStyle w:val="a9"/>
                <w:rFonts w:cs="Arial"/>
                <w:b/>
                <w:bCs/>
              </w:rPr>
              <w:t>3.1</w:t>
            </w:r>
            <w:r>
              <w:rPr>
                <w:rFonts w:asciiTheme="minorHAnsi" w:hAnsiTheme="minorHAnsi" w:cstheme="minorBidi"/>
                <w:smallCaps w:val="0"/>
                <w:kern w:val="0"/>
                <w:sz w:val="22"/>
                <w:szCs w:val="22"/>
              </w:rPr>
              <w:tab/>
            </w:r>
            <w:r w:rsidRPr="00821013">
              <w:rPr>
                <w:rStyle w:val="a9"/>
                <w:rFonts w:cs="Arial" w:hint="eastAsia"/>
                <w:b/>
                <w:bCs/>
              </w:rPr>
              <w:t>主体实施方案概述</w:t>
            </w:r>
            <w:r>
              <w:rPr>
                <w:webHidden/>
              </w:rPr>
              <w:tab/>
            </w:r>
            <w:r>
              <w:rPr>
                <w:webHidden/>
              </w:rPr>
              <w:fldChar w:fldCharType="begin"/>
            </w:r>
            <w:r>
              <w:rPr>
                <w:webHidden/>
              </w:rPr>
              <w:instrText xml:space="preserve"> PAGEREF _Toc362526148 \h </w:instrText>
            </w:r>
            <w:r>
              <w:rPr>
                <w:webHidden/>
              </w:rPr>
            </w:r>
            <w:r>
              <w:rPr>
                <w:webHidden/>
              </w:rPr>
              <w:fldChar w:fldCharType="separate"/>
            </w:r>
            <w:r>
              <w:rPr>
                <w:webHidden/>
              </w:rPr>
              <w:t>44</w:t>
            </w:r>
            <w:r>
              <w:rPr>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49" w:history="1">
            <w:r w:rsidRPr="00821013">
              <w:rPr>
                <w:rStyle w:val="a9"/>
                <w:rFonts w:cs="Arial"/>
                <w:b/>
                <w:bCs/>
              </w:rPr>
              <w:t>3.2</w:t>
            </w:r>
            <w:r>
              <w:rPr>
                <w:rFonts w:asciiTheme="minorHAnsi" w:hAnsiTheme="minorHAnsi" w:cstheme="minorBidi"/>
                <w:smallCaps w:val="0"/>
                <w:kern w:val="0"/>
                <w:sz w:val="22"/>
                <w:szCs w:val="22"/>
              </w:rPr>
              <w:tab/>
            </w:r>
            <w:r w:rsidRPr="00821013">
              <w:rPr>
                <w:rStyle w:val="a9"/>
                <w:rFonts w:cs="Arial" w:hint="eastAsia"/>
                <w:b/>
                <w:bCs/>
              </w:rPr>
              <w:t>实施方案详细介绍</w:t>
            </w:r>
            <w:r>
              <w:rPr>
                <w:webHidden/>
              </w:rPr>
              <w:tab/>
            </w:r>
            <w:r>
              <w:rPr>
                <w:webHidden/>
              </w:rPr>
              <w:fldChar w:fldCharType="begin"/>
            </w:r>
            <w:r>
              <w:rPr>
                <w:webHidden/>
              </w:rPr>
              <w:instrText xml:space="preserve"> PAGEREF _Toc362526149 \h </w:instrText>
            </w:r>
            <w:r>
              <w:rPr>
                <w:webHidden/>
              </w:rPr>
            </w:r>
            <w:r>
              <w:rPr>
                <w:webHidden/>
              </w:rPr>
              <w:fldChar w:fldCharType="separate"/>
            </w:r>
            <w:r>
              <w:rPr>
                <w:webHidden/>
              </w:rPr>
              <w:t>45</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50" w:history="1">
            <w:r w:rsidRPr="00821013">
              <w:rPr>
                <w:rStyle w:val="a9"/>
                <w:rFonts w:cs="Arial"/>
                <w:b/>
                <w:bCs/>
                <w:noProof/>
              </w:rPr>
              <w:t>3.2.1</w:t>
            </w:r>
            <w:r>
              <w:rPr>
                <w:rFonts w:asciiTheme="minorHAnsi" w:hAnsiTheme="minorHAnsi" w:cstheme="minorBidi"/>
                <w:iCs w:val="0"/>
                <w:noProof/>
                <w:kern w:val="0"/>
                <w:sz w:val="22"/>
                <w:szCs w:val="22"/>
              </w:rPr>
              <w:tab/>
            </w:r>
            <w:r w:rsidRPr="00821013">
              <w:rPr>
                <w:rStyle w:val="a9"/>
                <w:rFonts w:cs="Arial" w:hint="eastAsia"/>
                <w:b/>
                <w:bCs/>
                <w:noProof/>
              </w:rPr>
              <w:t>实施步骤</w:t>
            </w:r>
            <w:r>
              <w:rPr>
                <w:noProof/>
                <w:webHidden/>
              </w:rPr>
              <w:tab/>
            </w:r>
            <w:r>
              <w:rPr>
                <w:noProof/>
                <w:webHidden/>
              </w:rPr>
              <w:fldChar w:fldCharType="begin"/>
            </w:r>
            <w:r>
              <w:rPr>
                <w:noProof/>
                <w:webHidden/>
              </w:rPr>
              <w:instrText xml:space="preserve"> PAGEREF _Toc362526150 \h </w:instrText>
            </w:r>
            <w:r>
              <w:rPr>
                <w:noProof/>
                <w:webHidden/>
              </w:rPr>
            </w:r>
            <w:r>
              <w:rPr>
                <w:noProof/>
                <w:webHidden/>
              </w:rPr>
              <w:fldChar w:fldCharType="separate"/>
            </w:r>
            <w:r>
              <w:rPr>
                <w:noProof/>
                <w:webHidden/>
              </w:rPr>
              <w:t>45</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51" w:history="1">
            <w:r w:rsidRPr="00821013">
              <w:rPr>
                <w:rStyle w:val="a9"/>
                <w:rFonts w:cs="Arial"/>
                <w:b/>
                <w:bCs/>
                <w:noProof/>
              </w:rPr>
              <w:t>3.2.2</w:t>
            </w:r>
            <w:r>
              <w:rPr>
                <w:rFonts w:asciiTheme="minorHAnsi" w:hAnsiTheme="minorHAnsi" w:cstheme="minorBidi"/>
                <w:iCs w:val="0"/>
                <w:noProof/>
                <w:kern w:val="0"/>
                <w:sz w:val="22"/>
                <w:szCs w:val="22"/>
              </w:rPr>
              <w:tab/>
            </w:r>
            <w:r w:rsidRPr="00821013">
              <w:rPr>
                <w:rStyle w:val="a9"/>
                <w:rFonts w:cs="Arial" w:hint="eastAsia"/>
                <w:b/>
                <w:bCs/>
                <w:noProof/>
              </w:rPr>
              <w:t>实施周期</w:t>
            </w:r>
            <w:r>
              <w:rPr>
                <w:noProof/>
                <w:webHidden/>
              </w:rPr>
              <w:tab/>
            </w:r>
            <w:r>
              <w:rPr>
                <w:noProof/>
                <w:webHidden/>
              </w:rPr>
              <w:fldChar w:fldCharType="begin"/>
            </w:r>
            <w:r>
              <w:rPr>
                <w:noProof/>
                <w:webHidden/>
              </w:rPr>
              <w:instrText xml:space="preserve"> PAGEREF _Toc362526151 \h </w:instrText>
            </w:r>
            <w:r>
              <w:rPr>
                <w:noProof/>
                <w:webHidden/>
              </w:rPr>
            </w:r>
            <w:r>
              <w:rPr>
                <w:noProof/>
                <w:webHidden/>
              </w:rPr>
              <w:fldChar w:fldCharType="separate"/>
            </w:r>
            <w:r>
              <w:rPr>
                <w:noProof/>
                <w:webHidden/>
              </w:rPr>
              <w:t>47</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52" w:history="1">
            <w:r w:rsidRPr="00821013">
              <w:rPr>
                <w:rStyle w:val="a9"/>
                <w:rFonts w:cs="Arial"/>
                <w:b/>
                <w:bCs/>
                <w:noProof/>
              </w:rPr>
              <w:t>3.2.3</w:t>
            </w:r>
            <w:r>
              <w:rPr>
                <w:rFonts w:asciiTheme="minorHAnsi" w:hAnsiTheme="minorHAnsi" w:cstheme="minorBidi"/>
                <w:iCs w:val="0"/>
                <w:noProof/>
                <w:kern w:val="0"/>
                <w:sz w:val="22"/>
                <w:szCs w:val="22"/>
              </w:rPr>
              <w:tab/>
            </w:r>
            <w:r w:rsidRPr="00821013">
              <w:rPr>
                <w:rStyle w:val="a9"/>
                <w:rFonts w:cs="Arial" w:hint="eastAsia"/>
                <w:b/>
                <w:bCs/>
                <w:noProof/>
              </w:rPr>
              <w:t>提交件说明</w:t>
            </w:r>
            <w:r>
              <w:rPr>
                <w:noProof/>
                <w:webHidden/>
              </w:rPr>
              <w:tab/>
            </w:r>
            <w:r>
              <w:rPr>
                <w:noProof/>
                <w:webHidden/>
              </w:rPr>
              <w:fldChar w:fldCharType="begin"/>
            </w:r>
            <w:r>
              <w:rPr>
                <w:noProof/>
                <w:webHidden/>
              </w:rPr>
              <w:instrText xml:space="preserve"> PAGEREF _Toc362526152 \h </w:instrText>
            </w:r>
            <w:r>
              <w:rPr>
                <w:noProof/>
                <w:webHidden/>
              </w:rPr>
            </w:r>
            <w:r>
              <w:rPr>
                <w:noProof/>
                <w:webHidden/>
              </w:rPr>
              <w:fldChar w:fldCharType="separate"/>
            </w:r>
            <w:r>
              <w:rPr>
                <w:noProof/>
                <w:webHidden/>
              </w:rPr>
              <w:t>52</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53" w:history="1">
            <w:r w:rsidRPr="00821013">
              <w:rPr>
                <w:rStyle w:val="a9"/>
                <w:rFonts w:cs="Arial"/>
                <w:b/>
                <w:bCs/>
                <w:noProof/>
              </w:rPr>
              <w:t>3.2.4</w:t>
            </w:r>
            <w:r>
              <w:rPr>
                <w:rFonts w:asciiTheme="minorHAnsi" w:hAnsiTheme="minorHAnsi" w:cstheme="minorBidi"/>
                <w:iCs w:val="0"/>
                <w:noProof/>
                <w:kern w:val="0"/>
                <w:sz w:val="22"/>
                <w:szCs w:val="22"/>
              </w:rPr>
              <w:tab/>
            </w:r>
            <w:r w:rsidRPr="00821013">
              <w:rPr>
                <w:rStyle w:val="a9"/>
                <w:rFonts w:cs="Arial" w:hint="eastAsia"/>
                <w:b/>
                <w:bCs/>
                <w:noProof/>
              </w:rPr>
              <w:t>项目资源投入计划</w:t>
            </w:r>
            <w:r>
              <w:rPr>
                <w:noProof/>
                <w:webHidden/>
              </w:rPr>
              <w:tab/>
            </w:r>
            <w:r>
              <w:rPr>
                <w:noProof/>
                <w:webHidden/>
              </w:rPr>
              <w:fldChar w:fldCharType="begin"/>
            </w:r>
            <w:r>
              <w:rPr>
                <w:noProof/>
                <w:webHidden/>
              </w:rPr>
              <w:instrText xml:space="preserve"> PAGEREF _Toc362526153 \h </w:instrText>
            </w:r>
            <w:r>
              <w:rPr>
                <w:noProof/>
                <w:webHidden/>
              </w:rPr>
            </w:r>
            <w:r>
              <w:rPr>
                <w:noProof/>
                <w:webHidden/>
              </w:rPr>
              <w:fldChar w:fldCharType="separate"/>
            </w:r>
            <w:r>
              <w:rPr>
                <w:noProof/>
                <w:webHidden/>
              </w:rPr>
              <w:t>53</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54" w:history="1">
            <w:r w:rsidRPr="00821013">
              <w:rPr>
                <w:rStyle w:val="a9"/>
                <w:rFonts w:cs="Arial"/>
                <w:b/>
                <w:bCs/>
                <w:highlight w:val="yellow"/>
              </w:rPr>
              <w:t>3.3</w:t>
            </w:r>
            <w:r>
              <w:rPr>
                <w:rFonts w:asciiTheme="minorHAnsi" w:hAnsiTheme="minorHAnsi" w:cstheme="minorBidi"/>
                <w:smallCaps w:val="0"/>
                <w:kern w:val="0"/>
                <w:sz w:val="22"/>
                <w:szCs w:val="22"/>
              </w:rPr>
              <w:tab/>
            </w:r>
            <w:r w:rsidRPr="00821013">
              <w:rPr>
                <w:rStyle w:val="a9"/>
                <w:rFonts w:cs="Arial" w:hint="eastAsia"/>
                <w:b/>
                <w:bCs/>
                <w:highlight w:val="yellow"/>
              </w:rPr>
              <w:t>项目参与人员（需要增加）</w:t>
            </w:r>
            <w:r>
              <w:rPr>
                <w:webHidden/>
              </w:rPr>
              <w:tab/>
            </w:r>
            <w:r>
              <w:rPr>
                <w:webHidden/>
              </w:rPr>
              <w:fldChar w:fldCharType="begin"/>
            </w:r>
            <w:r>
              <w:rPr>
                <w:webHidden/>
              </w:rPr>
              <w:instrText xml:space="preserve"> PAGEREF _Toc362526154 \h </w:instrText>
            </w:r>
            <w:r>
              <w:rPr>
                <w:webHidden/>
              </w:rPr>
            </w:r>
            <w:r>
              <w:rPr>
                <w:webHidden/>
              </w:rPr>
              <w:fldChar w:fldCharType="separate"/>
            </w:r>
            <w:r>
              <w:rPr>
                <w:webHidden/>
              </w:rPr>
              <w:t>56</w:t>
            </w:r>
            <w:r>
              <w:rPr>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55" w:history="1">
            <w:r w:rsidRPr="00821013">
              <w:rPr>
                <w:rStyle w:val="a9"/>
                <w:rFonts w:cs="Arial"/>
                <w:b/>
                <w:bCs/>
              </w:rPr>
              <w:t>3.4</w:t>
            </w:r>
            <w:r>
              <w:rPr>
                <w:rFonts w:asciiTheme="minorHAnsi" w:hAnsiTheme="minorHAnsi" w:cstheme="minorBidi"/>
                <w:smallCaps w:val="0"/>
                <w:kern w:val="0"/>
                <w:sz w:val="22"/>
                <w:szCs w:val="22"/>
              </w:rPr>
              <w:tab/>
            </w:r>
            <w:r w:rsidRPr="00821013">
              <w:rPr>
                <w:rStyle w:val="a9"/>
                <w:rFonts w:cs="Arial" w:hint="eastAsia"/>
                <w:b/>
                <w:bCs/>
              </w:rPr>
              <w:t>项目管理方法</w:t>
            </w:r>
            <w:r>
              <w:rPr>
                <w:webHidden/>
              </w:rPr>
              <w:tab/>
            </w:r>
            <w:r>
              <w:rPr>
                <w:webHidden/>
              </w:rPr>
              <w:fldChar w:fldCharType="begin"/>
            </w:r>
            <w:r>
              <w:rPr>
                <w:webHidden/>
              </w:rPr>
              <w:instrText xml:space="preserve"> PAGEREF _Toc362526155 \h </w:instrText>
            </w:r>
            <w:r>
              <w:rPr>
                <w:webHidden/>
              </w:rPr>
            </w:r>
            <w:r>
              <w:rPr>
                <w:webHidden/>
              </w:rPr>
              <w:fldChar w:fldCharType="separate"/>
            </w:r>
            <w:r>
              <w:rPr>
                <w:webHidden/>
              </w:rPr>
              <w:t>57</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56" w:history="1">
            <w:r w:rsidRPr="00821013">
              <w:rPr>
                <w:rStyle w:val="a9"/>
                <w:rFonts w:cs="Arial"/>
                <w:b/>
                <w:bCs/>
                <w:noProof/>
              </w:rPr>
              <w:t>3.4.1</w:t>
            </w:r>
            <w:r>
              <w:rPr>
                <w:rFonts w:asciiTheme="minorHAnsi" w:hAnsiTheme="minorHAnsi" w:cstheme="minorBidi"/>
                <w:iCs w:val="0"/>
                <w:noProof/>
                <w:kern w:val="0"/>
                <w:sz w:val="22"/>
                <w:szCs w:val="22"/>
              </w:rPr>
              <w:tab/>
            </w:r>
            <w:r w:rsidRPr="00821013">
              <w:rPr>
                <w:rStyle w:val="a9"/>
                <w:rFonts w:cs="Arial"/>
                <w:b/>
                <w:bCs/>
                <w:noProof/>
              </w:rPr>
              <w:t>GlobalPM</w:t>
            </w:r>
            <w:r w:rsidRPr="00821013">
              <w:rPr>
                <w:rStyle w:val="a9"/>
                <w:rFonts w:cs="Arial" w:hint="eastAsia"/>
                <w:b/>
                <w:bCs/>
                <w:noProof/>
              </w:rPr>
              <w:t>项目管理方法</w:t>
            </w:r>
            <w:r>
              <w:rPr>
                <w:noProof/>
                <w:webHidden/>
              </w:rPr>
              <w:tab/>
            </w:r>
            <w:r>
              <w:rPr>
                <w:noProof/>
                <w:webHidden/>
              </w:rPr>
              <w:fldChar w:fldCharType="begin"/>
            </w:r>
            <w:r>
              <w:rPr>
                <w:noProof/>
                <w:webHidden/>
              </w:rPr>
              <w:instrText xml:space="preserve"> PAGEREF _Toc362526156 \h </w:instrText>
            </w:r>
            <w:r>
              <w:rPr>
                <w:noProof/>
                <w:webHidden/>
              </w:rPr>
            </w:r>
            <w:r>
              <w:rPr>
                <w:noProof/>
                <w:webHidden/>
              </w:rPr>
              <w:fldChar w:fldCharType="separate"/>
            </w:r>
            <w:r>
              <w:rPr>
                <w:noProof/>
                <w:webHidden/>
              </w:rPr>
              <w:t>57</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57" w:history="1">
            <w:r w:rsidRPr="00821013">
              <w:rPr>
                <w:rStyle w:val="a9"/>
                <w:rFonts w:cs="Arial"/>
                <w:b/>
                <w:bCs/>
                <w:noProof/>
              </w:rPr>
              <w:t>3.4.2</w:t>
            </w:r>
            <w:r>
              <w:rPr>
                <w:rFonts w:asciiTheme="minorHAnsi" w:hAnsiTheme="minorHAnsi" w:cstheme="minorBidi"/>
                <w:iCs w:val="0"/>
                <w:noProof/>
                <w:kern w:val="0"/>
                <w:sz w:val="22"/>
                <w:szCs w:val="22"/>
              </w:rPr>
              <w:tab/>
            </w:r>
            <w:r w:rsidRPr="00821013">
              <w:rPr>
                <w:rStyle w:val="a9"/>
                <w:rFonts w:cs="Arial" w:hint="eastAsia"/>
                <w:b/>
                <w:bCs/>
                <w:noProof/>
              </w:rPr>
              <w:t>项目组织方法</w:t>
            </w:r>
            <w:r>
              <w:rPr>
                <w:noProof/>
                <w:webHidden/>
              </w:rPr>
              <w:tab/>
            </w:r>
            <w:r>
              <w:rPr>
                <w:noProof/>
                <w:webHidden/>
              </w:rPr>
              <w:fldChar w:fldCharType="begin"/>
            </w:r>
            <w:r>
              <w:rPr>
                <w:noProof/>
                <w:webHidden/>
              </w:rPr>
              <w:instrText xml:space="preserve"> PAGEREF _Toc362526157 \h </w:instrText>
            </w:r>
            <w:r>
              <w:rPr>
                <w:noProof/>
                <w:webHidden/>
              </w:rPr>
            </w:r>
            <w:r>
              <w:rPr>
                <w:noProof/>
                <w:webHidden/>
              </w:rPr>
              <w:fldChar w:fldCharType="separate"/>
            </w:r>
            <w:r>
              <w:rPr>
                <w:noProof/>
                <w:webHidden/>
              </w:rPr>
              <w:t>58</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58" w:history="1">
            <w:r w:rsidRPr="00821013">
              <w:rPr>
                <w:rStyle w:val="a9"/>
                <w:rFonts w:cs="Arial"/>
                <w:b/>
                <w:bCs/>
                <w:noProof/>
              </w:rPr>
              <w:t>3.4.3</w:t>
            </w:r>
            <w:r>
              <w:rPr>
                <w:rFonts w:asciiTheme="minorHAnsi" w:hAnsiTheme="minorHAnsi" w:cstheme="minorBidi"/>
                <w:iCs w:val="0"/>
                <w:noProof/>
                <w:kern w:val="0"/>
                <w:sz w:val="22"/>
                <w:szCs w:val="22"/>
              </w:rPr>
              <w:tab/>
            </w:r>
            <w:r w:rsidRPr="00821013">
              <w:rPr>
                <w:rStyle w:val="a9"/>
                <w:rFonts w:cs="Arial" w:hint="eastAsia"/>
                <w:b/>
                <w:bCs/>
                <w:noProof/>
              </w:rPr>
              <w:t>项目沟通程序</w:t>
            </w:r>
            <w:r>
              <w:rPr>
                <w:noProof/>
                <w:webHidden/>
              </w:rPr>
              <w:tab/>
            </w:r>
            <w:r>
              <w:rPr>
                <w:noProof/>
                <w:webHidden/>
              </w:rPr>
              <w:fldChar w:fldCharType="begin"/>
            </w:r>
            <w:r>
              <w:rPr>
                <w:noProof/>
                <w:webHidden/>
              </w:rPr>
              <w:instrText xml:space="preserve"> PAGEREF _Toc362526158 \h </w:instrText>
            </w:r>
            <w:r>
              <w:rPr>
                <w:noProof/>
                <w:webHidden/>
              </w:rPr>
            </w:r>
            <w:r>
              <w:rPr>
                <w:noProof/>
                <w:webHidden/>
              </w:rPr>
              <w:fldChar w:fldCharType="separate"/>
            </w:r>
            <w:r>
              <w:rPr>
                <w:noProof/>
                <w:webHidden/>
              </w:rPr>
              <w:t>58</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59" w:history="1">
            <w:r w:rsidRPr="00821013">
              <w:rPr>
                <w:rStyle w:val="a9"/>
                <w:rFonts w:cs="Arial"/>
                <w:b/>
                <w:bCs/>
              </w:rPr>
              <w:t>3.5</w:t>
            </w:r>
            <w:r>
              <w:rPr>
                <w:rFonts w:asciiTheme="minorHAnsi" w:hAnsiTheme="minorHAnsi" w:cstheme="minorBidi"/>
                <w:smallCaps w:val="0"/>
                <w:kern w:val="0"/>
                <w:sz w:val="22"/>
                <w:szCs w:val="22"/>
              </w:rPr>
              <w:tab/>
            </w:r>
            <w:r w:rsidRPr="00821013">
              <w:rPr>
                <w:rStyle w:val="a9"/>
                <w:rFonts w:cs="Arial" w:hint="eastAsia"/>
                <w:b/>
                <w:bCs/>
              </w:rPr>
              <w:t>数据管理咨询项目的挑战与保障</w:t>
            </w:r>
            <w:r>
              <w:rPr>
                <w:webHidden/>
              </w:rPr>
              <w:tab/>
            </w:r>
            <w:r>
              <w:rPr>
                <w:webHidden/>
              </w:rPr>
              <w:fldChar w:fldCharType="begin"/>
            </w:r>
            <w:r>
              <w:rPr>
                <w:webHidden/>
              </w:rPr>
              <w:instrText xml:space="preserve"> PAGEREF _Toc362526159 \h </w:instrText>
            </w:r>
            <w:r>
              <w:rPr>
                <w:webHidden/>
              </w:rPr>
            </w:r>
            <w:r>
              <w:rPr>
                <w:webHidden/>
              </w:rPr>
              <w:fldChar w:fldCharType="separate"/>
            </w:r>
            <w:r>
              <w:rPr>
                <w:webHidden/>
              </w:rPr>
              <w:t>59</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60" w:history="1">
            <w:r w:rsidRPr="00821013">
              <w:rPr>
                <w:rStyle w:val="a9"/>
                <w:rFonts w:cs="Arial"/>
                <w:b/>
                <w:bCs/>
                <w:noProof/>
              </w:rPr>
              <w:t>3.5.1</w:t>
            </w:r>
            <w:r>
              <w:rPr>
                <w:rFonts w:asciiTheme="minorHAnsi" w:hAnsiTheme="minorHAnsi" w:cstheme="minorBidi"/>
                <w:iCs w:val="0"/>
                <w:noProof/>
                <w:kern w:val="0"/>
                <w:sz w:val="22"/>
                <w:szCs w:val="22"/>
              </w:rPr>
              <w:tab/>
            </w:r>
            <w:r w:rsidRPr="00821013">
              <w:rPr>
                <w:rStyle w:val="a9"/>
                <w:rFonts w:cs="Arial" w:hint="eastAsia"/>
                <w:b/>
                <w:bCs/>
                <w:noProof/>
              </w:rPr>
              <w:t>项目管理挑战及保障</w:t>
            </w:r>
            <w:r>
              <w:rPr>
                <w:noProof/>
                <w:webHidden/>
              </w:rPr>
              <w:tab/>
            </w:r>
            <w:r>
              <w:rPr>
                <w:noProof/>
                <w:webHidden/>
              </w:rPr>
              <w:fldChar w:fldCharType="begin"/>
            </w:r>
            <w:r>
              <w:rPr>
                <w:noProof/>
                <w:webHidden/>
              </w:rPr>
              <w:instrText xml:space="preserve"> PAGEREF _Toc362526160 \h </w:instrText>
            </w:r>
            <w:r>
              <w:rPr>
                <w:noProof/>
                <w:webHidden/>
              </w:rPr>
            </w:r>
            <w:r>
              <w:rPr>
                <w:noProof/>
                <w:webHidden/>
              </w:rPr>
              <w:fldChar w:fldCharType="separate"/>
            </w:r>
            <w:r>
              <w:rPr>
                <w:noProof/>
                <w:webHidden/>
              </w:rPr>
              <w:t>59</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61" w:history="1">
            <w:r w:rsidRPr="00821013">
              <w:rPr>
                <w:rStyle w:val="a9"/>
                <w:rFonts w:cs="Arial"/>
                <w:b/>
                <w:bCs/>
                <w:noProof/>
              </w:rPr>
              <w:t>3.5.2</w:t>
            </w:r>
            <w:r>
              <w:rPr>
                <w:rFonts w:asciiTheme="minorHAnsi" w:hAnsiTheme="minorHAnsi" w:cstheme="minorBidi"/>
                <w:iCs w:val="0"/>
                <w:noProof/>
                <w:kern w:val="0"/>
                <w:sz w:val="22"/>
                <w:szCs w:val="22"/>
              </w:rPr>
              <w:tab/>
            </w:r>
            <w:r w:rsidRPr="00821013">
              <w:rPr>
                <w:rStyle w:val="a9"/>
                <w:rFonts w:cs="Arial" w:hint="eastAsia"/>
                <w:b/>
                <w:bCs/>
                <w:noProof/>
              </w:rPr>
              <w:t>标准制定的前瞻性挑战及保障</w:t>
            </w:r>
            <w:r>
              <w:rPr>
                <w:noProof/>
                <w:webHidden/>
              </w:rPr>
              <w:tab/>
            </w:r>
            <w:r>
              <w:rPr>
                <w:noProof/>
                <w:webHidden/>
              </w:rPr>
              <w:fldChar w:fldCharType="begin"/>
            </w:r>
            <w:r>
              <w:rPr>
                <w:noProof/>
                <w:webHidden/>
              </w:rPr>
              <w:instrText xml:space="preserve"> PAGEREF _Toc362526161 \h </w:instrText>
            </w:r>
            <w:r>
              <w:rPr>
                <w:noProof/>
                <w:webHidden/>
              </w:rPr>
            </w:r>
            <w:r>
              <w:rPr>
                <w:noProof/>
                <w:webHidden/>
              </w:rPr>
              <w:fldChar w:fldCharType="separate"/>
            </w:r>
            <w:r>
              <w:rPr>
                <w:noProof/>
                <w:webHidden/>
              </w:rPr>
              <w:t>59</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62" w:history="1">
            <w:r w:rsidRPr="00821013">
              <w:rPr>
                <w:rStyle w:val="a9"/>
                <w:rFonts w:cs="Arial"/>
                <w:b/>
                <w:bCs/>
                <w:noProof/>
              </w:rPr>
              <w:t>3.5.3</w:t>
            </w:r>
            <w:r>
              <w:rPr>
                <w:rFonts w:asciiTheme="minorHAnsi" w:hAnsiTheme="minorHAnsi" w:cstheme="minorBidi"/>
                <w:iCs w:val="0"/>
                <w:noProof/>
                <w:kern w:val="0"/>
                <w:sz w:val="22"/>
                <w:szCs w:val="22"/>
              </w:rPr>
              <w:tab/>
            </w:r>
            <w:r w:rsidRPr="00821013">
              <w:rPr>
                <w:rStyle w:val="a9"/>
                <w:rFonts w:cs="Arial" w:hint="eastAsia"/>
                <w:b/>
                <w:bCs/>
                <w:noProof/>
              </w:rPr>
              <w:t>数据标准落地的挑战及保障</w:t>
            </w:r>
            <w:r>
              <w:rPr>
                <w:noProof/>
                <w:webHidden/>
              </w:rPr>
              <w:tab/>
            </w:r>
            <w:r>
              <w:rPr>
                <w:noProof/>
                <w:webHidden/>
              </w:rPr>
              <w:fldChar w:fldCharType="begin"/>
            </w:r>
            <w:r>
              <w:rPr>
                <w:noProof/>
                <w:webHidden/>
              </w:rPr>
              <w:instrText xml:space="preserve"> PAGEREF _Toc362526162 \h </w:instrText>
            </w:r>
            <w:r>
              <w:rPr>
                <w:noProof/>
                <w:webHidden/>
              </w:rPr>
            </w:r>
            <w:r>
              <w:rPr>
                <w:noProof/>
                <w:webHidden/>
              </w:rPr>
              <w:fldChar w:fldCharType="separate"/>
            </w:r>
            <w:r>
              <w:rPr>
                <w:noProof/>
                <w:webHidden/>
              </w:rPr>
              <w:t>60</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63" w:history="1">
            <w:r w:rsidRPr="00821013">
              <w:rPr>
                <w:rStyle w:val="a9"/>
                <w:rFonts w:cs="Arial"/>
                <w:b/>
                <w:bCs/>
                <w:noProof/>
              </w:rPr>
              <w:t>3.5.4</w:t>
            </w:r>
            <w:r>
              <w:rPr>
                <w:rFonts w:asciiTheme="minorHAnsi" w:hAnsiTheme="minorHAnsi" w:cstheme="minorBidi"/>
                <w:iCs w:val="0"/>
                <w:noProof/>
                <w:kern w:val="0"/>
                <w:sz w:val="22"/>
                <w:szCs w:val="22"/>
              </w:rPr>
              <w:tab/>
            </w:r>
            <w:r w:rsidRPr="00821013">
              <w:rPr>
                <w:rStyle w:val="a9"/>
                <w:rFonts w:cs="Arial" w:hint="eastAsia"/>
                <w:b/>
                <w:bCs/>
                <w:noProof/>
              </w:rPr>
              <w:t>数据质量评估的挑战及保障</w:t>
            </w:r>
            <w:r>
              <w:rPr>
                <w:noProof/>
                <w:webHidden/>
              </w:rPr>
              <w:tab/>
            </w:r>
            <w:r>
              <w:rPr>
                <w:noProof/>
                <w:webHidden/>
              </w:rPr>
              <w:fldChar w:fldCharType="begin"/>
            </w:r>
            <w:r>
              <w:rPr>
                <w:noProof/>
                <w:webHidden/>
              </w:rPr>
              <w:instrText xml:space="preserve"> PAGEREF _Toc362526163 \h </w:instrText>
            </w:r>
            <w:r>
              <w:rPr>
                <w:noProof/>
                <w:webHidden/>
              </w:rPr>
            </w:r>
            <w:r>
              <w:rPr>
                <w:noProof/>
                <w:webHidden/>
              </w:rPr>
              <w:fldChar w:fldCharType="separate"/>
            </w:r>
            <w:r>
              <w:rPr>
                <w:noProof/>
                <w:webHidden/>
              </w:rPr>
              <w:t>60</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64" w:history="1">
            <w:r w:rsidRPr="00821013">
              <w:rPr>
                <w:rStyle w:val="a9"/>
                <w:rFonts w:cs="Arial"/>
                <w:b/>
                <w:bCs/>
              </w:rPr>
              <w:t>3.6</w:t>
            </w:r>
            <w:r>
              <w:rPr>
                <w:rFonts w:asciiTheme="minorHAnsi" w:hAnsiTheme="minorHAnsi" w:cstheme="minorBidi"/>
                <w:smallCaps w:val="0"/>
                <w:kern w:val="0"/>
                <w:sz w:val="22"/>
                <w:szCs w:val="22"/>
              </w:rPr>
              <w:tab/>
            </w:r>
            <w:r w:rsidRPr="00821013">
              <w:rPr>
                <w:rStyle w:val="a9"/>
                <w:rFonts w:cs="Arial" w:hint="eastAsia"/>
                <w:b/>
                <w:bCs/>
              </w:rPr>
              <w:t>用户培训与知识转移</w:t>
            </w:r>
            <w:r>
              <w:rPr>
                <w:webHidden/>
              </w:rPr>
              <w:tab/>
            </w:r>
            <w:r>
              <w:rPr>
                <w:webHidden/>
              </w:rPr>
              <w:fldChar w:fldCharType="begin"/>
            </w:r>
            <w:r>
              <w:rPr>
                <w:webHidden/>
              </w:rPr>
              <w:instrText xml:space="preserve"> PAGEREF _Toc362526164 \h </w:instrText>
            </w:r>
            <w:r>
              <w:rPr>
                <w:webHidden/>
              </w:rPr>
            </w:r>
            <w:r>
              <w:rPr>
                <w:webHidden/>
              </w:rPr>
              <w:fldChar w:fldCharType="separate"/>
            </w:r>
            <w:r>
              <w:rPr>
                <w:webHidden/>
              </w:rPr>
              <w:t>61</w:t>
            </w:r>
            <w:r>
              <w:rPr>
                <w:webHidden/>
              </w:rPr>
              <w:fldChar w:fldCharType="end"/>
            </w:r>
          </w:hyperlink>
        </w:p>
        <w:p w:rsidR="002C5921" w:rsidRDefault="002C5921">
          <w:pPr>
            <w:pStyle w:val="11"/>
            <w:tabs>
              <w:tab w:val="left" w:pos="1760"/>
              <w:tab w:val="right" w:leader="dot" w:pos="8987"/>
            </w:tabs>
            <w:rPr>
              <w:rFonts w:asciiTheme="minorHAnsi" w:hAnsiTheme="minorHAnsi" w:cstheme="minorBidi"/>
              <w:b w:val="0"/>
              <w:bCs w:val="0"/>
              <w:caps w:val="0"/>
              <w:noProof/>
              <w:kern w:val="0"/>
              <w:sz w:val="22"/>
              <w:szCs w:val="22"/>
            </w:rPr>
          </w:pPr>
          <w:hyperlink w:anchor="_Toc362526165" w:history="1">
            <w:r w:rsidRPr="00821013">
              <w:rPr>
                <w:rStyle w:val="a9"/>
                <w:rFonts w:cs="Arial" w:hint="eastAsia"/>
                <w:noProof/>
              </w:rPr>
              <w:t>第</w:t>
            </w:r>
            <w:r w:rsidRPr="00821013">
              <w:rPr>
                <w:rStyle w:val="a9"/>
                <w:rFonts w:cs="Arial" w:hint="eastAsia"/>
                <w:noProof/>
              </w:rPr>
              <w:t>4</w:t>
            </w:r>
            <w:r w:rsidRPr="00821013">
              <w:rPr>
                <w:rStyle w:val="a9"/>
                <w:rFonts w:cs="Arial" w:hint="eastAsia"/>
                <w:noProof/>
              </w:rPr>
              <w:t>章</w:t>
            </w:r>
            <w:r>
              <w:rPr>
                <w:rFonts w:asciiTheme="minorHAnsi" w:hAnsiTheme="minorHAnsi" w:cstheme="minorBidi"/>
                <w:b w:val="0"/>
                <w:bCs w:val="0"/>
                <w:caps w:val="0"/>
                <w:noProof/>
                <w:kern w:val="0"/>
                <w:sz w:val="22"/>
                <w:szCs w:val="22"/>
              </w:rPr>
              <w:tab/>
            </w:r>
            <w:r w:rsidRPr="00821013">
              <w:rPr>
                <w:rStyle w:val="a9"/>
                <w:rFonts w:cs="Arial" w:hint="eastAsia"/>
                <w:noProof/>
              </w:rPr>
              <w:t>售后服务与承诺</w:t>
            </w:r>
            <w:r>
              <w:rPr>
                <w:noProof/>
                <w:webHidden/>
              </w:rPr>
              <w:tab/>
            </w:r>
            <w:r>
              <w:rPr>
                <w:noProof/>
                <w:webHidden/>
              </w:rPr>
              <w:fldChar w:fldCharType="begin"/>
            </w:r>
            <w:r>
              <w:rPr>
                <w:noProof/>
                <w:webHidden/>
              </w:rPr>
              <w:instrText xml:space="preserve"> PAGEREF _Toc362526165 \h </w:instrText>
            </w:r>
            <w:r>
              <w:rPr>
                <w:noProof/>
                <w:webHidden/>
              </w:rPr>
            </w:r>
            <w:r>
              <w:rPr>
                <w:noProof/>
                <w:webHidden/>
              </w:rPr>
              <w:fldChar w:fldCharType="separate"/>
            </w:r>
            <w:r>
              <w:rPr>
                <w:noProof/>
                <w:webHidden/>
              </w:rPr>
              <w:t>63</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66" w:history="1">
            <w:r w:rsidRPr="00821013">
              <w:rPr>
                <w:rStyle w:val="a9"/>
                <w:rFonts w:cs="Arial"/>
                <w:b/>
                <w:bCs/>
              </w:rPr>
              <w:t>4.1</w:t>
            </w:r>
            <w:r>
              <w:rPr>
                <w:rFonts w:asciiTheme="minorHAnsi" w:hAnsiTheme="minorHAnsi" w:cstheme="minorBidi"/>
                <w:smallCaps w:val="0"/>
                <w:kern w:val="0"/>
                <w:sz w:val="22"/>
                <w:szCs w:val="22"/>
              </w:rPr>
              <w:tab/>
            </w:r>
            <w:r w:rsidRPr="00821013">
              <w:rPr>
                <w:rStyle w:val="a9"/>
                <w:rFonts w:cs="Arial" w:hint="eastAsia"/>
                <w:b/>
                <w:bCs/>
              </w:rPr>
              <w:t>售后服务保障目标</w:t>
            </w:r>
            <w:r>
              <w:rPr>
                <w:webHidden/>
              </w:rPr>
              <w:tab/>
            </w:r>
            <w:r>
              <w:rPr>
                <w:webHidden/>
              </w:rPr>
              <w:fldChar w:fldCharType="begin"/>
            </w:r>
            <w:r>
              <w:rPr>
                <w:webHidden/>
              </w:rPr>
              <w:instrText xml:space="preserve"> PAGEREF _Toc362526166 \h </w:instrText>
            </w:r>
            <w:r>
              <w:rPr>
                <w:webHidden/>
              </w:rPr>
            </w:r>
            <w:r>
              <w:rPr>
                <w:webHidden/>
              </w:rPr>
              <w:fldChar w:fldCharType="separate"/>
            </w:r>
            <w:r>
              <w:rPr>
                <w:webHidden/>
              </w:rPr>
              <w:t>63</w:t>
            </w:r>
            <w:r>
              <w:rPr>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67" w:history="1">
            <w:r w:rsidRPr="00821013">
              <w:rPr>
                <w:rStyle w:val="a9"/>
                <w:rFonts w:cs="Arial"/>
                <w:b/>
                <w:bCs/>
              </w:rPr>
              <w:t>4.2</w:t>
            </w:r>
            <w:r>
              <w:rPr>
                <w:rFonts w:asciiTheme="minorHAnsi" w:hAnsiTheme="minorHAnsi" w:cstheme="minorBidi"/>
                <w:smallCaps w:val="0"/>
                <w:kern w:val="0"/>
                <w:sz w:val="22"/>
                <w:szCs w:val="22"/>
              </w:rPr>
              <w:tab/>
            </w:r>
            <w:r w:rsidRPr="00821013">
              <w:rPr>
                <w:rStyle w:val="a9"/>
                <w:rFonts w:cs="Arial" w:hint="eastAsia"/>
                <w:b/>
                <w:bCs/>
              </w:rPr>
              <w:t>售后服务内容</w:t>
            </w:r>
            <w:r>
              <w:rPr>
                <w:webHidden/>
              </w:rPr>
              <w:tab/>
            </w:r>
            <w:r>
              <w:rPr>
                <w:webHidden/>
              </w:rPr>
              <w:fldChar w:fldCharType="begin"/>
            </w:r>
            <w:r>
              <w:rPr>
                <w:webHidden/>
              </w:rPr>
              <w:instrText xml:space="preserve"> PAGEREF _Toc362526167 \h </w:instrText>
            </w:r>
            <w:r>
              <w:rPr>
                <w:webHidden/>
              </w:rPr>
            </w:r>
            <w:r>
              <w:rPr>
                <w:webHidden/>
              </w:rPr>
              <w:fldChar w:fldCharType="separate"/>
            </w:r>
            <w:r>
              <w:rPr>
                <w:webHidden/>
              </w:rPr>
              <w:t>63</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68" w:history="1">
            <w:r w:rsidRPr="00821013">
              <w:rPr>
                <w:rStyle w:val="a9"/>
                <w:rFonts w:cs="Arial"/>
                <w:b/>
                <w:bCs/>
                <w:noProof/>
              </w:rPr>
              <w:t>4.2.1</w:t>
            </w:r>
            <w:r>
              <w:rPr>
                <w:rFonts w:asciiTheme="minorHAnsi" w:hAnsiTheme="minorHAnsi" w:cstheme="minorBidi"/>
                <w:iCs w:val="0"/>
                <w:noProof/>
                <w:kern w:val="0"/>
                <w:sz w:val="22"/>
                <w:szCs w:val="22"/>
              </w:rPr>
              <w:tab/>
            </w:r>
            <w:r w:rsidRPr="00821013">
              <w:rPr>
                <w:rStyle w:val="a9"/>
                <w:rFonts w:cs="Arial" w:hint="eastAsia"/>
                <w:b/>
                <w:bCs/>
                <w:noProof/>
              </w:rPr>
              <w:t>数据标准编制后期指导及评估和优化建议</w:t>
            </w:r>
            <w:r>
              <w:rPr>
                <w:noProof/>
                <w:webHidden/>
              </w:rPr>
              <w:tab/>
            </w:r>
            <w:r>
              <w:rPr>
                <w:noProof/>
                <w:webHidden/>
              </w:rPr>
              <w:fldChar w:fldCharType="begin"/>
            </w:r>
            <w:r>
              <w:rPr>
                <w:noProof/>
                <w:webHidden/>
              </w:rPr>
              <w:instrText xml:space="preserve"> PAGEREF _Toc362526168 \h </w:instrText>
            </w:r>
            <w:r>
              <w:rPr>
                <w:noProof/>
                <w:webHidden/>
              </w:rPr>
            </w:r>
            <w:r>
              <w:rPr>
                <w:noProof/>
                <w:webHidden/>
              </w:rPr>
              <w:fldChar w:fldCharType="separate"/>
            </w:r>
            <w:r>
              <w:rPr>
                <w:noProof/>
                <w:webHidden/>
              </w:rPr>
              <w:t>63</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69" w:history="1">
            <w:r w:rsidRPr="00821013">
              <w:rPr>
                <w:rStyle w:val="a9"/>
                <w:rFonts w:cs="Arial"/>
                <w:b/>
                <w:bCs/>
                <w:noProof/>
              </w:rPr>
              <w:t>4.2.2</w:t>
            </w:r>
            <w:r>
              <w:rPr>
                <w:rFonts w:asciiTheme="minorHAnsi" w:hAnsiTheme="minorHAnsi" w:cstheme="minorBidi"/>
                <w:iCs w:val="0"/>
                <w:noProof/>
                <w:kern w:val="0"/>
                <w:sz w:val="22"/>
                <w:szCs w:val="22"/>
              </w:rPr>
              <w:tab/>
            </w:r>
            <w:r w:rsidRPr="00821013">
              <w:rPr>
                <w:rStyle w:val="a9"/>
                <w:rFonts w:cs="Arial" w:hint="eastAsia"/>
                <w:b/>
                <w:bCs/>
                <w:noProof/>
              </w:rPr>
              <w:t>数据标准落地后期指导及评估和优化建议</w:t>
            </w:r>
            <w:r>
              <w:rPr>
                <w:noProof/>
                <w:webHidden/>
              </w:rPr>
              <w:tab/>
            </w:r>
            <w:r>
              <w:rPr>
                <w:noProof/>
                <w:webHidden/>
              </w:rPr>
              <w:fldChar w:fldCharType="begin"/>
            </w:r>
            <w:r>
              <w:rPr>
                <w:noProof/>
                <w:webHidden/>
              </w:rPr>
              <w:instrText xml:space="preserve"> PAGEREF _Toc362526169 \h </w:instrText>
            </w:r>
            <w:r>
              <w:rPr>
                <w:noProof/>
                <w:webHidden/>
              </w:rPr>
            </w:r>
            <w:r>
              <w:rPr>
                <w:noProof/>
                <w:webHidden/>
              </w:rPr>
              <w:fldChar w:fldCharType="separate"/>
            </w:r>
            <w:r>
              <w:rPr>
                <w:noProof/>
                <w:webHidden/>
              </w:rPr>
              <w:t>63</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70" w:history="1">
            <w:r w:rsidRPr="00821013">
              <w:rPr>
                <w:rStyle w:val="a9"/>
                <w:rFonts w:cs="Arial"/>
                <w:b/>
                <w:bCs/>
                <w:noProof/>
              </w:rPr>
              <w:t>4.2.3</w:t>
            </w:r>
            <w:r>
              <w:rPr>
                <w:rFonts w:asciiTheme="minorHAnsi" w:hAnsiTheme="minorHAnsi" w:cstheme="minorBidi"/>
                <w:iCs w:val="0"/>
                <w:noProof/>
                <w:kern w:val="0"/>
                <w:sz w:val="22"/>
                <w:szCs w:val="22"/>
              </w:rPr>
              <w:tab/>
            </w:r>
            <w:r w:rsidRPr="00821013">
              <w:rPr>
                <w:rStyle w:val="a9"/>
                <w:rFonts w:cs="Arial" w:hint="eastAsia"/>
                <w:b/>
                <w:bCs/>
                <w:noProof/>
              </w:rPr>
              <w:t>数据应用与服务规划评估与完善建议</w:t>
            </w:r>
            <w:r>
              <w:rPr>
                <w:noProof/>
                <w:webHidden/>
              </w:rPr>
              <w:tab/>
            </w:r>
            <w:r>
              <w:rPr>
                <w:noProof/>
                <w:webHidden/>
              </w:rPr>
              <w:fldChar w:fldCharType="begin"/>
            </w:r>
            <w:r>
              <w:rPr>
                <w:noProof/>
                <w:webHidden/>
              </w:rPr>
              <w:instrText xml:space="preserve"> PAGEREF _Toc362526170 \h </w:instrText>
            </w:r>
            <w:r>
              <w:rPr>
                <w:noProof/>
                <w:webHidden/>
              </w:rPr>
            </w:r>
            <w:r>
              <w:rPr>
                <w:noProof/>
                <w:webHidden/>
              </w:rPr>
              <w:fldChar w:fldCharType="separate"/>
            </w:r>
            <w:r>
              <w:rPr>
                <w:noProof/>
                <w:webHidden/>
              </w:rPr>
              <w:t>63</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71" w:history="1">
            <w:r w:rsidRPr="00821013">
              <w:rPr>
                <w:rStyle w:val="a9"/>
                <w:rFonts w:cs="Arial"/>
                <w:b/>
                <w:bCs/>
              </w:rPr>
              <w:t>4.3</w:t>
            </w:r>
            <w:r>
              <w:rPr>
                <w:rFonts w:asciiTheme="minorHAnsi" w:hAnsiTheme="minorHAnsi" w:cstheme="minorBidi"/>
                <w:smallCaps w:val="0"/>
                <w:kern w:val="0"/>
                <w:sz w:val="22"/>
                <w:szCs w:val="22"/>
              </w:rPr>
              <w:tab/>
            </w:r>
            <w:r w:rsidRPr="00821013">
              <w:rPr>
                <w:rStyle w:val="a9"/>
                <w:rFonts w:cs="Arial" w:hint="eastAsia"/>
                <w:b/>
                <w:bCs/>
              </w:rPr>
              <w:t>售后服务人员</w:t>
            </w:r>
            <w:r>
              <w:rPr>
                <w:webHidden/>
              </w:rPr>
              <w:tab/>
            </w:r>
            <w:r>
              <w:rPr>
                <w:webHidden/>
              </w:rPr>
              <w:fldChar w:fldCharType="begin"/>
            </w:r>
            <w:r>
              <w:rPr>
                <w:webHidden/>
              </w:rPr>
              <w:instrText xml:space="preserve"> PAGEREF _Toc362526171 \h </w:instrText>
            </w:r>
            <w:r>
              <w:rPr>
                <w:webHidden/>
              </w:rPr>
            </w:r>
            <w:r>
              <w:rPr>
                <w:webHidden/>
              </w:rPr>
              <w:fldChar w:fldCharType="separate"/>
            </w:r>
            <w:r>
              <w:rPr>
                <w:webHidden/>
              </w:rPr>
              <w:t>64</w:t>
            </w:r>
            <w:r>
              <w:rPr>
                <w:webHidden/>
              </w:rPr>
              <w:fldChar w:fldCharType="end"/>
            </w:r>
          </w:hyperlink>
        </w:p>
        <w:p w:rsidR="002C5921" w:rsidRDefault="002C5921">
          <w:pPr>
            <w:pStyle w:val="11"/>
            <w:tabs>
              <w:tab w:val="left" w:pos="1760"/>
              <w:tab w:val="right" w:leader="dot" w:pos="8987"/>
            </w:tabs>
            <w:rPr>
              <w:rFonts w:asciiTheme="minorHAnsi" w:hAnsiTheme="minorHAnsi" w:cstheme="minorBidi"/>
              <w:b w:val="0"/>
              <w:bCs w:val="0"/>
              <w:caps w:val="0"/>
              <w:noProof/>
              <w:kern w:val="0"/>
              <w:sz w:val="22"/>
              <w:szCs w:val="22"/>
            </w:rPr>
          </w:pPr>
          <w:hyperlink w:anchor="_Toc362526172" w:history="1">
            <w:r w:rsidRPr="00821013">
              <w:rPr>
                <w:rStyle w:val="a9"/>
                <w:rFonts w:cs="Arial" w:hint="eastAsia"/>
                <w:noProof/>
              </w:rPr>
              <w:t>第</w:t>
            </w:r>
            <w:r w:rsidRPr="00821013">
              <w:rPr>
                <w:rStyle w:val="a9"/>
                <w:rFonts w:cs="Arial" w:hint="eastAsia"/>
                <w:noProof/>
              </w:rPr>
              <w:t>5</w:t>
            </w:r>
            <w:r w:rsidRPr="00821013">
              <w:rPr>
                <w:rStyle w:val="a9"/>
                <w:rFonts w:cs="Arial" w:hint="eastAsia"/>
                <w:noProof/>
              </w:rPr>
              <w:t>章</w:t>
            </w:r>
            <w:r>
              <w:rPr>
                <w:rFonts w:asciiTheme="minorHAnsi" w:hAnsiTheme="minorHAnsi" w:cstheme="minorBidi"/>
                <w:b w:val="0"/>
                <w:bCs w:val="0"/>
                <w:caps w:val="0"/>
                <w:noProof/>
                <w:kern w:val="0"/>
                <w:sz w:val="22"/>
                <w:szCs w:val="22"/>
              </w:rPr>
              <w:tab/>
            </w:r>
            <w:r w:rsidRPr="00821013">
              <w:rPr>
                <w:rStyle w:val="a9"/>
                <w:rFonts w:cs="Arial" w:hint="eastAsia"/>
                <w:noProof/>
              </w:rPr>
              <w:t>点对点应答</w:t>
            </w:r>
            <w:r>
              <w:rPr>
                <w:noProof/>
                <w:webHidden/>
              </w:rPr>
              <w:tab/>
            </w:r>
            <w:r>
              <w:rPr>
                <w:noProof/>
                <w:webHidden/>
              </w:rPr>
              <w:fldChar w:fldCharType="begin"/>
            </w:r>
            <w:r>
              <w:rPr>
                <w:noProof/>
                <w:webHidden/>
              </w:rPr>
              <w:instrText xml:space="preserve"> PAGEREF _Toc362526172 \h </w:instrText>
            </w:r>
            <w:r>
              <w:rPr>
                <w:noProof/>
                <w:webHidden/>
              </w:rPr>
            </w:r>
            <w:r>
              <w:rPr>
                <w:noProof/>
                <w:webHidden/>
              </w:rPr>
              <w:fldChar w:fldCharType="separate"/>
            </w:r>
            <w:r>
              <w:rPr>
                <w:noProof/>
                <w:webHidden/>
              </w:rPr>
              <w:t>65</w:t>
            </w:r>
            <w:r>
              <w:rPr>
                <w:noProof/>
                <w:webHidden/>
              </w:rPr>
              <w:fldChar w:fldCharType="end"/>
            </w:r>
          </w:hyperlink>
        </w:p>
        <w:p w:rsidR="002C5921" w:rsidRDefault="002C5921">
          <w:pPr>
            <w:pStyle w:val="11"/>
            <w:tabs>
              <w:tab w:val="left" w:pos="1760"/>
              <w:tab w:val="right" w:leader="dot" w:pos="8987"/>
            </w:tabs>
            <w:rPr>
              <w:rFonts w:asciiTheme="minorHAnsi" w:hAnsiTheme="minorHAnsi" w:cstheme="minorBidi"/>
              <w:b w:val="0"/>
              <w:bCs w:val="0"/>
              <w:caps w:val="0"/>
              <w:noProof/>
              <w:kern w:val="0"/>
              <w:sz w:val="22"/>
              <w:szCs w:val="22"/>
            </w:rPr>
          </w:pPr>
          <w:hyperlink w:anchor="_Toc362526173" w:history="1">
            <w:r w:rsidRPr="00821013">
              <w:rPr>
                <w:rStyle w:val="a9"/>
                <w:rFonts w:cs="Arial" w:hint="eastAsia"/>
                <w:noProof/>
              </w:rPr>
              <w:t>第</w:t>
            </w:r>
            <w:r w:rsidRPr="00821013">
              <w:rPr>
                <w:rStyle w:val="a9"/>
                <w:rFonts w:cs="Arial" w:hint="eastAsia"/>
                <w:noProof/>
              </w:rPr>
              <w:t>6</w:t>
            </w:r>
            <w:r w:rsidRPr="00821013">
              <w:rPr>
                <w:rStyle w:val="a9"/>
                <w:rFonts w:cs="Arial" w:hint="eastAsia"/>
                <w:noProof/>
              </w:rPr>
              <w:t>章</w:t>
            </w:r>
            <w:r>
              <w:rPr>
                <w:rFonts w:asciiTheme="minorHAnsi" w:hAnsiTheme="minorHAnsi" w:cstheme="minorBidi"/>
                <w:b w:val="0"/>
                <w:bCs w:val="0"/>
                <w:caps w:val="0"/>
                <w:noProof/>
                <w:kern w:val="0"/>
                <w:sz w:val="22"/>
                <w:szCs w:val="22"/>
              </w:rPr>
              <w:tab/>
            </w:r>
            <w:r w:rsidRPr="00821013">
              <w:rPr>
                <w:rStyle w:val="a9"/>
                <w:rFonts w:cs="Arial" w:hint="eastAsia"/>
                <w:noProof/>
              </w:rPr>
              <w:t>主要实施案例</w:t>
            </w:r>
            <w:r>
              <w:rPr>
                <w:noProof/>
                <w:webHidden/>
              </w:rPr>
              <w:tab/>
            </w:r>
            <w:r>
              <w:rPr>
                <w:noProof/>
                <w:webHidden/>
              </w:rPr>
              <w:fldChar w:fldCharType="begin"/>
            </w:r>
            <w:r>
              <w:rPr>
                <w:noProof/>
                <w:webHidden/>
              </w:rPr>
              <w:instrText xml:space="preserve"> PAGEREF _Toc362526173 \h </w:instrText>
            </w:r>
            <w:r>
              <w:rPr>
                <w:noProof/>
                <w:webHidden/>
              </w:rPr>
            </w:r>
            <w:r>
              <w:rPr>
                <w:noProof/>
                <w:webHidden/>
              </w:rPr>
              <w:fldChar w:fldCharType="separate"/>
            </w:r>
            <w:r>
              <w:rPr>
                <w:noProof/>
                <w:webHidden/>
              </w:rPr>
              <w:t>67</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74" w:history="1">
            <w:r w:rsidRPr="00821013">
              <w:rPr>
                <w:rStyle w:val="a9"/>
                <w:rFonts w:cs="Arial"/>
                <w:b/>
                <w:bCs/>
              </w:rPr>
              <w:t>6.1</w:t>
            </w:r>
            <w:r>
              <w:rPr>
                <w:rFonts w:asciiTheme="minorHAnsi" w:hAnsiTheme="minorHAnsi" w:cstheme="minorBidi"/>
                <w:smallCaps w:val="0"/>
                <w:kern w:val="0"/>
                <w:sz w:val="22"/>
                <w:szCs w:val="22"/>
              </w:rPr>
              <w:tab/>
            </w:r>
            <w:r w:rsidRPr="00821013">
              <w:rPr>
                <w:rStyle w:val="a9"/>
                <w:rFonts w:cs="Arial" w:hint="eastAsia"/>
                <w:b/>
                <w:bCs/>
              </w:rPr>
              <w:t>中信银行</w:t>
            </w:r>
            <w:r>
              <w:rPr>
                <w:webHidden/>
              </w:rPr>
              <w:tab/>
            </w:r>
            <w:r>
              <w:rPr>
                <w:webHidden/>
              </w:rPr>
              <w:fldChar w:fldCharType="begin"/>
            </w:r>
            <w:r>
              <w:rPr>
                <w:webHidden/>
              </w:rPr>
              <w:instrText xml:space="preserve"> PAGEREF _Toc362526174 \h </w:instrText>
            </w:r>
            <w:r>
              <w:rPr>
                <w:webHidden/>
              </w:rPr>
            </w:r>
            <w:r>
              <w:rPr>
                <w:webHidden/>
              </w:rPr>
              <w:fldChar w:fldCharType="separate"/>
            </w:r>
            <w:r>
              <w:rPr>
                <w:webHidden/>
              </w:rPr>
              <w:t>67</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75" w:history="1">
            <w:r w:rsidRPr="00821013">
              <w:rPr>
                <w:rStyle w:val="a9"/>
                <w:rFonts w:cs="Arial"/>
                <w:b/>
                <w:bCs/>
                <w:noProof/>
              </w:rPr>
              <w:t>6.1.1</w:t>
            </w:r>
            <w:r>
              <w:rPr>
                <w:rFonts w:asciiTheme="minorHAnsi" w:hAnsiTheme="minorHAnsi" w:cstheme="minorBidi"/>
                <w:iCs w:val="0"/>
                <w:noProof/>
                <w:kern w:val="0"/>
                <w:sz w:val="22"/>
                <w:szCs w:val="22"/>
              </w:rPr>
              <w:tab/>
            </w:r>
            <w:r w:rsidRPr="00821013">
              <w:rPr>
                <w:rStyle w:val="a9"/>
                <w:rFonts w:cs="Arial" w:hint="eastAsia"/>
                <w:b/>
                <w:bCs/>
                <w:noProof/>
              </w:rPr>
              <w:t>客户简介</w:t>
            </w:r>
            <w:r>
              <w:rPr>
                <w:noProof/>
                <w:webHidden/>
              </w:rPr>
              <w:tab/>
            </w:r>
            <w:r>
              <w:rPr>
                <w:noProof/>
                <w:webHidden/>
              </w:rPr>
              <w:fldChar w:fldCharType="begin"/>
            </w:r>
            <w:r>
              <w:rPr>
                <w:noProof/>
                <w:webHidden/>
              </w:rPr>
              <w:instrText xml:space="preserve"> PAGEREF _Toc362526175 \h </w:instrText>
            </w:r>
            <w:r>
              <w:rPr>
                <w:noProof/>
                <w:webHidden/>
              </w:rPr>
            </w:r>
            <w:r>
              <w:rPr>
                <w:noProof/>
                <w:webHidden/>
              </w:rPr>
              <w:fldChar w:fldCharType="separate"/>
            </w:r>
            <w:r>
              <w:rPr>
                <w:noProof/>
                <w:webHidden/>
              </w:rPr>
              <w:t>67</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76" w:history="1">
            <w:r w:rsidRPr="00821013">
              <w:rPr>
                <w:rStyle w:val="a9"/>
                <w:rFonts w:cs="Arial"/>
                <w:b/>
                <w:bCs/>
                <w:noProof/>
              </w:rPr>
              <w:t>6.1.2</w:t>
            </w:r>
            <w:r>
              <w:rPr>
                <w:rFonts w:asciiTheme="minorHAnsi" w:hAnsiTheme="minorHAnsi" w:cstheme="minorBidi"/>
                <w:iCs w:val="0"/>
                <w:noProof/>
                <w:kern w:val="0"/>
                <w:sz w:val="22"/>
                <w:szCs w:val="22"/>
              </w:rPr>
              <w:tab/>
            </w:r>
            <w:r w:rsidRPr="00821013">
              <w:rPr>
                <w:rStyle w:val="a9"/>
                <w:rFonts w:cs="Arial" w:hint="eastAsia"/>
                <w:b/>
                <w:bCs/>
                <w:noProof/>
              </w:rPr>
              <w:t>项目实施成果</w:t>
            </w:r>
            <w:r>
              <w:rPr>
                <w:noProof/>
                <w:webHidden/>
              </w:rPr>
              <w:tab/>
            </w:r>
            <w:r>
              <w:rPr>
                <w:noProof/>
                <w:webHidden/>
              </w:rPr>
              <w:fldChar w:fldCharType="begin"/>
            </w:r>
            <w:r>
              <w:rPr>
                <w:noProof/>
                <w:webHidden/>
              </w:rPr>
              <w:instrText xml:space="preserve"> PAGEREF _Toc362526176 \h </w:instrText>
            </w:r>
            <w:r>
              <w:rPr>
                <w:noProof/>
                <w:webHidden/>
              </w:rPr>
            </w:r>
            <w:r>
              <w:rPr>
                <w:noProof/>
                <w:webHidden/>
              </w:rPr>
              <w:fldChar w:fldCharType="separate"/>
            </w:r>
            <w:r>
              <w:rPr>
                <w:noProof/>
                <w:webHidden/>
              </w:rPr>
              <w:t>68</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77" w:history="1">
            <w:r w:rsidRPr="00821013">
              <w:rPr>
                <w:rStyle w:val="a9"/>
                <w:rFonts w:cs="Arial"/>
                <w:b/>
                <w:bCs/>
              </w:rPr>
              <w:t>6.2</w:t>
            </w:r>
            <w:r>
              <w:rPr>
                <w:rFonts w:asciiTheme="minorHAnsi" w:hAnsiTheme="minorHAnsi" w:cstheme="minorBidi"/>
                <w:smallCaps w:val="0"/>
                <w:kern w:val="0"/>
                <w:sz w:val="22"/>
                <w:szCs w:val="22"/>
              </w:rPr>
              <w:tab/>
            </w:r>
            <w:r w:rsidRPr="00821013">
              <w:rPr>
                <w:rStyle w:val="a9"/>
                <w:rFonts w:cs="Arial" w:hint="eastAsia"/>
                <w:b/>
                <w:bCs/>
              </w:rPr>
              <w:t>中国光大银行</w:t>
            </w:r>
            <w:r>
              <w:rPr>
                <w:webHidden/>
              </w:rPr>
              <w:tab/>
            </w:r>
            <w:r>
              <w:rPr>
                <w:webHidden/>
              </w:rPr>
              <w:fldChar w:fldCharType="begin"/>
            </w:r>
            <w:r>
              <w:rPr>
                <w:webHidden/>
              </w:rPr>
              <w:instrText xml:space="preserve"> PAGEREF _Toc362526177 \h </w:instrText>
            </w:r>
            <w:r>
              <w:rPr>
                <w:webHidden/>
              </w:rPr>
            </w:r>
            <w:r>
              <w:rPr>
                <w:webHidden/>
              </w:rPr>
              <w:fldChar w:fldCharType="separate"/>
            </w:r>
            <w:r>
              <w:rPr>
                <w:webHidden/>
              </w:rPr>
              <w:t>69</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78" w:history="1">
            <w:r w:rsidRPr="00821013">
              <w:rPr>
                <w:rStyle w:val="a9"/>
                <w:rFonts w:cs="Arial"/>
                <w:b/>
                <w:bCs/>
                <w:noProof/>
              </w:rPr>
              <w:t>6.2.1</w:t>
            </w:r>
            <w:r>
              <w:rPr>
                <w:rFonts w:asciiTheme="minorHAnsi" w:hAnsiTheme="minorHAnsi" w:cstheme="minorBidi"/>
                <w:iCs w:val="0"/>
                <w:noProof/>
                <w:kern w:val="0"/>
                <w:sz w:val="22"/>
                <w:szCs w:val="22"/>
              </w:rPr>
              <w:tab/>
            </w:r>
            <w:r w:rsidRPr="00821013">
              <w:rPr>
                <w:rStyle w:val="a9"/>
                <w:rFonts w:cs="Arial" w:hint="eastAsia"/>
                <w:b/>
                <w:bCs/>
                <w:noProof/>
              </w:rPr>
              <w:t>客户简介</w:t>
            </w:r>
            <w:r>
              <w:rPr>
                <w:noProof/>
                <w:webHidden/>
              </w:rPr>
              <w:tab/>
            </w:r>
            <w:r>
              <w:rPr>
                <w:noProof/>
                <w:webHidden/>
              </w:rPr>
              <w:fldChar w:fldCharType="begin"/>
            </w:r>
            <w:r>
              <w:rPr>
                <w:noProof/>
                <w:webHidden/>
              </w:rPr>
              <w:instrText xml:space="preserve"> PAGEREF _Toc362526178 \h </w:instrText>
            </w:r>
            <w:r>
              <w:rPr>
                <w:noProof/>
                <w:webHidden/>
              </w:rPr>
            </w:r>
            <w:r>
              <w:rPr>
                <w:noProof/>
                <w:webHidden/>
              </w:rPr>
              <w:fldChar w:fldCharType="separate"/>
            </w:r>
            <w:r>
              <w:rPr>
                <w:noProof/>
                <w:webHidden/>
              </w:rPr>
              <w:t>69</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79" w:history="1">
            <w:r w:rsidRPr="00821013">
              <w:rPr>
                <w:rStyle w:val="a9"/>
                <w:rFonts w:cs="Arial"/>
                <w:b/>
                <w:bCs/>
                <w:noProof/>
              </w:rPr>
              <w:t>6.2.2</w:t>
            </w:r>
            <w:r>
              <w:rPr>
                <w:rFonts w:asciiTheme="minorHAnsi" w:hAnsiTheme="minorHAnsi" w:cstheme="minorBidi"/>
                <w:iCs w:val="0"/>
                <w:noProof/>
                <w:kern w:val="0"/>
                <w:sz w:val="22"/>
                <w:szCs w:val="22"/>
              </w:rPr>
              <w:tab/>
            </w:r>
            <w:r w:rsidRPr="00821013">
              <w:rPr>
                <w:rStyle w:val="a9"/>
                <w:rFonts w:cs="Arial" w:hint="eastAsia"/>
                <w:b/>
                <w:bCs/>
                <w:noProof/>
              </w:rPr>
              <w:t>项目发展历程</w:t>
            </w:r>
            <w:r>
              <w:rPr>
                <w:noProof/>
                <w:webHidden/>
              </w:rPr>
              <w:tab/>
            </w:r>
            <w:r>
              <w:rPr>
                <w:noProof/>
                <w:webHidden/>
              </w:rPr>
              <w:fldChar w:fldCharType="begin"/>
            </w:r>
            <w:r>
              <w:rPr>
                <w:noProof/>
                <w:webHidden/>
              </w:rPr>
              <w:instrText xml:space="preserve"> PAGEREF _Toc362526179 \h </w:instrText>
            </w:r>
            <w:r>
              <w:rPr>
                <w:noProof/>
                <w:webHidden/>
              </w:rPr>
            </w:r>
            <w:r>
              <w:rPr>
                <w:noProof/>
                <w:webHidden/>
              </w:rPr>
              <w:fldChar w:fldCharType="separate"/>
            </w:r>
            <w:r>
              <w:rPr>
                <w:noProof/>
                <w:webHidden/>
              </w:rPr>
              <w:t>70</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80" w:history="1">
            <w:r w:rsidRPr="00821013">
              <w:rPr>
                <w:rStyle w:val="a9"/>
                <w:rFonts w:cs="Arial"/>
                <w:b/>
                <w:bCs/>
                <w:noProof/>
              </w:rPr>
              <w:t>6.2.3</w:t>
            </w:r>
            <w:r>
              <w:rPr>
                <w:rFonts w:asciiTheme="minorHAnsi" w:hAnsiTheme="minorHAnsi" w:cstheme="minorBidi"/>
                <w:iCs w:val="0"/>
                <w:noProof/>
                <w:kern w:val="0"/>
                <w:sz w:val="22"/>
                <w:szCs w:val="22"/>
              </w:rPr>
              <w:tab/>
            </w:r>
            <w:r w:rsidRPr="00821013">
              <w:rPr>
                <w:rStyle w:val="a9"/>
                <w:rFonts w:cs="Arial" w:hint="eastAsia"/>
                <w:b/>
                <w:bCs/>
                <w:noProof/>
              </w:rPr>
              <w:t>项目实施成果</w:t>
            </w:r>
            <w:r>
              <w:rPr>
                <w:noProof/>
                <w:webHidden/>
              </w:rPr>
              <w:tab/>
            </w:r>
            <w:r>
              <w:rPr>
                <w:noProof/>
                <w:webHidden/>
              </w:rPr>
              <w:fldChar w:fldCharType="begin"/>
            </w:r>
            <w:r>
              <w:rPr>
                <w:noProof/>
                <w:webHidden/>
              </w:rPr>
              <w:instrText xml:space="preserve"> PAGEREF _Toc362526180 \h </w:instrText>
            </w:r>
            <w:r>
              <w:rPr>
                <w:noProof/>
                <w:webHidden/>
              </w:rPr>
            </w:r>
            <w:r>
              <w:rPr>
                <w:noProof/>
                <w:webHidden/>
              </w:rPr>
              <w:fldChar w:fldCharType="separate"/>
            </w:r>
            <w:r>
              <w:rPr>
                <w:noProof/>
                <w:webHidden/>
              </w:rPr>
              <w:t>70</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81" w:history="1">
            <w:r w:rsidRPr="00821013">
              <w:rPr>
                <w:rStyle w:val="a9"/>
                <w:rFonts w:cs="Arial"/>
                <w:b/>
                <w:bCs/>
              </w:rPr>
              <w:t>6.3</w:t>
            </w:r>
            <w:r>
              <w:rPr>
                <w:rFonts w:asciiTheme="minorHAnsi" w:hAnsiTheme="minorHAnsi" w:cstheme="minorBidi"/>
                <w:smallCaps w:val="0"/>
                <w:kern w:val="0"/>
                <w:sz w:val="22"/>
                <w:szCs w:val="22"/>
              </w:rPr>
              <w:tab/>
            </w:r>
            <w:r w:rsidRPr="00821013">
              <w:rPr>
                <w:rStyle w:val="a9"/>
                <w:rFonts w:cs="Arial" w:hint="eastAsia"/>
                <w:b/>
                <w:bCs/>
              </w:rPr>
              <w:t>国家开发银行</w:t>
            </w:r>
            <w:r>
              <w:rPr>
                <w:webHidden/>
              </w:rPr>
              <w:tab/>
            </w:r>
            <w:r>
              <w:rPr>
                <w:webHidden/>
              </w:rPr>
              <w:fldChar w:fldCharType="begin"/>
            </w:r>
            <w:r>
              <w:rPr>
                <w:webHidden/>
              </w:rPr>
              <w:instrText xml:space="preserve"> PAGEREF _Toc362526181 \h </w:instrText>
            </w:r>
            <w:r>
              <w:rPr>
                <w:webHidden/>
              </w:rPr>
            </w:r>
            <w:r>
              <w:rPr>
                <w:webHidden/>
              </w:rPr>
              <w:fldChar w:fldCharType="separate"/>
            </w:r>
            <w:r>
              <w:rPr>
                <w:webHidden/>
              </w:rPr>
              <w:t>71</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82" w:history="1">
            <w:r w:rsidRPr="00821013">
              <w:rPr>
                <w:rStyle w:val="a9"/>
                <w:rFonts w:cs="Arial"/>
                <w:b/>
                <w:bCs/>
                <w:noProof/>
              </w:rPr>
              <w:t>6.3.1</w:t>
            </w:r>
            <w:r>
              <w:rPr>
                <w:rFonts w:asciiTheme="minorHAnsi" w:hAnsiTheme="minorHAnsi" w:cstheme="minorBidi"/>
                <w:iCs w:val="0"/>
                <w:noProof/>
                <w:kern w:val="0"/>
                <w:sz w:val="22"/>
                <w:szCs w:val="22"/>
              </w:rPr>
              <w:tab/>
            </w:r>
            <w:r w:rsidRPr="00821013">
              <w:rPr>
                <w:rStyle w:val="a9"/>
                <w:rFonts w:cs="Arial" w:hint="eastAsia"/>
                <w:b/>
                <w:bCs/>
                <w:noProof/>
              </w:rPr>
              <w:t>客户简介</w:t>
            </w:r>
            <w:r>
              <w:rPr>
                <w:noProof/>
                <w:webHidden/>
              </w:rPr>
              <w:tab/>
            </w:r>
            <w:r>
              <w:rPr>
                <w:noProof/>
                <w:webHidden/>
              </w:rPr>
              <w:fldChar w:fldCharType="begin"/>
            </w:r>
            <w:r>
              <w:rPr>
                <w:noProof/>
                <w:webHidden/>
              </w:rPr>
              <w:instrText xml:space="preserve"> PAGEREF _Toc362526182 \h </w:instrText>
            </w:r>
            <w:r>
              <w:rPr>
                <w:noProof/>
                <w:webHidden/>
              </w:rPr>
            </w:r>
            <w:r>
              <w:rPr>
                <w:noProof/>
                <w:webHidden/>
              </w:rPr>
              <w:fldChar w:fldCharType="separate"/>
            </w:r>
            <w:r>
              <w:rPr>
                <w:noProof/>
                <w:webHidden/>
              </w:rPr>
              <w:t>71</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83" w:history="1">
            <w:r w:rsidRPr="00821013">
              <w:rPr>
                <w:rStyle w:val="a9"/>
                <w:rFonts w:cs="Arial"/>
                <w:b/>
                <w:bCs/>
                <w:noProof/>
              </w:rPr>
              <w:t>6.3.2</w:t>
            </w:r>
            <w:r>
              <w:rPr>
                <w:rFonts w:asciiTheme="minorHAnsi" w:hAnsiTheme="minorHAnsi" w:cstheme="minorBidi"/>
                <w:iCs w:val="0"/>
                <w:noProof/>
                <w:kern w:val="0"/>
                <w:sz w:val="22"/>
                <w:szCs w:val="22"/>
              </w:rPr>
              <w:tab/>
            </w:r>
            <w:r w:rsidRPr="00821013">
              <w:rPr>
                <w:rStyle w:val="a9"/>
                <w:rFonts w:cs="Arial" w:hint="eastAsia"/>
                <w:b/>
                <w:bCs/>
                <w:noProof/>
              </w:rPr>
              <w:t>项目发展历程</w:t>
            </w:r>
            <w:r>
              <w:rPr>
                <w:noProof/>
                <w:webHidden/>
              </w:rPr>
              <w:tab/>
            </w:r>
            <w:r>
              <w:rPr>
                <w:noProof/>
                <w:webHidden/>
              </w:rPr>
              <w:fldChar w:fldCharType="begin"/>
            </w:r>
            <w:r>
              <w:rPr>
                <w:noProof/>
                <w:webHidden/>
              </w:rPr>
              <w:instrText xml:space="preserve"> PAGEREF _Toc362526183 \h </w:instrText>
            </w:r>
            <w:r>
              <w:rPr>
                <w:noProof/>
                <w:webHidden/>
              </w:rPr>
            </w:r>
            <w:r>
              <w:rPr>
                <w:noProof/>
                <w:webHidden/>
              </w:rPr>
              <w:fldChar w:fldCharType="separate"/>
            </w:r>
            <w:r>
              <w:rPr>
                <w:noProof/>
                <w:webHidden/>
              </w:rPr>
              <w:t>71</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84" w:history="1">
            <w:r w:rsidRPr="00821013">
              <w:rPr>
                <w:rStyle w:val="a9"/>
                <w:rFonts w:cs="Arial"/>
                <w:b/>
                <w:bCs/>
                <w:noProof/>
              </w:rPr>
              <w:t>6.3.3</w:t>
            </w:r>
            <w:r>
              <w:rPr>
                <w:rFonts w:asciiTheme="minorHAnsi" w:hAnsiTheme="minorHAnsi" w:cstheme="minorBidi"/>
                <w:iCs w:val="0"/>
                <w:noProof/>
                <w:kern w:val="0"/>
                <w:sz w:val="22"/>
                <w:szCs w:val="22"/>
              </w:rPr>
              <w:tab/>
            </w:r>
            <w:r w:rsidRPr="00821013">
              <w:rPr>
                <w:rStyle w:val="a9"/>
                <w:rFonts w:cs="Arial" w:hint="eastAsia"/>
                <w:b/>
                <w:bCs/>
                <w:noProof/>
              </w:rPr>
              <w:t>项目实施成果</w:t>
            </w:r>
            <w:r>
              <w:rPr>
                <w:noProof/>
                <w:webHidden/>
              </w:rPr>
              <w:tab/>
            </w:r>
            <w:r>
              <w:rPr>
                <w:noProof/>
                <w:webHidden/>
              </w:rPr>
              <w:fldChar w:fldCharType="begin"/>
            </w:r>
            <w:r>
              <w:rPr>
                <w:noProof/>
                <w:webHidden/>
              </w:rPr>
              <w:instrText xml:space="preserve"> PAGEREF _Toc362526184 \h </w:instrText>
            </w:r>
            <w:r>
              <w:rPr>
                <w:noProof/>
                <w:webHidden/>
              </w:rPr>
            </w:r>
            <w:r>
              <w:rPr>
                <w:noProof/>
                <w:webHidden/>
              </w:rPr>
              <w:fldChar w:fldCharType="separate"/>
            </w:r>
            <w:r>
              <w:rPr>
                <w:noProof/>
                <w:webHidden/>
              </w:rPr>
              <w:t>72</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85" w:history="1">
            <w:r w:rsidRPr="00821013">
              <w:rPr>
                <w:rStyle w:val="a9"/>
                <w:rFonts w:cs="Arial"/>
                <w:b/>
                <w:bCs/>
              </w:rPr>
              <w:t>6.4</w:t>
            </w:r>
            <w:r>
              <w:rPr>
                <w:rFonts w:asciiTheme="minorHAnsi" w:hAnsiTheme="minorHAnsi" w:cstheme="minorBidi"/>
                <w:smallCaps w:val="0"/>
                <w:kern w:val="0"/>
                <w:sz w:val="22"/>
                <w:szCs w:val="22"/>
              </w:rPr>
              <w:tab/>
            </w:r>
            <w:r w:rsidRPr="00821013">
              <w:rPr>
                <w:rStyle w:val="a9"/>
                <w:rFonts w:cs="Arial" w:hint="eastAsia"/>
                <w:b/>
                <w:bCs/>
              </w:rPr>
              <w:t>兴业银行</w:t>
            </w:r>
            <w:r>
              <w:rPr>
                <w:webHidden/>
              </w:rPr>
              <w:tab/>
            </w:r>
            <w:r>
              <w:rPr>
                <w:webHidden/>
              </w:rPr>
              <w:fldChar w:fldCharType="begin"/>
            </w:r>
            <w:r>
              <w:rPr>
                <w:webHidden/>
              </w:rPr>
              <w:instrText xml:space="preserve"> PAGEREF _Toc362526185 \h </w:instrText>
            </w:r>
            <w:r>
              <w:rPr>
                <w:webHidden/>
              </w:rPr>
            </w:r>
            <w:r>
              <w:rPr>
                <w:webHidden/>
              </w:rPr>
              <w:fldChar w:fldCharType="separate"/>
            </w:r>
            <w:r>
              <w:rPr>
                <w:webHidden/>
              </w:rPr>
              <w:t>73</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86" w:history="1">
            <w:r w:rsidRPr="00821013">
              <w:rPr>
                <w:rStyle w:val="a9"/>
                <w:rFonts w:cs="Arial"/>
                <w:b/>
                <w:bCs/>
                <w:noProof/>
              </w:rPr>
              <w:t>6.4.1</w:t>
            </w:r>
            <w:r>
              <w:rPr>
                <w:rFonts w:asciiTheme="minorHAnsi" w:hAnsiTheme="minorHAnsi" w:cstheme="minorBidi"/>
                <w:iCs w:val="0"/>
                <w:noProof/>
                <w:kern w:val="0"/>
                <w:sz w:val="22"/>
                <w:szCs w:val="22"/>
              </w:rPr>
              <w:tab/>
            </w:r>
            <w:r w:rsidRPr="00821013">
              <w:rPr>
                <w:rStyle w:val="a9"/>
                <w:rFonts w:cs="Arial" w:hint="eastAsia"/>
                <w:b/>
                <w:bCs/>
                <w:noProof/>
              </w:rPr>
              <w:t>客户简介</w:t>
            </w:r>
            <w:r>
              <w:rPr>
                <w:noProof/>
                <w:webHidden/>
              </w:rPr>
              <w:tab/>
            </w:r>
            <w:r>
              <w:rPr>
                <w:noProof/>
                <w:webHidden/>
              </w:rPr>
              <w:fldChar w:fldCharType="begin"/>
            </w:r>
            <w:r>
              <w:rPr>
                <w:noProof/>
                <w:webHidden/>
              </w:rPr>
              <w:instrText xml:space="preserve"> PAGEREF _Toc362526186 \h </w:instrText>
            </w:r>
            <w:r>
              <w:rPr>
                <w:noProof/>
                <w:webHidden/>
              </w:rPr>
            </w:r>
            <w:r>
              <w:rPr>
                <w:noProof/>
                <w:webHidden/>
              </w:rPr>
              <w:fldChar w:fldCharType="separate"/>
            </w:r>
            <w:r>
              <w:rPr>
                <w:noProof/>
                <w:webHidden/>
              </w:rPr>
              <w:t>73</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87" w:history="1">
            <w:r w:rsidRPr="00821013">
              <w:rPr>
                <w:rStyle w:val="a9"/>
                <w:rFonts w:cs="Arial"/>
                <w:b/>
                <w:bCs/>
                <w:noProof/>
              </w:rPr>
              <w:t>6.4.2</w:t>
            </w:r>
            <w:r>
              <w:rPr>
                <w:rFonts w:asciiTheme="minorHAnsi" w:hAnsiTheme="minorHAnsi" w:cstheme="minorBidi"/>
                <w:iCs w:val="0"/>
                <w:noProof/>
                <w:kern w:val="0"/>
                <w:sz w:val="22"/>
                <w:szCs w:val="22"/>
              </w:rPr>
              <w:tab/>
            </w:r>
            <w:r w:rsidRPr="00821013">
              <w:rPr>
                <w:rStyle w:val="a9"/>
                <w:rFonts w:cs="Arial" w:hint="eastAsia"/>
                <w:b/>
                <w:bCs/>
                <w:noProof/>
              </w:rPr>
              <w:t>项目实施成果</w:t>
            </w:r>
            <w:r>
              <w:rPr>
                <w:noProof/>
                <w:webHidden/>
              </w:rPr>
              <w:tab/>
            </w:r>
            <w:r>
              <w:rPr>
                <w:noProof/>
                <w:webHidden/>
              </w:rPr>
              <w:fldChar w:fldCharType="begin"/>
            </w:r>
            <w:r>
              <w:rPr>
                <w:noProof/>
                <w:webHidden/>
              </w:rPr>
              <w:instrText xml:space="preserve"> PAGEREF _Toc362526187 \h </w:instrText>
            </w:r>
            <w:r>
              <w:rPr>
                <w:noProof/>
                <w:webHidden/>
              </w:rPr>
            </w:r>
            <w:r>
              <w:rPr>
                <w:noProof/>
                <w:webHidden/>
              </w:rPr>
              <w:fldChar w:fldCharType="separate"/>
            </w:r>
            <w:r>
              <w:rPr>
                <w:noProof/>
                <w:webHidden/>
              </w:rPr>
              <w:t>74</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88" w:history="1">
            <w:r w:rsidRPr="00821013">
              <w:rPr>
                <w:rStyle w:val="a9"/>
                <w:rFonts w:cs="Arial"/>
                <w:b/>
                <w:bCs/>
              </w:rPr>
              <w:t>6.5</w:t>
            </w:r>
            <w:r>
              <w:rPr>
                <w:rFonts w:asciiTheme="minorHAnsi" w:hAnsiTheme="minorHAnsi" w:cstheme="minorBidi"/>
                <w:smallCaps w:val="0"/>
                <w:kern w:val="0"/>
                <w:sz w:val="22"/>
                <w:szCs w:val="22"/>
              </w:rPr>
              <w:tab/>
            </w:r>
            <w:r w:rsidRPr="00821013">
              <w:rPr>
                <w:rStyle w:val="a9"/>
                <w:rFonts w:cs="Arial" w:hint="eastAsia"/>
                <w:b/>
                <w:bCs/>
              </w:rPr>
              <w:t>杭州银行</w:t>
            </w:r>
            <w:r>
              <w:rPr>
                <w:webHidden/>
              </w:rPr>
              <w:tab/>
            </w:r>
            <w:r>
              <w:rPr>
                <w:webHidden/>
              </w:rPr>
              <w:fldChar w:fldCharType="begin"/>
            </w:r>
            <w:r>
              <w:rPr>
                <w:webHidden/>
              </w:rPr>
              <w:instrText xml:space="preserve"> PAGEREF _Toc362526188 \h </w:instrText>
            </w:r>
            <w:r>
              <w:rPr>
                <w:webHidden/>
              </w:rPr>
            </w:r>
            <w:r>
              <w:rPr>
                <w:webHidden/>
              </w:rPr>
              <w:fldChar w:fldCharType="separate"/>
            </w:r>
            <w:r>
              <w:rPr>
                <w:webHidden/>
              </w:rPr>
              <w:t>75</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89" w:history="1">
            <w:r w:rsidRPr="00821013">
              <w:rPr>
                <w:rStyle w:val="a9"/>
                <w:rFonts w:cs="Arial"/>
                <w:b/>
                <w:bCs/>
                <w:noProof/>
              </w:rPr>
              <w:t>6.5.1</w:t>
            </w:r>
            <w:r>
              <w:rPr>
                <w:rFonts w:asciiTheme="minorHAnsi" w:hAnsiTheme="minorHAnsi" w:cstheme="minorBidi"/>
                <w:iCs w:val="0"/>
                <w:noProof/>
                <w:kern w:val="0"/>
                <w:sz w:val="22"/>
                <w:szCs w:val="22"/>
              </w:rPr>
              <w:tab/>
            </w:r>
            <w:r w:rsidRPr="00821013">
              <w:rPr>
                <w:rStyle w:val="a9"/>
                <w:rFonts w:cs="Arial" w:hint="eastAsia"/>
                <w:b/>
                <w:bCs/>
                <w:noProof/>
              </w:rPr>
              <w:t>客户简介</w:t>
            </w:r>
            <w:r>
              <w:rPr>
                <w:noProof/>
                <w:webHidden/>
              </w:rPr>
              <w:tab/>
            </w:r>
            <w:r>
              <w:rPr>
                <w:noProof/>
                <w:webHidden/>
              </w:rPr>
              <w:fldChar w:fldCharType="begin"/>
            </w:r>
            <w:r>
              <w:rPr>
                <w:noProof/>
                <w:webHidden/>
              </w:rPr>
              <w:instrText xml:space="preserve"> PAGEREF _Toc362526189 \h </w:instrText>
            </w:r>
            <w:r>
              <w:rPr>
                <w:noProof/>
                <w:webHidden/>
              </w:rPr>
            </w:r>
            <w:r>
              <w:rPr>
                <w:noProof/>
                <w:webHidden/>
              </w:rPr>
              <w:fldChar w:fldCharType="separate"/>
            </w:r>
            <w:r>
              <w:rPr>
                <w:noProof/>
                <w:webHidden/>
              </w:rPr>
              <w:t>75</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90" w:history="1">
            <w:r w:rsidRPr="00821013">
              <w:rPr>
                <w:rStyle w:val="a9"/>
                <w:rFonts w:cs="Arial"/>
                <w:b/>
                <w:bCs/>
                <w:noProof/>
              </w:rPr>
              <w:t>6.5.2</w:t>
            </w:r>
            <w:r>
              <w:rPr>
                <w:rFonts w:asciiTheme="minorHAnsi" w:hAnsiTheme="minorHAnsi" w:cstheme="minorBidi"/>
                <w:iCs w:val="0"/>
                <w:noProof/>
                <w:kern w:val="0"/>
                <w:sz w:val="22"/>
                <w:szCs w:val="22"/>
              </w:rPr>
              <w:tab/>
            </w:r>
            <w:r w:rsidRPr="00821013">
              <w:rPr>
                <w:rStyle w:val="a9"/>
                <w:rFonts w:cs="Arial" w:hint="eastAsia"/>
                <w:b/>
                <w:bCs/>
                <w:noProof/>
              </w:rPr>
              <w:t>项目背景与发展历程</w:t>
            </w:r>
            <w:r>
              <w:rPr>
                <w:noProof/>
                <w:webHidden/>
              </w:rPr>
              <w:tab/>
            </w:r>
            <w:r>
              <w:rPr>
                <w:noProof/>
                <w:webHidden/>
              </w:rPr>
              <w:fldChar w:fldCharType="begin"/>
            </w:r>
            <w:r>
              <w:rPr>
                <w:noProof/>
                <w:webHidden/>
              </w:rPr>
              <w:instrText xml:space="preserve"> PAGEREF _Toc362526190 \h </w:instrText>
            </w:r>
            <w:r>
              <w:rPr>
                <w:noProof/>
                <w:webHidden/>
              </w:rPr>
            </w:r>
            <w:r>
              <w:rPr>
                <w:noProof/>
                <w:webHidden/>
              </w:rPr>
              <w:fldChar w:fldCharType="separate"/>
            </w:r>
            <w:r>
              <w:rPr>
                <w:noProof/>
                <w:webHidden/>
              </w:rPr>
              <w:t>76</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91" w:history="1">
            <w:r w:rsidRPr="00821013">
              <w:rPr>
                <w:rStyle w:val="a9"/>
                <w:rFonts w:cs="Arial"/>
                <w:b/>
                <w:bCs/>
                <w:noProof/>
              </w:rPr>
              <w:t>6.5.3</w:t>
            </w:r>
            <w:r>
              <w:rPr>
                <w:rFonts w:asciiTheme="minorHAnsi" w:hAnsiTheme="minorHAnsi" w:cstheme="minorBidi"/>
                <w:iCs w:val="0"/>
                <w:noProof/>
                <w:kern w:val="0"/>
                <w:sz w:val="22"/>
                <w:szCs w:val="22"/>
              </w:rPr>
              <w:tab/>
            </w:r>
            <w:r w:rsidRPr="00821013">
              <w:rPr>
                <w:rStyle w:val="a9"/>
                <w:rFonts w:cs="Arial" w:hint="eastAsia"/>
                <w:b/>
                <w:bCs/>
                <w:noProof/>
              </w:rPr>
              <w:t>项目实施成果</w:t>
            </w:r>
            <w:r>
              <w:rPr>
                <w:noProof/>
                <w:webHidden/>
              </w:rPr>
              <w:tab/>
            </w:r>
            <w:r>
              <w:rPr>
                <w:noProof/>
                <w:webHidden/>
              </w:rPr>
              <w:fldChar w:fldCharType="begin"/>
            </w:r>
            <w:r>
              <w:rPr>
                <w:noProof/>
                <w:webHidden/>
              </w:rPr>
              <w:instrText xml:space="preserve"> PAGEREF _Toc362526191 \h </w:instrText>
            </w:r>
            <w:r>
              <w:rPr>
                <w:noProof/>
                <w:webHidden/>
              </w:rPr>
            </w:r>
            <w:r>
              <w:rPr>
                <w:noProof/>
                <w:webHidden/>
              </w:rPr>
              <w:fldChar w:fldCharType="separate"/>
            </w:r>
            <w:r>
              <w:rPr>
                <w:noProof/>
                <w:webHidden/>
              </w:rPr>
              <w:t>76</w:t>
            </w:r>
            <w:r>
              <w:rPr>
                <w:noProof/>
                <w:webHidden/>
              </w:rPr>
              <w:fldChar w:fldCharType="end"/>
            </w:r>
          </w:hyperlink>
        </w:p>
        <w:p w:rsidR="002C5921" w:rsidRDefault="002C5921">
          <w:pPr>
            <w:pStyle w:val="20"/>
            <w:tabs>
              <w:tab w:val="left" w:pos="1320"/>
            </w:tabs>
            <w:rPr>
              <w:rFonts w:asciiTheme="minorHAnsi" w:hAnsiTheme="minorHAnsi" w:cstheme="minorBidi"/>
              <w:smallCaps w:val="0"/>
              <w:kern w:val="0"/>
              <w:sz w:val="22"/>
              <w:szCs w:val="22"/>
            </w:rPr>
          </w:pPr>
          <w:hyperlink w:anchor="_Toc362526192" w:history="1">
            <w:r w:rsidRPr="00821013">
              <w:rPr>
                <w:rStyle w:val="a9"/>
                <w:rFonts w:cs="Arial"/>
                <w:b/>
                <w:bCs/>
              </w:rPr>
              <w:t>6.6</w:t>
            </w:r>
            <w:r>
              <w:rPr>
                <w:rFonts w:asciiTheme="minorHAnsi" w:hAnsiTheme="minorHAnsi" w:cstheme="minorBidi"/>
                <w:smallCaps w:val="0"/>
                <w:kern w:val="0"/>
                <w:sz w:val="22"/>
                <w:szCs w:val="22"/>
              </w:rPr>
              <w:tab/>
            </w:r>
            <w:r w:rsidRPr="00821013">
              <w:rPr>
                <w:rStyle w:val="a9"/>
                <w:rFonts w:cs="Arial" w:hint="eastAsia"/>
                <w:b/>
                <w:bCs/>
              </w:rPr>
              <w:t>宁波银行</w:t>
            </w:r>
            <w:r>
              <w:rPr>
                <w:webHidden/>
              </w:rPr>
              <w:tab/>
            </w:r>
            <w:r>
              <w:rPr>
                <w:webHidden/>
              </w:rPr>
              <w:fldChar w:fldCharType="begin"/>
            </w:r>
            <w:r>
              <w:rPr>
                <w:webHidden/>
              </w:rPr>
              <w:instrText xml:space="preserve"> PAGEREF _Toc362526192 \h </w:instrText>
            </w:r>
            <w:r>
              <w:rPr>
                <w:webHidden/>
              </w:rPr>
            </w:r>
            <w:r>
              <w:rPr>
                <w:webHidden/>
              </w:rPr>
              <w:fldChar w:fldCharType="separate"/>
            </w:r>
            <w:r>
              <w:rPr>
                <w:webHidden/>
              </w:rPr>
              <w:t>78</w:t>
            </w:r>
            <w:r>
              <w:rPr>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93" w:history="1">
            <w:r w:rsidRPr="00821013">
              <w:rPr>
                <w:rStyle w:val="a9"/>
                <w:rFonts w:cs="Arial"/>
                <w:b/>
                <w:bCs/>
                <w:noProof/>
              </w:rPr>
              <w:t>6.6.1</w:t>
            </w:r>
            <w:r>
              <w:rPr>
                <w:rFonts w:asciiTheme="minorHAnsi" w:hAnsiTheme="minorHAnsi" w:cstheme="minorBidi"/>
                <w:iCs w:val="0"/>
                <w:noProof/>
                <w:kern w:val="0"/>
                <w:sz w:val="22"/>
                <w:szCs w:val="22"/>
              </w:rPr>
              <w:tab/>
            </w:r>
            <w:r w:rsidRPr="00821013">
              <w:rPr>
                <w:rStyle w:val="a9"/>
                <w:rFonts w:cs="Arial" w:hint="eastAsia"/>
                <w:b/>
                <w:bCs/>
                <w:noProof/>
              </w:rPr>
              <w:t>客户简介</w:t>
            </w:r>
            <w:r>
              <w:rPr>
                <w:noProof/>
                <w:webHidden/>
              </w:rPr>
              <w:tab/>
            </w:r>
            <w:r>
              <w:rPr>
                <w:noProof/>
                <w:webHidden/>
              </w:rPr>
              <w:fldChar w:fldCharType="begin"/>
            </w:r>
            <w:r>
              <w:rPr>
                <w:noProof/>
                <w:webHidden/>
              </w:rPr>
              <w:instrText xml:space="preserve"> PAGEREF _Toc362526193 \h </w:instrText>
            </w:r>
            <w:r>
              <w:rPr>
                <w:noProof/>
                <w:webHidden/>
              </w:rPr>
            </w:r>
            <w:r>
              <w:rPr>
                <w:noProof/>
                <w:webHidden/>
              </w:rPr>
              <w:fldChar w:fldCharType="separate"/>
            </w:r>
            <w:r>
              <w:rPr>
                <w:noProof/>
                <w:webHidden/>
              </w:rPr>
              <w:t>78</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94" w:history="1">
            <w:r w:rsidRPr="00821013">
              <w:rPr>
                <w:rStyle w:val="a9"/>
                <w:rFonts w:cs="Arial"/>
                <w:b/>
                <w:bCs/>
                <w:noProof/>
              </w:rPr>
              <w:t>6.6.2</w:t>
            </w:r>
            <w:r>
              <w:rPr>
                <w:rFonts w:asciiTheme="minorHAnsi" w:hAnsiTheme="minorHAnsi" w:cstheme="minorBidi"/>
                <w:iCs w:val="0"/>
                <w:noProof/>
                <w:kern w:val="0"/>
                <w:sz w:val="22"/>
                <w:szCs w:val="22"/>
              </w:rPr>
              <w:tab/>
            </w:r>
            <w:r w:rsidRPr="00821013">
              <w:rPr>
                <w:rStyle w:val="a9"/>
                <w:rFonts w:cs="Arial" w:hint="eastAsia"/>
                <w:b/>
                <w:bCs/>
                <w:noProof/>
              </w:rPr>
              <w:t>项目背景与发展历程</w:t>
            </w:r>
            <w:r>
              <w:rPr>
                <w:noProof/>
                <w:webHidden/>
              </w:rPr>
              <w:tab/>
            </w:r>
            <w:r>
              <w:rPr>
                <w:noProof/>
                <w:webHidden/>
              </w:rPr>
              <w:fldChar w:fldCharType="begin"/>
            </w:r>
            <w:r>
              <w:rPr>
                <w:noProof/>
                <w:webHidden/>
              </w:rPr>
              <w:instrText xml:space="preserve"> PAGEREF _Toc362526194 \h </w:instrText>
            </w:r>
            <w:r>
              <w:rPr>
                <w:noProof/>
                <w:webHidden/>
              </w:rPr>
            </w:r>
            <w:r>
              <w:rPr>
                <w:noProof/>
                <w:webHidden/>
              </w:rPr>
              <w:fldChar w:fldCharType="separate"/>
            </w:r>
            <w:r>
              <w:rPr>
                <w:noProof/>
                <w:webHidden/>
              </w:rPr>
              <w:t>78</w:t>
            </w:r>
            <w:r>
              <w:rPr>
                <w:noProof/>
                <w:webHidden/>
              </w:rPr>
              <w:fldChar w:fldCharType="end"/>
            </w:r>
          </w:hyperlink>
        </w:p>
        <w:p w:rsidR="002C5921" w:rsidRDefault="002C5921">
          <w:pPr>
            <w:pStyle w:val="30"/>
            <w:tabs>
              <w:tab w:val="left" w:pos="1760"/>
              <w:tab w:val="right" w:leader="dot" w:pos="8987"/>
            </w:tabs>
            <w:rPr>
              <w:rFonts w:asciiTheme="minorHAnsi" w:hAnsiTheme="minorHAnsi" w:cstheme="minorBidi"/>
              <w:iCs w:val="0"/>
              <w:noProof/>
              <w:kern w:val="0"/>
              <w:sz w:val="22"/>
              <w:szCs w:val="22"/>
            </w:rPr>
          </w:pPr>
          <w:hyperlink w:anchor="_Toc362526195" w:history="1">
            <w:r w:rsidRPr="00821013">
              <w:rPr>
                <w:rStyle w:val="a9"/>
                <w:rFonts w:cs="Arial"/>
                <w:b/>
                <w:bCs/>
                <w:noProof/>
              </w:rPr>
              <w:t>6.6.3</w:t>
            </w:r>
            <w:r>
              <w:rPr>
                <w:rFonts w:asciiTheme="minorHAnsi" w:hAnsiTheme="minorHAnsi" w:cstheme="minorBidi"/>
                <w:iCs w:val="0"/>
                <w:noProof/>
                <w:kern w:val="0"/>
                <w:sz w:val="22"/>
                <w:szCs w:val="22"/>
              </w:rPr>
              <w:tab/>
            </w:r>
            <w:r w:rsidRPr="00821013">
              <w:rPr>
                <w:rStyle w:val="a9"/>
                <w:rFonts w:cs="Arial" w:hint="eastAsia"/>
                <w:b/>
                <w:bCs/>
                <w:noProof/>
              </w:rPr>
              <w:t>项目实施成果</w:t>
            </w:r>
            <w:r>
              <w:rPr>
                <w:noProof/>
                <w:webHidden/>
              </w:rPr>
              <w:tab/>
            </w:r>
            <w:r>
              <w:rPr>
                <w:noProof/>
                <w:webHidden/>
              </w:rPr>
              <w:fldChar w:fldCharType="begin"/>
            </w:r>
            <w:r>
              <w:rPr>
                <w:noProof/>
                <w:webHidden/>
              </w:rPr>
              <w:instrText xml:space="preserve"> PAGEREF _Toc362526195 \h </w:instrText>
            </w:r>
            <w:r>
              <w:rPr>
                <w:noProof/>
                <w:webHidden/>
              </w:rPr>
            </w:r>
            <w:r>
              <w:rPr>
                <w:noProof/>
                <w:webHidden/>
              </w:rPr>
              <w:fldChar w:fldCharType="separate"/>
            </w:r>
            <w:r>
              <w:rPr>
                <w:noProof/>
                <w:webHidden/>
              </w:rPr>
              <w:t>79</w:t>
            </w:r>
            <w:r>
              <w:rPr>
                <w:noProof/>
                <w:webHidden/>
              </w:rPr>
              <w:fldChar w:fldCharType="end"/>
            </w:r>
          </w:hyperlink>
        </w:p>
        <w:p w:rsidR="002C5921" w:rsidRDefault="002C5921">
          <w:pPr>
            <w:pStyle w:val="11"/>
            <w:tabs>
              <w:tab w:val="left" w:pos="1760"/>
              <w:tab w:val="right" w:leader="dot" w:pos="8987"/>
            </w:tabs>
            <w:rPr>
              <w:rFonts w:asciiTheme="minorHAnsi" w:hAnsiTheme="minorHAnsi" w:cstheme="minorBidi"/>
              <w:b w:val="0"/>
              <w:bCs w:val="0"/>
              <w:caps w:val="0"/>
              <w:noProof/>
              <w:kern w:val="0"/>
              <w:sz w:val="22"/>
              <w:szCs w:val="22"/>
            </w:rPr>
          </w:pPr>
          <w:hyperlink w:anchor="_Toc362526196" w:history="1">
            <w:r w:rsidRPr="00821013">
              <w:rPr>
                <w:rStyle w:val="a9"/>
                <w:rFonts w:cs="Arial" w:hint="eastAsia"/>
                <w:noProof/>
              </w:rPr>
              <w:t>第</w:t>
            </w:r>
            <w:r w:rsidRPr="00821013">
              <w:rPr>
                <w:rStyle w:val="a9"/>
                <w:rFonts w:cs="Arial" w:hint="eastAsia"/>
                <w:noProof/>
              </w:rPr>
              <w:t>7</w:t>
            </w:r>
            <w:r w:rsidRPr="00821013">
              <w:rPr>
                <w:rStyle w:val="a9"/>
                <w:rFonts w:cs="Arial" w:hint="eastAsia"/>
                <w:noProof/>
              </w:rPr>
              <w:t>章</w:t>
            </w:r>
            <w:r>
              <w:rPr>
                <w:rFonts w:asciiTheme="minorHAnsi" w:hAnsiTheme="minorHAnsi" w:cstheme="minorBidi"/>
                <w:b w:val="0"/>
                <w:bCs w:val="0"/>
                <w:caps w:val="0"/>
                <w:noProof/>
                <w:kern w:val="0"/>
                <w:sz w:val="22"/>
                <w:szCs w:val="22"/>
              </w:rPr>
              <w:tab/>
            </w:r>
            <w:r w:rsidRPr="00821013">
              <w:rPr>
                <w:rStyle w:val="a9"/>
                <w:rFonts w:cs="Arial" w:hint="eastAsia"/>
                <w:noProof/>
              </w:rPr>
              <w:t>项目成员简历</w:t>
            </w:r>
            <w:r>
              <w:rPr>
                <w:noProof/>
                <w:webHidden/>
              </w:rPr>
              <w:tab/>
            </w:r>
            <w:r>
              <w:rPr>
                <w:noProof/>
                <w:webHidden/>
              </w:rPr>
              <w:fldChar w:fldCharType="begin"/>
            </w:r>
            <w:r>
              <w:rPr>
                <w:noProof/>
                <w:webHidden/>
              </w:rPr>
              <w:instrText xml:space="preserve"> PAGEREF _Toc362526196 \h </w:instrText>
            </w:r>
            <w:r>
              <w:rPr>
                <w:noProof/>
                <w:webHidden/>
              </w:rPr>
            </w:r>
            <w:r>
              <w:rPr>
                <w:noProof/>
                <w:webHidden/>
              </w:rPr>
              <w:fldChar w:fldCharType="separate"/>
            </w:r>
            <w:r>
              <w:rPr>
                <w:noProof/>
                <w:webHidden/>
              </w:rPr>
              <w:t>80</w:t>
            </w:r>
            <w:r>
              <w:rPr>
                <w:noProof/>
                <w:webHidden/>
              </w:rPr>
              <w:fldChar w:fldCharType="end"/>
            </w:r>
          </w:hyperlink>
        </w:p>
        <w:p w:rsidR="002C5921" w:rsidRDefault="002C5921">
          <w:r>
            <w:rPr>
              <w:b/>
              <w:bCs/>
              <w:lang w:val="zh-CN"/>
            </w:rPr>
            <w:fldChar w:fldCharType="end"/>
          </w:r>
        </w:p>
      </w:sdtContent>
    </w:sdt>
    <w:p w:rsidR="00EA5919" w:rsidRPr="005238B1" w:rsidRDefault="00D87BF8" w:rsidP="008C0A2A">
      <w:pPr>
        <w:pStyle w:val="aa"/>
        <w:keepNext/>
        <w:keepLines/>
        <w:numPr>
          <w:ilvl w:val="0"/>
          <w:numId w:val="26"/>
        </w:numPr>
        <w:spacing w:before="120" w:after="120" w:line="578" w:lineRule="auto"/>
        <w:outlineLvl w:val="0"/>
        <w:rPr>
          <w:rFonts w:ascii="Arial" w:hAnsi="Arial" w:cs="Arial"/>
          <w:b/>
          <w:sz w:val="32"/>
          <w:szCs w:val="44"/>
        </w:rPr>
      </w:pPr>
      <w:bookmarkStart w:id="2" w:name="_Toc362526122"/>
      <w:r>
        <w:rPr>
          <w:rFonts w:ascii="Arial" w:hAnsi="Arial" w:cs="Arial"/>
          <w:b/>
          <w:sz w:val="32"/>
          <w:szCs w:val="44"/>
        </w:rPr>
        <w:t>项目</w:t>
      </w:r>
      <w:r>
        <w:rPr>
          <w:rFonts w:ascii="Arial" w:hAnsi="Arial" w:cs="Arial" w:hint="eastAsia"/>
          <w:b/>
          <w:sz w:val="32"/>
          <w:szCs w:val="44"/>
        </w:rPr>
        <w:t>需求</w:t>
      </w:r>
      <w:r w:rsidR="00EA5919" w:rsidRPr="005238B1">
        <w:rPr>
          <w:rFonts w:ascii="Arial" w:hAnsi="Arial" w:cs="Arial"/>
          <w:b/>
          <w:sz w:val="32"/>
          <w:szCs w:val="44"/>
        </w:rPr>
        <w:t>理解</w:t>
      </w:r>
      <w:bookmarkEnd w:id="1"/>
      <w:bookmarkEnd w:id="0"/>
      <w:bookmarkEnd w:id="2"/>
    </w:p>
    <w:p w:rsidR="00CA0901" w:rsidRDefault="00DF7F4F" w:rsidP="008C0A2A">
      <w:pPr>
        <w:pStyle w:val="aa"/>
        <w:keepNext/>
        <w:keepLines/>
        <w:numPr>
          <w:ilvl w:val="0"/>
          <w:numId w:val="27"/>
        </w:numPr>
        <w:spacing w:before="156" w:after="156"/>
        <w:outlineLvl w:val="1"/>
        <w:rPr>
          <w:rFonts w:ascii="Arial" w:hAnsi="Arial" w:cs="Arial"/>
          <w:b/>
          <w:bCs/>
          <w:sz w:val="30"/>
          <w:szCs w:val="32"/>
        </w:rPr>
      </w:pPr>
      <w:bookmarkStart w:id="3" w:name="_Toc343527182"/>
      <w:bookmarkStart w:id="4" w:name="_Toc360112569"/>
      <w:bookmarkStart w:id="5" w:name="_Toc340823315"/>
      <w:r>
        <w:rPr>
          <w:rFonts w:ascii="Arial" w:hAnsi="Arial" w:cs="Arial" w:hint="eastAsia"/>
          <w:b/>
          <w:bCs/>
          <w:sz w:val="30"/>
          <w:szCs w:val="32"/>
        </w:rPr>
        <w:t xml:space="preserve"> </w:t>
      </w:r>
      <w:bookmarkStart w:id="6" w:name="_Toc362526123"/>
      <w:r w:rsidR="00EA5919" w:rsidRPr="005238B1">
        <w:rPr>
          <w:rFonts w:ascii="Arial" w:hAnsi="Arial" w:cs="Arial"/>
          <w:b/>
          <w:bCs/>
          <w:sz w:val="30"/>
          <w:szCs w:val="32"/>
        </w:rPr>
        <w:t>项目</w:t>
      </w:r>
      <w:bookmarkEnd w:id="3"/>
      <w:bookmarkEnd w:id="4"/>
      <w:r w:rsidR="006F5BA2">
        <w:rPr>
          <w:rFonts w:ascii="Arial" w:hAnsi="Arial" w:cs="Arial" w:hint="eastAsia"/>
          <w:b/>
          <w:bCs/>
          <w:sz w:val="30"/>
          <w:szCs w:val="32"/>
        </w:rPr>
        <w:t>总体</w:t>
      </w:r>
      <w:r w:rsidR="00054351">
        <w:rPr>
          <w:rFonts w:ascii="Arial" w:hAnsi="Arial" w:cs="Arial" w:hint="eastAsia"/>
          <w:b/>
          <w:bCs/>
          <w:sz w:val="30"/>
          <w:szCs w:val="32"/>
        </w:rPr>
        <w:t>目标</w:t>
      </w:r>
      <w:bookmarkEnd w:id="6"/>
    </w:p>
    <w:p w:rsidR="006F5BA2" w:rsidRDefault="006F5BA2" w:rsidP="006F5BA2">
      <w:pPr>
        <w:pStyle w:val="aa"/>
        <w:autoSpaceDE w:val="0"/>
        <w:autoSpaceDN w:val="0"/>
        <w:adjustRightInd w:val="0"/>
        <w:ind w:left="562" w:firstLine="278"/>
        <w:rPr>
          <w:rFonts w:ascii="Calibri" w:hAnsi="Calibri" w:cs="Calibri"/>
        </w:rPr>
      </w:pPr>
      <w:r w:rsidRPr="006F5BA2">
        <w:rPr>
          <w:rFonts w:ascii="Calibri" w:hAnsi="Calibri" w:cs="Calibri" w:hint="eastAsia"/>
        </w:rPr>
        <w:t>本期数据管理</w:t>
      </w:r>
      <w:r>
        <w:rPr>
          <w:rFonts w:ascii="Calibri" w:hAnsi="Calibri" w:cs="Calibri" w:hint="eastAsia"/>
        </w:rPr>
        <w:t>咨询项目的目标是</w:t>
      </w:r>
      <w:r w:rsidRPr="006F5BA2">
        <w:rPr>
          <w:rFonts w:ascii="Calibri" w:hAnsi="Calibri" w:cs="Calibri" w:hint="eastAsia"/>
        </w:rPr>
        <w:t>根据</w:t>
      </w:r>
      <w:r w:rsidR="00F01900">
        <w:rPr>
          <w:rFonts w:ascii="Calibri" w:hAnsi="Calibri" w:cs="Calibri" w:hint="eastAsia"/>
        </w:rPr>
        <w:t>上海银行</w:t>
      </w:r>
      <w:r w:rsidRPr="006F5BA2">
        <w:rPr>
          <w:rFonts w:ascii="Calibri" w:hAnsi="Calibri" w:cs="Calibri" w:hint="eastAsia"/>
        </w:rPr>
        <w:t>数据管理体系建设总体规划，继续推进并落实数据管理体系建设各项工作内容，</w:t>
      </w:r>
      <w:r>
        <w:rPr>
          <w:rFonts w:ascii="Calibri" w:hAnsi="Calibri" w:cs="Calibri" w:hint="eastAsia"/>
        </w:rPr>
        <w:t>包括</w:t>
      </w:r>
      <w:r w:rsidR="00F01900">
        <w:rPr>
          <w:rFonts w:ascii="Calibri" w:hAnsi="Calibri" w:cs="Calibri" w:hint="eastAsia"/>
        </w:rPr>
        <w:t>细化各项数据管理制度</w:t>
      </w:r>
      <w:r w:rsidR="00400FA3">
        <w:rPr>
          <w:rFonts w:ascii="Calibri" w:hAnsi="Calibri" w:cs="Calibri" w:hint="eastAsia"/>
        </w:rPr>
        <w:t>和流程、继续</w:t>
      </w:r>
      <w:r w:rsidR="00F01900">
        <w:rPr>
          <w:rFonts w:ascii="Calibri" w:hAnsi="Calibri" w:cs="Calibri" w:hint="eastAsia"/>
        </w:rPr>
        <w:t>完善</w:t>
      </w:r>
      <w:r w:rsidR="00400FA3">
        <w:rPr>
          <w:rFonts w:ascii="Calibri" w:hAnsi="Calibri" w:cs="Calibri" w:hint="eastAsia"/>
        </w:rPr>
        <w:t>基础</w:t>
      </w:r>
      <w:r w:rsidR="00F01900">
        <w:rPr>
          <w:rFonts w:ascii="Calibri" w:hAnsi="Calibri" w:cs="Calibri" w:hint="eastAsia"/>
        </w:rPr>
        <w:t>数据标准建设和落地试点建议</w:t>
      </w:r>
      <w:r w:rsidR="008B42E3">
        <w:rPr>
          <w:rFonts w:ascii="Calibri" w:hAnsi="Calibri" w:cs="Calibri" w:hint="eastAsia"/>
        </w:rPr>
        <w:t>以及数据质量评估体系建设</w:t>
      </w:r>
      <w:r w:rsidR="0023135D">
        <w:rPr>
          <w:rFonts w:ascii="Calibri" w:hAnsi="Calibri" w:cs="Calibri" w:hint="eastAsia"/>
        </w:rPr>
        <w:t>。</w:t>
      </w:r>
      <w:r w:rsidR="00910E11">
        <w:rPr>
          <w:rFonts w:ascii="Calibri" w:hAnsi="Calibri" w:cs="Calibri" w:hint="eastAsia"/>
        </w:rPr>
        <w:t>通过推动数据管理</w:t>
      </w:r>
      <w:r w:rsidR="008B42E3">
        <w:rPr>
          <w:rFonts w:ascii="Calibri" w:hAnsi="Calibri" w:cs="Calibri" w:hint="eastAsia"/>
        </w:rPr>
        <w:t>咨询项目</w:t>
      </w:r>
      <w:r w:rsidR="00910E11">
        <w:rPr>
          <w:rFonts w:ascii="Calibri" w:hAnsi="Calibri" w:cs="Calibri" w:hint="eastAsia"/>
        </w:rPr>
        <w:t>，</w:t>
      </w:r>
      <w:r w:rsidR="00272755">
        <w:rPr>
          <w:rFonts w:ascii="Calibri" w:hAnsi="Calibri" w:cs="Calibri" w:hint="eastAsia"/>
        </w:rPr>
        <w:t>实现数据整合和报表</w:t>
      </w:r>
      <w:r w:rsidR="00272755" w:rsidRPr="00272755">
        <w:rPr>
          <w:rFonts w:ascii="Calibri" w:hAnsi="Calibri" w:cs="Calibri" w:hint="eastAsia"/>
        </w:rPr>
        <w:t>整合</w:t>
      </w:r>
      <w:r w:rsidR="00272755">
        <w:rPr>
          <w:rFonts w:ascii="Calibri" w:hAnsi="Calibri" w:cs="Calibri" w:hint="eastAsia"/>
        </w:rPr>
        <w:t>，</w:t>
      </w:r>
      <w:r w:rsidR="00910E11">
        <w:rPr>
          <w:rFonts w:ascii="Calibri" w:hAnsi="Calibri" w:cs="Calibri" w:hint="eastAsia"/>
        </w:rPr>
        <w:t>实现全行数据信息标准的统一和数据信息的共享，规范全行</w:t>
      </w:r>
      <w:r w:rsidR="00684ACC">
        <w:rPr>
          <w:rFonts w:ascii="Calibri" w:hAnsi="Calibri" w:cs="Calibri" w:hint="eastAsia"/>
        </w:rPr>
        <w:t>数据服务与</w:t>
      </w:r>
      <w:r w:rsidR="00910E11">
        <w:rPr>
          <w:rFonts w:ascii="Calibri" w:hAnsi="Calibri" w:cs="Calibri" w:hint="eastAsia"/>
        </w:rPr>
        <w:t>数据架构，</w:t>
      </w:r>
      <w:r w:rsidR="0023135D">
        <w:rPr>
          <w:rFonts w:ascii="Calibri" w:hAnsi="Calibri" w:cs="Calibri" w:hint="eastAsia"/>
        </w:rPr>
        <w:t>提升数据质量和决策支持水</w:t>
      </w:r>
      <w:r w:rsidR="00684ACC">
        <w:rPr>
          <w:rFonts w:ascii="Calibri" w:hAnsi="Calibri" w:cs="Calibri" w:hint="eastAsia"/>
        </w:rPr>
        <w:t>平</w:t>
      </w:r>
      <w:r w:rsidR="003648D6">
        <w:rPr>
          <w:rFonts w:ascii="Calibri" w:hAnsi="Calibri" w:cs="Calibri" w:hint="eastAsia"/>
        </w:rPr>
        <w:t>，全面提升全行数据管理</w:t>
      </w:r>
      <w:r w:rsidR="00684ACC">
        <w:rPr>
          <w:rFonts w:ascii="Calibri" w:hAnsi="Calibri" w:cs="Calibri" w:hint="eastAsia"/>
        </w:rPr>
        <w:t>和</w:t>
      </w:r>
      <w:r w:rsidR="003648D6">
        <w:rPr>
          <w:rFonts w:ascii="Calibri" w:hAnsi="Calibri" w:cs="Calibri" w:hint="eastAsia"/>
        </w:rPr>
        <w:t>应用技能</w:t>
      </w:r>
      <w:r w:rsidR="00684ACC">
        <w:rPr>
          <w:rFonts w:ascii="Calibri" w:hAnsi="Calibri" w:cs="Calibri" w:hint="eastAsia"/>
        </w:rPr>
        <w:t>水平。</w:t>
      </w:r>
      <w:r w:rsidR="00684ACC">
        <w:rPr>
          <w:rFonts w:ascii="Calibri" w:hAnsi="Calibri" w:cs="Calibri" w:hint="eastAsia"/>
        </w:rPr>
        <w:t xml:space="preserve"> </w:t>
      </w:r>
    </w:p>
    <w:p w:rsidR="00EF3A2E" w:rsidRDefault="00A06A7A" w:rsidP="0098182B">
      <w:pPr>
        <w:pStyle w:val="aa"/>
        <w:autoSpaceDE w:val="0"/>
        <w:autoSpaceDN w:val="0"/>
        <w:adjustRightInd w:val="0"/>
        <w:ind w:left="562" w:firstLine="278"/>
        <w:rPr>
          <w:rFonts w:ascii="Calibri" w:hAnsi="Calibri" w:cs="Calibri"/>
        </w:rPr>
      </w:pPr>
      <w:r w:rsidRPr="00272755">
        <w:rPr>
          <w:rFonts w:ascii="Calibri" w:hAnsi="Calibri" w:cs="Calibri" w:hint="eastAsia"/>
        </w:rPr>
        <w:lastRenderedPageBreak/>
        <w:t>通过本期项目，</w:t>
      </w:r>
      <w:r w:rsidR="00FC5D67">
        <w:rPr>
          <w:rFonts w:ascii="Calibri" w:hAnsi="Calibri" w:cs="Calibri" w:hint="eastAsia"/>
        </w:rPr>
        <w:t>将</w:t>
      </w:r>
      <w:r w:rsidRPr="00272755">
        <w:rPr>
          <w:rFonts w:ascii="Calibri" w:hAnsi="Calibri" w:cs="Calibri" w:hint="eastAsia"/>
        </w:rPr>
        <w:t>实现如下</w:t>
      </w:r>
      <w:r w:rsidR="00FC5D67">
        <w:rPr>
          <w:rFonts w:ascii="Calibri" w:hAnsi="Calibri" w:cs="Calibri" w:hint="eastAsia"/>
        </w:rPr>
        <w:t>几个</w:t>
      </w:r>
      <w:r w:rsidRPr="00272755">
        <w:rPr>
          <w:rFonts w:ascii="Calibri" w:hAnsi="Calibri" w:cs="Calibri" w:hint="eastAsia"/>
        </w:rPr>
        <w:t>业务</w:t>
      </w:r>
      <w:r w:rsidR="00EF3A2E" w:rsidRPr="00272755">
        <w:rPr>
          <w:rFonts w:ascii="Calibri" w:hAnsi="Calibri" w:cs="Calibri" w:hint="eastAsia"/>
        </w:rPr>
        <w:t>目标</w:t>
      </w:r>
      <w:r w:rsidR="00FC5D67">
        <w:rPr>
          <w:rFonts w:ascii="Calibri" w:hAnsi="Calibri" w:cs="Calibri" w:hint="eastAsia"/>
        </w:rPr>
        <w:t>：</w:t>
      </w:r>
    </w:p>
    <w:p w:rsidR="004B5C6C" w:rsidRPr="0023746F" w:rsidRDefault="004B5C6C" w:rsidP="004B5C6C">
      <w:pPr>
        <w:pStyle w:val="aa"/>
        <w:numPr>
          <w:ilvl w:val="0"/>
          <w:numId w:val="46"/>
        </w:numPr>
        <w:rPr>
          <w:rFonts w:ascii="Calibri" w:eastAsia="宋体" w:hAnsi="Calibri" w:cs="Calibri"/>
          <w:b/>
          <w:szCs w:val="20"/>
        </w:rPr>
      </w:pPr>
      <w:r>
        <w:rPr>
          <w:rFonts w:hint="eastAsia"/>
          <w:b/>
        </w:rPr>
        <w:t>完成</w:t>
      </w:r>
      <w:r w:rsidRPr="0023746F">
        <w:rPr>
          <w:rFonts w:hint="eastAsia"/>
          <w:b/>
        </w:rPr>
        <w:t>数据标准建设</w:t>
      </w:r>
    </w:p>
    <w:p w:rsidR="004B5C6C" w:rsidRPr="0023746F" w:rsidRDefault="004B5C6C" w:rsidP="004B5C6C">
      <w:pPr>
        <w:pStyle w:val="aa"/>
        <w:ind w:left="1260" w:firstLine="0"/>
        <w:rPr>
          <w:rFonts w:ascii="Calibri" w:eastAsia="宋体" w:hAnsi="Calibri" w:cs="Calibri"/>
          <w:szCs w:val="20"/>
        </w:rPr>
      </w:pPr>
      <w:r>
        <w:rPr>
          <w:rFonts w:ascii="Calibri" w:eastAsia="宋体" w:hAnsi="Calibri" w:cs="Calibri" w:hint="eastAsia"/>
          <w:szCs w:val="20"/>
        </w:rPr>
        <w:t>在一期客户主题标准基础上，继续完善其他主题数据标准，如产品、交易、协议、财务、渠道、地址、资产、营销、组织等主题数据。</w:t>
      </w:r>
    </w:p>
    <w:p w:rsidR="004B5C6C" w:rsidRPr="000239B1" w:rsidRDefault="004B5C6C" w:rsidP="004B5C6C">
      <w:pPr>
        <w:pStyle w:val="aa"/>
        <w:numPr>
          <w:ilvl w:val="0"/>
          <w:numId w:val="46"/>
        </w:numPr>
        <w:rPr>
          <w:rFonts w:ascii="Calibri" w:eastAsia="宋体" w:hAnsi="Calibri" w:cs="Calibri"/>
          <w:szCs w:val="20"/>
        </w:rPr>
      </w:pPr>
      <w:bookmarkStart w:id="7" w:name="OLE_LINK1"/>
      <w:bookmarkStart w:id="8" w:name="OLE_LINK2"/>
      <w:r>
        <w:rPr>
          <w:rFonts w:hint="eastAsia"/>
          <w:b/>
        </w:rPr>
        <w:t>制定数据应用和服务规划</w:t>
      </w:r>
    </w:p>
    <w:bookmarkEnd w:id="7"/>
    <w:bookmarkEnd w:id="8"/>
    <w:p w:rsidR="004B5C6C" w:rsidRDefault="004B5C6C" w:rsidP="004B5C6C">
      <w:pPr>
        <w:spacing w:line="360" w:lineRule="auto"/>
        <w:ind w:left="1260"/>
        <w:rPr>
          <w:rFonts w:ascii="Arial" w:hAnsi="Arial" w:cs="Arial"/>
          <w:color w:val="000000"/>
          <w:sz w:val="24"/>
          <w:szCs w:val="20"/>
        </w:rPr>
      </w:pPr>
      <w:r>
        <w:rPr>
          <w:rFonts w:ascii="Arial" w:hAnsi="Arial" w:cs="Arial" w:hint="eastAsia"/>
          <w:color w:val="000000"/>
          <w:sz w:val="24"/>
          <w:szCs w:val="20"/>
        </w:rPr>
        <w:t>从业务角度获取并梳理数据需求分类，针对不同业务和管理领域设计规划数据应用模块，形成数据服务目录，同时确定不同业务领域的数据应用分布原则及服务方式。</w:t>
      </w:r>
      <w:r w:rsidRPr="003569C9">
        <w:rPr>
          <w:rFonts w:ascii="Arial" w:hAnsi="Arial" w:cs="Arial" w:hint="eastAsia"/>
          <w:color w:val="000000"/>
          <w:sz w:val="24"/>
          <w:szCs w:val="20"/>
        </w:rPr>
        <w:t>通过规划避免未来在数据服务和应用领域的重复建设，并对全行业</w:t>
      </w:r>
      <w:proofErr w:type="gramStart"/>
      <w:r w:rsidRPr="003569C9">
        <w:rPr>
          <w:rFonts w:ascii="Arial" w:hAnsi="Arial" w:cs="Arial" w:hint="eastAsia"/>
          <w:color w:val="000000"/>
          <w:sz w:val="24"/>
          <w:szCs w:val="20"/>
        </w:rPr>
        <w:t>务</w:t>
      </w:r>
      <w:proofErr w:type="gramEnd"/>
      <w:r w:rsidRPr="003569C9">
        <w:rPr>
          <w:rFonts w:ascii="Arial" w:hAnsi="Arial" w:cs="Arial" w:hint="eastAsia"/>
          <w:color w:val="000000"/>
          <w:sz w:val="24"/>
          <w:szCs w:val="20"/>
        </w:rPr>
        <w:t>指标大集中及应用领域的建设起到规划和支撑作用，指导后续数据仓库中的数据应用或者专项领域的数据应用建设等</w:t>
      </w:r>
      <w:r>
        <w:rPr>
          <w:rFonts w:ascii="Arial" w:hAnsi="Arial" w:cs="Arial" w:hint="eastAsia"/>
          <w:color w:val="000000"/>
          <w:sz w:val="24"/>
          <w:szCs w:val="20"/>
        </w:rPr>
        <w:t>。</w:t>
      </w:r>
    </w:p>
    <w:p w:rsidR="004B5C6C" w:rsidRPr="0023746F" w:rsidRDefault="004B5C6C" w:rsidP="004B5C6C">
      <w:pPr>
        <w:pStyle w:val="aa"/>
        <w:numPr>
          <w:ilvl w:val="0"/>
          <w:numId w:val="46"/>
        </w:numPr>
        <w:rPr>
          <w:rFonts w:ascii="Calibri" w:eastAsia="宋体" w:hAnsi="Calibri" w:cs="Calibri"/>
          <w:b/>
          <w:szCs w:val="20"/>
        </w:rPr>
      </w:pPr>
      <w:r w:rsidRPr="0023746F">
        <w:rPr>
          <w:rFonts w:hint="eastAsia"/>
          <w:b/>
        </w:rPr>
        <w:t>推动数据标准落地</w:t>
      </w:r>
      <w:r>
        <w:rPr>
          <w:rFonts w:hint="eastAsia"/>
          <w:b/>
        </w:rPr>
        <w:t>试点</w:t>
      </w:r>
      <w:r w:rsidRPr="0023746F">
        <w:rPr>
          <w:rFonts w:hint="eastAsia"/>
          <w:b/>
        </w:rPr>
        <w:t>，确保见效</w:t>
      </w:r>
    </w:p>
    <w:p w:rsidR="004B5C6C" w:rsidRPr="0026709A" w:rsidRDefault="004B5C6C" w:rsidP="004B5C6C">
      <w:pPr>
        <w:pStyle w:val="aa"/>
        <w:ind w:left="1260" w:firstLine="0"/>
        <w:rPr>
          <w:rFonts w:ascii="Calibri" w:eastAsia="宋体" w:hAnsi="Calibri" w:cs="Calibri"/>
          <w:szCs w:val="20"/>
        </w:rPr>
      </w:pPr>
      <w:r>
        <w:rPr>
          <w:rFonts w:ascii="Calibri" w:eastAsia="宋体" w:hAnsi="Calibri" w:cs="Calibri" w:hint="eastAsia"/>
          <w:szCs w:val="20"/>
        </w:rPr>
        <w:t>对上海银行客户主题相关的系统进行全面的标准落地评估，</w:t>
      </w:r>
      <w:r w:rsidRPr="0023746F">
        <w:rPr>
          <w:rFonts w:ascii="Calibri" w:eastAsia="宋体" w:hAnsi="Calibri" w:cs="Calibri" w:hint="eastAsia"/>
          <w:szCs w:val="20"/>
        </w:rPr>
        <w:t>制定客户主题数据标准的</w:t>
      </w:r>
      <w:r>
        <w:rPr>
          <w:rFonts w:ascii="Calibri" w:eastAsia="宋体" w:hAnsi="Calibri" w:cs="Calibri" w:hint="eastAsia"/>
          <w:szCs w:val="20"/>
        </w:rPr>
        <w:t>实施计划建议，并以客户数据标准的落地实施推进工作为试点，指导</w:t>
      </w:r>
      <w:r w:rsidRPr="0023746F">
        <w:rPr>
          <w:rFonts w:ascii="Calibri" w:eastAsia="宋体" w:hAnsi="Calibri" w:cs="Calibri" w:hint="eastAsia"/>
          <w:szCs w:val="20"/>
        </w:rPr>
        <w:t>推动数据标准其他主题的后续落地工作</w:t>
      </w:r>
      <w:r>
        <w:rPr>
          <w:rFonts w:ascii="Calibri" w:eastAsia="宋体" w:hAnsi="Calibri" w:cs="Calibri" w:hint="eastAsia"/>
          <w:szCs w:val="20"/>
        </w:rPr>
        <w:t>。</w:t>
      </w:r>
    </w:p>
    <w:p w:rsidR="0026709A" w:rsidRPr="005274CD" w:rsidRDefault="006F5BA2" w:rsidP="008C0A2A">
      <w:pPr>
        <w:pStyle w:val="aa"/>
        <w:numPr>
          <w:ilvl w:val="0"/>
          <w:numId w:val="46"/>
        </w:numPr>
        <w:rPr>
          <w:rFonts w:ascii="Calibri" w:hAnsi="Calibri" w:cs="Calibri"/>
          <w:b/>
        </w:rPr>
      </w:pPr>
      <w:r w:rsidRPr="005274CD">
        <w:rPr>
          <w:rFonts w:ascii="Calibri" w:hAnsi="Calibri" w:cs="Calibri" w:hint="eastAsia"/>
          <w:b/>
        </w:rPr>
        <w:t>建章立制</w:t>
      </w:r>
      <w:r w:rsidR="0023746F" w:rsidRPr="005274CD">
        <w:rPr>
          <w:rFonts w:ascii="Calibri" w:hAnsi="Calibri" w:cs="Calibri" w:hint="eastAsia"/>
          <w:b/>
        </w:rPr>
        <w:t>，</w:t>
      </w:r>
      <w:r w:rsidR="004B5C6C">
        <w:rPr>
          <w:rFonts w:ascii="Calibri" w:hAnsi="Calibri" w:cs="Calibri" w:hint="eastAsia"/>
          <w:b/>
        </w:rPr>
        <w:t>完善数据管理管控体系</w:t>
      </w:r>
      <w:r w:rsidRPr="005274CD">
        <w:rPr>
          <w:rFonts w:ascii="Calibri" w:hAnsi="Calibri" w:cs="Calibri" w:hint="eastAsia"/>
          <w:b/>
        </w:rPr>
        <w:t xml:space="preserve"> </w:t>
      </w:r>
    </w:p>
    <w:p w:rsidR="0026709A" w:rsidRDefault="0023746F" w:rsidP="000239B1">
      <w:pPr>
        <w:pStyle w:val="aa"/>
        <w:ind w:left="1260" w:firstLine="0"/>
        <w:rPr>
          <w:rFonts w:ascii="Calibri" w:eastAsia="宋体" w:hAnsi="Calibri" w:cs="Calibri"/>
          <w:szCs w:val="20"/>
        </w:rPr>
      </w:pPr>
      <w:r w:rsidRPr="005274CD">
        <w:rPr>
          <w:rFonts w:ascii="Calibri" w:hAnsi="Calibri" w:cs="Calibri" w:hint="eastAsia"/>
        </w:rPr>
        <w:t>在数据管理办法总则指导下，逐步</w:t>
      </w:r>
      <w:r w:rsidR="0026709A" w:rsidRPr="005274CD">
        <w:rPr>
          <w:rFonts w:ascii="Calibri" w:hAnsi="Calibri" w:cs="Calibri" w:hint="eastAsia"/>
        </w:rPr>
        <w:t>完善数据管理相关的</w:t>
      </w:r>
      <w:r w:rsidRPr="005274CD">
        <w:rPr>
          <w:rFonts w:ascii="Calibri" w:hAnsi="Calibri" w:cs="Calibri" w:hint="eastAsia"/>
        </w:rPr>
        <w:t>组织架构、管理</w:t>
      </w:r>
      <w:r>
        <w:rPr>
          <w:rFonts w:ascii="Calibri" w:eastAsia="宋体" w:hAnsi="Calibri" w:cs="Calibri" w:hint="eastAsia"/>
          <w:szCs w:val="20"/>
        </w:rPr>
        <w:t>职责、技术应用、流程等</w:t>
      </w:r>
      <w:r w:rsidR="0026709A">
        <w:rPr>
          <w:rFonts w:ascii="Calibri" w:eastAsia="宋体" w:hAnsi="Calibri" w:cs="Calibri" w:hint="eastAsia"/>
          <w:szCs w:val="20"/>
        </w:rPr>
        <w:t>制度</w:t>
      </w:r>
      <w:r w:rsidR="0026709A" w:rsidRPr="0026709A">
        <w:rPr>
          <w:rFonts w:ascii="Calibri" w:eastAsia="宋体" w:hAnsi="Calibri" w:cs="Calibri" w:hint="eastAsia"/>
          <w:szCs w:val="20"/>
        </w:rPr>
        <w:t>文件</w:t>
      </w:r>
      <w:r w:rsidR="0026709A">
        <w:rPr>
          <w:rFonts w:ascii="Calibri" w:eastAsia="宋体" w:hAnsi="Calibri" w:cs="Calibri" w:hint="eastAsia"/>
          <w:szCs w:val="20"/>
        </w:rPr>
        <w:t>，</w:t>
      </w:r>
      <w:r>
        <w:rPr>
          <w:rFonts w:ascii="Calibri" w:eastAsia="宋体" w:hAnsi="Calibri" w:cs="Calibri" w:hint="eastAsia"/>
          <w:szCs w:val="20"/>
        </w:rPr>
        <w:t>从制度上确保数据管理体系的落实和执行。</w:t>
      </w:r>
    </w:p>
    <w:p w:rsidR="0023746F" w:rsidRDefault="0023746F" w:rsidP="008C0A2A">
      <w:pPr>
        <w:pStyle w:val="aa"/>
        <w:numPr>
          <w:ilvl w:val="0"/>
          <w:numId w:val="46"/>
        </w:numPr>
        <w:rPr>
          <w:rFonts w:ascii="Calibri" w:eastAsia="宋体" w:hAnsi="Calibri" w:cs="Calibri"/>
          <w:b/>
          <w:szCs w:val="20"/>
        </w:rPr>
      </w:pPr>
      <w:r w:rsidRPr="0023746F">
        <w:rPr>
          <w:rFonts w:ascii="Calibri" w:eastAsia="宋体" w:hAnsi="Calibri" w:cs="Calibri" w:hint="eastAsia"/>
          <w:b/>
          <w:szCs w:val="20"/>
        </w:rPr>
        <w:t>数据质量评估体系建设</w:t>
      </w:r>
    </w:p>
    <w:p w:rsidR="0023746F" w:rsidRPr="0023746F" w:rsidRDefault="0023746F" w:rsidP="000239B1">
      <w:pPr>
        <w:pStyle w:val="aa"/>
        <w:ind w:left="1260" w:firstLine="0"/>
        <w:rPr>
          <w:rFonts w:ascii="Calibri" w:eastAsia="宋体" w:hAnsi="Calibri" w:cs="Calibri"/>
          <w:szCs w:val="20"/>
        </w:rPr>
      </w:pPr>
      <w:r w:rsidRPr="0023746F">
        <w:rPr>
          <w:rFonts w:ascii="Calibri" w:eastAsia="宋体" w:hAnsi="Calibri" w:cs="Calibri" w:hint="eastAsia"/>
          <w:szCs w:val="20"/>
        </w:rPr>
        <w:t>设计数据质量评估体系框架，编写体系化的客户主题数据质量度量规则，挑选试点评估系统，进行数据质量评估落实，提出客</w:t>
      </w:r>
      <w:r w:rsidR="00F3690A">
        <w:rPr>
          <w:rFonts w:ascii="Calibri" w:eastAsia="宋体" w:hAnsi="Calibri" w:cs="Calibri" w:hint="eastAsia"/>
          <w:szCs w:val="20"/>
        </w:rPr>
        <w:t>户主题数据质量整体评价及改进建议，为全行数据质量管理工作提供体系框架</w:t>
      </w:r>
      <w:r>
        <w:rPr>
          <w:rFonts w:ascii="Calibri" w:eastAsia="宋体" w:hAnsi="Calibri" w:cs="Calibri" w:hint="eastAsia"/>
          <w:szCs w:val="20"/>
        </w:rPr>
        <w:t>。</w:t>
      </w:r>
    </w:p>
    <w:bookmarkEnd w:id="5"/>
    <w:p w:rsidR="004C4231" w:rsidRPr="000239B1" w:rsidRDefault="002E07F4" w:rsidP="004C4231">
      <w:pPr>
        <w:pStyle w:val="aa"/>
        <w:numPr>
          <w:ilvl w:val="0"/>
          <w:numId w:val="46"/>
        </w:numPr>
        <w:rPr>
          <w:rFonts w:ascii="Calibri" w:eastAsia="宋体" w:hAnsi="Calibri" w:cs="Calibri"/>
          <w:szCs w:val="20"/>
        </w:rPr>
      </w:pPr>
      <w:r>
        <w:rPr>
          <w:rFonts w:ascii="Calibri" w:eastAsia="宋体" w:hAnsi="Calibri" w:cs="Calibri" w:hint="eastAsia"/>
          <w:b/>
          <w:szCs w:val="20"/>
        </w:rPr>
        <w:t>数据管理能力</w:t>
      </w:r>
      <w:r w:rsidR="004C4231">
        <w:rPr>
          <w:rFonts w:ascii="Calibri" w:eastAsia="宋体" w:hAnsi="Calibri" w:cs="Calibri" w:hint="eastAsia"/>
          <w:b/>
          <w:szCs w:val="20"/>
        </w:rPr>
        <w:t>提升</w:t>
      </w:r>
    </w:p>
    <w:p w:rsidR="004C4231" w:rsidRPr="005238B1" w:rsidRDefault="002E07F4" w:rsidP="00F33CA4">
      <w:pPr>
        <w:spacing w:line="360" w:lineRule="auto"/>
        <w:ind w:left="1260"/>
        <w:rPr>
          <w:rFonts w:ascii="Arial" w:hAnsi="Arial" w:cs="Arial"/>
          <w:color w:val="000000"/>
          <w:sz w:val="24"/>
          <w:szCs w:val="20"/>
        </w:rPr>
      </w:pPr>
      <w:r>
        <w:rPr>
          <w:rFonts w:ascii="Arial" w:hAnsi="Arial" w:cs="Arial" w:hint="eastAsia"/>
          <w:color w:val="000000"/>
          <w:sz w:val="24"/>
          <w:szCs w:val="20"/>
        </w:rPr>
        <w:t>通过数据管理项目，提升全行数据管理意识和重要性认识，进而提升全行数据管理和应用技能水平。通过对信息中心人员的专项能力培训提升信息中心数据管理的专业水平。</w:t>
      </w:r>
    </w:p>
    <w:p w:rsidR="00EA5919" w:rsidRDefault="009A474B" w:rsidP="008C0A2A">
      <w:pPr>
        <w:pStyle w:val="aa"/>
        <w:keepNext/>
        <w:keepLines/>
        <w:numPr>
          <w:ilvl w:val="0"/>
          <w:numId w:val="27"/>
        </w:numPr>
        <w:spacing w:before="156" w:after="156"/>
        <w:outlineLvl w:val="1"/>
        <w:rPr>
          <w:rFonts w:ascii="Arial" w:hAnsi="Arial" w:cs="Arial"/>
          <w:b/>
          <w:bCs/>
          <w:sz w:val="30"/>
          <w:szCs w:val="32"/>
        </w:rPr>
      </w:pPr>
      <w:r>
        <w:rPr>
          <w:rFonts w:ascii="Arial" w:hAnsi="Arial" w:cs="Arial" w:hint="eastAsia"/>
          <w:b/>
          <w:bCs/>
          <w:sz w:val="30"/>
          <w:szCs w:val="32"/>
        </w:rPr>
        <w:t xml:space="preserve"> </w:t>
      </w:r>
      <w:bookmarkStart w:id="9" w:name="_Toc362526124"/>
      <w:r w:rsidR="00054351">
        <w:rPr>
          <w:rFonts w:ascii="Arial" w:hAnsi="Arial" w:cs="Arial" w:hint="eastAsia"/>
          <w:b/>
          <w:bCs/>
          <w:sz w:val="30"/>
          <w:szCs w:val="32"/>
        </w:rPr>
        <w:t>项目需求的理解</w:t>
      </w:r>
      <w:bookmarkEnd w:id="9"/>
    </w:p>
    <w:p w:rsidR="009A474B" w:rsidRPr="00F01900" w:rsidRDefault="00054351" w:rsidP="00DF7F4F">
      <w:pPr>
        <w:spacing w:line="360" w:lineRule="auto"/>
        <w:ind w:left="420" w:firstLine="420"/>
        <w:rPr>
          <w:rFonts w:asciiTheme="minorEastAsia" w:hAnsiTheme="minorEastAsia" w:cs="Arial"/>
          <w:color w:val="000000"/>
          <w:sz w:val="24"/>
          <w:szCs w:val="20"/>
        </w:rPr>
      </w:pPr>
      <w:r w:rsidRPr="00F01900">
        <w:rPr>
          <w:rFonts w:asciiTheme="minorEastAsia" w:hAnsiTheme="minorEastAsia" w:cs="Arial" w:hint="eastAsia"/>
          <w:color w:val="000000"/>
          <w:sz w:val="24"/>
          <w:szCs w:val="20"/>
        </w:rPr>
        <w:t>根据对上海银行</w:t>
      </w:r>
      <w:r w:rsidR="00FC5D67" w:rsidRPr="00F01900">
        <w:rPr>
          <w:rFonts w:asciiTheme="minorEastAsia" w:hAnsiTheme="minorEastAsia" w:cs="Arial" w:hint="eastAsia"/>
          <w:color w:val="000000"/>
          <w:sz w:val="24"/>
          <w:szCs w:val="20"/>
        </w:rPr>
        <w:t>本期</w:t>
      </w:r>
      <w:r w:rsidRPr="00F01900">
        <w:rPr>
          <w:rFonts w:asciiTheme="minorEastAsia" w:hAnsiTheme="minorEastAsia" w:cs="Arial" w:hint="eastAsia"/>
          <w:color w:val="000000"/>
          <w:sz w:val="24"/>
          <w:szCs w:val="20"/>
        </w:rPr>
        <w:t>数据管理项目</w:t>
      </w:r>
      <w:r w:rsidR="00FC5D67" w:rsidRPr="00F01900">
        <w:rPr>
          <w:rFonts w:asciiTheme="minorEastAsia" w:hAnsiTheme="minorEastAsia" w:cs="Arial" w:hint="eastAsia"/>
          <w:color w:val="000000"/>
          <w:sz w:val="24"/>
          <w:szCs w:val="20"/>
        </w:rPr>
        <w:t>目标</w:t>
      </w:r>
      <w:r w:rsidR="00400FA3">
        <w:rPr>
          <w:rFonts w:asciiTheme="minorEastAsia" w:hAnsiTheme="minorEastAsia" w:cs="Arial" w:hint="eastAsia"/>
          <w:color w:val="000000"/>
          <w:sz w:val="24"/>
          <w:szCs w:val="20"/>
        </w:rPr>
        <w:t>及工作内容</w:t>
      </w:r>
      <w:r w:rsidRPr="00F01900">
        <w:rPr>
          <w:rFonts w:asciiTheme="minorEastAsia" w:hAnsiTheme="minorEastAsia" w:cs="Arial" w:hint="eastAsia"/>
          <w:color w:val="000000"/>
          <w:sz w:val="24"/>
          <w:szCs w:val="20"/>
        </w:rPr>
        <w:t>的了解，</w:t>
      </w:r>
      <w:r w:rsidR="007D6EB5">
        <w:rPr>
          <w:rFonts w:asciiTheme="minorEastAsia" w:hAnsiTheme="minorEastAsia" w:cs="Arial" w:hint="eastAsia"/>
          <w:color w:val="000000"/>
          <w:sz w:val="24"/>
          <w:szCs w:val="20"/>
        </w:rPr>
        <w:t>TERADATA</w:t>
      </w:r>
      <w:r w:rsidR="00FC5D67" w:rsidRPr="00F01900">
        <w:rPr>
          <w:rFonts w:asciiTheme="minorEastAsia" w:hAnsiTheme="minorEastAsia" w:cs="Arial" w:hint="eastAsia"/>
          <w:color w:val="000000"/>
          <w:sz w:val="24"/>
          <w:szCs w:val="20"/>
        </w:rPr>
        <w:t>认为</w:t>
      </w:r>
      <w:r w:rsidRPr="00F01900">
        <w:rPr>
          <w:rFonts w:asciiTheme="minorEastAsia" w:hAnsiTheme="minorEastAsia" w:cs="Arial" w:hint="eastAsia"/>
          <w:color w:val="000000"/>
          <w:sz w:val="24"/>
          <w:szCs w:val="20"/>
        </w:rPr>
        <w:t>上海</w:t>
      </w:r>
      <w:r w:rsidRPr="00F01900">
        <w:rPr>
          <w:rFonts w:asciiTheme="minorEastAsia" w:hAnsiTheme="minorEastAsia" w:cs="Arial" w:hint="eastAsia"/>
          <w:color w:val="000000"/>
          <w:sz w:val="24"/>
          <w:szCs w:val="20"/>
        </w:rPr>
        <w:lastRenderedPageBreak/>
        <w:t>银行希望</w:t>
      </w:r>
      <w:r w:rsidR="00AE4C1A" w:rsidRPr="00F01900">
        <w:rPr>
          <w:rFonts w:asciiTheme="minorEastAsia" w:hAnsiTheme="minorEastAsia" w:cs="Arial" w:hint="eastAsia"/>
          <w:color w:val="000000"/>
          <w:sz w:val="24"/>
          <w:szCs w:val="20"/>
        </w:rPr>
        <w:t>在一期总体规划</w:t>
      </w:r>
      <w:r w:rsidR="005F77E1" w:rsidRPr="00F01900">
        <w:rPr>
          <w:rFonts w:asciiTheme="minorEastAsia" w:hAnsiTheme="minorEastAsia" w:cs="Arial" w:hint="eastAsia"/>
          <w:color w:val="000000"/>
          <w:sz w:val="24"/>
          <w:szCs w:val="20"/>
        </w:rPr>
        <w:t>基础上</w:t>
      </w:r>
      <w:r w:rsidR="00B43972">
        <w:rPr>
          <w:rFonts w:asciiTheme="minorEastAsia" w:hAnsiTheme="minorEastAsia" w:cs="Arial" w:hint="eastAsia"/>
          <w:color w:val="000000"/>
          <w:sz w:val="24"/>
          <w:szCs w:val="20"/>
        </w:rPr>
        <w:t>继续完善</w:t>
      </w:r>
      <w:r w:rsidR="00B43972" w:rsidRPr="00F01900">
        <w:rPr>
          <w:rFonts w:asciiTheme="minorEastAsia" w:hAnsiTheme="minorEastAsia" w:cs="Arial" w:hint="eastAsia"/>
          <w:color w:val="000000"/>
          <w:sz w:val="24"/>
          <w:szCs w:val="20"/>
        </w:rPr>
        <w:t>数据标准</w:t>
      </w:r>
      <w:r w:rsidR="00B43972">
        <w:rPr>
          <w:rFonts w:asciiTheme="minorEastAsia" w:hAnsiTheme="minorEastAsia" w:cs="Arial" w:hint="eastAsia"/>
          <w:color w:val="000000"/>
          <w:sz w:val="24"/>
          <w:szCs w:val="20"/>
        </w:rPr>
        <w:t>内容</w:t>
      </w:r>
      <w:r w:rsidR="00B43972" w:rsidRPr="00F01900">
        <w:rPr>
          <w:rFonts w:asciiTheme="minorEastAsia" w:hAnsiTheme="minorEastAsia" w:cs="Arial" w:hint="eastAsia"/>
          <w:color w:val="000000"/>
          <w:sz w:val="24"/>
          <w:szCs w:val="20"/>
        </w:rPr>
        <w:t>及</w:t>
      </w:r>
      <w:r w:rsidR="00B43972">
        <w:rPr>
          <w:rFonts w:asciiTheme="minorEastAsia" w:hAnsiTheme="minorEastAsia" w:cs="Arial" w:hint="eastAsia"/>
          <w:color w:val="000000"/>
          <w:sz w:val="24"/>
          <w:szCs w:val="20"/>
        </w:rPr>
        <w:t>客户标准</w:t>
      </w:r>
      <w:r w:rsidR="00B43972" w:rsidRPr="00F01900">
        <w:rPr>
          <w:rFonts w:asciiTheme="minorEastAsia" w:hAnsiTheme="minorEastAsia" w:cs="Arial" w:hint="eastAsia"/>
          <w:color w:val="000000"/>
          <w:sz w:val="24"/>
          <w:szCs w:val="20"/>
        </w:rPr>
        <w:t>试点落地</w:t>
      </w:r>
      <w:r w:rsidR="00B43972">
        <w:rPr>
          <w:rFonts w:asciiTheme="minorEastAsia" w:hAnsiTheme="minorEastAsia" w:cs="Arial" w:hint="eastAsia"/>
          <w:color w:val="000000"/>
          <w:sz w:val="24"/>
          <w:szCs w:val="20"/>
        </w:rPr>
        <w:t>，</w:t>
      </w:r>
      <w:r w:rsidR="005F77E1" w:rsidRPr="00F01900">
        <w:rPr>
          <w:rFonts w:asciiTheme="minorEastAsia" w:hAnsiTheme="minorEastAsia" w:cs="Arial" w:hint="eastAsia"/>
          <w:color w:val="000000"/>
          <w:sz w:val="24"/>
          <w:szCs w:val="20"/>
        </w:rPr>
        <w:t>完善数据管理体系的制度建</w:t>
      </w:r>
      <w:r w:rsidR="00B43972">
        <w:rPr>
          <w:rFonts w:asciiTheme="minorEastAsia" w:hAnsiTheme="minorEastAsia" w:cs="Arial" w:hint="eastAsia"/>
          <w:color w:val="000000"/>
          <w:sz w:val="24"/>
          <w:szCs w:val="20"/>
        </w:rPr>
        <w:t>设，制定数据质量管控体系，</w:t>
      </w:r>
      <w:r w:rsidR="005F77E1" w:rsidRPr="00F01900">
        <w:rPr>
          <w:rFonts w:asciiTheme="minorEastAsia" w:hAnsiTheme="minorEastAsia" w:cs="Arial" w:hint="eastAsia"/>
          <w:color w:val="000000"/>
          <w:sz w:val="24"/>
          <w:szCs w:val="20"/>
        </w:rPr>
        <w:t>完成全行数据服务和应用</w:t>
      </w:r>
      <w:r w:rsidR="00AE4C1A" w:rsidRPr="00F01900">
        <w:rPr>
          <w:rFonts w:asciiTheme="minorEastAsia" w:hAnsiTheme="minorEastAsia" w:cs="Arial" w:hint="eastAsia"/>
          <w:color w:val="000000"/>
          <w:sz w:val="24"/>
          <w:szCs w:val="20"/>
        </w:rPr>
        <w:t>规划，</w:t>
      </w:r>
      <w:r w:rsidR="00B43972">
        <w:rPr>
          <w:rFonts w:asciiTheme="minorEastAsia" w:hAnsiTheme="minorEastAsia" w:cs="Arial" w:hint="eastAsia"/>
          <w:color w:val="000000"/>
          <w:sz w:val="24"/>
          <w:szCs w:val="20"/>
        </w:rPr>
        <w:t>进而</w:t>
      </w:r>
      <w:r w:rsidR="00AE4C1A" w:rsidRPr="00F01900">
        <w:rPr>
          <w:rFonts w:asciiTheme="minorEastAsia" w:hAnsiTheme="minorEastAsia" w:cs="Arial" w:hint="eastAsia"/>
          <w:color w:val="000000"/>
          <w:sz w:val="24"/>
          <w:szCs w:val="20"/>
        </w:rPr>
        <w:t>全面提升</w:t>
      </w:r>
      <w:r w:rsidR="00B43972">
        <w:rPr>
          <w:rFonts w:asciiTheme="minorEastAsia" w:hAnsiTheme="minorEastAsia" w:cs="Arial" w:hint="eastAsia"/>
          <w:color w:val="000000"/>
          <w:sz w:val="24"/>
          <w:szCs w:val="20"/>
        </w:rPr>
        <w:t>全行</w:t>
      </w:r>
      <w:r w:rsidR="00AE4C1A" w:rsidRPr="00F01900">
        <w:rPr>
          <w:rFonts w:asciiTheme="minorEastAsia" w:hAnsiTheme="minorEastAsia" w:cs="Arial" w:hint="eastAsia"/>
          <w:color w:val="000000"/>
          <w:sz w:val="24"/>
          <w:szCs w:val="20"/>
        </w:rPr>
        <w:t>数据管理能力和数据应用水平。</w:t>
      </w:r>
    </w:p>
    <w:p w:rsidR="00DF7F4F" w:rsidRDefault="00BE10B3" w:rsidP="00DF7F4F">
      <w:pPr>
        <w:spacing w:line="360" w:lineRule="auto"/>
        <w:ind w:left="420" w:firstLine="420"/>
        <w:rPr>
          <w:rFonts w:asciiTheme="minorEastAsia" w:hAnsiTheme="minorEastAsia" w:cs="Calibri"/>
          <w:sz w:val="24"/>
        </w:rPr>
      </w:pPr>
      <w:r w:rsidRPr="00F01900">
        <w:rPr>
          <w:rFonts w:asciiTheme="minorEastAsia" w:hAnsiTheme="minorEastAsia" w:cs="Calibri" w:hint="eastAsia"/>
          <w:sz w:val="24"/>
        </w:rPr>
        <w:t>针对</w:t>
      </w:r>
      <w:r w:rsidR="002F7814">
        <w:rPr>
          <w:rFonts w:asciiTheme="minorEastAsia" w:hAnsiTheme="minorEastAsia" w:cs="Calibri" w:hint="eastAsia"/>
          <w:sz w:val="24"/>
        </w:rPr>
        <w:t>上述</w:t>
      </w:r>
      <w:r w:rsidRPr="00F01900">
        <w:rPr>
          <w:rFonts w:asciiTheme="minorEastAsia" w:hAnsiTheme="minorEastAsia" w:cs="Calibri" w:hint="eastAsia"/>
          <w:sz w:val="24"/>
        </w:rPr>
        <w:t>项目目标，</w:t>
      </w:r>
      <w:r w:rsidR="00DF7F4F" w:rsidRPr="00F01900">
        <w:rPr>
          <w:rFonts w:asciiTheme="minorEastAsia" w:hAnsiTheme="minorEastAsia" w:cs="Calibri"/>
          <w:sz w:val="24"/>
        </w:rPr>
        <w:t>我们</w:t>
      </w:r>
      <w:r w:rsidRPr="00F01900">
        <w:rPr>
          <w:rFonts w:asciiTheme="minorEastAsia" w:hAnsiTheme="minorEastAsia" w:cs="Calibri" w:hint="eastAsia"/>
          <w:sz w:val="24"/>
        </w:rPr>
        <w:t>初步</w:t>
      </w:r>
      <w:r w:rsidR="00DF7F4F" w:rsidRPr="00F01900">
        <w:rPr>
          <w:rFonts w:asciiTheme="minorEastAsia" w:hAnsiTheme="minorEastAsia" w:cs="Calibri"/>
          <w:sz w:val="24"/>
        </w:rPr>
        <w:t>制定了如下需求任务单来应对</w:t>
      </w:r>
      <w:r w:rsidR="00DF7F4F" w:rsidRPr="00F01900">
        <w:rPr>
          <w:rFonts w:asciiTheme="minorEastAsia" w:hAnsiTheme="minorEastAsia" w:cs="Calibri" w:hint="eastAsia"/>
          <w:sz w:val="24"/>
        </w:rPr>
        <w:t>上海</w:t>
      </w:r>
      <w:r w:rsidRPr="00F01900">
        <w:rPr>
          <w:rFonts w:asciiTheme="minorEastAsia" w:hAnsiTheme="minorEastAsia" w:cs="Calibri"/>
          <w:sz w:val="24"/>
        </w:rPr>
        <w:t>银行</w:t>
      </w:r>
      <w:r w:rsidRPr="00F01900">
        <w:rPr>
          <w:rFonts w:asciiTheme="minorEastAsia" w:hAnsiTheme="minorEastAsia" w:cs="Calibri" w:hint="eastAsia"/>
          <w:sz w:val="24"/>
        </w:rPr>
        <w:t>本期的</w:t>
      </w:r>
      <w:r w:rsidR="00DF7F4F" w:rsidRPr="00F01900">
        <w:rPr>
          <w:rFonts w:asciiTheme="minorEastAsia" w:hAnsiTheme="minorEastAsia" w:cs="Calibri"/>
          <w:sz w:val="24"/>
        </w:rPr>
        <w:t>项目需求</w:t>
      </w:r>
      <w:r w:rsidR="00DF7F4F" w:rsidRPr="00F01900">
        <w:rPr>
          <w:rFonts w:asciiTheme="minorEastAsia" w:hAnsiTheme="minorEastAsia" w:cs="Calibri" w:hint="eastAsia"/>
          <w:sz w:val="24"/>
        </w:rPr>
        <w:t>。</w:t>
      </w:r>
    </w:p>
    <w:p w:rsidR="00D96BAE" w:rsidRPr="00F01900" w:rsidRDefault="00E6210F" w:rsidP="00D96BAE">
      <w:pPr>
        <w:spacing w:line="360" w:lineRule="auto"/>
        <w:ind w:firstLine="420"/>
        <w:rPr>
          <w:rFonts w:asciiTheme="minorEastAsia" w:hAnsiTheme="minorEastAsia" w:cs="Arial"/>
          <w:color w:val="000000"/>
          <w:sz w:val="32"/>
          <w:szCs w:val="20"/>
        </w:rPr>
      </w:pPr>
      <w:r w:rsidRPr="00E6210F">
        <w:drawing>
          <wp:inline distT="0" distB="0" distL="0" distR="0" wp14:anchorId="673951A1" wp14:editId="1CFD6981">
            <wp:extent cx="5435194" cy="38185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553" cy="3820894"/>
                    </a:xfrm>
                    <a:prstGeom prst="rect">
                      <a:avLst/>
                    </a:prstGeom>
                    <a:noFill/>
                    <a:ln>
                      <a:noFill/>
                    </a:ln>
                  </pic:spPr>
                </pic:pic>
              </a:graphicData>
            </a:graphic>
          </wp:inline>
        </w:drawing>
      </w:r>
    </w:p>
    <w:p w:rsidR="004248E8" w:rsidRPr="00B07275" w:rsidRDefault="00E96D3D" w:rsidP="00F01900">
      <w:pPr>
        <w:pStyle w:val="aa"/>
        <w:keepNext/>
        <w:keepLines/>
        <w:spacing w:before="156" w:after="156"/>
        <w:ind w:left="562" w:firstLine="0"/>
        <w:outlineLvl w:val="1"/>
        <w:rPr>
          <w:rFonts w:ascii="Arial" w:hAnsi="Arial" w:cs="Arial"/>
        </w:rPr>
      </w:pPr>
      <w:r w:rsidRPr="00B07275">
        <w:br w:type="page"/>
      </w:r>
    </w:p>
    <w:p w:rsidR="00EA5919" w:rsidRPr="005238B1" w:rsidRDefault="006F2FCF" w:rsidP="008C0A2A">
      <w:pPr>
        <w:pStyle w:val="aa"/>
        <w:keepNext/>
        <w:keepLines/>
        <w:numPr>
          <w:ilvl w:val="0"/>
          <w:numId w:val="26"/>
        </w:numPr>
        <w:spacing w:before="120" w:after="120" w:line="578" w:lineRule="auto"/>
        <w:outlineLvl w:val="0"/>
        <w:rPr>
          <w:rFonts w:ascii="Arial" w:hAnsi="Arial" w:cs="Arial"/>
          <w:b/>
          <w:sz w:val="32"/>
          <w:szCs w:val="44"/>
        </w:rPr>
      </w:pPr>
      <w:bookmarkStart w:id="10" w:name="_Toc343527198"/>
      <w:bookmarkStart w:id="11" w:name="_Toc360112572"/>
      <w:bookmarkStart w:id="12" w:name="_Toc362526125"/>
      <w:r>
        <w:rPr>
          <w:rFonts w:ascii="Arial" w:hAnsi="Arial" w:cs="Arial"/>
          <w:b/>
          <w:sz w:val="32"/>
          <w:szCs w:val="44"/>
        </w:rPr>
        <w:lastRenderedPageBreak/>
        <w:t>数据</w:t>
      </w:r>
      <w:r>
        <w:rPr>
          <w:rFonts w:ascii="Arial" w:hAnsi="Arial" w:cs="Arial" w:hint="eastAsia"/>
          <w:b/>
          <w:sz w:val="32"/>
          <w:szCs w:val="44"/>
        </w:rPr>
        <w:t>管理</w:t>
      </w:r>
      <w:r w:rsidR="00EA5919" w:rsidRPr="005238B1">
        <w:rPr>
          <w:rFonts w:ascii="Arial" w:hAnsi="Arial" w:cs="Arial"/>
          <w:b/>
          <w:sz w:val="32"/>
          <w:szCs w:val="44"/>
        </w:rPr>
        <w:t>咨询整体解决方案</w:t>
      </w:r>
      <w:bookmarkEnd w:id="10"/>
      <w:bookmarkEnd w:id="11"/>
      <w:bookmarkEnd w:id="12"/>
    </w:p>
    <w:p w:rsidR="00EA5919" w:rsidRPr="005238B1" w:rsidRDefault="00DE1480" w:rsidP="008C0A2A">
      <w:pPr>
        <w:pStyle w:val="aa"/>
        <w:keepNext/>
        <w:keepLines/>
        <w:numPr>
          <w:ilvl w:val="0"/>
          <w:numId w:val="28"/>
        </w:numPr>
        <w:spacing w:before="156" w:after="156"/>
        <w:outlineLvl w:val="1"/>
        <w:rPr>
          <w:rFonts w:ascii="Arial" w:hAnsi="Arial" w:cs="Arial"/>
          <w:b/>
          <w:bCs/>
          <w:sz w:val="30"/>
          <w:szCs w:val="32"/>
        </w:rPr>
      </w:pPr>
      <w:bookmarkStart w:id="13" w:name="_Toc343527199"/>
      <w:bookmarkStart w:id="14" w:name="_Toc360112573"/>
      <w:r>
        <w:rPr>
          <w:rFonts w:ascii="Arial" w:hAnsi="Arial" w:cs="Arial" w:hint="eastAsia"/>
          <w:b/>
          <w:bCs/>
          <w:sz w:val="30"/>
          <w:szCs w:val="32"/>
        </w:rPr>
        <w:t xml:space="preserve"> </w:t>
      </w:r>
      <w:bookmarkStart w:id="15" w:name="_Toc362526126"/>
      <w:r w:rsidR="00EA5919" w:rsidRPr="005238B1">
        <w:rPr>
          <w:rFonts w:ascii="Arial" w:hAnsi="Arial" w:cs="Arial"/>
          <w:b/>
          <w:bCs/>
          <w:sz w:val="30"/>
          <w:szCs w:val="32"/>
        </w:rPr>
        <w:t>数据</w:t>
      </w:r>
      <w:bookmarkEnd w:id="13"/>
      <w:bookmarkEnd w:id="14"/>
      <w:r w:rsidR="004376A4">
        <w:rPr>
          <w:rFonts w:ascii="Arial" w:hAnsi="Arial" w:cs="Arial" w:hint="eastAsia"/>
          <w:b/>
          <w:bCs/>
          <w:sz w:val="30"/>
          <w:szCs w:val="32"/>
        </w:rPr>
        <w:t>管理制度</w:t>
      </w:r>
      <w:r w:rsidR="00974C89">
        <w:rPr>
          <w:rFonts w:ascii="Arial" w:hAnsi="Arial" w:cs="Arial" w:hint="eastAsia"/>
          <w:b/>
          <w:bCs/>
          <w:sz w:val="30"/>
          <w:szCs w:val="32"/>
        </w:rPr>
        <w:t>建设</w:t>
      </w:r>
      <w:r w:rsidR="00067AB9">
        <w:rPr>
          <w:rFonts w:ascii="Arial" w:hAnsi="Arial" w:cs="Arial" w:hint="eastAsia"/>
          <w:b/>
          <w:bCs/>
          <w:sz w:val="30"/>
          <w:szCs w:val="32"/>
        </w:rPr>
        <w:t>咨询</w:t>
      </w:r>
      <w:r w:rsidR="004C799C">
        <w:rPr>
          <w:rFonts w:ascii="Arial" w:hAnsi="Arial" w:cs="Arial" w:hint="eastAsia"/>
          <w:b/>
          <w:bCs/>
          <w:sz w:val="30"/>
          <w:szCs w:val="32"/>
        </w:rPr>
        <w:t>方案</w:t>
      </w:r>
      <w:bookmarkEnd w:id="15"/>
    </w:p>
    <w:p w:rsidR="00EA5919" w:rsidRPr="005238B1" w:rsidRDefault="00C00E36" w:rsidP="008C0A2A">
      <w:pPr>
        <w:pStyle w:val="aa"/>
        <w:keepNext/>
        <w:keepLines/>
        <w:numPr>
          <w:ilvl w:val="0"/>
          <w:numId w:val="29"/>
        </w:numPr>
        <w:spacing w:before="156" w:after="156"/>
        <w:outlineLvl w:val="2"/>
        <w:rPr>
          <w:rFonts w:ascii="Arial" w:hAnsi="Arial" w:cs="Arial"/>
          <w:b/>
          <w:bCs/>
          <w:sz w:val="28"/>
          <w:szCs w:val="32"/>
        </w:rPr>
      </w:pPr>
      <w:bookmarkStart w:id="16" w:name="_Toc343527200"/>
      <w:bookmarkStart w:id="17" w:name="_Toc360112574"/>
      <w:bookmarkStart w:id="18" w:name="_Toc362526127"/>
      <w:r>
        <w:rPr>
          <w:rFonts w:ascii="Arial" w:hAnsi="Arial" w:cs="Arial"/>
          <w:b/>
          <w:bCs/>
          <w:sz w:val="28"/>
          <w:szCs w:val="32"/>
        </w:rPr>
        <w:t>数据</w:t>
      </w:r>
      <w:r w:rsidR="002F46B3">
        <w:rPr>
          <w:rFonts w:ascii="Arial" w:hAnsi="Arial" w:cs="Arial" w:hint="eastAsia"/>
          <w:b/>
          <w:bCs/>
          <w:sz w:val="28"/>
          <w:szCs w:val="32"/>
        </w:rPr>
        <w:t>治理</w:t>
      </w:r>
      <w:r w:rsidR="00EA5919" w:rsidRPr="005238B1">
        <w:rPr>
          <w:rFonts w:ascii="Arial" w:hAnsi="Arial" w:cs="Arial"/>
          <w:b/>
          <w:bCs/>
          <w:sz w:val="28"/>
          <w:szCs w:val="32"/>
        </w:rPr>
        <w:t>体系的组成</w:t>
      </w:r>
      <w:bookmarkEnd w:id="16"/>
      <w:bookmarkEnd w:id="17"/>
      <w:bookmarkEnd w:id="18"/>
    </w:p>
    <w:p w:rsidR="00EA5919" w:rsidRDefault="00EA5919" w:rsidP="004D04E3">
      <w:pPr>
        <w:widowControl/>
        <w:spacing w:line="360" w:lineRule="auto"/>
        <w:ind w:left="274" w:firstLineChars="200" w:firstLine="480"/>
        <w:jc w:val="left"/>
        <w:rPr>
          <w:rFonts w:ascii="Arial" w:hAnsi="Arial" w:cs="Arial"/>
          <w:color w:val="000000"/>
          <w:sz w:val="24"/>
          <w:szCs w:val="20"/>
        </w:rPr>
      </w:pPr>
      <w:r w:rsidRPr="005238B1">
        <w:rPr>
          <w:rFonts w:ascii="Arial" w:hAnsi="Arial" w:cs="Arial"/>
          <w:color w:val="000000"/>
          <w:sz w:val="24"/>
          <w:szCs w:val="20"/>
        </w:rPr>
        <w:t>Teradata</w:t>
      </w:r>
      <w:r w:rsidR="00C00E36">
        <w:rPr>
          <w:rFonts w:ascii="Arial" w:hAnsi="Arial" w:cs="Arial"/>
          <w:color w:val="000000"/>
          <w:sz w:val="24"/>
          <w:szCs w:val="20"/>
        </w:rPr>
        <w:t>认为完整的、有效的数据</w:t>
      </w:r>
      <w:r w:rsidR="002F46B3">
        <w:rPr>
          <w:rFonts w:ascii="Arial" w:hAnsi="Arial" w:cs="Arial" w:hint="eastAsia"/>
          <w:color w:val="000000"/>
          <w:sz w:val="24"/>
          <w:szCs w:val="20"/>
        </w:rPr>
        <w:t>治理</w:t>
      </w:r>
      <w:r w:rsidRPr="005238B1">
        <w:rPr>
          <w:rFonts w:ascii="Arial" w:hAnsi="Arial" w:cs="Arial"/>
          <w:color w:val="000000"/>
          <w:sz w:val="24"/>
          <w:szCs w:val="20"/>
        </w:rPr>
        <w:t>体系应该包含以下要素：</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kern w:val="0"/>
          <w:sz w:val="24"/>
          <w:szCs w:val="24"/>
        </w:rPr>
        <w:t>企业愿景和规划决定企业数据治理的目标和原则，不同的企业愿景需要不同侧重的数据治理；</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kern w:val="0"/>
          <w:sz w:val="24"/>
          <w:szCs w:val="24"/>
        </w:rPr>
        <w:t>组织和人员构成了数据治理的各个相关方及其对信息的相关职责；</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kern w:val="0"/>
          <w:sz w:val="24"/>
          <w:szCs w:val="24"/>
        </w:rPr>
        <w:t>流程贯穿信息相关的各个项目或举措的生命周期：从规划到实施到维护到监控；</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kern w:val="0"/>
          <w:sz w:val="24"/>
          <w:szCs w:val="24"/>
        </w:rPr>
        <w:t>技术是整合地支持数据治理规范制度、流程、各项治理内容的平台和手段；</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kern w:val="0"/>
          <w:sz w:val="24"/>
          <w:szCs w:val="24"/>
        </w:rPr>
        <w:t>制度是对规范组织结构和职责、技术应用、流程的官方化文件。</w:t>
      </w:r>
    </w:p>
    <w:p w:rsidR="00EA5919" w:rsidRPr="002F46B3" w:rsidRDefault="00EA5919" w:rsidP="00EA5919">
      <w:pPr>
        <w:widowControl/>
        <w:spacing w:line="360" w:lineRule="auto"/>
        <w:ind w:left="274" w:firstLineChars="200" w:firstLine="480"/>
        <w:jc w:val="left"/>
        <w:rPr>
          <w:rFonts w:ascii="Arial" w:hAnsi="Arial" w:cs="Arial"/>
          <w:color w:val="000000"/>
          <w:kern w:val="0"/>
          <w:sz w:val="24"/>
          <w:szCs w:val="24"/>
        </w:rPr>
      </w:pPr>
      <w:r w:rsidRPr="002F46B3">
        <w:rPr>
          <w:rFonts w:ascii="Arial" w:hAnsi="Arial" w:cs="Arial"/>
          <w:color w:val="000000"/>
          <w:kern w:val="0"/>
          <w:sz w:val="24"/>
          <w:szCs w:val="24"/>
        </w:rPr>
        <w:t>数据治理的体系框架如下图所示：</w:t>
      </w:r>
    </w:p>
    <w:p w:rsidR="00EA5919" w:rsidRPr="005238B1" w:rsidRDefault="00EA5919" w:rsidP="00EA5919">
      <w:pPr>
        <w:widowControl/>
        <w:spacing w:line="360" w:lineRule="auto"/>
        <w:ind w:left="274" w:firstLineChars="200" w:firstLine="480"/>
        <w:jc w:val="left"/>
        <w:rPr>
          <w:rFonts w:ascii="Arial" w:hAnsi="Arial" w:cs="Arial"/>
          <w:color w:val="000000"/>
          <w:sz w:val="24"/>
          <w:szCs w:val="20"/>
        </w:rPr>
      </w:pPr>
      <w:r w:rsidRPr="005238B1">
        <w:rPr>
          <w:rFonts w:ascii="Arial" w:hAnsi="Arial" w:cs="Arial"/>
          <w:noProof/>
          <w:kern w:val="0"/>
          <w:sz w:val="24"/>
          <w:szCs w:val="24"/>
        </w:rPr>
        <w:drawing>
          <wp:inline distT="0" distB="0" distL="0" distR="0" wp14:anchorId="5D3F0E36" wp14:editId="57110476">
            <wp:extent cx="5001895" cy="2924927"/>
            <wp:effectExtent l="0" t="0" r="0"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002906" cy="2925518"/>
                    </a:xfrm>
                    <a:prstGeom prst="rect">
                      <a:avLst/>
                    </a:prstGeom>
                    <a:noFill/>
                    <a:ln w="9525">
                      <a:noFill/>
                      <a:miter lim="800000"/>
                      <a:headEnd/>
                      <a:tailEnd/>
                    </a:ln>
                  </pic:spPr>
                </pic:pic>
              </a:graphicData>
            </a:graphic>
          </wp:inline>
        </w:drawing>
      </w:r>
    </w:p>
    <w:p w:rsidR="00EA5919" w:rsidRPr="005238B1" w:rsidRDefault="00EA5919" w:rsidP="00EA5919">
      <w:pPr>
        <w:widowControl/>
        <w:spacing w:line="360" w:lineRule="auto"/>
        <w:ind w:left="274" w:firstLineChars="200" w:firstLine="480"/>
        <w:jc w:val="left"/>
        <w:rPr>
          <w:rFonts w:ascii="Arial" w:hAnsi="Arial" w:cs="Arial"/>
          <w:color w:val="000000"/>
          <w:sz w:val="24"/>
          <w:szCs w:val="20"/>
        </w:rPr>
      </w:pPr>
    </w:p>
    <w:p w:rsidR="00EA5919" w:rsidRPr="005238B1" w:rsidRDefault="00EA5919" w:rsidP="00EA5919">
      <w:pPr>
        <w:widowControl/>
        <w:spacing w:line="360" w:lineRule="auto"/>
        <w:ind w:left="274" w:firstLineChars="200" w:firstLine="480"/>
        <w:jc w:val="left"/>
        <w:rPr>
          <w:rFonts w:ascii="Arial" w:hAnsi="Arial" w:cs="Arial"/>
          <w:color w:val="000000"/>
          <w:sz w:val="24"/>
          <w:szCs w:val="20"/>
        </w:rPr>
      </w:pPr>
      <w:r w:rsidRPr="005238B1">
        <w:rPr>
          <w:rFonts w:ascii="Arial" w:hAnsi="Arial" w:cs="Arial"/>
          <w:color w:val="000000"/>
          <w:sz w:val="24"/>
          <w:szCs w:val="20"/>
        </w:rPr>
        <w:t>Teradata</w:t>
      </w:r>
      <w:r w:rsidR="00C00E36">
        <w:rPr>
          <w:rFonts w:ascii="Arial" w:hAnsi="Arial" w:cs="Arial"/>
          <w:color w:val="000000"/>
          <w:sz w:val="24"/>
          <w:szCs w:val="20"/>
        </w:rPr>
        <w:t>的数据</w:t>
      </w:r>
      <w:r w:rsidR="00C00E36">
        <w:rPr>
          <w:rFonts w:ascii="Arial" w:hAnsi="Arial" w:cs="Arial" w:hint="eastAsia"/>
          <w:color w:val="000000"/>
          <w:sz w:val="24"/>
          <w:szCs w:val="20"/>
        </w:rPr>
        <w:t>管理</w:t>
      </w:r>
      <w:r w:rsidRPr="005238B1">
        <w:rPr>
          <w:rFonts w:ascii="Arial" w:hAnsi="Arial" w:cs="Arial"/>
          <w:color w:val="000000"/>
          <w:sz w:val="24"/>
          <w:szCs w:val="20"/>
        </w:rPr>
        <w:t>解决方案涵盖以上体系的各个方面：</w:t>
      </w:r>
    </w:p>
    <w:p w:rsidR="00EA5919" w:rsidRPr="005238B1" w:rsidRDefault="00EA5919" w:rsidP="00EA5919">
      <w:pPr>
        <w:spacing w:line="360" w:lineRule="auto"/>
        <w:ind w:left="274" w:firstLine="480"/>
        <w:rPr>
          <w:rFonts w:ascii="Arial" w:hAnsi="Arial" w:cs="Arial"/>
          <w:color w:val="000000"/>
          <w:kern w:val="0"/>
          <w:sz w:val="24"/>
          <w:szCs w:val="24"/>
        </w:rPr>
      </w:pPr>
      <w:r w:rsidRPr="005238B1">
        <w:rPr>
          <w:rFonts w:ascii="Arial" w:hAnsi="Arial" w:cs="Arial"/>
          <w:color w:val="000000"/>
          <w:sz w:val="24"/>
          <w:szCs w:val="20"/>
        </w:rPr>
        <w:t>•</w:t>
      </w:r>
      <w:r w:rsidRPr="005238B1">
        <w:rPr>
          <w:rFonts w:ascii="Arial" w:hAnsi="Arial" w:cs="Arial"/>
          <w:color w:val="000000"/>
          <w:sz w:val="24"/>
          <w:szCs w:val="20"/>
        </w:rPr>
        <w:tab/>
      </w:r>
      <w:r w:rsidR="00633D95">
        <w:rPr>
          <w:rFonts w:ascii="Arial" w:hAnsi="Arial" w:cs="Arial"/>
          <w:color w:val="000000"/>
          <w:sz w:val="24"/>
          <w:szCs w:val="20"/>
        </w:rPr>
        <w:t xml:space="preserve"> </w:t>
      </w:r>
      <w:r w:rsidRPr="005238B1">
        <w:rPr>
          <w:rFonts w:ascii="Arial" w:hAnsi="Arial" w:cs="Arial"/>
          <w:b/>
          <w:color w:val="000000"/>
          <w:kern w:val="0"/>
          <w:sz w:val="24"/>
          <w:szCs w:val="24"/>
        </w:rPr>
        <w:t>数据治理的机制</w:t>
      </w:r>
      <w:r w:rsidRPr="005238B1">
        <w:rPr>
          <w:rFonts w:ascii="Arial" w:hAnsi="Arial" w:cs="Arial"/>
          <w:color w:val="000000"/>
          <w:kern w:val="0"/>
          <w:sz w:val="24"/>
          <w:szCs w:val="24"/>
        </w:rPr>
        <w:t>（包括数据治理的目标与规划、组织和人员、流程和制度）</w:t>
      </w:r>
      <w:r w:rsidRPr="005238B1">
        <w:rPr>
          <w:rFonts w:ascii="Arial" w:hAnsi="Arial" w:cs="Arial"/>
          <w:color w:val="000000"/>
          <w:kern w:val="0"/>
          <w:sz w:val="24"/>
          <w:szCs w:val="24"/>
        </w:rPr>
        <w:t xml:space="preserve"> - Teradata</w:t>
      </w:r>
      <w:r w:rsidRPr="005238B1">
        <w:rPr>
          <w:rFonts w:ascii="Arial" w:hAnsi="Arial" w:cs="Arial"/>
          <w:color w:val="000000"/>
          <w:kern w:val="0"/>
          <w:sz w:val="24"/>
          <w:szCs w:val="24"/>
        </w:rPr>
        <w:t>在数据仓库、数据分析、数据治理领域进行了广泛而深入的实践，积累的大量的咨询经验和最佳实践。</w:t>
      </w:r>
      <w:r w:rsidRPr="005238B1">
        <w:rPr>
          <w:rFonts w:ascii="Arial" w:hAnsi="Arial" w:cs="Arial"/>
          <w:color w:val="000000"/>
          <w:kern w:val="0"/>
          <w:sz w:val="24"/>
          <w:szCs w:val="24"/>
        </w:rPr>
        <w:t>Teradata</w:t>
      </w:r>
      <w:r w:rsidRPr="005238B1">
        <w:rPr>
          <w:rFonts w:ascii="Arial" w:hAnsi="Arial" w:cs="Arial"/>
          <w:color w:val="000000"/>
          <w:kern w:val="0"/>
          <w:sz w:val="24"/>
          <w:szCs w:val="24"/>
        </w:rPr>
        <w:t>将按照数据治理的咨询方法论，深入了解</w:t>
      </w:r>
      <w:r w:rsidR="00172BBA">
        <w:rPr>
          <w:rFonts w:ascii="Arial" w:hAnsi="Arial" w:cs="Arial"/>
          <w:color w:val="000000"/>
          <w:kern w:val="0"/>
          <w:sz w:val="24"/>
          <w:szCs w:val="24"/>
        </w:rPr>
        <w:t>上海银行</w:t>
      </w:r>
      <w:r w:rsidRPr="005238B1">
        <w:rPr>
          <w:rFonts w:ascii="Arial" w:hAnsi="Arial" w:cs="Arial"/>
          <w:color w:val="000000"/>
          <w:kern w:val="0"/>
          <w:sz w:val="24"/>
          <w:szCs w:val="24"/>
        </w:rPr>
        <w:t>目前数据治理的现状，参考最佳实践，分析潜在改善机会，针对</w:t>
      </w:r>
      <w:r w:rsidR="00172BBA">
        <w:rPr>
          <w:rFonts w:ascii="Arial" w:hAnsi="Arial" w:cs="Arial"/>
          <w:color w:val="000000"/>
          <w:kern w:val="0"/>
          <w:sz w:val="24"/>
          <w:szCs w:val="24"/>
        </w:rPr>
        <w:t>上海银行</w:t>
      </w:r>
      <w:r w:rsidRPr="005238B1">
        <w:rPr>
          <w:rFonts w:ascii="Arial" w:hAnsi="Arial" w:cs="Arial"/>
          <w:color w:val="000000"/>
          <w:kern w:val="0"/>
          <w:sz w:val="24"/>
          <w:szCs w:val="24"/>
        </w:rPr>
        <w:t>的</w:t>
      </w:r>
      <w:r w:rsidRPr="005238B1">
        <w:rPr>
          <w:rFonts w:ascii="Arial" w:hAnsi="Arial" w:cs="Arial"/>
          <w:color w:val="000000"/>
          <w:kern w:val="0"/>
          <w:sz w:val="24"/>
          <w:szCs w:val="24"/>
        </w:rPr>
        <w:lastRenderedPageBreak/>
        <w:t>实际制定咨询建议和规划，帮助</w:t>
      </w:r>
      <w:r w:rsidR="00172BBA">
        <w:rPr>
          <w:rFonts w:ascii="Arial" w:hAnsi="Arial" w:cs="Arial"/>
          <w:color w:val="000000"/>
          <w:kern w:val="0"/>
          <w:sz w:val="24"/>
          <w:szCs w:val="24"/>
        </w:rPr>
        <w:t>上海银行</w:t>
      </w:r>
      <w:r w:rsidRPr="005238B1">
        <w:rPr>
          <w:rFonts w:ascii="Arial" w:hAnsi="Arial" w:cs="Arial"/>
          <w:color w:val="000000"/>
          <w:kern w:val="0"/>
          <w:sz w:val="24"/>
          <w:szCs w:val="24"/>
        </w:rPr>
        <w:t>建立数据治理的组织机构，协助制定流程和管理办法，同时向各个相关方宣讲数据治理的价值，提高</w:t>
      </w:r>
      <w:r w:rsidR="00172BBA">
        <w:rPr>
          <w:rFonts w:ascii="Arial" w:hAnsi="Arial" w:cs="Arial"/>
          <w:color w:val="000000"/>
          <w:kern w:val="0"/>
          <w:sz w:val="24"/>
          <w:szCs w:val="24"/>
        </w:rPr>
        <w:t>上海银行</w:t>
      </w:r>
      <w:r w:rsidRPr="005238B1">
        <w:rPr>
          <w:rFonts w:ascii="Arial" w:hAnsi="Arial" w:cs="Arial"/>
          <w:color w:val="000000"/>
          <w:kern w:val="0"/>
          <w:sz w:val="24"/>
          <w:szCs w:val="24"/>
        </w:rPr>
        <w:t>整体对数据治理的认识。</w:t>
      </w:r>
    </w:p>
    <w:p w:rsidR="00EA5919" w:rsidRPr="005238B1" w:rsidRDefault="00EA5919" w:rsidP="00981DA3">
      <w:pPr>
        <w:spacing w:line="360" w:lineRule="auto"/>
        <w:ind w:left="360" w:firstLine="480"/>
        <w:rPr>
          <w:rFonts w:ascii="Arial" w:hAnsi="Arial" w:cs="Arial"/>
          <w:color w:val="000000"/>
          <w:kern w:val="0"/>
          <w:sz w:val="24"/>
          <w:szCs w:val="24"/>
        </w:rPr>
      </w:pPr>
      <w:r w:rsidRPr="005238B1">
        <w:rPr>
          <w:rFonts w:ascii="Arial" w:hAnsi="Arial" w:cs="Arial"/>
          <w:color w:val="000000"/>
          <w:kern w:val="0"/>
          <w:sz w:val="24"/>
          <w:szCs w:val="24"/>
        </w:rPr>
        <w:t>数据治理的机制包括：</w:t>
      </w:r>
    </w:p>
    <w:p w:rsidR="00EA5919" w:rsidRPr="005238B1" w:rsidRDefault="00EA5919" w:rsidP="008C0A2A">
      <w:pPr>
        <w:widowControl/>
        <w:numPr>
          <w:ilvl w:val="2"/>
          <w:numId w:val="8"/>
        </w:numPr>
        <w:spacing w:line="360" w:lineRule="auto"/>
        <w:jc w:val="left"/>
        <w:rPr>
          <w:rFonts w:ascii="Arial" w:eastAsia="宋体" w:hAnsi="Arial" w:cs="Arial"/>
          <w:b/>
          <w:kern w:val="0"/>
          <w:sz w:val="24"/>
          <w:szCs w:val="24"/>
        </w:rPr>
      </w:pPr>
      <w:r w:rsidRPr="005238B1">
        <w:rPr>
          <w:rFonts w:ascii="Arial" w:eastAsia="宋体" w:hAnsi="Arial" w:cs="Arial"/>
          <w:b/>
          <w:kern w:val="0"/>
          <w:sz w:val="24"/>
          <w:szCs w:val="24"/>
        </w:rPr>
        <w:t>企业愿景：</w:t>
      </w:r>
    </w:p>
    <w:p w:rsidR="00EA5919" w:rsidRPr="005238B1" w:rsidRDefault="00C00E36" w:rsidP="00F108EF">
      <w:pPr>
        <w:widowControl/>
        <w:spacing w:beforeLines="50" w:before="156" w:line="360" w:lineRule="auto"/>
        <w:ind w:left="432" w:firstLine="446"/>
        <w:jc w:val="left"/>
        <w:rPr>
          <w:rFonts w:ascii="Arial" w:eastAsia="宋体" w:hAnsi="Arial" w:cs="Arial"/>
          <w:kern w:val="0"/>
          <w:sz w:val="24"/>
          <w:szCs w:val="24"/>
        </w:rPr>
      </w:pPr>
      <w:r>
        <w:rPr>
          <w:rFonts w:ascii="Arial" w:eastAsia="宋体" w:hAnsi="Arial" w:cs="Arial"/>
          <w:kern w:val="0"/>
          <w:sz w:val="24"/>
          <w:szCs w:val="24"/>
        </w:rPr>
        <w:t>数据治理工作是在</w:t>
      </w:r>
      <w:r>
        <w:rPr>
          <w:rFonts w:ascii="Arial" w:eastAsia="宋体" w:hAnsi="Arial" w:cs="Arial" w:hint="eastAsia"/>
          <w:kern w:val="0"/>
          <w:sz w:val="24"/>
          <w:szCs w:val="24"/>
        </w:rPr>
        <w:t>上海</w:t>
      </w:r>
      <w:r>
        <w:rPr>
          <w:rFonts w:ascii="Arial" w:eastAsia="宋体" w:hAnsi="Arial" w:cs="Arial"/>
          <w:kern w:val="0"/>
          <w:sz w:val="24"/>
          <w:szCs w:val="24"/>
        </w:rPr>
        <w:t>银行的企业战略和企业规划的指引下进行设计，这些战略和规划包括</w:t>
      </w:r>
      <w:r>
        <w:rPr>
          <w:rFonts w:ascii="Arial" w:eastAsia="宋体" w:hAnsi="Arial" w:cs="Arial" w:hint="eastAsia"/>
          <w:kern w:val="0"/>
          <w:sz w:val="24"/>
          <w:szCs w:val="24"/>
        </w:rPr>
        <w:t>上海</w:t>
      </w:r>
      <w:r w:rsidR="00EA5919" w:rsidRPr="005238B1">
        <w:rPr>
          <w:rFonts w:ascii="Arial" w:eastAsia="宋体" w:hAnsi="Arial" w:cs="Arial"/>
          <w:kern w:val="0"/>
          <w:sz w:val="24"/>
          <w:szCs w:val="24"/>
        </w:rPr>
        <w:t>银行的中长期战略规划、业务发展目标、</w:t>
      </w:r>
      <w:r w:rsidR="00EA5919" w:rsidRPr="005238B1">
        <w:rPr>
          <w:rFonts w:ascii="Arial" w:eastAsia="宋体" w:hAnsi="Arial" w:cs="Arial"/>
          <w:kern w:val="0"/>
          <w:sz w:val="24"/>
          <w:szCs w:val="24"/>
        </w:rPr>
        <w:t>IT</w:t>
      </w:r>
      <w:r w:rsidR="00EA5919" w:rsidRPr="005238B1">
        <w:rPr>
          <w:rFonts w:ascii="Arial" w:eastAsia="宋体" w:hAnsi="Arial" w:cs="Arial"/>
          <w:kern w:val="0"/>
          <w:sz w:val="24"/>
          <w:szCs w:val="24"/>
        </w:rPr>
        <w:t>治理规划以及数据治理相关的发展规划。</w:t>
      </w:r>
      <w:r w:rsidR="00EA5919" w:rsidRPr="005238B1">
        <w:rPr>
          <w:rFonts w:ascii="Arial" w:eastAsia="宋体" w:hAnsi="Arial" w:cs="Arial"/>
          <w:kern w:val="0"/>
          <w:sz w:val="24"/>
          <w:szCs w:val="24"/>
        </w:rPr>
        <w:t xml:space="preserve"> </w:t>
      </w:r>
    </w:p>
    <w:p w:rsidR="00EA5919" w:rsidRPr="005238B1" w:rsidRDefault="00EA5919" w:rsidP="008C0A2A">
      <w:pPr>
        <w:widowControl/>
        <w:numPr>
          <w:ilvl w:val="2"/>
          <w:numId w:val="8"/>
        </w:numPr>
        <w:spacing w:line="360" w:lineRule="auto"/>
        <w:jc w:val="left"/>
        <w:rPr>
          <w:rFonts w:ascii="Arial" w:eastAsia="宋体" w:hAnsi="Arial" w:cs="Arial"/>
          <w:b/>
          <w:kern w:val="0"/>
          <w:sz w:val="24"/>
          <w:szCs w:val="24"/>
        </w:rPr>
      </w:pPr>
      <w:r w:rsidRPr="005238B1">
        <w:rPr>
          <w:rFonts w:ascii="Arial" w:eastAsia="宋体" w:hAnsi="Arial" w:cs="Arial"/>
          <w:b/>
          <w:kern w:val="0"/>
          <w:sz w:val="24"/>
          <w:szCs w:val="24"/>
        </w:rPr>
        <w:t>组织、制度、流程</w:t>
      </w:r>
    </w:p>
    <w:p w:rsidR="00EA5919" w:rsidRPr="005238B1" w:rsidRDefault="00EA5919" w:rsidP="00F108EF">
      <w:pPr>
        <w:widowControl/>
        <w:spacing w:beforeLines="50" w:before="156" w:line="360" w:lineRule="auto"/>
        <w:ind w:left="432" w:firstLine="446"/>
        <w:jc w:val="left"/>
        <w:rPr>
          <w:rFonts w:ascii="Arial" w:eastAsia="宋体" w:hAnsi="Arial" w:cs="Arial"/>
          <w:kern w:val="0"/>
          <w:sz w:val="24"/>
          <w:szCs w:val="24"/>
        </w:rPr>
      </w:pPr>
      <w:r w:rsidRPr="005238B1">
        <w:rPr>
          <w:rFonts w:ascii="Arial" w:eastAsia="宋体" w:hAnsi="Arial" w:cs="Arial"/>
          <w:kern w:val="0"/>
          <w:sz w:val="24"/>
          <w:szCs w:val="24"/>
        </w:rPr>
        <w:t>机制是数据治理工作实施的保证，通过组织架构、制度、流程的建设和执行得以落实。机制是数据治理工作中的重点，数据治理执行效果就是机制的落实效果。</w:t>
      </w:r>
      <w:r w:rsidRPr="005238B1">
        <w:rPr>
          <w:rFonts w:ascii="Arial" w:eastAsia="宋体" w:hAnsi="Arial" w:cs="Arial"/>
          <w:kern w:val="0"/>
          <w:sz w:val="24"/>
          <w:szCs w:val="24"/>
        </w:rPr>
        <w:t xml:space="preserve"> </w:t>
      </w:r>
    </w:p>
    <w:p w:rsidR="00EA5919" w:rsidRPr="005238B1" w:rsidRDefault="00EA5919" w:rsidP="008C0A2A">
      <w:pPr>
        <w:widowControl/>
        <w:numPr>
          <w:ilvl w:val="2"/>
          <w:numId w:val="8"/>
        </w:numPr>
        <w:spacing w:line="360" w:lineRule="auto"/>
        <w:jc w:val="left"/>
        <w:rPr>
          <w:rFonts w:ascii="Arial" w:eastAsia="宋体" w:hAnsi="Arial" w:cs="Arial"/>
          <w:b/>
          <w:kern w:val="0"/>
          <w:sz w:val="24"/>
          <w:szCs w:val="24"/>
        </w:rPr>
      </w:pPr>
      <w:r w:rsidRPr="005238B1">
        <w:rPr>
          <w:rFonts w:ascii="Arial" w:eastAsia="宋体" w:hAnsi="Arial" w:cs="Arial"/>
          <w:b/>
          <w:kern w:val="0"/>
          <w:sz w:val="24"/>
          <w:szCs w:val="24"/>
        </w:rPr>
        <w:t>技术与平台</w:t>
      </w:r>
    </w:p>
    <w:p w:rsidR="00EA5919" w:rsidRDefault="00EA5919" w:rsidP="00981DA3">
      <w:pPr>
        <w:spacing w:line="360" w:lineRule="auto"/>
        <w:ind w:left="420" w:firstLine="480"/>
        <w:rPr>
          <w:rFonts w:ascii="Arial" w:eastAsia="宋体" w:hAnsi="Arial" w:cs="Arial"/>
          <w:kern w:val="0"/>
          <w:sz w:val="24"/>
          <w:szCs w:val="24"/>
        </w:rPr>
      </w:pPr>
      <w:r w:rsidRPr="005238B1">
        <w:rPr>
          <w:rFonts w:ascii="Arial" w:eastAsia="宋体" w:hAnsi="Arial" w:cs="Arial"/>
          <w:kern w:val="0"/>
          <w:sz w:val="24"/>
          <w:szCs w:val="24"/>
        </w:rPr>
        <w:t>数据治理工作最终是通过技术手段得以实现，数据治理技术手段多种多样，经典的有：软件生命周期集成、系统运维集成、企业级数据仓库、数据管理平台。</w:t>
      </w:r>
    </w:p>
    <w:p w:rsidR="00DF63BD" w:rsidRPr="005238B1" w:rsidRDefault="00DF63BD" w:rsidP="00981DA3">
      <w:pPr>
        <w:spacing w:line="360" w:lineRule="auto"/>
        <w:ind w:left="420" w:firstLine="480"/>
        <w:rPr>
          <w:rFonts w:ascii="Arial" w:hAnsi="Arial" w:cs="Arial"/>
          <w:color w:val="000000"/>
          <w:sz w:val="24"/>
          <w:szCs w:val="20"/>
        </w:rPr>
      </w:pP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00633D95">
        <w:rPr>
          <w:rFonts w:ascii="Arial" w:hAnsi="Arial" w:cs="Arial"/>
          <w:color w:val="000000"/>
          <w:sz w:val="24"/>
          <w:szCs w:val="20"/>
        </w:rPr>
        <w:t xml:space="preserve"> </w:t>
      </w:r>
      <w:r w:rsidRPr="005238B1">
        <w:rPr>
          <w:rFonts w:ascii="Arial" w:hAnsi="Arial" w:cs="Arial"/>
          <w:b/>
          <w:color w:val="000000"/>
          <w:sz w:val="24"/>
          <w:szCs w:val="20"/>
        </w:rPr>
        <w:t>数据治理的各个专题内容</w:t>
      </w:r>
      <w:r w:rsidRPr="005238B1">
        <w:rPr>
          <w:rFonts w:ascii="Arial" w:hAnsi="Arial" w:cs="Arial"/>
          <w:color w:val="000000"/>
          <w:sz w:val="24"/>
          <w:szCs w:val="20"/>
        </w:rPr>
        <w:t>（包括数据标准、数据质量等内容）</w:t>
      </w:r>
      <w:r w:rsidRPr="005238B1">
        <w:rPr>
          <w:rFonts w:ascii="Arial" w:hAnsi="Arial" w:cs="Arial"/>
          <w:color w:val="000000"/>
          <w:sz w:val="24"/>
          <w:szCs w:val="20"/>
        </w:rPr>
        <w:t xml:space="preserve"> - Teradata</w:t>
      </w:r>
      <w:r w:rsidRPr="005238B1">
        <w:rPr>
          <w:rFonts w:ascii="Arial" w:hAnsi="Arial" w:cs="Arial"/>
          <w:color w:val="000000"/>
          <w:sz w:val="24"/>
          <w:szCs w:val="20"/>
        </w:rPr>
        <w:t>针对数据标准、数据质量管理、元数据管理等数据管理的专题内容均由详细的、可落地的解决方案。具体包含以下专题内容：</w:t>
      </w:r>
    </w:p>
    <w:p w:rsidR="00EA5919" w:rsidRPr="005238B1" w:rsidRDefault="00EA5919" w:rsidP="008C0A2A">
      <w:pPr>
        <w:widowControl/>
        <w:numPr>
          <w:ilvl w:val="2"/>
          <w:numId w:val="8"/>
        </w:numPr>
        <w:spacing w:line="360" w:lineRule="auto"/>
        <w:jc w:val="left"/>
        <w:rPr>
          <w:rFonts w:ascii="Arial" w:hAnsi="Arial" w:cs="Arial"/>
          <w:b/>
          <w:kern w:val="0"/>
          <w:sz w:val="24"/>
          <w:szCs w:val="24"/>
        </w:rPr>
      </w:pPr>
      <w:r w:rsidRPr="005238B1">
        <w:rPr>
          <w:rFonts w:ascii="Arial" w:eastAsia="宋体" w:hAnsi="Arial" w:cs="Arial"/>
          <w:b/>
          <w:kern w:val="0"/>
          <w:sz w:val="24"/>
          <w:szCs w:val="24"/>
        </w:rPr>
        <w:t>数据标准</w:t>
      </w:r>
    </w:p>
    <w:p w:rsidR="00EA5919" w:rsidRPr="005238B1" w:rsidRDefault="00EA5919" w:rsidP="00EA5919">
      <w:pPr>
        <w:widowControl/>
        <w:spacing w:line="360" w:lineRule="auto"/>
        <w:ind w:left="1260"/>
        <w:jc w:val="left"/>
        <w:rPr>
          <w:rFonts w:ascii="Arial" w:hAnsi="Arial" w:cs="Arial"/>
          <w:kern w:val="0"/>
          <w:sz w:val="24"/>
          <w:szCs w:val="24"/>
        </w:rPr>
      </w:pPr>
      <w:r w:rsidRPr="005238B1">
        <w:rPr>
          <w:rFonts w:ascii="Arial" w:hAnsi="Arial" w:cs="Arial"/>
          <w:kern w:val="0"/>
          <w:sz w:val="24"/>
          <w:szCs w:val="24"/>
        </w:rPr>
        <w:t>是</w:t>
      </w:r>
      <w:proofErr w:type="gramStart"/>
      <w:r w:rsidRPr="005238B1">
        <w:rPr>
          <w:rFonts w:ascii="Arial" w:hAnsi="Arial" w:cs="Arial"/>
          <w:kern w:val="0"/>
          <w:sz w:val="24"/>
          <w:szCs w:val="24"/>
        </w:rPr>
        <w:t>指</w:t>
      </w:r>
      <w:r w:rsidRPr="005238B1">
        <w:rPr>
          <w:rFonts w:ascii="Arial" w:eastAsia="宋体" w:hAnsi="Arial" w:cs="Arial"/>
          <w:kern w:val="0"/>
          <w:sz w:val="24"/>
          <w:szCs w:val="24"/>
        </w:rPr>
        <w:t>确保</w:t>
      </w:r>
      <w:proofErr w:type="gramEnd"/>
      <w:r w:rsidRPr="005238B1">
        <w:rPr>
          <w:rFonts w:ascii="Arial" w:eastAsia="宋体" w:hAnsi="Arial" w:cs="Arial"/>
          <w:kern w:val="0"/>
          <w:sz w:val="24"/>
          <w:szCs w:val="24"/>
        </w:rPr>
        <w:t>数据一致性、正确性、完整性和有效性，确保参考数据在整个企业中具有单一视图。</w:t>
      </w:r>
    </w:p>
    <w:p w:rsidR="00EA5919" w:rsidRPr="005238B1" w:rsidRDefault="00EA5919" w:rsidP="00EA5919">
      <w:pPr>
        <w:widowControl/>
        <w:spacing w:line="360" w:lineRule="auto"/>
        <w:ind w:left="1260"/>
        <w:jc w:val="left"/>
        <w:rPr>
          <w:rFonts w:ascii="Arial" w:hAnsi="Arial" w:cs="Arial"/>
          <w:kern w:val="0"/>
          <w:sz w:val="24"/>
          <w:szCs w:val="24"/>
        </w:rPr>
      </w:pPr>
      <w:r w:rsidRPr="005238B1">
        <w:rPr>
          <w:rFonts w:ascii="Arial" w:hAnsi="Arial" w:cs="Arial"/>
          <w:kern w:val="0"/>
          <w:sz w:val="24"/>
          <w:szCs w:val="24"/>
        </w:rPr>
        <w:t>Teradata</w:t>
      </w:r>
      <w:r w:rsidRPr="005238B1">
        <w:rPr>
          <w:rFonts w:ascii="Arial" w:hAnsi="Arial" w:cs="Arial"/>
          <w:kern w:val="0"/>
          <w:sz w:val="24"/>
          <w:szCs w:val="24"/>
        </w:rPr>
        <w:t>数据标准专题是指根据数据标准的业务价值评估，发起数据标准的</w:t>
      </w:r>
      <w:r w:rsidR="00092703">
        <w:rPr>
          <w:rFonts w:ascii="Arial" w:hAnsi="Arial" w:cs="Arial"/>
          <w:kern w:val="0"/>
          <w:sz w:val="24"/>
          <w:szCs w:val="24"/>
        </w:rPr>
        <w:t>规则编制，并确保数据标准的规则在标准管理的制度下得到实施和验证</w:t>
      </w:r>
      <w:r w:rsidR="00092703">
        <w:rPr>
          <w:rFonts w:ascii="Arial" w:hAnsi="Arial" w:cs="Arial" w:hint="eastAsia"/>
          <w:kern w:val="0"/>
          <w:sz w:val="24"/>
          <w:szCs w:val="24"/>
        </w:rPr>
        <w:t>。</w:t>
      </w:r>
      <w:r w:rsidRPr="005238B1">
        <w:rPr>
          <w:rFonts w:ascii="Arial" w:hAnsi="Arial" w:cs="Arial"/>
          <w:kern w:val="0"/>
          <w:sz w:val="24"/>
          <w:szCs w:val="24"/>
        </w:rPr>
        <w:t>分析、解决和评审数据标准相关问题。</w:t>
      </w:r>
    </w:p>
    <w:p w:rsidR="00EA5919" w:rsidRPr="005238B1" w:rsidRDefault="00EA5919" w:rsidP="008C0A2A">
      <w:pPr>
        <w:widowControl/>
        <w:numPr>
          <w:ilvl w:val="2"/>
          <w:numId w:val="8"/>
        </w:numPr>
        <w:spacing w:line="360" w:lineRule="auto"/>
        <w:jc w:val="left"/>
        <w:rPr>
          <w:rFonts w:ascii="Arial" w:hAnsi="Arial" w:cs="Arial"/>
          <w:b/>
          <w:kern w:val="0"/>
          <w:sz w:val="24"/>
          <w:szCs w:val="24"/>
        </w:rPr>
      </w:pPr>
      <w:r w:rsidRPr="005238B1">
        <w:rPr>
          <w:rFonts w:ascii="Arial" w:hAnsi="Arial" w:cs="Arial"/>
          <w:b/>
          <w:kern w:val="0"/>
          <w:sz w:val="24"/>
          <w:szCs w:val="24"/>
        </w:rPr>
        <w:t>数据质量</w:t>
      </w:r>
      <w:r w:rsidRPr="005238B1">
        <w:rPr>
          <w:rFonts w:ascii="Arial" w:eastAsia="宋体" w:hAnsi="Arial" w:cs="Arial"/>
          <w:b/>
          <w:kern w:val="0"/>
          <w:sz w:val="24"/>
          <w:szCs w:val="24"/>
        </w:rPr>
        <w:t xml:space="preserve"> </w:t>
      </w:r>
    </w:p>
    <w:p w:rsidR="00EA5919" w:rsidRPr="005238B1" w:rsidRDefault="00EA5919" w:rsidP="00EA5919">
      <w:pPr>
        <w:widowControl/>
        <w:spacing w:line="360" w:lineRule="auto"/>
        <w:ind w:left="1260"/>
        <w:jc w:val="left"/>
        <w:rPr>
          <w:rFonts w:ascii="Arial" w:hAnsi="Arial" w:cs="Arial"/>
          <w:kern w:val="0"/>
          <w:sz w:val="24"/>
          <w:szCs w:val="24"/>
        </w:rPr>
      </w:pPr>
      <w:r w:rsidRPr="005238B1">
        <w:rPr>
          <w:rFonts w:ascii="Arial" w:hAnsi="Arial" w:cs="Arial"/>
          <w:kern w:val="0"/>
          <w:sz w:val="24"/>
          <w:szCs w:val="24"/>
        </w:rPr>
        <w:t>是</w:t>
      </w:r>
      <w:proofErr w:type="gramStart"/>
      <w:r w:rsidRPr="005238B1">
        <w:rPr>
          <w:rFonts w:ascii="Arial" w:hAnsi="Arial" w:cs="Arial"/>
          <w:kern w:val="0"/>
          <w:sz w:val="24"/>
          <w:szCs w:val="24"/>
        </w:rPr>
        <w:t>指</w:t>
      </w:r>
      <w:r w:rsidRPr="005238B1">
        <w:rPr>
          <w:rFonts w:ascii="Arial" w:eastAsia="宋体" w:hAnsi="Arial" w:cs="Arial"/>
          <w:kern w:val="0"/>
          <w:sz w:val="24"/>
          <w:szCs w:val="24"/>
        </w:rPr>
        <w:t>确保</w:t>
      </w:r>
      <w:proofErr w:type="gramEnd"/>
      <w:r w:rsidRPr="005238B1">
        <w:rPr>
          <w:rFonts w:ascii="Arial" w:eastAsia="宋体" w:hAnsi="Arial" w:cs="Arial"/>
          <w:kern w:val="0"/>
          <w:sz w:val="24"/>
          <w:szCs w:val="24"/>
        </w:rPr>
        <w:t>数据满足其预期的使用目的，包括数据的</w:t>
      </w:r>
      <w:proofErr w:type="gramStart"/>
      <w:r w:rsidRPr="005238B1">
        <w:rPr>
          <w:rFonts w:ascii="Arial" w:eastAsia="宋体" w:hAnsi="Arial" w:cs="Arial"/>
          <w:kern w:val="0"/>
          <w:sz w:val="24"/>
          <w:szCs w:val="24"/>
        </w:rPr>
        <w:t>易访问性</w:t>
      </w:r>
      <w:proofErr w:type="gramEnd"/>
      <w:r w:rsidRPr="005238B1">
        <w:rPr>
          <w:rFonts w:ascii="Arial" w:eastAsia="宋体" w:hAnsi="Arial" w:cs="Arial"/>
          <w:kern w:val="0"/>
          <w:sz w:val="24"/>
          <w:szCs w:val="24"/>
        </w:rPr>
        <w:t>、</w:t>
      </w:r>
      <w:r w:rsidR="007E5734">
        <w:rPr>
          <w:rFonts w:ascii="Arial" w:eastAsia="宋体" w:hAnsi="Arial" w:cs="Arial" w:hint="eastAsia"/>
          <w:kern w:val="0"/>
          <w:sz w:val="24"/>
          <w:szCs w:val="24"/>
        </w:rPr>
        <w:t>时</w:t>
      </w:r>
      <w:r w:rsidRPr="005238B1">
        <w:rPr>
          <w:rFonts w:ascii="Arial" w:eastAsia="宋体" w:hAnsi="Arial" w:cs="Arial"/>
          <w:kern w:val="0"/>
          <w:sz w:val="24"/>
          <w:szCs w:val="24"/>
        </w:rPr>
        <w:t>效性和合理性。</w:t>
      </w:r>
    </w:p>
    <w:p w:rsidR="00EA5919" w:rsidRPr="005238B1" w:rsidRDefault="00EA5919" w:rsidP="00EA5919">
      <w:pPr>
        <w:widowControl/>
        <w:spacing w:line="360" w:lineRule="auto"/>
        <w:ind w:left="1260"/>
        <w:jc w:val="left"/>
        <w:rPr>
          <w:rFonts w:ascii="Arial" w:hAnsi="Arial" w:cs="Arial"/>
          <w:kern w:val="0"/>
          <w:sz w:val="24"/>
          <w:szCs w:val="24"/>
        </w:rPr>
      </w:pPr>
      <w:r w:rsidRPr="005238B1">
        <w:rPr>
          <w:rFonts w:ascii="Arial" w:hAnsi="Arial" w:cs="Arial"/>
          <w:kern w:val="0"/>
          <w:sz w:val="24"/>
          <w:szCs w:val="24"/>
        </w:rPr>
        <w:t>Teradata</w:t>
      </w:r>
      <w:r w:rsidRPr="005238B1">
        <w:rPr>
          <w:rFonts w:ascii="Arial" w:hAnsi="Arial" w:cs="Arial"/>
          <w:kern w:val="0"/>
          <w:sz w:val="24"/>
          <w:szCs w:val="24"/>
        </w:rPr>
        <w:t>数据质量专题是指确定数据质量改善的重点、范围和价值评估，确定数据质量的角色与职责，建立质量决策权力。制订企业级数据质量的</w:t>
      </w:r>
      <w:r w:rsidRPr="005238B1">
        <w:rPr>
          <w:rFonts w:ascii="Arial" w:hAnsi="Arial" w:cs="Arial"/>
          <w:kern w:val="0"/>
          <w:sz w:val="24"/>
          <w:szCs w:val="24"/>
        </w:rPr>
        <w:lastRenderedPageBreak/>
        <w:t>政策、标准和原则。分析数据问题、查找根本原因、提供数据质量状态报告。</w:t>
      </w:r>
    </w:p>
    <w:p w:rsidR="00EA5919" w:rsidRPr="005238B1" w:rsidRDefault="00EA5919" w:rsidP="008C0A2A">
      <w:pPr>
        <w:widowControl/>
        <w:numPr>
          <w:ilvl w:val="2"/>
          <w:numId w:val="8"/>
        </w:numPr>
        <w:spacing w:line="360" w:lineRule="auto"/>
        <w:jc w:val="left"/>
        <w:rPr>
          <w:rFonts w:ascii="Arial" w:hAnsi="Arial" w:cs="Arial"/>
          <w:b/>
          <w:kern w:val="0"/>
          <w:sz w:val="24"/>
          <w:szCs w:val="24"/>
        </w:rPr>
      </w:pPr>
      <w:r w:rsidRPr="005238B1">
        <w:rPr>
          <w:rFonts w:ascii="Arial" w:hAnsi="Arial" w:cs="Arial"/>
          <w:b/>
          <w:kern w:val="0"/>
          <w:sz w:val="24"/>
          <w:szCs w:val="24"/>
        </w:rPr>
        <w:t>元数据管理</w:t>
      </w:r>
    </w:p>
    <w:p w:rsidR="00EA5919" w:rsidRPr="005238B1" w:rsidRDefault="00EA5919" w:rsidP="00EA5919">
      <w:pPr>
        <w:widowControl/>
        <w:spacing w:line="360" w:lineRule="auto"/>
        <w:ind w:left="1260"/>
        <w:jc w:val="left"/>
        <w:rPr>
          <w:rFonts w:ascii="Arial" w:hAnsi="Arial" w:cs="Arial"/>
          <w:kern w:val="0"/>
          <w:sz w:val="24"/>
          <w:szCs w:val="24"/>
        </w:rPr>
      </w:pPr>
      <w:r w:rsidRPr="005238B1">
        <w:rPr>
          <w:rFonts w:ascii="Arial" w:eastAsia="宋体" w:hAnsi="Arial" w:cs="Arial"/>
          <w:kern w:val="0"/>
          <w:sz w:val="24"/>
          <w:szCs w:val="24"/>
        </w:rPr>
        <w:t>实现企业</w:t>
      </w:r>
      <w:proofErr w:type="gramStart"/>
      <w:r w:rsidRPr="005238B1">
        <w:rPr>
          <w:rFonts w:ascii="Arial" w:eastAsia="宋体" w:hAnsi="Arial" w:cs="Arial"/>
          <w:kern w:val="0"/>
          <w:sz w:val="24"/>
          <w:szCs w:val="24"/>
        </w:rPr>
        <w:t>级范围</w:t>
      </w:r>
      <w:proofErr w:type="gramEnd"/>
      <w:r w:rsidRPr="005238B1">
        <w:rPr>
          <w:rFonts w:ascii="Arial" w:eastAsia="宋体" w:hAnsi="Arial" w:cs="Arial"/>
          <w:kern w:val="0"/>
          <w:sz w:val="24"/>
          <w:szCs w:val="24"/>
        </w:rPr>
        <w:t>的技术元数据、业务元数据和管理元数据进行统一管理。从</w:t>
      </w:r>
      <w:r w:rsidR="00092703">
        <w:rPr>
          <w:rFonts w:ascii="Arial" w:eastAsia="宋体" w:hAnsi="Arial" w:cs="Arial"/>
          <w:kern w:val="0"/>
          <w:sz w:val="24"/>
          <w:szCs w:val="24"/>
        </w:rPr>
        <w:t>技术、人员、流程上保证提供的数据的一致性、准确性和完整性。为</w:t>
      </w:r>
      <w:r w:rsidRPr="005238B1">
        <w:rPr>
          <w:rFonts w:ascii="Arial" w:eastAsia="宋体" w:hAnsi="Arial" w:cs="Arial"/>
          <w:kern w:val="0"/>
          <w:sz w:val="24"/>
          <w:szCs w:val="24"/>
        </w:rPr>
        <w:t>数据治理相关专题提供基础信息支持。</w:t>
      </w:r>
    </w:p>
    <w:p w:rsidR="00EA5919" w:rsidRPr="005238B1" w:rsidRDefault="00EA5919" w:rsidP="00EA5919">
      <w:pPr>
        <w:widowControl/>
        <w:spacing w:line="360" w:lineRule="auto"/>
        <w:ind w:left="1260"/>
        <w:jc w:val="left"/>
        <w:rPr>
          <w:rFonts w:ascii="Arial" w:eastAsia="宋体" w:hAnsi="Arial" w:cs="Arial"/>
          <w:kern w:val="0"/>
          <w:sz w:val="24"/>
          <w:szCs w:val="24"/>
        </w:rPr>
      </w:pPr>
      <w:r w:rsidRPr="005238B1">
        <w:rPr>
          <w:rFonts w:ascii="Arial" w:hAnsi="Arial" w:cs="Arial"/>
          <w:kern w:val="0"/>
          <w:sz w:val="24"/>
          <w:szCs w:val="24"/>
        </w:rPr>
        <w:t>Teradata</w:t>
      </w:r>
      <w:r w:rsidRPr="005238B1">
        <w:rPr>
          <w:rFonts w:ascii="Arial" w:hAnsi="Arial" w:cs="Arial"/>
          <w:kern w:val="0"/>
          <w:sz w:val="24"/>
          <w:szCs w:val="24"/>
        </w:rPr>
        <w:t>元数据管理专题是指确定企业级元数据管理的重点、范围和框架，确定元数据的角色与职责，决策权力</w:t>
      </w:r>
      <w:r w:rsidR="00092703">
        <w:rPr>
          <w:rFonts w:ascii="Arial" w:hAnsi="Arial" w:cs="Arial"/>
          <w:kern w:val="0"/>
          <w:sz w:val="24"/>
          <w:szCs w:val="24"/>
        </w:rPr>
        <w:t>和问责机制，确保元数据定义的一致性，确保元数据的流程和工作应用</w:t>
      </w:r>
      <w:r w:rsidR="00092703">
        <w:rPr>
          <w:rFonts w:ascii="Arial" w:hAnsi="Arial" w:cs="Arial" w:hint="eastAsia"/>
          <w:kern w:val="0"/>
          <w:sz w:val="24"/>
          <w:szCs w:val="24"/>
        </w:rPr>
        <w:t>到</w:t>
      </w:r>
      <w:r w:rsidRPr="005238B1">
        <w:rPr>
          <w:rFonts w:ascii="Arial" w:hAnsi="Arial" w:cs="Arial"/>
          <w:kern w:val="0"/>
          <w:sz w:val="24"/>
          <w:szCs w:val="24"/>
        </w:rPr>
        <w:t>整个企业。</w:t>
      </w:r>
    </w:p>
    <w:p w:rsidR="00EA5919" w:rsidRPr="005238B1" w:rsidRDefault="00EA5919" w:rsidP="008C0A2A">
      <w:pPr>
        <w:widowControl/>
        <w:numPr>
          <w:ilvl w:val="2"/>
          <w:numId w:val="8"/>
        </w:numPr>
        <w:spacing w:line="360" w:lineRule="auto"/>
        <w:jc w:val="left"/>
        <w:rPr>
          <w:rFonts w:ascii="Arial" w:hAnsi="Arial" w:cs="Arial"/>
          <w:b/>
          <w:kern w:val="0"/>
          <w:sz w:val="24"/>
          <w:szCs w:val="24"/>
        </w:rPr>
      </w:pPr>
      <w:r w:rsidRPr="005238B1">
        <w:rPr>
          <w:rFonts w:ascii="Arial" w:eastAsia="宋体" w:hAnsi="Arial" w:cs="Arial"/>
          <w:b/>
          <w:kern w:val="0"/>
          <w:sz w:val="24"/>
          <w:szCs w:val="24"/>
        </w:rPr>
        <w:t>数据生命周期</w:t>
      </w:r>
    </w:p>
    <w:p w:rsidR="00EA5919" w:rsidRPr="005238B1" w:rsidRDefault="00EA5919" w:rsidP="00EA5919">
      <w:pPr>
        <w:widowControl/>
        <w:spacing w:line="360" w:lineRule="auto"/>
        <w:ind w:left="1260"/>
        <w:jc w:val="left"/>
        <w:rPr>
          <w:rFonts w:ascii="Arial" w:eastAsia="宋体" w:hAnsi="Arial" w:cs="Arial"/>
          <w:kern w:val="0"/>
          <w:sz w:val="24"/>
          <w:szCs w:val="24"/>
        </w:rPr>
      </w:pPr>
      <w:r w:rsidRPr="005238B1">
        <w:rPr>
          <w:rFonts w:ascii="Arial" w:eastAsia="宋体" w:hAnsi="Arial" w:cs="Arial"/>
          <w:kern w:val="0"/>
          <w:sz w:val="24"/>
          <w:szCs w:val="24"/>
        </w:rPr>
        <w:t>通过制定</w:t>
      </w:r>
      <w:r w:rsidR="007E5734">
        <w:rPr>
          <w:rFonts w:ascii="Arial" w:eastAsia="宋体" w:hAnsi="Arial" w:cs="Arial" w:hint="eastAsia"/>
          <w:kern w:val="0"/>
          <w:sz w:val="24"/>
          <w:szCs w:val="24"/>
        </w:rPr>
        <w:t>数据</w:t>
      </w:r>
      <w:r w:rsidRPr="005238B1">
        <w:rPr>
          <w:rFonts w:ascii="Arial" w:eastAsia="宋体" w:hAnsi="Arial" w:cs="Arial"/>
          <w:kern w:val="0"/>
          <w:sz w:val="24"/>
          <w:szCs w:val="24"/>
        </w:rPr>
        <w:t>保存期限策略和分级存储实现数据生命周期管理过程，以达到数据可靠、高效、经济的保存和使用的目标。</w:t>
      </w:r>
    </w:p>
    <w:p w:rsidR="00EA5919" w:rsidRPr="005238B1" w:rsidRDefault="00EA5919" w:rsidP="008C0A2A">
      <w:pPr>
        <w:widowControl/>
        <w:numPr>
          <w:ilvl w:val="2"/>
          <w:numId w:val="8"/>
        </w:numPr>
        <w:spacing w:line="360" w:lineRule="auto"/>
        <w:jc w:val="left"/>
        <w:rPr>
          <w:rFonts w:ascii="Arial" w:hAnsi="Arial" w:cs="Arial"/>
          <w:kern w:val="0"/>
          <w:sz w:val="24"/>
          <w:szCs w:val="24"/>
        </w:rPr>
      </w:pPr>
      <w:r w:rsidRPr="005238B1">
        <w:rPr>
          <w:rFonts w:ascii="Arial" w:eastAsia="宋体" w:hAnsi="Arial" w:cs="Arial"/>
          <w:b/>
          <w:kern w:val="0"/>
          <w:sz w:val="24"/>
          <w:szCs w:val="24"/>
        </w:rPr>
        <w:t>数据安全</w:t>
      </w:r>
      <w:r w:rsidRPr="005238B1">
        <w:rPr>
          <w:rFonts w:ascii="Arial" w:eastAsia="宋体" w:hAnsi="Arial" w:cs="Arial"/>
          <w:kern w:val="0"/>
          <w:sz w:val="24"/>
          <w:szCs w:val="24"/>
        </w:rPr>
        <w:t xml:space="preserve"> </w:t>
      </w:r>
    </w:p>
    <w:p w:rsidR="00EA5919" w:rsidRPr="005238B1" w:rsidRDefault="00EA5919" w:rsidP="00EA5919">
      <w:pPr>
        <w:widowControl/>
        <w:spacing w:line="360" w:lineRule="auto"/>
        <w:ind w:left="1260"/>
        <w:jc w:val="left"/>
        <w:rPr>
          <w:rFonts w:ascii="Arial" w:hAnsi="Arial" w:cs="Arial"/>
          <w:kern w:val="0"/>
          <w:sz w:val="24"/>
          <w:szCs w:val="24"/>
        </w:rPr>
      </w:pPr>
      <w:r w:rsidRPr="005238B1">
        <w:rPr>
          <w:rFonts w:ascii="Arial" w:eastAsia="宋体" w:hAnsi="Arial" w:cs="Arial"/>
          <w:kern w:val="0"/>
          <w:sz w:val="24"/>
          <w:szCs w:val="24"/>
        </w:rPr>
        <w:t>满足各业务主题对数据安全性和保密性的要求，符合监管要求，建立监控和审计能力。</w:t>
      </w:r>
    </w:p>
    <w:p w:rsidR="00EA5919" w:rsidRPr="005238B1" w:rsidRDefault="00EA5919" w:rsidP="00EA5919">
      <w:pPr>
        <w:widowControl/>
        <w:spacing w:line="360" w:lineRule="auto"/>
        <w:ind w:left="1260"/>
        <w:jc w:val="left"/>
        <w:rPr>
          <w:rFonts w:ascii="Arial" w:eastAsia="宋体" w:hAnsi="Arial" w:cs="Arial"/>
          <w:kern w:val="0"/>
          <w:sz w:val="24"/>
          <w:szCs w:val="24"/>
        </w:rPr>
      </w:pPr>
      <w:r w:rsidRPr="005238B1">
        <w:rPr>
          <w:rFonts w:ascii="Arial" w:hAnsi="Arial" w:cs="Arial"/>
          <w:kern w:val="0"/>
          <w:sz w:val="24"/>
          <w:szCs w:val="24"/>
        </w:rPr>
        <w:t>Teradata</w:t>
      </w:r>
      <w:r w:rsidRPr="005238B1">
        <w:rPr>
          <w:rFonts w:ascii="Arial" w:hAnsi="Arial" w:cs="Arial"/>
          <w:kern w:val="0"/>
          <w:sz w:val="24"/>
          <w:szCs w:val="24"/>
        </w:rPr>
        <w:t>数据安全专题是指定义企业信息安全和信息保密的原则和规则，确定数据安全的职责和权力；实施安全管理，审核需求、架构符合安全规范，数据脱敏和删除规则，安全风险评估和安全事件管理。</w:t>
      </w:r>
    </w:p>
    <w:p w:rsidR="00EA5919" w:rsidRPr="005238B1" w:rsidRDefault="00EA5919" w:rsidP="008C0A2A">
      <w:pPr>
        <w:widowControl/>
        <w:numPr>
          <w:ilvl w:val="2"/>
          <w:numId w:val="8"/>
        </w:numPr>
        <w:spacing w:line="360" w:lineRule="auto"/>
        <w:jc w:val="left"/>
        <w:rPr>
          <w:rFonts w:ascii="Arial" w:hAnsi="Arial" w:cs="Arial"/>
          <w:kern w:val="0"/>
          <w:sz w:val="24"/>
          <w:szCs w:val="24"/>
        </w:rPr>
      </w:pPr>
      <w:r w:rsidRPr="005238B1">
        <w:rPr>
          <w:rFonts w:ascii="Arial" w:eastAsia="宋体" w:hAnsi="Arial" w:cs="Arial"/>
          <w:b/>
          <w:kern w:val="0"/>
          <w:sz w:val="24"/>
          <w:szCs w:val="24"/>
        </w:rPr>
        <w:t>数据模型</w:t>
      </w:r>
      <w:r w:rsidRPr="005238B1">
        <w:rPr>
          <w:rFonts w:ascii="Arial" w:eastAsia="宋体" w:hAnsi="Arial" w:cs="Arial"/>
          <w:kern w:val="0"/>
          <w:sz w:val="24"/>
          <w:szCs w:val="24"/>
        </w:rPr>
        <w:t xml:space="preserve"> </w:t>
      </w:r>
    </w:p>
    <w:p w:rsidR="00EA5919" w:rsidRPr="005238B1" w:rsidRDefault="00EA5919" w:rsidP="00EA5919">
      <w:pPr>
        <w:widowControl/>
        <w:spacing w:line="360" w:lineRule="auto"/>
        <w:ind w:left="1260"/>
        <w:jc w:val="left"/>
        <w:rPr>
          <w:rFonts w:ascii="Arial" w:eastAsia="宋体" w:hAnsi="Arial" w:cs="Arial"/>
          <w:kern w:val="0"/>
          <w:sz w:val="24"/>
          <w:szCs w:val="24"/>
        </w:rPr>
      </w:pPr>
      <w:r w:rsidRPr="005238B1">
        <w:rPr>
          <w:rFonts w:ascii="Arial" w:eastAsia="宋体" w:hAnsi="Arial" w:cs="Arial"/>
          <w:kern w:val="0"/>
          <w:sz w:val="24"/>
          <w:szCs w:val="24"/>
        </w:rPr>
        <w:t>确保数据的选择，组织和定义具有最有效和最有意义的方式。</w:t>
      </w:r>
    </w:p>
    <w:p w:rsidR="00EA5919" w:rsidRPr="005238B1" w:rsidRDefault="00EA5919" w:rsidP="008C0A2A">
      <w:pPr>
        <w:widowControl/>
        <w:numPr>
          <w:ilvl w:val="2"/>
          <w:numId w:val="8"/>
        </w:numPr>
        <w:spacing w:line="360" w:lineRule="auto"/>
        <w:jc w:val="left"/>
        <w:rPr>
          <w:rFonts w:ascii="Arial" w:hAnsi="Arial" w:cs="Arial"/>
          <w:kern w:val="0"/>
          <w:sz w:val="24"/>
          <w:szCs w:val="24"/>
        </w:rPr>
      </w:pPr>
      <w:r w:rsidRPr="005238B1">
        <w:rPr>
          <w:rFonts w:ascii="Arial" w:eastAsia="宋体" w:hAnsi="Arial" w:cs="Arial"/>
          <w:b/>
          <w:kern w:val="0"/>
          <w:sz w:val="24"/>
          <w:szCs w:val="24"/>
        </w:rPr>
        <w:t>业务视图</w:t>
      </w:r>
      <w:r w:rsidRPr="005238B1">
        <w:rPr>
          <w:rFonts w:ascii="Arial" w:eastAsia="宋体" w:hAnsi="Arial" w:cs="Arial"/>
          <w:b/>
          <w:kern w:val="0"/>
          <w:sz w:val="24"/>
          <w:szCs w:val="24"/>
        </w:rPr>
        <w:t xml:space="preserve"> </w:t>
      </w:r>
    </w:p>
    <w:p w:rsidR="00EA5919" w:rsidRPr="005238B1" w:rsidRDefault="00EA5919" w:rsidP="00EA5919">
      <w:pPr>
        <w:widowControl/>
        <w:spacing w:line="360" w:lineRule="auto"/>
        <w:ind w:left="1260"/>
        <w:jc w:val="left"/>
        <w:rPr>
          <w:rFonts w:ascii="Arial" w:eastAsia="宋体" w:hAnsi="Arial" w:cs="Arial"/>
          <w:kern w:val="0"/>
          <w:sz w:val="24"/>
          <w:szCs w:val="24"/>
        </w:rPr>
      </w:pPr>
      <w:r w:rsidRPr="005238B1">
        <w:rPr>
          <w:rFonts w:ascii="Arial" w:eastAsia="宋体" w:hAnsi="Arial" w:cs="Arial"/>
          <w:kern w:val="0"/>
          <w:sz w:val="24"/>
          <w:szCs w:val="24"/>
        </w:rPr>
        <w:t>定义并管理面向业务用户的信息模型视图。</w:t>
      </w:r>
    </w:p>
    <w:p w:rsidR="00EA5919" w:rsidRPr="005238B1" w:rsidRDefault="00EA5919" w:rsidP="008C0A2A">
      <w:pPr>
        <w:widowControl/>
        <w:numPr>
          <w:ilvl w:val="2"/>
          <w:numId w:val="8"/>
        </w:numPr>
        <w:spacing w:line="360" w:lineRule="auto"/>
        <w:jc w:val="left"/>
        <w:rPr>
          <w:rFonts w:ascii="Arial" w:hAnsi="Arial" w:cs="Arial"/>
          <w:kern w:val="0"/>
          <w:sz w:val="24"/>
          <w:szCs w:val="24"/>
        </w:rPr>
      </w:pPr>
      <w:r w:rsidRPr="005238B1">
        <w:rPr>
          <w:rFonts w:ascii="Arial" w:eastAsia="宋体" w:hAnsi="Arial" w:cs="Arial"/>
          <w:b/>
          <w:kern w:val="0"/>
          <w:sz w:val="24"/>
          <w:szCs w:val="24"/>
        </w:rPr>
        <w:t>数据服务</w:t>
      </w:r>
      <w:r w:rsidRPr="005238B1">
        <w:rPr>
          <w:rFonts w:ascii="Arial" w:eastAsia="宋体" w:hAnsi="Arial" w:cs="Arial"/>
          <w:kern w:val="0"/>
          <w:sz w:val="24"/>
          <w:szCs w:val="24"/>
        </w:rPr>
        <w:t xml:space="preserve"> </w:t>
      </w:r>
    </w:p>
    <w:p w:rsidR="00EA5919" w:rsidRPr="005238B1" w:rsidRDefault="00EA5919" w:rsidP="00EA5919">
      <w:pPr>
        <w:widowControl/>
        <w:spacing w:line="360" w:lineRule="auto"/>
        <w:ind w:left="1260"/>
        <w:jc w:val="left"/>
        <w:rPr>
          <w:rFonts w:ascii="Arial" w:eastAsia="宋体" w:hAnsi="Arial" w:cs="Arial"/>
          <w:kern w:val="0"/>
          <w:sz w:val="24"/>
          <w:szCs w:val="24"/>
        </w:rPr>
      </w:pPr>
      <w:r w:rsidRPr="005238B1">
        <w:rPr>
          <w:rFonts w:ascii="Arial" w:eastAsia="宋体" w:hAnsi="Arial" w:cs="Arial"/>
          <w:kern w:val="0"/>
          <w:sz w:val="24"/>
          <w:szCs w:val="24"/>
        </w:rPr>
        <w:t>定义并管理面向业务用户提供的各项数据服务的形式、服务等级等。</w:t>
      </w:r>
    </w:p>
    <w:p w:rsidR="00EA5919" w:rsidRPr="005238B1" w:rsidRDefault="00EA5919" w:rsidP="00EA5919">
      <w:pPr>
        <w:spacing w:line="360" w:lineRule="auto"/>
        <w:ind w:left="274" w:firstLine="480"/>
        <w:rPr>
          <w:rFonts w:ascii="Arial" w:hAnsi="Arial" w:cs="Arial"/>
          <w:color w:val="000000"/>
          <w:sz w:val="24"/>
          <w:szCs w:val="20"/>
        </w:rPr>
      </w:pPr>
    </w:p>
    <w:p w:rsidR="00F67B60" w:rsidRPr="00F67B60" w:rsidRDefault="00974C89" w:rsidP="008C0A2A">
      <w:pPr>
        <w:pStyle w:val="aa"/>
        <w:keepNext/>
        <w:keepLines/>
        <w:numPr>
          <w:ilvl w:val="0"/>
          <w:numId w:val="29"/>
        </w:numPr>
        <w:spacing w:before="156" w:after="156"/>
        <w:outlineLvl w:val="2"/>
        <w:rPr>
          <w:rFonts w:ascii="Arial" w:hAnsi="Arial" w:cs="Arial"/>
          <w:b/>
          <w:bCs/>
          <w:sz w:val="28"/>
          <w:szCs w:val="32"/>
        </w:rPr>
      </w:pPr>
      <w:bookmarkStart w:id="19" w:name="_Toc343527201"/>
      <w:bookmarkStart w:id="20" w:name="_Toc360112575"/>
      <w:bookmarkStart w:id="21" w:name="_Toc362526128"/>
      <w:r w:rsidRPr="00F67B60">
        <w:rPr>
          <w:rFonts w:ascii="Arial" w:hAnsi="Arial" w:cs="Arial"/>
          <w:b/>
          <w:bCs/>
          <w:sz w:val="28"/>
          <w:szCs w:val="32"/>
        </w:rPr>
        <w:t>数据</w:t>
      </w:r>
      <w:bookmarkEnd w:id="19"/>
      <w:bookmarkEnd w:id="20"/>
      <w:r w:rsidR="00275DB2">
        <w:rPr>
          <w:rFonts w:ascii="Arial" w:hAnsi="Arial" w:cs="Arial" w:hint="eastAsia"/>
          <w:b/>
          <w:bCs/>
          <w:sz w:val="28"/>
          <w:szCs w:val="32"/>
        </w:rPr>
        <w:t>管理</w:t>
      </w:r>
      <w:r w:rsidR="001945B2">
        <w:rPr>
          <w:rFonts w:ascii="Arial" w:hAnsi="Arial" w:cs="Arial" w:hint="eastAsia"/>
          <w:b/>
          <w:bCs/>
          <w:sz w:val="28"/>
          <w:szCs w:val="32"/>
        </w:rPr>
        <w:t>机制建设</w:t>
      </w:r>
      <w:r w:rsidR="00275DB2">
        <w:rPr>
          <w:rFonts w:ascii="Arial" w:hAnsi="Arial" w:cs="Arial" w:hint="eastAsia"/>
          <w:b/>
          <w:bCs/>
          <w:sz w:val="28"/>
          <w:szCs w:val="32"/>
        </w:rPr>
        <w:t>的内容</w:t>
      </w:r>
      <w:bookmarkEnd w:id="21"/>
    </w:p>
    <w:p w:rsidR="001945B2" w:rsidRDefault="001945B2" w:rsidP="001945B2">
      <w:pPr>
        <w:spacing w:line="360" w:lineRule="auto"/>
        <w:ind w:left="274" w:firstLine="480"/>
        <w:rPr>
          <w:rFonts w:ascii="Arial" w:eastAsia="宋体" w:hAnsi="Arial" w:cs="Arial"/>
          <w:kern w:val="0"/>
          <w:sz w:val="24"/>
          <w:szCs w:val="24"/>
        </w:rPr>
      </w:pPr>
      <w:r>
        <w:rPr>
          <w:rFonts w:ascii="Arial" w:eastAsia="宋体" w:hAnsi="Arial" w:cs="Arial" w:hint="eastAsia"/>
          <w:kern w:val="0"/>
          <w:sz w:val="24"/>
          <w:szCs w:val="24"/>
        </w:rPr>
        <w:t>数据治理是结合技术平衡人员、制度和流程等多个管理</w:t>
      </w:r>
      <w:r w:rsidRPr="004D04E3">
        <w:rPr>
          <w:rFonts w:ascii="Arial" w:eastAsia="宋体" w:hAnsi="Arial" w:cs="Arial" w:hint="eastAsia"/>
          <w:kern w:val="0"/>
          <w:sz w:val="24"/>
          <w:szCs w:val="24"/>
        </w:rPr>
        <w:t>方面极其挑战性的复合型工作，该工作既包括技术的内容，又涉</w:t>
      </w:r>
      <w:r>
        <w:rPr>
          <w:rFonts w:ascii="Arial" w:eastAsia="宋体" w:hAnsi="Arial" w:cs="Arial" w:hint="eastAsia"/>
          <w:kern w:val="0"/>
          <w:sz w:val="24"/>
          <w:szCs w:val="24"/>
        </w:rPr>
        <w:t>及管理领域的内容，包括组织架构、人员</w:t>
      </w:r>
      <w:r>
        <w:rPr>
          <w:rFonts w:ascii="Arial" w:eastAsia="宋体" w:hAnsi="Arial" w:cs="Arial" w:hint="eastAsia"/>
          <w:kern w:val="0"/>
          <w:sz w:val="24"/>
          <w:szCs w:val="24"/>
        </w:rPr>
        <w:lastRenderedPageBreak/>
        <w:t>职责、规章制度、工作流程等。可以说，数据治理体系中管理机制的建设是数据管理工作的重点，数据治理</w:t>
      </w:r>
      <w:r w:rsidRPr="004D04E3">
        <w:rPr>
          <w:rFonts w:ascii="Arial" w:eastAsia="宋体" w:hAnsi="Arial" w:cs="Arial" w:hint="eastAsia"/>
          <w:kern w:val="0"/>
          <w:sz w:val="24"/>
          <w:szCs w:val="24"/>
        </w:rPr>
        <w:t>执行效果就是管理机制的落实效果。</w:t>
      </w:r>
    </w:p>
    <w:p w:rsidR="009A24CE" w:rsidRPr="005238B1" w:rsidRDefault="009A24CE" w:rsidP="009A24CE">
      <w:pPr>
        <w:widowControl/>
        <w:spacing w:line="360" w:lineRule="auto"/>
        <w:ind w:left="274" w:firstLine="446"/>
        <w:jc w:val="left"/>
        <w:rPr>
          <w:rFonts w:ascii="Arial" w:hAnsi="Arial" w:cs="Arial"/>
          <w:kern w:val="0"/>
          <w:sz w:val="24"/>
          <w:szCs w:val="24"/>
        </w:rPr>
      </w:pPr>
      <w:r>
        <w:rPr>
          <w:rFonts w:ascii="Arial" w:hAnsi="Arial" w:cs="Arial" w:hint="eastAsia"/>
          <w:kern w:val="0"/>
          <w:sz w:val="24"/>
          <w:szCs w:val="24"/>
        </w:rPr>
        <w:t>Teradata</w:t>
      </w:r>
      <w:r w:rsidRPr="005238B1">
        <w:rPr>
          <w:rFonts w:ascii="Arial" w:hAnsi="Arial" w:cs="Arial"/>
          <w:kern w:val="0"/>
          <w:sz w:val="24"/>
          <w:szCs w:val="24"/>
        </w:rPr>
        <w:t>行业最佳实践</w:t>
      </w:r>
      <w:r>
        <w:rPr>
          <w:rFonts w:ascii="Arial" w:hAnsi="Arial" w:cs="Arial" w:hint="eastAsia"/>
          <w:kern w:val="0"/>
          <w:sz w:val="24"/>
          <w:szCs w:val="24"/>
        </w:rPr>
        <w:t>可以</w:t>
      </w:r>
      <w:r w:rsidRPr="005238B1">
        <w:rPr>
          <w:rFonts w:ascii="Arial" w:hAnsi="Arial" w:cs="Arial"/>
          <w:kern w:val="0"/>
          <w:sz w:val="24"/>
          <w:szCs w:val="24"/>
        </w:rPr>
        <w:t>作为体系建议的重要参考，</w:t>
      </w:r>
      <w:r w:rsidRPr="005238B1">
        <w:rPr>
          <w:rFonts w:ascii="Arial" w:hAnsi="Arial" w:cs="Arial"/>
          <w:kern w:val="0"/>
          <w:sz w:val="24"/>
          <w:szCs w:val="24"/>
        </w:rPr>
        <w:t>Teradata</w:t>
      </w:r>
      <w:r w:rsidRPr="005238B1">
        <w:rPr>
          <w:rFonts w:ascii="Arial" w:hAnsi="Arial" w:cs="Arial"/>
          <w:kern w:val="0"/>
          <w:sz w:val="24"/>
          <w:szCs w:val="24"/>
        </w:rPr>
        <w:t>曾成功地为国内外多个大型企业和集团交付数据治理服务（</w:t>
      </w:r>
      <w:r w:rsidRPr="005238B1">
        <w:rPr>
          <w:rFonts w:ascii="Arial" w:hAnsi="Arial" w:cs="Arial"/>
          <w:kern w:val="0"/>
          <w:sz w:val="24"/>
          <w:szCs w:val="24"/>
        </w:rPr>
        <w:t>DGS</w:t>
      </w:r>
      <w:r w:rsidRPr="005238B1">
        <w:rPr>
          <w:rFonts w:ascii="Arial" w:hAnsi="Arial" w:cs="Arial"/>
          <w:kern w:val="0"/>
          <w:sz w:val="24"/>
          <w:szCs w:val="24"/>
        </w:rPr>
        <w:t>），我们从中选取了一些的经典的数据治理最佳实践案例，经过多方面的分析和总结，列出部分最佳实践：</w:t>
      </w:r>
    </w:p>
    <w:p w:rsidR="009A24CE" w:rsidRPr="005238B1" w:rsidRDefault="009A24CE" w:rsidP="008C0A2A">
      <w:pPr>
        <w:widowControl/>
        <w:numPr>
          <w:ilvl w:val="0"/>
          <w:numId w:val="12"/>
        </w:numPr>
        <w:spacing w:line="360" w:lineRule="auto"/>
        <w:jc w:val="left"/>
        <w:rPr>
          <w:rFonts w:ascii="Arial" w:hAnsi="Arial" w:cs="Arial"/>
          <w:kern w:val="0"/>
          <w:sz w:val="24"/>
          <w:szCs w:val="24"/>
        </w:rPr>
      </w:pPr>
      <w:r w:rsidRPr="005238B1">
        <w:rPr>
          <w:rFonts w:ascii="Arial" w:hAnsi="Arial" w:cs="Arial"/>
          <w:kern w:val="0"/>
          <w:sz w:val="24"/>
          <w:szCs w:val="24"/>
        </w:rPr>
        <w:t>组织规划</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都成立了数据治理相关部门，国内银行大多命名为：管理信息中心、管理信息部、信息服务和管理部等。这些部门归属信息技术部的占多数，归属业务部门的占少数，还有少部分是独立的部门。</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数据治理组织的成员由了解业务和技术方面的专家组成。</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除了数据治理工作，大多数数据治理部门也提供数据服务内容，例如数据挖掘，灵活查询等。</w:t>
      </w:r>
    </w:p>
    <w:p w:rsidR="009A24CE" w:rsidRPr="005238B1" w:rsidRDefault="009A24CE" w:rsidP="008C0A2A">
      <w:pPr>
        <w:widowControl/>
        <w:numPr>
          <w:ilvl w:val="0"/>
          <w:numId w:val="12"/>
        </w:numPr>
        <w:spacing w:line="360" w:lineRule="auto"/>
        <w:jc w:val="left"/>
        <w:rPr>
          <w:rFonts w:ascii="Arial" w:hAnsi="Arial" w:cs="Arial"/>
          <w:kern w:val="0"/>
          <w:sz w:val="24"/>
          <w:szCs w:val="24"/>
        </w:rPr>
      </w:pPr>
      <w:r w:rsidRPr="005238B1">
        <w:rPr>
          <w:rFonts w:ascii="Arial" w:hAnsi="Arial" w:cs="Arial"/>
          <w:kern w:val="0"/>
          <w:sz w:val="24"/>
          <w:szCs w:val="24"/>
        </w:rPr>
        <w:t>政策制度</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都有明文发布的企业数据治理章程，数据治理工作具有比较高的业务优先级。</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每个业务部门在年初的计划中会设定数据质量目标，年终会考核相关人员的数据质量目标完成情况。</w:t>
      </w:r>
    </w:p>
    <w:p w:rsidR="009A24CE" w:rsidRPr="005238B1" w:rsidRDefault="009A24CE" w:rsidP="008C0A2A">
      <w:pPr>
        <w:widowControl/>
        <w:numPr>
          <w:ilvl w:val="0"/>
          <w:numId w:val="12"/>
        </w:numPr>
        <w:spacing w:line="360" w:lineRule="auto"/>
        <w:jc w:val="left"/>
        <w:rPr>
          <w:rFonts w:ascii="Arial" w:hAnsi="Arial" w:cs="Arial"/>
          <w:kern w:val="0"/>
          <w:sz w:val="24"/>
          <w:szCs w:val="24"/>
        </w:rPr>
      </w:pPr>
      <w:r w:rsidRPr="005238B1">
        <w:rPr>
          <w:rFonts w:ascii="Arial" w:hAnsi="Arial" w:cs="Arial"/>
          <w:kern w:val="0"/>
          <w:sz w:val="24"/>
          <w:szCs w:val="24"/>
        </w:rPr>
        <w:t>管理流程</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数据治理流程在分配数据管理权时，是以数据域而非以项目和一次性活动进行。</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数据治理流程贯穿从数据政策规划到软件开发管理、项目管理到运</w:t>
      </w:r>
      <w:proofErr w:type="gramStart"/>
      <w:r w:rsidRPr="005238B1">
        <w:rPr>
          <w:rFonts w:ascii="Arial" w:hAnsi="Arial" w:cs="Arial"/>
          <w:kern w:val="0"/>
          <w:sz w:val="24"/>
          <w:szCs w:val="24"/>
        </w:rPr>
        <w:t>维管理</w:t>
      </w:r>
      <w:proofErr w:type="gramEnd"/>
      <w:r w:rsidRPr="005238B1">
        <w:rPr>
          <w:rFonts w:ascii="Arial" w:hAnsi="Arial" w:cs="Arial"/>
          <w:kern w:val="0"/>
          <w:sz w:val="24"/>
          <w:szCs w:val="24"/>
        </w:rPr>
        <w:t>等多种管理活动和流程中。</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数据治理委员会制定了详细周全的沟通和培训计划，并且定期组织召开数据治理</w:t>
      </w:r>
      <w:proofErr w:type="gramStart"/>
      <w:r w:rsidRPr="005238B1">
        <w:rPr>
          <w:rFonts w:ascii="Arial" w:hAnsi="Arial" w:cs="Arial"/>
          <w:kern w:val="0"/>
          <w:sz w:val="24"/>
          <w:szCs w:val="24"/>
        </w:rPr>
        <w:t>和认责会议</w:t>
      </w:r>
      <w:proofErr w:type="gramEnd"/>
      <w:r w:rsidRPr="005238B1">
        <w:rPr>
          <w:rFonts w:ascii="Arial" w:hAnsi="Arial" w:cs="Arial"/>
          <w:kern w:val="0"/>
          <w:sz w:val="24"/>
          <w:szCs w:val="24"/>
        </w:rPr>
        <w:t>，通报治理成果和指标。</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定期进行数据治理投资回报</w:t>
      </w:r>
      <w:r w:rsidRPr="005238B1">
        <w:rPr>
          <w:rFonts w:ascii="Arial" w:hAnsi="Arial" w:cs="Arial"/>
          <w:kern w:val="0"/>
          <w:sz w:val="24"/>
          <w:szCs w:val="24"/>
        </w:rPr>
        <w:t>(ROI)</w:t>
      </w:r>
      <w:r w:rsidRPr="005238B1">
        <w:rPr>
          <w:rFonts w:ascii="Arial" w:hAnsi="Arial" w:cs="Arial"/>
          <w:kern w:val="0"/>
          <w:sz w:val="24"/>
          <w:szCs w:val="24"/>
        </w:rPr>
        <w:t>分析，并通过计算数据使用成本引导业务部门合理规范的使用数据。</w:t>
      </w:r>
    </w:p>
    <w:p w:rsidR="009A24CE" w:rsidRPr="005238B1" w:rsidRDefault="009A24CE" w:rsidP="008C0A2A">
      <w:pPr>
        <w:widowControl/>
        <w:numPr>
          <w:ilvl w:val="0"/>
          <w:numId w:val="12"/>
        </w:numPr>
        <w:spacing w:line="360" w:lineRule="auto"/>
        <w:jc w:val="left"/>
        <w:rPr>
          <w:rFonts w:ascii="Arial" w:hAnsi="Arial" w:cs="Arial"/>
          <w:kern w:val="0"/>
          <w:sz w:val="24"/>
          <w:szCs w:val="24"/>
        </w:rPr>
      </w:pPr>
      <w:r w:rsidRPr="005238B1">
        <w:rPr>
          <w:rFonts w:ascii="Arial" w:hAnsi="Arial" w:cs="Arial"/>
          <w:kern w:val="0"/>
          <w:sz w:val="24"/>
          <w:szCs w:val="24"/>
        </w:rPr>
        <w:t>技术手段</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国内某大型金融企业，在开发中心建立了企业级元数据管理平台，并逐渐向数据标准管理、生命周期管理等数据治理专题方面进行扩展。</w:t>
      </w:r>
    </w:p>
    <w:p w:rsidR="009A24CE" w:rsidRPr="005238B1" w:rsidRDefault="009A24CE" w:rsidP="008C0A2A">
      <w:pPr>
        <w:widowControl/>
        <w:numPr>
          <w:ilvl w:val="0"/>
          <w:numId w:val="13"/>
        </w:numPr>
        <w:spacing w:line="360" w:lineRule="auto"/>
        <w:jc w:val="left"/>
        <w:rPr>
          <w:rFonts w:ascii="Arial" w:hAnsi="Arial" w:cs="Arial"/>
          <w:kern w:val="0"/>
          <w:sz w:val="24"/>
          <w:szCs w:val="24"/>
        </w:rPr>
      </w:pPr>
      <w:r w:rsidRPr="005238B1">
        <w:rPr>
          <w:rFonts w:ascii="Arial" w:hAnsi="Arial" w:cs="Arial"/>
          <w:kern w:val="0"/>
          <w:sz w:val="24"/>
          <w:szCs w:val="24"/>
        </w:rPr>
        <w:t>业界很多数据治理</w:t>
      </w:r>
      <w:proofErr w:type="gramStart"/>
      <w:r w:rsidRPr="005238B1">
        <w:rPr>
          <w:rFonts w:ascii="Arial" w:hAnsi="Arial" w:cs="Arial"/>
          <w:kern w:val="0"/>
          <w:sz w:val="24"/>
          <w:szCs w:val="24"/>
        </w:rPr>
        <w:t>与认责实践</w:t>
      </w:r>
      <w:proofErr w:type="gramEnd"/>
      <w:r w:rsidRPr="005238B1">
        <w:rPr>
          <w:rFonts w:ascii="Arial" w:hAnsi="Arial" w:cs="Arial"/>
          <w:kern w:val="0"/>
          <w:sz w:val="24"/>
          <w:szCs w:val="24"/>
        </w:rPr>
        <w:t>都是从企业级数据仓库开始的。</w:t>
      </w:r>
    </w:p>
    <w:p w:rsidR="001945B2" w:rsidRPr="00275DB2" w:rsidRDefault="00E51719" w:rsidP="008C0A2A">
      <w:pPr>
        <w:pStyle w:val="aa"/>
        <w:keepNext/>
        <w:keepLines/>
        <w:numPr>
          <w:ilvl w:val="0"/>
          <w:numId w:val="49"/>
        </w:numPr>
        <w:spacing w:before="156" w:after="156"/>
        <w:outlineLvl w:val="3"/>
        <w:rPr>
          <w:rFonts w:ascii="Arial" w:hAnsi="Arial" w:cs="Arial"/>
          <w:b/>
          <w:bCs/>
          <w:iCs/>
          <w:sz w:val="28"/>
          <w:szCs w:val="28"/>
        </w:rPr>
      </w:pPr>
      <w:r w:rsidRPr="00275DB2">
        <w:rPr>
          <w:rFonts w:ascii="Arial" w:hAnsi="Arial" w:cs="Arial" w:hint="eastAsia"/>
          <w:b/>
          <w:bCs/>
          <w:iCs/>
          <w:sz w:val="28"/>
          <w:szCs w:val="28"/>
        </w:rPr>
        <w:lastRenderedPageBreak/>
        <w:t>数据治理</w:t>
      </w:r>
      <w:r w:rsidR="001945B2" w:rsidRPr="00275DB2">
        <w:rPr>
          <w:rFonts w:ascii="Arial" w:hAnsi="Arial" w:cs="Arial" w:hint="eastAsia"/>
          <w:b/>
          <w:bCs/>
          <w:iCs/>
          <w:sz w:val="28"/>
          <w:szCs w:val="28"/>
        </w:rPr>
        <w:t>组织</w:t>
      </w:r>
      <w:r w:rsidRPr="00275DB2">
        <w:rPr>
          <w:rFonts w:ascii="Arial" w:hAnsi="Arial" w:cs="Arial" w:hint="eastAsia"/>
          <w:b/>
          <w:bCs/>
          <w:iCs/>
          <w:sz w:val="28"/>
          <w:szCs w:val="28"/>
        </w:rPr>
        <w:t>与数据认责</w:t>
      </w:r>
    </w:p>
    <w:p w:rsidR="00347A93" w:rsidRPr="00347A93" w:rsidRDefault="00347A93" w:rsidP="00347A93">
      <w:pPr>
        <w:ind w:left="754"/>
        <w:rPr>
          <w:rFonts w:ascii="Arial" w:eastAsia="宋体" w:hAnsi="Arial" w:cs="Arial"/>
          <w:b/>
        </w:rPr>
      </w:pPr>
    </w:p>
    <w:p w:rsidR="00E51719" w:rsidRDefault="00E51719" w:rsidP="00347A93">
      <w:pPr>
        <w:spacing w:line="360" w:lineRule="auto"/>
        <w:ind w:left="840" w:firstLine="420"/>
        <w:rPr>
          <w:rFonts w:ascii="Arial" w:eastAsia="宋体" w:hAnsi="Arial" w:cs="Arial"/>
          <w:kern w:val="0"/>
          <w:sz w:val="24"/>
          <w:szCs w:val="24"/>
        </w:rPr>
      </w:pPr>
      <w:r w:rsidRPr="00E51719">
        <w:rPr>
          <w:rFonts w:ascii="Arial" w:eastAsia="宋体" w:hAnsi="Arial" w:cs="Arial" w:hint="eastAsia"/>
          <w:kern w:val="0"/>
          <w:sz w:val="24"/>
          <w:szCs w:val="24"/>
        </w:rPr>
        <w:t>按照</w:t>
      </w:r>
      <w:r w:rsidRPr="00E51719">
        <w:rPr>
          <w:rFonts w:ascii="Arial" w:eastAsia="宋体" w:hAnsi="Arial" w:cs="Arial" w:hint="eastAsia"/>
          <w:kern w:val="0"/>
          <w:sz w:val="24"/>
          <w:szCs w:val="24"/>
        </w:rPr>
        <w:t xml:space="preserve">Teradata </w:t>
      </w:r>
      <w:r w:rsidRPr="00E51719">
        <w:rPr>
          <w:rFonts w:ascii="Arial" w:eastAsia="宋体" w:hAnsi="Arial" w:cs="Arial" w:hint="eastAsia"/>
          <w:kern w:val="0"/>
          <w:sz w:val="24"/>
          <w:szCs w:val="24"/>
        </w:rPr>
        <w:t>最佳实践经验，我们认为数据管理内容的制定和落实必须先解决数据治理组织和数据</w:t>
      </w:r>
      <w:proofErr w:type="gramStart"/>
      <w:r w:rsidRPr="00E51719">
        <w:rPr>
          <w:rFonts w:ascii="Arial" w:eastAsia="宋体" w:hAnsi="Arial" w:cs="Arial" w:hint="eastAsia"/>
          <w:kern w:val="0"/>
          <w:sz w:val="24"/>
          <w:szCs w:val="24"/>
        </w:rPr>
        <w:t>认责两</w:t>
      </w:r>
      <w:proofErr w:type="gramEnd"/>
      <w:r w:rsidRPr="00E51719">
        <w:rPr>
          <w:rFonts w:ascii="Arial" w:eastAsia="宋体" w:hAnsi="Arial" w:cs="Arial" w:hint="eastAsia"/>
          <w:kern w:val="0"/>
          <w:sz w:val="24"/>
          <w:szCs w:val="24"/>
        </w:rPr>
        <w:t>大问题。</w:t>
      </w:r>
    </w:p>
    <w:p w:rsidR="00E51719" w:rsidRDefault="00E51719" w:rsidP="00E51719">
      <w:pPr>
        <w:spacing w:line="360" w:lineRule="auto"/>
        <w:ind w:left="420" w:firstLine="420"/>
        <w:rPr>
          <w:rFonts w:ascii="Arial" w:eastAsia="宋体" w:hAnsi="Arial" w:cs="Arial"/>
          <w:b/>
          <w:kern w:val="0"/>
          <w:sz w:val="24"/>
          <w:szCs w:val="24"/>
        </w:rPr>
      </w:pPr>
    </w:p>
    <w:p w:rsidR="00E51719" w:rsidRPr="00E51719" w:rsidRDefault="00E51719" w:rsidP="00E51719">
      <w:pPr>
        <w:spacing w:line="360" w:lineRule="auto"/>
        <w:ind w:left="420" w:firstLine="420"/>
        <w:rPr>
          <w:rFonts w:ascii="Arial" w:eastAsia="宋体" w:hAnsi="Arial" w:cs="Arial"/>
          <w:b/>
          <w:kern w:val="0"/>
          <w:sz w:val="24"/>
          <w:szCs w:val="24"/>
        </w:rPr>
      </w:pPr>
      <w:r>
        <w:rPr>
          <w:rFonts w:ascii="Arial" w:eastAsia="宋体" w:hAnsi="Arial" w:cs="Arial" w:hint="eastAsia"/>
          <w:b/>
          <w:kern w:val="0"/>
          <w:sz w:val="24"/>
          <w:szCs w:val="24"/>
        </w:rPr>
        <w:t>（一）</w:t>
      </w:r>
      <w:r w:rsidRPr="00E51719">
        <w:rPr>
          <w:rFonts w:ascii="Arial" w:eastAsia="宋体" w:hAnsi="Arial" w:cs="Arial" w:hint="eastAsia"/>
          <w:b/>
          <w:kern w:val="0"/>
          <w:sz w:val="24"/>
          <w:szCs w:val="24"/>
        </w:rPr>
        <w:t>治理组织</w:t>
      </w:r>
    </w:p>
    <w:p w:rsidR="001945B2" w:rsidRPr="00347A93" w:rsidRDefault="001945B2" w:rsidP="00347A93">
      <w:pPr>
        <w:spacing w:line="360" w:lineRule="auto"/>
        <w:ind w:left="840" w:firstLine="420"/>
        <w:rPr>
          <w:rFonts w:ascii="Arial" w:eastAsia="宋体" w:hAnsi="Arial" w:cs="Arial"/>
          <w:kern w:val="0"/>
          <w:sz w:val="24"/>
          <w:szCs w:val="24"/>
        </w:rPr>
      </w:pPr>
      <w:r w:rsidRPr="00347A93">
        <w:rPr>
          <w:rFonts w:ascii="Arial" w:eastAsia="宋体" w:hAnsi="Arial" w:cs="Arial" w:hint="eastAsia"/>
          <w:kern w:val="0"/>
          <w:sz w:val="24"/>
          <w:szCs w:val="24"/>
        </w:rPr>
        <w:t>围绕着数据管理流程，通过建立一个有效的数据治理组织，对数据以及数据管理的方式进行监督。这样，就能够直接控制数据管理的投资，并且确保他们与企业目标相一致，并产生期望的商业价值。</w:t>
      </w:r>
    </w:p>
    <w:p w:rsidR="00347A93" w:rsidRPr="00347A93" w:rsidRDefault="00347A93" w:rsidP="00347A93">
      <w:pPr>
        <w:ind w:left="754" w:firstLine="420"/>
        <w:rPr>
          <w:rFonts w:ascii="Arial" w:hAnsi="Arial" w:cs="Arial"/>
        </w:rPr>
      </w:pPr>
    </w:p>
    <w:p w:rsidR="001945B2" w:rsidRPr="00E51719" w:rsidRDefault="00EE0076" w:rsidP="00E51719">
      <w:pPr>
        <w:pStyle w:val="aa"/>
        <w:ind w:left="840" w:firstLine="420"/>
        <w:rPr>
          <w:rFonts w:ascii="Arial" w:eastAsia="宋体" w:hAnsi="Arial" w:cs="Arial"/>
        </w:rPr>
      </w:pPr>
      <w:r w:rsidRPr="00E51719">
        <w:rPr>
          <w:rFonts w:ascii="Arial" w:eastAsia="宋体" w:hAnsi="Arial" w:cs="Arial" w:hint="eastAsia"/>
        </w:rPr>
        <w:t>数据治理组织建立的</w:t>
      </w:r>
      <w:r w:rsidR="001945B2" w:rsidRPr="00E51719">
        <w:rPr>
          <w:rFonts w:ascii="Arial" w:eastAsia="宋体" w:hAnsi="Arial" w:cs="Arial" w:hint="eastAsia"/>
        </w:rPr>
        <w:t>指导原则</w:t>
      </w:r>
      <w:r w:rsidR="00347A93" w:rsidRPr="00E51719">
        <w:rPr>
          <w:rFonts w:ascii="Arial" w:eastAsia="宋体" w:hAnsi="Arial" w:cs="Arial" w:hint="eastAsia"/>
        </w:rPr>
        <w:t>：</w:t>
      </w:r>
    </w:p>
    <w:p w:rsidR="001945B2" w:rsidRPr="001945B2" w:rsidRDefault="001945B2" w:rsidP="001945B2">
      <w:pPr>
        <w:spacing w:line="360" w:lineRule="auto"/>
        <w:ind w:left="840" w:firstLine="420"/>
        <w:rPr>
          <w:rFonts w:ascii="Arial" w:eastAsia="宋体" w:hAnsi="Arial" w:cs="Arial"/>
          <w:kern w:val="0"/>
          <w:sz w:val="24"/>
          <w:szCs w:val="24"/>
        </w:rPr>
      </w:pPr>
      <w:r w:rsidRPr="001945B2">
        <w:rPr>
          <w:rFonts w:ascii="Arial" w:eastAsia="宋体" w:hAnsi="Arial" w:cs="Arial" w:hint="eastAsia"/>
          <w:kern w:val="0"/>
          <w:sz w:val="24"/>
          <w:szCs w:val="24"/>
        </w:rPr>
        <w:t>数据治理的组织机构和职责设置需要按照一定的原则进行指导：</w:t>
      </w:r>
    </w:p>
    <w:p w:rsidR="001945B2" w:rsidRPr="001945B2" w:rsidRDefault="001945B2" w:rsidP="001945B2">
      <w:pPr>
        <w:spacing w:line="360" w:lineRule="auto"/>
        <w:ind w:left="840" w:firstLine="420"/>
        <w:rPr>
          <w:rFonts w:ascii="Arial" w:eastAsia="宋体" w:hAnsi="Arial" w:cs="Arial"/>
          <w:kern w:val="0"/>
          <w:sz w:val="24"/>
          <w:szCs w:val="24"/>
        </w:rPr>
      </w:pPr>
      <w:r w:rsidRPr="001945B2">
        <w:rPr>
          <w:rFonts w:ascii="Arial" w:eastAsia="宋体" w:hAnsi="Arial" w:cs="Arial" w:hint="eastAsia"/>
          <w:kern w:val="0"/>
          <w:sz w:val="24"/>
          <w:szCs w:val="24"/>
        </w:rPr>
        <w:t>指导原则</w:t>
      </w:r>
      <w:proofErr w:type="gramStart"/>
      <w:r w:rsidRPr="001945B2">
        <w:rPr>
          <w:rFonts w:ascii="Arial" w:eastAsia="宋体" w:hAnsi="Arial" w:cs="Arial" w:hint="eastAsia"/>
          <w:kern w:val="0"/>
          <w:sz w:val="24"/>
          <w:szCs w:val="24"/>
        </w:rPr>
        <w:t>一</w:t>
      </w:r>
      <w:proofErr w:type="gramEnd"/>
      <w:r w:rsidRPr="001945B2">
        <w:rPr>
          <w:rFonts w:ascii="Arial" w:eastAsia="宋体" w:hAnsi="Arial" w:cs="Arial" w:hint="eastAsia"/>
          <w:kern w:val="0"/>
          <w:sz w:val="24"/>
          <w:szCs w:val="24"/>
        </w:rPr>
        <w:t>：数据治理需要从全行的利益出发：</w:t>
      </w:r>
      <w:r w:rsidRPr="001945B2">
        <w:rPr>
          <w:rFonts w:ascii="Arial" w:eastAsia="宋体" w:hAnsi="Arial" w:cs="Arial" w:hint="eastAsia"/>
          <w:kern w:val="0"/>
          <w:sz w:val="24"/>
          <w:szCs w:val="24"/>
        </w:rPr>
        <w:tab/>
      </w:r>
    </w:p>
    <w:p w:rsidR="001945B2" w:rsidRPr="00ED7C9A" w:rsidRDefault="001945B2" w:rsidP="001945B2">
      <w:pPr>
        <w:spacing w:line="360" w:lineRule="auto"/>
        <w:ind w:left="840" w:firstLine="420"/>
        <w:rPr>
          <w:rFonts w:ascii="Arial" w:hAnsi="Arial" w:cs="Arial"/>
          <w:kern w:val="0"/>
          <w:sz w:val="24"/>
          <w:szCs w:val="24"/>
        </w:rPr>
      </w:pPr>
      <w:r w:rsidRPr="00ED7C9A">
        <w:rPr>
          <w:rFonts w:ascii="Arial" w:hAnsi="Arial" w:cs="Arial" w:hint="eastAsia"/>
          <w:kern w:val="0"/>
          <w:sz w:val="24"/>
          <w:szCs w:val="24"/>
        </w:rPr>
        <w:t>•</w:t>
      </w:r>
      <w:r w:rsidRPr="00ED7C9A">
        <w:rPr>
          <w:rFonts w:ascii="Arial" w:hAnsi="Arial" w:cs="Arial" w:hint="eastAsia"/>
          <w:kern w:val="0"/>
          <w:sz w:val="24"/>
          <w:szCs w:val="24"/>
        </w:rPr>
        <w:tab/>
      </w:r>
      <w:r w:rsidRPr="00ED7C9A">
        <w:rPr>
          <w:rFonts w:ascii="Arial" w:hAnsi="Arial" w:cs="Arial" w:hint="eastAsia"/>
          <w:kern w:val="0"/>
          <w:sz w:val="24"/>
          <w:szCs w:val="24"/>
        </w:rPr>
        <w:t>站在全行的利益上统筹地管理数据，保障全体的数据质量；</w:t>
      </w:r>
    </w:p>
    <w:p w:rsidR="001945B2" w:rsidRPr="00ED7C9A" w:rsidRDefault="001945B2" w:rsidP="001945B2">
      <w:pPr>
        <w:spacing w:line="360" w:lineRule="auto"/>
        <w:ind w:left="840" w:firstLine="420"/>
        <w:rPr>
          <w:rFonts w:ascii="Arial" w:hAnsi="Arial" w:cs="Arial"/>
          <w:kern w:val="0"/>
          <w:sz w:val="24"/>
          <w:szCs w:val="24"/>
        </w:rPr>
      </w:pPr>
      <w:r w:rsidRPr="00ED7C9A">
        <w:rPr>
          <w:rFonts w:ascii="Arial" w:hAnsi="Arial" w:cs="Arial" w:hint="eastAsia"/>
          <w:kern w:val="0"/>
          <w:sz w:val="24"/>
          <w:szCs w:val="24"/>
        </w:rPr>
        <w:t>•</w:t>
      </w:r>
      <w:r w:rsidRPr="00ED7C9A">
        <w:rPr>
          <w:rFonts w:ascii="Arial" w:hAnsi="Arial" w:cs="Arial" w:hint="eastAsia"/>
          <w:kern w:val="0"/>
          <w:sz w:val="24"/>
          <w:szCs w:val="24"/>
        </w:rPr>
        <w:tab/>
      </w:r>
      <w:r w:rsidRPr="00ED7C9A">
        <w:rPr>
          <w:rFonts w:ascii="Arial" w:hAnsi="Arial" w:cs="Arial" w:hint="eastAsia"/>
          <w:kern w:val="0"/>
          <w:sz w:val="24"/>
          <w:szCs w:val="24"/>
        </w:rPr>
        <w:t>数据管理组织和体制是对数据管理职责的确认和正式化；</w:t>
      </w:r>
    </w:p>
    <w:p w:rsidR="001945B2" w:rsidRPr="00ED7C9A" w:rsidRDefault="001945B2" w:rsidP="001945B2">
      <w:pPr>
        <w:spacing w:line="360" w:lineRule="auto"/>
        <w:ind w:left="840" w:firstLine="420"/>
        <w:rPr>
          <w:rFonts w:ascii="Arial" w:hAnsi="Arial" w:cs="Arial"/>
          <w:kern w:val="0"/>
          <w:sz w:val="24"/>
          <w:szCs w:val="24"/>
        </w:rPr>
      </w:pPr>
      <w:r w:rsidRPr="00ED7C9A">
        <w:rPr>
          <w:rFonts w:ascii="Arial" w:hAnsi="Arial" w:cs="Arial" w:hint="eastAsia"/>
          <w:kern w:val="0"/>
          <w:sz w:val="24"/>
          <w:szCs w:val="24"/>
        </w:rPr>
        <w:t>•</w:t>
      </w:r>
      <w:r w:rsidRPr="00ED7C9A">
        <w:rPr>
          <w:rFonts w:ascii="Arial" w:hAnsi="Arial" w:cs="Arial" w:hint="eastAsia"/>
          <w:kern w:val="0"/>
          <w:sz w:val="24"/>
          <w:szCs w:val="24"/>
        </w:rPr>
        <w:tab/>
      </w:r>
      <w:r w:rsidRPr="00ED7C9A">
        <w:rPr>
          <w:rFonts w:ascii="Arial" w:hAnsi="Arial" w:cs="Arial" w:hint="eastAsia"/>
          <w:kern w:val="0"/>
          <w:sz w:val="24"/>
          <w:szCs w:val="24"/>
        </w:rPr>
        <w:t>由行内相关管理者授权对数据相关事项的行使权威和决策权。</w:t>
      </w:r>
    </w:p>
    <w:p w:rsidR="001945B2" w:rsidRPr="00ED7C9A" w:rsidRDefault="001945B2" w:rsidP="001945B2">
      <w:pPr>
        <w:spacing w:line="360" w:lineRule="auto"/>
        <w:ind w:left="840" w:firstLine="420"/>
        <w:rPr>
          <w:rFonts w:ascii="Arial" w:hAnsi="Arial" w:cs="Arial"/>
          <w:kern w:val="0"/>
          <w:sz w:val="24"/>
          <w:szCs w:val="24"/>
        </w:rPr>
      </w:pPr>
      <w:r w:rsidRPr="00ED7C9A">
        <w:rPr>
          <w:rFonts w:ascii="Arial" w:hAnsi="Arial" w:cs="Arial" w:hint="eastAsia"/>
          <w:kern w:val="0"/>
          <w:sz w:val="24"/>
          <w:szCs w:val="24"/>
        </w:rPr>
        <w:t>指导原则二：数据治理工作的进行需要合理的分工：</w:t>
      </w:r>
    </w:p>
    <w:p w:rsidR="001945B2" w:rsidRPr="00ED7C9A" w:rsidRDefault="001945B2" w:rsidP="001945B2">
      <w:pPr>
        <w:spacing w:line="360" w:lineRule="auto"/>
        <w:ind w:left="840" w:firstLine="420"/>
        <w:rPr>
          <w:rFonts w:ascii="Arial" w:hAnsi="Arial" w:cs="Arial"/>
          <w:kern w:val="0"/>
          <w:sz w:val="24"/>
          <w:szCs w:val="24"/>
        </w:rPr>
      </w:pPr>
      <w:r w:rsidRPr="00ED7C9A">
        <w:rPr>
          <w:rFonts w:ascii="Arial" w:hAnsi="Arial" w:cs="Arial" w:hint="eastAsia"/>
          <w:kern w:val="0"/>
          <w:sz w:val="24"/>
          <w:szCs w:val="24"/>
        </w:rPr>
        <w:t>•</w:t>
      </w:r>
      <w:r w:rsidRPr="00ED7C9A">
        <w:rPr>
          <w:rFonts w:ascii="Arial" w:hAnsi="Arial" w:cs="Arial" w:hint="eastAsia"/>
          <w:kern w:val="0"/>
          <w:sz w:val="24"/>
          <w:szCs w:val="24"/>
        </w:rPr>
        <w:tab/>
      </w:r>
      <w:r w:rsidRPr="00ED7C9A">
        <w:rPr>
          <w:rFonts w:ascii="Arial" w:hAnsi="Arial" w:cs="Arial" w:hint="eastAsia"/>
          <w:kern w:val="0"/>
          <w:sz w:val="24"/>
          <w:szCs w:val="24"/>
        </w:rPr>
        <w:t>数据管理者不是数据所有者，相关的业务机构才是；数据管理者由数据的所有者授权进行数据管理；</w:t>
      </w:r>
    </w:p>
    <w:p w:rsidR="001945B2" w:rsidRPr="001945B2" w:rsidRDefault="001945B2" w:rsidP="001945B2">
      <w:pPr>
        <w:spacing w:line="360" w:lineRule="auto"/>
        <w:ind w:left="840" w:firstLine="420"/>
        <w:rPr>
          <w:rFonts w:ascii="Arial" w:eastAsia="宋体" w:hAnsi="Arial" w:cs="Arial"/>
          <w:kern w:val="0"/>
          <w:sz w:val="24"/>
          <w:szCs w:val="24"/>
        </w:rPr>
      </w:pPr>
      <w:r w:rsidRPr="001945B2">
        <w:rPr>
          <w:rFonts w:ascii="Arial" w:eastAsia="宋体" w:hAnsi="Arial" w:cs="Arial" w:hint="eastAsia"/>
          <w:kern w:val="0"/>
          <w:sz w:val="24"/>
          <w:szCs w:val="24"/>
        </w:rPr>
        <w:t>•</w:t>
      </w:r>
      <w:r w:rsidRPr="001945B2">
        <w:rPr>
          <w:rFonts w:ascii="Arial" w:eastAsia="宋体" w:hAnsi="Arial" w:cs="Arial" w:hint="eastAsia"/>
          <w:kern w:val="0"/>
          <w:sz w:val="24"/>
          <w:szCs w:val="24"/>
        </w:rPr>
        <w:tab/>
      </w:r>
      <w:r w:rsidRPr="001945B2">
        <w:rPr>
          <w:rFonts w:ascii="Arial" w:eastAsia="宋体" w:hAnsi="Arial" w:cs="Arial" w:hint="eastAsia"/>
          <w:kern w:val="0"/>
          <w:sz w:val="24"/>
          <w:szCs w:val="24"/>
        </w:rPr>
        <w:t>数据治理是对数据管理流程实行管理，并不是数据管理流程本身的执行；数据管理流程的执行通常依赖于业务和科技部门的配合；</w:t>
      </w:r>
    </w:p>
    <w:p w:rsidR="001945B2" w:rsidRPr="00ED7C9A" w:rsidRDefault="001945B2" w:rsidP="001945B2">
      <w:pPr>
        <w:spacing w:line="360" w:lineRule="auto"/>
        <w:ind w:left="840" w:firstLine="420"/>
        <w:rPr>
          <w:rFonts w:ascii="Arial" w:hAnsi="Arial" w:cs="Arial"/>
          <w:kern w:val="0"/>
          <w:sz w:val="24"/>
          <w:szCs w:val="24"/>
        </w:rPr>
      </w:pPr>
      <w:r w:rsidRPr="00ED7C9A">
        <w:rPr>
          <w:rFonts w:ascii="Arial" w:hAnsi="Arial" w:cs="Arial" w:hint="eastAsia"/>
          <w:kern w:val="0"/>
          <w:sz w:val="24"/>
          <w:szCs w:val="24"/>
        </w:rPr>
        <w:t>•</w:t>
      </w:r>
      <w:r w:rsidRPr="00ED7C9A">
        <w:rPr>
          <w:rFonts w:ascii="Arial" w:hAnsi="Arial" w:cs="Arial" w:hint="eastAsia"/>
          <w:kern w:val="0"/>
          <w:sz w:val="24"/>
          <w:szCs w:val="24"/>
        </w:rPr>
        <w:tab/>
      </w:r>
      <w:r w:rsidRPr="00ED7C9A">
        <w:rPr>
          <w:rFonts w:ascii="Arial" w:hAnsi="Arial" w:cs="Arial" w:hint="eastAsia"/>
          <w:kern w:val="0"/>
          <w:sz w:val="24"/>
          <w:szCs w:val="24"/>
        </w:rPr>
        <w:t>数据管理者本身并不包揽所有的数据治理和管理工作，部分的数据治理和管理工作需要业务部门的数据协调员和科技部门共同进行。</w:t>
      </w:r>
    </w:p>
    <w:p w:rsidR="001945B2" w:rsidRPr="00ED7C9A" w:rsidRDefault="001945B2" w:rsidP="001945B2">
      <w:pPr>
        <w:spacing w:line="360" w:lineRule="auto"/>
        <w:ind w:left="840" w:firstLine="420"/>
        <w:rPr>
          <w:rFonts w:ascii="Arial" w:hAnsi="Arial" w:cs="Arial"/>
          <w:kern w:val="0"/>
          <w:sz w:val="24"/>
          <w:szCs w:val="24"/>
        </w:rPr>
      </w:pPr>
      <w:r w:rsidRPr="00ED7C9A">
        <w:rPr>
          <w:rFonts w:ascii="Arial" w:hAnsi="Arial" w:cs="Arial" w:hint="eastAsia"/>
          <w:kern w:val="0"/>
          <w:sz w:val="24"/>
          <w:szCs w:val="24"/>
        </w:rPr>
        <w:t>指导原则三：数据治理工作需要各方的通力合作：</w:t>
      </w:r>
    </w:p>
    <w:p w:rsidR="001945B2" w:rsidRPr="00ED7C9A" w:rsidRDefault="001945B2" w:rsidP="001945B2">
      <w:pPr>
        <w:spacing w:line="360" w:lineRule="auto"/>
        <w:ind w:left="840" w:firstLine="420"/>
        <w:rPr>
          <w:rFonts w:ascii="Arial" w:hAnsi="Arial" w:cs="Arial"/>
          <w:kern w:val="0"/>
          <w:sz w:val="24"/>
          <w:szCs w:val="24"/>
        </w:rPr>
      </w:pPr>
      <w:r w:rsidRPr="00ED7C9A">
        <w:rPr>
          <w:rFonts w:ascii="Arial" w:hAnsi="Arial" w:cs="Arial" w:hint="eastAsia"/>
          <w:kern w:val="0"/>
          <w:sz w:val="24"/>
          <w:szCs w:val="24"/>
        </w:rPr>
        <w:t>•</w:t>
      </w:r>
      <w:r w:rsidRPr="00ED7C9A">
        <w:rPr>
          <w:rFonts w:ascii="Arial" w:hAnsi="Arial" w:cs="Arial" w:hint="eastAsia"/>
          <w:kern w:val="0"/>
          <w:sz w:val="24"/>
          <w:szCs w:val="24"/>
        </w:rPr>
        <w:tab/>
      </w:r>
      <w:r w:rsidRPr="00ED7C9A">
        <w:rPr>
          <w:rFonts w:ascii="Arial" w:hAnsi="Arial" w:cs="Arial" w:hint="eastAsia"/>
          <w:kern w:val="0"/>
          <w:sz w:val="24"/>
          <w:szCs w:val="24"/>
        </w:rPr>
        <w:t>数据管理者需要和各自对口的业务领域中的业务专家合作，共同提升数据质量；</w:t>
      </w:r>
    </w:p>
    <w:p w:rsidR="001945B2" w:rsidRDefault="001945B2" w:rsidP="001945B2">
      <w:pPr>
        <w:spacing w:line="360" w:lineRule="auto"/>
        <w:ind w:left="840" w:firstLine="420"/>
        <w:rPr>
          <w:rFonts w:ascii="Arial" w:hAnsi="Arial" w:cs="Arial"/>
          <w:kern w:val="0"/>
          <w:sz w:val="24"/>
          <w:szCs w:val="24"/>
        </w:rPr>
      </w:pPr>
      <w:r w:rsidRPr="00ED7C9A">
        <w:rPr>
          <w:rFonts w:ascii="Arial" w:hAnsi="Arial" w:cs="Arial" w:hint="eastAsia"/>
          <w:kern w:val="0"/>
          <w:sz w:val="24"/>
          <w:szCs w:val="24"/>
        </w:rPr>
        <w:t>•</w:t>
      </w:r>
      <w:r w:rsidRPr="00ED7C9A">
        <w:rPr>
          <w:rFonts w:ascii="Arial" w:hAnsi="Arial" w:cs="Arial" w:hint="eastAsia"/>
          <w:kern w:val="0"/>
          <w:sz w:val="24"/>
          <w:szCs w:val="24"/>
        </w:rPr>
        <w:tab/>
      </w:r>
      <w:r w:rsidRPr="00ED7C9A">
        <w:rPr>
          <w:rFonts w:ascii="Arial" w:hAnsi="Arial" w:cs="Arial" w:hint="eastAsia"/>
          <w:kern w:val="0"/>
          <w:sz w:val="24"/>
          <w:szCs w:val="24"/>
        </w:rPr>
        <w:t>数据管理者鼓励和牵头在业务和技术领域中的数据治理相关的流程改善；</w:t>
      </w:r>
    </w:p>
    <w:p w:rsidR="00347A93" w:rsidRPr="00ED7C9A" w:rsidRDefault="00347A93" w:rsidP="001945B2">
      <w:pPr>
        <w:spacing w:line="360" w:lineRule="auto"/>
        <w:ind w:left="840" w:firstLine="420"/>
        <w:rPr>
          <w:rFonts w:ascii="Arial" w:hAnsi="Arial" w:cs="Arial"/>
          <w:kern w:val="0"/>
          <w:sz w:val="24"/>
          <w:szCs w:val="24"/>
        </w:rPr>
      </w:pPr>
    </w:p>
    <w:p w:rsidR="001945B2" w:rsidRPr="00347A93" w:rsidRDefault="001945B2" w:rsidP="00347A93">
      <w:pPr>
        <w:pStyle w:val="aa"/>
        <w:ind w:left="840" w:firstLine="0"/>
        <w:rPr>
          <w:rFonts w:ascii="Arial" w:eastAsia="宋体" w:hAnsi="Arial" w:cs="Arial"/>
        </w:rPr>
      </w:pPr>
      <w:r w:rsidRPr="00347A93">
        <w:rPr>
          <w:rFonts w:ascii="Arial" w:eastAsia="宋体" w:hAnsi="Arial" w:cs="Arial" w:hint="eastAsia"/>
        </w:rPr>
        <w:lastRenderedPageBreak/>
        <w:t>数据治理组织</w:t>
      </w:r>
      <w:r w:rsidR="00EE0076" w:rsidRPr="00347A93">
        <w:rPr>
          <w:rFonts w:ascii="Arial" w:eastAsia="宋体" w:hAnsi="Arial" w:cs="Arial" w:hint="eastAsia"/>
        </w:rPr>
        <w:t>的</w:t>
      </w:r>
      <w:r w:rsidRPr="00347A93">
        <w:rPr>
          <w:rFonts w:ascii="Arial" w:eastAsia="宋体" w:hAnsi="Arial" w:cs="Arial" w:hint="eastAsia"/>
        </w:rPr>
        <w:t>设置建议</w:t>
      </w:r>
      <w:r w:rsidR="00347A93" w:rsidRPr="00347A93">
        <w:rPr>
          <w:rFonts w:ascii="Arial" w:eastAsia="宋体" w:hAnsi="Arial" w:cs="Arial" w:hint="eastAsia"/>
        </w:rPr>
        <w:t>：</w:t>
      </w:r>
    </w:p>
    <w:p w:rsidR="00347A93" w:rsidRPr="00347A93" w:rsidRDefault="00347A93" w:rsidP="00347A93">
      <w:pPr>
        <w:pStyle w:val="aa"/>
        <w:ind w:left="840" w:firstLine="0"/>
        <w:rPr>
          <w:rFonts w:ascii="Arial" w:eastAsia="宋体" w:hAnsi="Arial" w:cs="Arial"/>
          <w:b/>
        </w:rPr>
      </w:pPr>
    </w:p>
    <w:p w:rsidR="001945B2" w:rsidRDefault="001945B2" w:rsidP="001945B2">
      <w:pPr>
        <w:spacing w:line="360" w:lineRule="auto"/>
        <w:ind w:left="274" w:firstLine="480"/>
        <w:rPr>
          <w:rFonts w:ascii="Arial" w:eastAsia="宋体" w:hAnsi="Arial" w:cs="Arial"/>
          <w:kern w:val="0"/>
          <w:sz w:val="24"/>
          <w:szCs w:val="24"/>
        </w:rPr>
      </w:pPr>
      <w:r>
        <w:rPr>
          <w:rFonts w:ascii="Arial" w:eastAsia="宋体" w:hAnsi="Arial" w:cs="Arial"/>
          <w:noProof/>
          <w:kern w:val="0"/>
          <w:sz w:val="24"/>
          <w:szCs w:val="24"/>
        </w:rPr>
        <w:drawing>
          <wp:inline distT="0" distB="0" distL="0" distR="0" wp14:anchorId="0C7842AB" wp14:editId="7CA25E74">
            <wp:extent cx="5086350" cy="35076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1126" cy="3510943"/>
                    </a:xfrm>
                    <a:prstGeom prst="rect">
                      <a:avLst/>
                    </a:prstGeom>
                    <a:noFill/>
                  </pic:spPr>
                </pic:pic>
              </a:graphicData>
            </a:graphic>
          </wp:inline>
        </w:drawing>
      </w:r>
    </w:p>
    <w:p w:rsidR="001945B2" w:rsidRPr="001945B2" w:rsidRDefault="001945B2" w:rsidP="001945B2">
      <w:pPr>
        <w:spacing w:line="360" w:lineRule="auto"/>
        <w:ind w:left="334" w:firstLine="420"/>
        <w:rPr>
          <w:rFonts w:ascii="Arial" w:eastAsia="宋体" w:hAnsi="Arial" w:cs="Arial"/>
          <w:b/>
          <w:kern w:val="0"/>
          <w:sz w:val="24"/>
          <w:szCs w:val="24"/>
        </w:rPr>
      </w:pPr>
    </w:p>
    <w:p w:rsidR="001945B2" w:rsidRPr="00EA656D" w:rsidRDefault="001945B2" w:rsidP="001945B2">
      <w:pPr>
        <w:spacing w:line="360" w:lineRule="auto"/>
        <w:ind w:left="334" w:firstLine="420"/>
        <w:rPr>
          <w:rFonts w:ascii="Arial" w:eastAsia="宋体" w:hAnsi="Arial" w:cs="Arial"/>
          <w:kern w:val="0"/>
          <w:sz w:val="24"/>
          <w:szCs w:val="24"/>
        </w:rPr>
      </w:pPr>
    </w:p>
    <w:p w:rsidR="001945B2" w:rsidRDefault="001945B2" w:rsidP="001945B2">
      <w:pPr>
        <w:spacing w:line="360" w:lineRule="auto"/>
        <w:ind w:left="334" w:firstLine="420"/>
        <w:rPr>
          <w:rFonts w:ascii="Arial" w:eastAsia="宋体" w:hAnsi="Arial" w:cs="Arial"/>
          <w:b/>
          <w:kern w:val="0"/>
          <w:sz w:val="24"/>
          <w:szCs w:val="24"/>
        </w:rPr>
      </w:pPr>
      <w:r>
        <w:rPr>
          <w:rFonts w:ascii="Arial" w:eastAsia="宋体" w:hAnsi="Arial" w:cs="Arial" w:hint="eastAsia"/>
          <w:b/>
          <w:kern w:val="0"/>
          <w:sz w:val="24"/>
          <w:szCs w:val="24"/>
        </w:rPr>
        <w:t>（二）</w:t>
      </w:r>
      <w:r w:rsidRPr="001945B2">
        <w:rPr>
          <w:rFonts w:ascii="Arial" w:eastAsia="宋体" w:hAnsi="Arial" w:cs="Arial" w:hint="eastAsia"/>
          <w:b/>
          <w:kern w:val="0"/>
          <w:sz w:val="24"/>
          <w:szCs w:val="24"/>
        </w:rPr>
        <w:t>数据认责</w:t>
      </w:r>
    </w:p>
    <w:p w:rsidR="001945B2" w:rsidRPr="00ED7C9A" w:rsidRDefault="001945B2" w:rsidP="001945B2">
      <w:pPr>
        <w:spacing w:line="360" w:lineRule="auto"/>
        <w:ind w:left="334" w:firstLine="420"/>
        <w:rPr>
          <w:rFonts w:ascii="Arial" w:hAnsi="Arial" w:cs="Arial"/>
          <w:kern w:val="0"/>
          <w:sz w:val="24"/>
          <w:szCs w:val="24"/>
        </w:rPr>
      </w:pPr>
      <w:r w:rsidRPr="00ED7C9A">
        <w:rPr>
          <w:rFonts w:ascii="Arial" w:hAnsi="Arial" w:cs="Arial" w:hint="eastAsia"/>
          <w:kern w:val="0"/>
          <w:sz w:val="24"/>
          <w:szCs w:val="24"/>
        </w:rPr>
        <w:t>数据</w:t>
      </w:r>
      <w:proofErr w:type="gramStart"/>
      <w:r w:rsidRPr="00ED7C9A">
        <w:rPr>
          <w:rFonts w:ascii="Arial" w:hAnsi="Arial" w:cs="Arial" w:hint="eastAsia"/>
          <w:kern w:val="0"/>
          <w:sz w:val="24"/>
          <w:szCs w:val="24"/>
        </w:rPr>
        <w:t>认责将</w:t>
      </w:r>
      <w:proofErr w:type="gramEnd"/>
      <w:r w:rsidRPr="00ED7C9A">
        <w:rPr>
          <w:rFonts w:ascii="Arial" w:hAnsi="Arial" w:cs="Arial" w:hint="eastAsia"/>
          <w:kern w:val="0"/>
          <w:sz w:val="24"/>
          <w:szCs w:val="24"/>
        </w:rPr>
        <w:t>确保数据治理创建的数据政策，标准，指导原则和规则被真正地应用，数据在定义和使用上保持一致性。数据</w:t>
      </w:r>
      <w:proofErr w:type="gramStart"/>
      <w:r w:rsidRPr="00ED7C9A">
        <w:rPr>
          <w:rFonts w:ascii="Arial" w:hAnsi="Arial" w:cs="Arial" w:hint="eastAsia"/>
          <w:kern w:val="0"/>
          <w:sz w:val="24"/>
          <w:szCs w:val="24"/>
        </w:rPr>
        <w:t>认责确保</w:t>
      </w:r>
      <w:proofErr w:type="gramEnd"/>
      <w:r w:rsidRPr="00ED7C9A">
        <w:rPr>
          <w:rFonts w:ascii="Arial" w:hAnsi="Arial" w:cs="Arial" w:hint="eastAsia"/>
          <w:kern w:val="0"/>
          <w:sz w:val="24"/>
          <w:szCs w:val="24"/>
        </w:rPr>
        <w:t>数据管理者在负责的数据领域执行数据管理流程。</w:t>
      </w:r>
    </w:p>
    <w:p w:rsidR="001945B2" w:rsidRPr="00ED7C9A" w:rsidRDefault="001945B2" w:rsidP="001945B2">
      <w:pPr>
        <w:spacing w:line="360" w:lineRule="auto"/>
        <w:ind w:left="334" w:firstLine="420"/>
        <w:rPr>
          <w:rFonts w:ascii="Arial" w:hAnsi="Arial" w:cs="Arial"/>
          <w:kern w:val="0"/>
          <w:sz w:val="24"/>
          <w:szCs w:val="24"/>
        </w:rPr>
      </w:pPr>
      <w:r w:rsidRPr="00ED7C9A">
        <w:rPr>
          <w:rFonts w:ascii="Arial" w:hAnsi="Arial" w:cs="Arial" w:hint="eastAsia"/>
          <w:kern w:val="0"/>
          <w:sz w:val="24"/>
          <w:szCs w:val="24"/>
        </w:rPr>
        <w:t>Gartner</w:t>
      </w:r>
      <w:r w:rsidRPr="00ED7C9A">
        <w:rPr>
          <w:rFonts w:ascii="Arial" w:hAnsi="Arial" w:cs="Arial" w:hint="eastAsia"/>
          <w:kern w:val="0"/>
          <w:sz w:val="24"/>
          <w:szCs w:val="24"/>
        </w:rPr>
        <w:t>在</w:t>
      </w:r>
      <w:r w:rsidRPr="00ED7C9A">
        <w:rPr>
          <w:rFonts w:ascii="Arial" w:hAnsi="Arial" w:cs="Arial" w:hint="eastAsia"/>
          <w:kern w:val="0"/>
          <w:sz w:val="24"/>
          <w:szCs w:val="24"/>
        </w:rPr>
        <w:t>2008</w:t>
      </w:r>
      <w:r w:rsidRPr="00ED7C9A">
        <w:rPr>
          <w:rFonts w:ascii="Arial" w:hAnsi="Arial" w:cs="Arial" w:hint="eastAsia"/>
          <w:kern w:val="0"/>
          <w:sz w:val="24"/>
          <w:szCs w:val="24"/>
        </w:rPr>
        <w:t>年的一份报告中指出：“以提升数据质量为己任的企业必须要指派数据管理人员。</w:t>
      </w:r>
      <w:proofErr w:type="gramStart"/>
      <w:r w:rsidRPr="00ED7C9A">
        <w:rPr>
          <w:rFonts w:ascii="Arial" w:hAnsi="Arial" w:cs="Arial" w:hint="eastAsia"/>
          <w:kern w:val="0"/>
          <w:sz w:val="24"/>
          <w:szCs w:val="24"/>
        </w:rPr>
        <w:t>数据认责若要</w:t>
      </w:r>
      <w:proofErr w:type="gramEnd"/>
      <w:r w:rsidRPr="00ED7C9A">
        <w:rPr>
          <w:rFonts w:ascii="Arial" w:hAnsi="Arial" w:cs="Arial" w:hint="eastAsia"/>
          <w:kern w:val="0"/>
          <w:sz w:val="24"/>
          <w:szCs w:val="24"/>
        </w:rPr>
        <w:t>成功，企业文化必须转变，数据应视为竞争性资产而非不得已而为之的手段。”</w:t>
      </w:r>
    </w:p>
    <w:p w:rsidR="001945B2" w:rsidRPr="00ED7C9A" w:rsidRDefault="001945B2" w:rsidP="001945B2">
      <w:pPr>
        <w:spacing w:line="360" w:lineRule="auto"/>
        <w:ind w:left="334" w:firstLine="420"/>
        <w:rPr>
          <w:rFonts w:ascii="Arial" w:hAnsi="Arial" w:cs="Arial"/>
          <w:kern w:val="0"/>
          <w:sz w:val="24"/>
          <w:szCs w:val="24"/>
        </w:rPr>
      </w:pPr>
      <w:proofErr w:type="gramStart"/>
      <w:r w:rsidRPr="00ED7C9A">
        <w:rPr>
          <w:rFonts w:ascii="Arial" w:hAnsi="Arial" w:cs="Arial" w:hint="eastAsia"/>
          <w:kern w:val="0"/>
          <w:sz w:val="24"/>
          <w:szCs w:val="24"/>
        </w:rPr>
        <w:t>数据认责的</w:t>
      </w:r>
      <w:proofErr w:type="gramEnd"/>
      <w:r w:rsidRPr="00ED7C9A">
        <w:rPr>
          <w:rFonts w:ascii="Arial" w:hAnsi="Arial" w:cs="Arial" w:hint="eastAsia"/>
          <w:kern w:val="0"/>
          <w:sz w:val="24"/>
          <w:szCs w:val="24"/>
        </w:rPr>
        <w:t>主要内涵是确定数据治理工作的相关各方的责任和关系，包括数据治理过程中的决策、执行、解释、汇报、协调等活动的参与方和负责方，以及各方承担的角色和职责等。</w:t>
      </w:r>
    </w:p>
    <w:p w:rsidR="00EE0076" w:rsidRPr="00ED7C9A" w:rsidRDefault="00EE0076" w:rsidP="00EE0076">
      <w:pPr>
        <w:ind w:left="300" w:firstLine="420"/>
        <w:rPr>
          <w:rFonts w:ascii="Arial" w:hAnsi="Arial" w:cs="Arial"/>
          <w:kern w:val="0"/>
          <w:sz w:val="24"/>
          <w:szCs w:val="24"/>
        </w:rPr>
      </w:pPr>
    </w:p>
    <w:p w:rsidR="001945B2" w:rsidRPr="00ED7C9A" w:rsidRDefault="00EE0076" w:rsidP="00EE0076">
      <w:pPr>
        <w:ind w:left="300" w:firstLine="420"/>
        <w:rPr>
          <w:rFonts w:ascii="Arial" w:hAnsi="Arial" w:cs="Arial"/>
          <w:kern w:val="0"/>
          <w:sz w:val="24"/>
          <w:szCs w:val="24"/>
        </w:rPr>
      </w:pPr>
      <w:r w:rsidRPr="00ED7C9A">
        <w:rPr>
          <w:rFonts w:ascii="Arial" w:hAnsi="Arial" w:cs="Arial" w:hint="eastAsia"/>
          <w:kern w:val="0"/>
          <w:sz w:val="24"/>
          <w:szCs w:val="24"/>
        </w:rPr>
        <w:t>数据</w:t>
      </w:r>
      <w:proofErr w:type="gramStart"/>
      <w:r w:rsidRPr="00ED7C9A">
        <w:rPr>
          <w:rFonts w:ascii="Arial" w:hAnsi="Arial" w:cs="Arial" w:hint="eastAsia"/>
          <w:kern w:val="0"/>
          <w:sz w:val="24"/>
          <w:szCs w:val="24"/>
        </w:rPr>
        <w:t>认责达到</w:t>
      </w:r>
      <w:proofErr w:type="gramEnd"/>
      <w:r w:rsidRPr="00ED7C9A">
        <w:rPr>
          <w:rFonts w:ascii="Arial" w:hAnsi="Arial" w:cs="Arial" w:hint="eastAsia"/>
          <w:kern w:val="0"/>
          <w:sz w:val="24"/>
          <w:szCs w:val="24"/>
        </w:rPr>
        <w:t>的目标是：</w:t>
      </w:r>
    </w:p>
    <w:p w:rsidR="00EE0076" w:rsidRPr="00ED7C9A" w:rsidRDefault="00EE0076" w:rsidP="00EE0076">
      <w:pPr>
        <w:ind w:left="300" w:firstLine="420"/>
        <w:rPr>
          <w:rFonts w:ascii="Arial" w:hAnsi="Arial" w:cs="Arial"/>
          <w:kern w:val="0"/>
          <w:sz w:val="24"/>
          <w:szCs w:val="24"/>
        </w:rPr>
      </w:pPr>
    </w:p>
    <w:p w:rsidR="00EE0076" w:rsidRPr="00ED7C9A" w:rsidRDefault="00EE0076" w:rsidP="008C0A2A">
      <w:pPr>
        <w:pStyle w:val="aa"/>
        <w:numPr>
          <w:ilvl w:val="0"/>
          <w:numId w:val="47"/>
        </w:numPr>
        <w:contextualSpacing/>
        <w:rPr>
          <w:rFonts w:ascii="Arial" w:hAnsi="Arial" w:cs="Arial"/>
        </w:rPr>
      </w:pPr>
      <w:r w:rsidRPr="00ED7C9A">
        <w:rPr>
          <w:rFonts w:ascii="Arial" w:hAnsi="Arial" w:cs="Arial"/>
        </w:rPr>
        <w:lastRenderedPageBreak/>
        <w:t>形成由数据治理负责部门牵头的，全员参与的</w:t>
      </w:r>
      <w:proofErr w:type="gramStart"/>
      <w:r w:rsidRPr="00ED7C9A">
        <w:rPr>
          <w:rFonts w:ascii="Arial" w:hAnsi="Arial" w:cs="Arial"/>
        </w:rPr>
        <w:t>主动认责文化</w:t>
      </w:r>
      <w:proofErr w:type="gramEnd"/>
      <w:r w:rsidRPr="00ED7C9A">
        <w:rPr>
          <w:rFonts w:ascii="Arial" w:hAnsi="Arial" w:cs="Arial"/>
        </w:rPr>
        <w:t>，重视问题的沟通，能够主动剖析和快速响应出现的认责问题；</w:t>
      </w:r>
    </w:p>
    <w:p w:rsidR="00EE0076" w:rsidRPr="00EE0076" w:rsidRDefault="00EE0076" w:rsidP="008C0A2A">
      <w:pPr>
        <w:pStyle w:val="aa"/>
        <w:numPr>
          <w:ilvl w:val="0"/>
          <w:numId w:val="47"/>
        </w:numPr>
        <w:contextualSpacing/>
        <w:rPr>
          <w:rFonts w:ascii="Arial" w:eastAsia="宋体" w:hAnsi="Arial" w:cs="Arial"/>
        </w:rPr>
      </w:pPr>
      <w:r w:rsidRPr="00EE0076">
        <w:rPr>
          <w:rFonts w:ascii="Arial" w:eastAsia="宋体" w:hAnsi="Arial" w:cs="Arial"/>
        </w:rPr>
        <w:t>建立全行统一</w:t>
      </w:r>
      <w:proofErr w:type="gramStart"/>
      <w:r w:rsidRPr="00EE0076">
        <w:rPr>
          <w:rFonts w:ascii="Arial" w:eastAsia="宋体" w:hAnsi="Arial" w:cs="Arial"/>
        </w:rPr>
        <w:t>的认责流程</w:t>
      </w:r>
      <w:proofErr w:type="gramEnd"/>
      <w:r w:rsidRPr="00EE0076">
        <w:rPr>
          <w:rFonts w:ascii="Arial" w:eastAsia="宋体" w:hAnsi="Arial" w:cs="Arial"/>
        </w:rPr>
        <w:t>，</w:t>
      </w:r>
      <w:proofErr w:type="gramStart"/>
      <w:r w:rsidRPr="00EE0076">
        <w:rPr>
          <w:rFonts w:ascii="Arial" w:eastAsia="宋体" w:hAnsi="Arial" w:cs="Arial"/>
        </w:rPr>
        <w:t>认责流程</w:t>
      </w:r>
      <w:proofErr w:type="gramEnd"/>
      <w:r w:rsidRPr="00EE0076">
        <w:rPr>
          <w:rFonts w:ascii="Arial" w:eastAsia="宋体" w:hAnsi="Arial" w:cs="Arial"/>
        </w:rPr>
        <w:t>管理持续优化；</w:t>
      </w:r>
    </w:p>
    <w:p w:rsidR="00EE0076" w:rsidRPr="00EE0076" w:rsidRDefault="00EE0076" w:rsidP="008C0A2A">
      <w:pPr>
        <w:pStyle w:val="aa"/>
        <w:numPr>
          <w:ilvl w:val="0"/>
          <w:numId w:val="47"/>
        </w:numPr>
        <w:contextualSpacing/>
        <w:rPr>
          <w:rFonts w:ascii="Arial" w:eastAsia="宋体" w:hAnsi="Arial" w:cs="Arial"/>
        </w:rPr>
      </w:pPr>
      <w:r w:rsidRPr="00EE0076">
        <w:rPr>
          <w:rFonts w:ascii="Arial" w:eastAsia="宋体" w:hAnsi="Arial" w:cs="Arial"/>
        </w:rPr>
        <w:t>细化和落实各类</w:t>
      </w:r>
      <w:proofErr w:type="gramStart"/>
      <w:r w:rsidRPr="00EE0076">
        <w:rPr>
          <w:rFonts w:ascii="Arial" w:eastAsia="宋体" w:hAnsi="Arial" w:cs="Arial"/>
        </w:rPr>
        <w:t>数据认责流程</w:t>
      </w:r>
      <w:proofErr w:type="gramEnd"/>
      <w:r w:rsidRPr="00EE0076">
        <w:rPr>
          <w:rFonts w:ascii="Arial" w:eastAsia="宋体" w:hAnsi="Arial" w:cs="Arial"/>
        </w:rPr>
        <w:t>、管理办法，并成功地将</w:t>
      </w:r>
      <w:proofErr w:type="gramStart"/>
      <w:r w:rsidRPr="00EE0076">
        <w:rPr>
          <w:rFonts w:ascii="Arial" w:eastAsia="宋体" w:hAnsi="Arial" w:cs="Arial"/>
        </w:rPr>
        <w:t>数据认责纳入</w:t>
      </w:r>
      <w:proofErr w:type="gramEnd"/>
      <w:r w:rsidRPr="00EE0076">
        <w:rPr>
          <w:rFonts w:ascii="Arial" w:eastAsia="宋体" w:hAnsi="Arial" w:cs="Arial"/>
        </w:rPr>
        <w:t>企业绩效考核体系当中；</w:t>
      </w:r>
    </w:p>
    <w:p w:rsidR="00EE0076" w:rsidRPr="00EE0076" w:rsidRDefault="00EE0076" w:rsidP="008C0A2A">
      <w:pPr>
        <w:pStyle w:val="aa"/>
        <w:numPr>
          <w:ilvl w:val="0"/>
          <w:numId w:val="47"/>
        </w:numPr>
        <w:contextualSpacing/>
        <w:rPr>
          <w:rFonts w:ascii="Arial" w:eastAsia="宋体" w:hAnsi="Arial" w:cs="Arial"/>
        </w:rPr>
      </w:pPr>
      <w:r w:rsidRPr="00EE0076">
        <w:rPr>
          <w:rFonts w:ascii="Arial" w:eastAsia="宋体" w:hAnsi="Arial" w:cs="Arial"/>
        </w:rPr>
        <w:t>执行基于数据域的</w:t>
      </w:r>
      <w:proofErr w:type="gramStart"/>
      <w:r w:rsidRPr="00EE0076">
        <w:rPr>
          <w:rFonts w:ascii="Arial" w:eastAsia="宋体" w:hAnsi="Arial" w:cs="Arial"/>
        </w:rPr>
        <w:t>数据认责模式</w:t>
      </w:r>
      <w:proofErr w:type="gramEnd"/>
      <w:r w:rsidRPr="00EE0076">
        <w:rPr>
          <w:rFonts w:ascii="Arial" w:eastAsia="宋体" w:hAnsi="Arial" w:cs="Arial"/>
        </w:rPr>
        <w:t>，数据域的划分清晰且合理，理清各部门、各小组以及各参与人所承担的角色职责，在全行推广数据认责。</w:t>
      </w:r>
    </w:p>
    <w:p w:rsidR="00347A93" w:rsidRDefault="00347A93" w:rsidP="00ED7C9A">
      <w:pPr>
        <w:pStyle w:val="aa"/>
        <w:ind w:left="420" w:firstLine="300"/>
        <w:rPr>
          <w:rFonts w:ascii="Arial" w:hAnsi="Arial" w:cs="Arial"/>
        </w:rPr>
      </w:pPr>
    </w:p>
    <w:p w:rsidR="00347A93" w:rsidRPr="00347A93" w:rsidRDefault="00347A93" w:rsidP="00347A93">
      <w:pPr>
        <w:pStyle w:val="aa"/>
        <w:ind w:left="420" w:firstLine="300"/>
        <w:rPr>
          <w:rFonts w:ascii="Arial" w:hAnsi="Arial" w:cs="Arial"/>
        </w:rPr>
      </w:pPr>
      <w:r>
        <w:rPr>
          <w:rFonts w:ascii="Arial" w:hAnsi="Arial" w:cs="Arial" w:hint="eastAsia"/>
        </w:rPr>
        <w:t>数据</w:t>
      </w:r>
      <w:proofErr w:type="gramStart"/>
      <w:r>
        <w:rPr>
          <w:rFonts w:ascii="Arial" w:hAnsi="Arial" w:cs="Arial" w:hint="eastAsia"/>
        </w:rPr>
        <w:t>认责需要</w:t>
      </w:r>
      <w:proofErr w:type="gramEnd"/>
      <w:r>
        <w:rPr>
          <w:rFonts w:ascii="Arial" w:hAnsi="Arial" w:cs="Arial" w:hint="eastAsia"/>
        </w:rPr>
        <w:t>确定的角色：</w:t>
      </w:r>
    </w:p>
    <w:p w:rsidR="00EE0076" w:rsidRPr="00ED7C9A" w:rsidRDefault="00EE0076" w:rsidP="00ED7C9A">
      <w:pPr>
        <w:pStyle w:val="aa"/>
        <w:ind w:left="420" w:firstLine="300"/>
        <w:rPr>
          <w:rFonts w:ascii="Arial" w:hAnsi="Arial" w:cs="Arial"/>
        </w:rPr>
      </w:pPr>
      <w:r w:rsidRPr="00ED7C9A">
        <w:rPr>
          <w:rFonts w:ascii="Arial" w:hAnsi="Arial" w:cs="Arial" w:hint="eastAsia"/>
        </w:rPr>
        <w:t>下图显示了一个数据问题管理流程，在这个流程中我们可以看到</w:t>
      </w:r>
      <w:proofErr w:type="gramStart"/>
      <w:r w:rsidRPr="00ED7C9A">
        <w:rPr>
          <w:rFonts w:ascii="Arial" w:hAnsi="Arial" w:cs="Arial" w:hint="eastAsia"/>
        </w:rPr>
        <w:t>数据认责的</w:t>
      </w:r>
      <w:proofErr w:type="gramEnd"/>
      <w:r w:rsidRPr="00ED7C9A">
        <w:rPr>
          <w:rFonts w:ascii="Arial" w:hAnsi="Arial" w:cs="Arial" w:hint="eastAsia"/>
        </w:rPr>
        <w:t>四个主要的角色：</w:t>
      </w:r>
    </w:p>
    <w:p w:rsidR="00EE0076" w:rsidRDefault="00EE0076" w:rsidP="001945B2">
      <w:pPr>
        <w:spacing w:line="360" w:lineRule="auto"/>
        <w:ind w:left="334" w:firstLine="420"/>
        <w:rPr>
          <w:rFonts w:ascii="Arial" w:eastAsia="宋体" w:hAnsi="Arial" w:cs="Arial"/>
          <w:kern w:val="0"/>
          <w:sz w:val="24"/>
          <w:szCs w:val="24"/>
        </w:rPr>
      </w:pPr>
      <w:r>
        <w:rPr>
          <w:noProof/>
        </w:rPr>
        <w:drawing>
          <wp:inline distT="0" distB="0" distL="0" distR="0" wp14:anchorId="7C0E7B27" wp14:editId="5297807A">
            <wp:extent cx="4991100" cy="33474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9828" cy="3353261"/>
                    </a:xfrm>
                    <a:prstGeom prst="rect">
                      <a:avLst/>
                    </a:prstGeom>
                    <a:noFill/>
                  </pic:spPr>
                </pic:pic>
              </a:graphicData>
            </a:graphic>
          </wp:inline>
        </w:drawing>
      </w:r>
    </w:p>
    <w:p w:rsidR="00EE0076" w:rsidRPr="004C5FF6" w:rsidRDefault="00EE0076" w:rsidP="008C0A2A">
      <w:pPr>
        <w:pStyle w:val="aa"/>
        <w:numPr>
          <w:ilvl w:val="0"/>
          <w:numId w:val="48"/>
        </w:numPr>
        <w:contextualSpacing/>
        <w:rPr>
          <w:b/>
        </w:rPr>
      </w:pPr>
      <w:r w:rsidRPr="004C5FF6">
        <w:rPr>
          <w:rFonts w:hint="eastAsia"/>
          <w:b/>
        </w:rPr>
        <w:t>数据使用者</w:t>
      </w:r>
    </w:p>
    <w:p w:rsidR="00EE0076" w:rsidRDefault="00EE0076" w:rsidP="00EE0076">
      <w:pPr>
        <w:spacing w:line="360" w:lineRule="auto"/>
        <w:ind w:firstLine="420"/>
      </w:pPr>
      <w:r w:rsidRPr="004C5FF6">
        <w:t>需要理解数据标准、数据制度和规则，遵守和执行数据治理相关的流程，根据数据的相关要求使用数据，并提出数据质量问题。</w:t>
      </w:r>
    </w:p>
    <w:p w:rsidR="00EE0076" w:rsidRPr="004C5FF6" w:rsidRDefault="00EE0076" w:rsidP="008C0A2A">
      <w:pPr>
        <w:pStyle w:val="aa"/>
        <w:numPr>
          <w:ilvl w:val="0"/>
          <w:numId w:val="48"/>
        </w:numPr>
        <w:contextualSpacing/>
        <w:rPr>
          <w:b/>
        </w:rPr>
      </w:pPr>
      <w:r w:rsidRPr="004C5FF6">
        <w:rPr>
          <w:rFonts w:hint="eastAsia"/>
          <w:b/>
        </w:rPr>
        <w:t>数据所有者</w:t>
      </w:r>
    </w:p>
    <w:p w:rsidR="00EE0076" w:rsidRDefault="00EE0076" w:rsidP="00EE0076">
      <w:pPr>
        <w:spacing w:line="360" w:lineRule="auto"/>
        <w:ind w:firstLine="420"/>
      </w:pPr>
      <w:r w:rsidRPr="004C5FF6">
        <w:t>对数据资产负责，同时对数据管理的政策、标准、规则、流程负责，提供数据的业务需求，分配数据的使用权，解释数据的业务规则和含义，执行关于数据分类、访问控制和数据管理的最终决策。</w:t>
      </w:r>
    </w:p>
    <w:p w:rsidR="00EE0076" w:rsidRPr="004C5FF6" w:rsidRDefault="00EE0076" w:rsidP="008C0A2A">
      <w:pPr>
        <w:pStyle w:val="aa"/>
        <w:numPr>
          <w:ilvl w:val="0"/>
          <w:numId w:val="48"/>
        </w:numPr>
        <w:contextualSpacing/>
        <w:rPr>
          <w:b/>
        </w:rPr>
      </w:pPr>
      <w:r w:rsidRPr="004C5FF6">
        <w:rPr>
          <w:rFonts w:hint="eastAsia"/>
          <w:b/>
        </w:rPr>
        <w:lastRenderedPageBreak/>
        <w:t>数据提供者</w:t>
      </w:r>
    </w:p>
    <w:p w:rsidR="00EE0076" w:rsidRDefault="00EE0076" w:rsidP="00EE0076">
      <w:pPr>
        <w:spacing w:line="360" w:lineRule="auto"/>
        <w:ind w:firstLine="420"/>
      </w:pPr>
      <w:r w:rsidRPr="004C5FF6">
        <w:t>负责按相关的数据标准、数据制度和规则、业务操作流程的要求生产数据，并对生产数据的质量负责。</w:t>
      </w:r>
    </w:p>
    <w:p w:rsidR="00EE0076" w:rsidRPr="004C5FF6" w:rsidRDefault="00EE0076" w:rsidP="008C0A2A">
      <w:pPr>
        <w:pStyle w:val="aa"/>
        <w:numPr>
          <w:ilvl w:val="0"/>
          <w:numId w:val="48"/>
        </w:numPr>
        <w:contextualSpacing/>
        <w:rPr>
          <w:b/>
        </w:rPr>
      </w:pPr>
      <w:r w:rsidRPr="004C5FF6">
        <w:rPr>
          <w:rFonts w:hint="eastAsia"/>
          <w:b/>
        </w:rPr>
        <w:t>数据管理者</w:t>
      </w:r>
    </w:p>
    <w:p w:rsidR="00EE0076" w:rsidRDefault="00EE0076" w:rsidP="00525E60">
      <w:pPr>
        <w:spacing w:line="360" w:lineRule="auto"/>
        <w:ind w:firstLine="420"/>
        <w:rPr>
          <w:rFonts w:asciiTheme="minorEastAsia" w:hAnsiTheme="minorEastAsia"/>
          <w:b/>
          <w:kern w:val="44"/>
          <w:sz w:val="36"/>
          <w:szCs w:val="36"/>
        </w:rPr>
      </w:pPr>
      <w:r w:rsidRPr="004C5FF6">
        <w:t>负责落实数据需求，对数据实施管理，保证数据的完整性、准确性、一致性和隐私，负责数据的日常管理与维护。</w:t>
      </w:r>
    </w:p>
    <w:p w:rsidR="00EE0076" w:rsidRPr="00EA656D" w:rsidRDefault="00EE0076" w:rsidP="001945B2">
      <w:pPr>
        <w:spacing w:line="360" w:lineRule="auto"/>
        <w:ind w:left="334" w:firstLine="420"/>
        <w:rPr>
          <w:rFonts w:ascii="Arial" w:eastAsia="宋体" w:hAnsi="Arial" w:cs="Arial"/>
          <w:kern w:val="0"/>
          <w:sz w:val="24"/>
          <w:szCs w:val="24"/>
        </w:rPr>
      </w:pPr>
    </w:p>
    <w:p w:rsidR="00E51719" w:rsidRPr="00275DB2" w:rsidRDefault="00E51719" w:rsidP="008C0A2A">
      <w:pPr>
        <w:pStyle w:val="aa"/>
        <w:keepNext/>
        <w:keepLines/>
        <w:numPr>
          <w:ilvl w:val="0"/>
          <w:numId w:val="49"/>
        </w:numPr>
        <w:spacing w:before="156" w:after="156"/>
        <w:outlineLvl w:val="3"/>
        <w:rPr>
          <w:rFonts w:ascii="Arial" w:hAnsi="Arial" w:cs="Arial"/>
          <w:b/>
          <w:bCs/>
          <w:iCs/>
          <w:sz w:val="28"/>
          <w:szCs w:val="28"/>
        </w:rPr>
      </w:pPr>
      <w:r w:rsidRPr="00275DB2">
        <w:rPr>
          <w:rFonts w:ascii="Arial" w:hAnsi="Arial" w:cs="Arial" w:hint="eastAsia"/>
          <w:b/>
          <w:bCs/>
          <w:iCs/>
          <w:sz w:val="28"/>
          <w:szCs w:val="28"/>
        </w:rPr>
        <w:t>数据</w:t>
      </w:r>
      <w:r w:rsidR="00C0027C" w:rsidRPr="00275DB2">
        <w:rPr>
          <w:rFonts w:ascii="Arial" w:hAnsi="Arial" w:cs="Arial" w:hint="eastAsia"/>
          <w:b/>
          <w:bCs/>
          <w:iCs/>
          <w:sz w:val="28"/>
          <w:szCs w:val="28"/>
        </w:rPr>
        <w:t>治理</w:t>
      </w:r>
      <w:r w:rsidR="00965D7E" w:rsidRPr="00275DB2">
        <w:rPr>
          <w:rFonts w:ascii="Arial" w:hAnsi="Arial" w:cs="Arial" w:hint="eastAsia"/>
          <w:b/>
          <w:bCs/>
          <w:iCs/>
          <w:sz w:val="28"/>
          <w:szCs w:val="28"/>
        </w:rPr>
        <w:t>相关</w:t>
      </w:r>
      <w:r w:rsidR="00C0027C" w:rsidRPr="00275DB2">
        <w:rPr>
          <w:rFonts w:ascii="Arial" w:hAnsi="Arial" w:cs="Arial" w:hint="eastAsia"/>
          <w:b/>
          <w:bCs/>
          <w:iCs/>
          <w:sz w:val="28"/>
          <w:szCs w:val="28"/>
        </w:rPr>
        <w:t>管理</w:t>
      </w:r>
      <w:r w:rsidRPr="00275DB2">
        <w:rPr>
          <w:rFonts w:ascii="Arial" w:hAnsi="Arial" w:cs="Arial" w:hint="eastAsia"/>
          <w:b/>
          <w:bCs/>
          <w:iCs/>
          <w:sz w:val="28"/>
          <w:szCs w:val="28"/>
        </w:rPr>
        <w:t>办法</w:t>
      </w:r>
    </w:p>
    <w:p w:rsidR="00E51719" w:rsidRDefault="00E51719" w:rsidP="00D42C63">
      <w:pPr>
        <w:spacing w:line="360" w:lineRule="auto"/>
        <w:ind w:left="840" w:firstLine="420"/>
        <w:rPr>
          <w:rFonts w:ascii="Arial" w:eastAsia="宋体" w:hAnsi="Arial" w:cs="Arial"/>
          <w:kern w:val="0"/>
          <w:sz w:val="24"/>
          <w:szCs w:val="24"/>
        </w:rPr>
      </w:pPr>
      <w:r>
        <w:rPr>
          <w:rFonts w:ascii="Arial" w:eastAsia="宋体" w:hAnsi="Arial" w:cs="Arial" w:hint="eastAsia"/>
          <w:kern w:val="0"/>
          <w:sz w:val="24"/>
          <w:szCs w:val="24"/>
        </w:rPr>
        <w:t>Teradata</w:t>
      </w:r>
      <w:r>
        <w:rPr>
          <w:rFonts w:ascii="Arial" w:eastAsia="宋体" w:hAnsi="Arial" w:cs="Arial" w:hint="eastAsia"/>
          <w:kern w:val="0"/>
          <w:sz w:val="24"/>
          <w:szCs w:val="24"/>
        </w:rPr>
        <w:t>将在本期项目中按照项目要求在现有三个管理办法基础上，与管理部分一起，按照急用先行原则制定出重要性比较高的管理办法。</w:t>
      </w:r>
      <w:r w:rsidR="003D49C1">
        <w:rPr>
          <w:rFonts w:ascii="Arial" w:eastAsia="宋体" w:hAnsi="Arial" w:cs="Arial" w:hint="eastAsia"/>
          <w:kern w:val="0"/>
          <w:sz w:val="24"/>
          <w:szCs w:val="24"/>
        </w:rPr>
        <w:t>包括数据治理考核办法、报表服务需求管理办法、报表生命周期管理办法、元数据管理办法、</w:t>
      </w:r>
      <w:r w:rsidR="003D49C1" w:rsidRPr="003D49C1">
        <w:rPr>
          <w:rFonts w:ascii="Arial" w:eastAsia="宋体" w:hAnsi="Arial" w:cs="Arial" w:hint="eastAsia"/>
          <w:kern w:val="0"/>
          <w:sz w:val="24"/>
          <w:szCs w:val="24"/>
        </w:rPr>
        <w:t>数据管理平台管理办法</w:t>
      </w:r>
      <w:r w:rsidR="003D49C1">
        <w:rPr>
          <w:rFonts w:ascii="Arial" w:eastAsia="宋体" w:hAnsi="Arial" w:cs="Arial" w:hint="eastAsia"/>
          <w:kern w:val="0"/>
          <w:sz w:val="24"/>
          <w:szCs w:val="24"/>
        </w:rPr>
        <w:t>等。</w:t>
      </w:r>
    </w:p>
    <w:p w:rsidR="00E51719" w:rsidRDefault="000B0F80" w:rsidP="00E51719">
      <w:pPr>
        <w:spacing w:line="360" w:lineRule="auto"/>
        <w:ind w:left="840" w:firstLine="420"/>
        <w:rPr>
          <w:rFonts w:ascii="Arial" w:eastAsia="宋体" w:hAnsi="Arial" w:cs="Arial"/>
          <w:kern w:val="0"/>
          <w:sz w:val="24"/>
          <w:szCs w:val="24"/>
        </w:rPr>
      </w:pPr>
      <w:r>
        <w:rPr>
          <w:rFonts w:ascii="Arial" w:eastAsia="宋体" w:hAnsi="Arial" w:cs="Arial" w:hint="eastAsia"/>
          <w:kern w:val="0"/>
          <w:sz w:val="24"/>
          <w:szCs w:val="24"/>
        </w:rPr>
        <w:t>以下是</w:t>
      </w:r>
      <w:r>
        <w:rPr>
          <w:rFonts w:ascii="Arial" w:eastAsia="宋体" w:hAnsi="Arial" w:cs="Arial" w:hint="eastAsia"/>
          <w:kern w:val="0"/>
          <w:sz w:val="24"/>
          <w:szCs w:val="24"/>
        </w:rPr>
        <w:t>Teradata</w:t>
      </w:r>
      <w:r>
        <w:rPr>
          <w:rFonts w:ascii="Arial" w:eastAsia="宋体" w:hAnsi="Arial" w:cs="Arial" w:hint="eastAsia"/>
          <w:kern w:val="0"/>
          <w:sz w:val="24"/>
          <w:szCs w:val="24"/>
        </w:rPr>
        <w:t>为其他金融机构制定的数据治理相关管理办法：</w:t>
      </w:r>
    </w:p>
    <w:p w:rsidR="00E51719" w:rsidRPr="00E51719" w:rsidRDefault="00E51719" w:rsidP="00C0027C">
      <w:pPr>
        <w:spacing w:line="360" w:lineRule="auto"/>
        <w:ind w:left="1260"/>
        <w:rPr>
          <w:rFonts w:ascii="Arial" w:eastAsia="宋体" w:hAnsi="Arial" w:cs="Arial"/>
          <w:kern w:val="0"/>
          <w:sz w:val="24"/>
          <w:szCs w:val="24"/>
        </w:rPr>
      </w:pPr>
      <w:r w:rsidRPr="00C0027C">
        <w:rPr>
          <w:rFonts w:ascii="Arial" w:eastAsia="宋体" w:hAnsi="Arial" w:cs="Arial" w:hint="eastAsia"/>
          <w:b/>
          <w:kern w:val="0"/>
          <w:sz w:val="24"/>
          <w:szCs w:val="24"/>
        </w:rPr>
        <w:t>《数据管理办法》</w:t>
      </w:r>
      <w:r w:rsidRPr="00E51719">
        <w:rPr>
          <w:rFonts w:ascii="Arial" w:eastAsia="宋体" w:hAnsi="Arial" w:cs="Arial" w:hint="eastAsia"/>
          <w:kern w:val="0"/>
          <w:sz w:val="24"/>
          <w:szCs w:val="24"/>
        </w:rPr>
        <w:t>：主要明确在组织机构上谁对数据管理负责；数据管理组织机构的组成如领导人、组长、成员等；数据管理组织机构的职责范围和分工；谁是数据所有者、所有者的职责是什么；谁是数据录入者、录入者的责任是什么；数据管理联系人（如有的话）如何设置；数据标准管理的机构和责任及管理原则；数据在采集和存储上的管理原则；在数据应用管理上的原则；在数据质量管理上的原则等等。</w:t>
      </w:r>
    </w:p>
    <w:p w:rsidR="00E51719" w:rsidRPr="00E51719" w:rsidRDefault="00E51719" w:rsidP="00C0027C">
      <w:pPr>
        <w:spacing w:line="360" w:lineRule="auto"/>
        <w:ind w:left="1260"/>
        <w:rPr>
          <w:rFonts w:ascii="Arial" w:eastAsia="宋体" w:hAnsi="Arial" w:cs="Arial"/>
          <w:kern w:val="0"/>
          <w:sz w:val="24"/>
          <w:szCs w:val="24"/>
        </w:rPr>
      </w:pPr>
      <w:r w:rsidRPr="00C0027C">
        <w:rPr>
          <w:rFonts w:ascii="Arial" w:eastAsia="宋体" w:hAnsi="Arial" w:cs="Arial" w:hint="eastAsia"/>
          <w:b/>
          <w:kern w:val="0"/>
          <w:sz w:val="24"/>
          <w:szCs w:val="24"/>
        </w:rPr>
        <w:t>《数据标准管理办法》</w:t>
      </w:r>
      <w:r w:rsidRPr="00E51719">
        <w:rPr>
          <w:rFonts w:ascii="Arial" w:eastAsia="宋体" w:hAnsi="Arial" w:cs="Arial" w:hint="eastAsia"/>
          <w:kern w:val="0"/>
          <w:sz w:val="24"/>
          <w:szCs w:val="24"/>
        </w:rPr>
        <w:t>：主要是在办法的指导原则下，进一步明确在数据标准制定、维护、落地等环节的管理细则。例如数据标准管理总体的管理流程在需求、编制、评审、发布、实施等方面如何开展；具体产品目录管理流程；数据标准落地评审细则；数据标准管理系统管理办法；以及各类框架、表单的模板等。</w:t>
      </w:r>
    </w:p>
    <w:p w:rsidR="00E51719" w:rsidRPr="00E51719" w:rsidRDefault="00E51719" w:rsidP="00C0027C">
      <w:pPr>
        <w:spacing w:line="360" w:lineRule="auto"/>
        <w:ind w:left="1260"/>
        <w:rPr>
          <w:rFonts w:ascii="Arial" w:eastAsia="宋体" w:hAnsi="Arial" w:cs="Arial"/>
          <w:kern w:val="0"/>
          <w:sz w:val="24"/>
          <w:szCs w:val="24"/>
        </w:rPr>
      </w:pPr>
      <w:r w:rsidRPr="00C0027C">
        <w:rPr>
          <w:rFonts w:ascii="Arial" w:eastAsia="宋体" w:hAnsi="Arial" w:cs="Arial" w:hint="eastAsia"/>
          <w:b/>
          <w:kern w:val="0"/>
          <w:sz w:val="24"/>
          <w:szCs w:val="24"/>
        </w:rPr>
        <w:t>《数据质量管理办法》</w:t>
      </w:r>
      <w:r w:rsidRPr="00E51719">
        <w:rPr>
          <w:rFonts w:ascii="Arial" w:eastAsia="宋体" w:hAnsi="Arial" w:cs="Arial" w:hint="eastAsia"/>
          <w:kern w:val="0"/>
          <w:sz w:val="24"/>
          <w:szCs w:val="24"/>
        </w:rPr>
        <w:t>：在总体数据管理办法的指导原则下，进一步明确数据质量管理方面的细则。例如数据质量如何界定、谁来负责；数据质量检查规则制定、评审、实施的流程；数据质量监控的流程；数据质量问题暴露后改造的流程；项目建设中数据质量评审、认证的流程；数据质量管</w:t>
      </w:r>
      <w:r w:rsidRPr="00E51719">
        <w:rPr>
          <w:rFonts w:ascii="Arial" w:eastAsia="宋体" w:hAnsi="Arial" w:cs="Arial" w:hint="eastAsia"/>
          <w:kern w:val="0"/>
          <w:sz w:val="24"/>
          <w:szCs w:val="24"/>
        </w:rPr>
        <w:lastRenderedPageBreak/>
        <w:t>理系统管理办法等等。</w:t>
      </w:r>
    </w:p>
    <w:p w:rsidR="00E51719" w:rsidRDefault="00E51719" w:rsidP="00C0027C">
      <w:pPr>
        <w:spacing w:line="360" w:lineRule="auto"/>
        <w:ind w:left="1260"/>
        <w:rPr>
          <w:rFonts w:ascii="Arial" w:eastAsia="宋体" w:hAnsi="Arial" w:cs="Arial"/>
          <w:kern w:val="0"/>
          <w:sz w:val="24"/>
          <w:szCs w:val="24"/>
        </w:rPr>
      </w:pPr>
      <w:r w:rsidRPr="00C0027C">
        <w:rPr>
          <w:rFonts w:ascii="Arial" w:eastAsia="宋体" w:hAnsi="Arial" w:cs="Arial" w:hint="eastAsia"/>
          <w:b/>
          <w:kern w:val="0"/>
          <w:sz w:val="24"/>
          <w:szCs w:val="24"/>
        </w:rPr>
        <w:t>《数据安全管理办法》</w:t>
      </w:r>
      <w:r w:rsidRPr="00E51719">
        <w:rPr>
          <w:rFonts w:ascii="Arial" w:eastAsia="宋体" w:hAnsi="Arial" w:cs="Arial" w:hint="eastAsia"/>
          <w:kern w:val="0"/>
          <w:sz w:val="24"/>
          <w:szCs w:val="24"/>
        </w:rPr>
        <w:t>：在总体数据管理办法的指导原则下，制定数据安全方面的细则。例如数据在录入、存储、使用、销毁各个环节上需要满足的安全规范等。</w:t>
      </w:r>
    </w:p>
    <w:p w:rsidR="00E51719" w:rsidRPr="00275DB2" w:rsidRDefault="00965D7E" w:rsidP="008C0A2A">
      <w:pPr>
        <w:pStyle w:val="aa"/>
        <w:keepNext/>
        <w:keepLines/>
        <w:numPr>
          <w:ilvl w:val="0"/>
          <w:numId w:val="49"/>
        </w:numPr>
        <w:spacing w:before="156" w:after="156"/>
        <w:outlineLvl w:val="3"/>
        <w:rPr>
          <w:rFonts w:ascii="Arial" w:hAnsi="Arial" w:cs="Arial"/>
          <w:b/>
          <w:bCs/>
          <w:iCs/>
          <w:sz w:val="28"/>
          <w:szCs w:val="28"/>
        </w:rPr>
      </w:pPr>
      <w:r w:rsidRPr="00275DB2">
        <w:rPr>
          <w:rFonts w:ascii="Arial" w:hAnsi="Arial" w:cs="Arial" w:hint="eastAsia"/>
          <w:b/>
          <w:bCs/>
          <w:iCs/>
          <w:sz w:val="28"/>
          <w:szCs w:val="28"/>
        </w:rPr>
        <w:t>数据管理</w:t>
      </w:r>
      <w:r w:rsidR="00275DB2" w:rsidRPr="00275DB2">
        <w:rPr>
          <w:rFonts w:ascii="Arial" w:hAnsi="Arial" w:cs="Arial" w:hint="eastAsia"/>
          <w:b/>
          <w:bCs/>
          <w:iCs/>
          <w:sz w:val="28"/>
          <w:szCs w:val="28"/>
        </w:rPr>
        <w:t>流程</w:t>
      </w:r>
    </w:p>
    <w:p w:rsidR="001945B2" w:rsidRDefault="00965D7E" w:rsidP="00EA5919">
      <w:pPr>
        <w:spacing w:line="360" w:lineRule="auto"/>
        <w:ind w:left="274" w:firstLine="480"/>
        <w:rPr>
          <w:rFonts w:ascii="Arial" w:hAnsi="Arial" w:cs="Arial"/>
          <w:kern w:val="0"/>
          <w:sz w:val="24"/>
          <w:szCs w:val="24"/>
        </w:rPr>
      </w:pPr>
      <w:r w:rsidRPr="00324E43">
        <w:rPr>
          <w:rFonts w:ascii="Arial" w:hAnsi="Arial" w:cs="Arial" w:hint="eastAsia"/>
          <w:kern w:val="0"/>
          <w:sz w:val="24"/>
          <w:szCs w:val="24"/>
        </w:rPr>
        <w:t>Teradata</w:t>
      </w:r>
      <w:r w:rsidRPr="00324E43">
        <w:rPr>
          <w:rFonts w:ascii="Arial" w:hAnsi="Arial" w:cs="Arial" w:hint="eastAsia"/>
          <w:kern w:val="0"/>
          <w:sz w:val="24"/>
          <w:szCs w:val="24"/>
        </w:rPr>
        <w:t>将按照上海银行数据管理体系规</w:t>
      </w:r>
      <w:r w:rsidR="00275DB2">
        <w:rPr>
          <w:rFonts w:ascii="Arial" w:hAnsi="Arial" w:cs="Arial" w:hint="eastAsia"/>
          <w:kern w:val="0"/>
          <w:sz w:val="24"/>
          <w:szCs w:val="24"/>
        </w:rPr>
        <w:t>划，按照统一</w:t>
      </w:r>
      <w:r w:rsidRPr="00324E43">
        <w:rPr>
          <w:rFonts w:ascii="Arial" w:hAnsi="Arial" w:cs="Arial" w:hint="eastAsia"/>
          <w:kern w:val="0"/>
          <w:sz w:val="24"/>
          <w:szCs w:val="24"/>
        </w:rPr>
        <w:t>的</w:t>
      </w:r>
      <w:r w:rsidR="00275DB2">
        <w:rPr>
          <w:rFonts w:ascii="Arial" w:hAnsi="Arial" w:cs="Arial" w:hint="eastAsia"/>
          <w:kern w:val="0"/>
          <w:sz w:val="24"/>
          <w:szCs w:val="24"/>
        </w:rPr>
        <w:t>咨询</w:t>
      </w:r>
      <w:r w:rsidRPr="00324E43">
        <w:rPr>
          <w:rFonts w:ascii="Arial" w:hAnsi="Arial" w:cs="Arial" w:hint="eastAsia"/>
          <w:kern w:val="0"/>
          <w:sz w:val="24"/>
          <w:szCs w:val="24"/>
        </w:rPr>
        <w:t>工作方法梳理并优化涉及数据管理相关的流程，确保数据产生、流转、加工、使用等全生命周期内数据的可靠性、一致性、完整性，同时保证全行数据服务的高效便捷性。</w:t>
      </w:r>
      <w:r w:rsidR="00324E43" w:rsidRPr="00324E43">
        <w:rPr>
          <w:rFonts w:ascii="Arial" w:hAnsi="Arial" w:cs="Arial" w:hint="eastAsia"/>
          <w:kern w:val="0"/>
          <w:sz w:val="24"/>
          <w:szCs w:val="24"/>
        </w:rPr>
        <w:t>数</w:t>
      </w:r>
      <w:r w:rsidR="00275DB2">
        <w:rPr>
          <w:rFonts w:ascii="Arial" w:hAnsi="Arial" w:cs="Arial" w:hint="eastAsia"/>
          <w:kern w:val="0"/>
          <w:sz w:val="24"/>
          <w:szCs w:val="24"/>
        </w:rPr>
        <w:t>据管理流程将会覆盖数据治理体系中关键的</w:t>
      </w:r>
      <w:r w:rsidR="00324E43" w:rsidRPr="00324E43">
        <w:rPr>
          <w:rFonts w:ascii="Arial" w:hAnsi="Arial" w:cs="Arial" w:hint="eastAsia"/>
          <w:kern w:val="0"/>
          <w:sz w:val="24"/>
          <w:szCs w:val="24"/>
        </w:rPr>
        <w:t>管理内容，覆盖数据规划、维护、实施和监控，</w:t>
      </w:r>
      <w:r w:rsidR="00275DB2">
        <w:rPr>
          <w:rFonts w:ascii="Arial" w:hAnsi="Arial" w:cs="Arial" w:hint="eastAsia"/>
          <w:kern w:val="0"/>
          <w:sz w:val="24"/>
          <w:szCs w:val="24"/>
        </w:rPr>
        <w:t>将按照需求制定如</w:t>
      </w:r>
      <w:r w:rsidRPr="00324E43">
        <w:rPr>
          <w:rFonts w:ascii="Arial" w:hAnsi="Arial" w:cs="Arial" w:hint="eastAsia"/>
          <w:kern w:val="0"/>
          <w:sz w:val="24"/>
          <w:szCs w:val="24"/>
        </w:rPr>
        <w:t>数据质量管理、数据标准管理、数据服务需求管理</w:t>
      </w:r>
      <w:r w:rsidR="00324E43" w:rsidRPr="00324E43">
        <w:rPr>
          <w:rFonts w:ascii="Arial" w:hAnsi="Arial" w:cs="Arial" w:hint="eastAsia"/>
          <w:kern w:val="0"/>
          <w:sz w:val="24"/>
          <w:szCs w:val="24"/>
        </w:rPr>
        <w:t>等</w:t>
      </w:r>
      <w:r w:rsidRPr="00324E43">
        <w:rPr>
          <w:rFonts w:ascii="Arial" w:hAnsi="Arial" w:cs="Arial" w:hint="eastAsia"/>
          <w:kern w:val="0"/>
          <w:sz w:val="24"/>
          <w:szCs w:val="24"/>
        </w:rPr>
        <w:t>流程</w:t>
      </w:r>
      <w:r w:rsidR="00324E43" w:rsidRPr="00324E43">
        <w:rPr>
          <w:rFonts w:ascii="Arial" w:hAnsi="Arial" w:cs="Arial" w:hint="eastAsia"/>
          <w:kern w:val="0"/>
          <w:sz w:val="24"/>
          <w:szCs w:val="24"/>
        </w:rPr>
        <w:t>。</w:t>
      </w:r>
    </w:p>
    <w:p w:rsidR="00275DB2" w:rsidRDefault="00275DB2" w:rsidP="00275DB2">
      <w:pPr>
        <w:spacing w:line="360" w:lineRule="auto"/>
        <w:ind w:left="334" w:firstLine="420"/>
        <w:rPr>
          <w:rFonts w:ascii="Arial" w:hAnsi="Arial" w:cs="Arial"/>
          <w:kern w:val="0"/>
          <w:sz w:val="24"/>
          <w:szCs w:val="24"/>
        </w:rPr>
      </w:pPr>
      <w:r>
        <w:rPr>
          <w:rFonts w:ascii="Arial" w:hAnsi="Arial" w:cs="Arial" w:hint="eastAsia"/>
          <w:kern w:val="0"/>
          <w:sz w:val="24"/>
          <w:szCs w:val="24"/>
        </w:rPr>
        <w:t>以数据质量管理流程为例</w:t>
      </w:r>
    </w:p>
    <w:p w:rsidR="00275DB2" w:rsidRPr="00275DB2" w:rsidRDefault="00275DB2" w:rsidP="00EA5919">
      <w:pPr>
        <w:spacing w:line="360" w:lineRule="auto"/>
        <w:ind w:left="274" w:firstLine="480"/>
        <w:rPr>
          <w:rFonts w:ascii="Arial" w:hAnsi="Arial" w:cs="Arial"/>
          <w:kern w:val="0"/>
          <w:sz w:val="24"/>
          <w:szCs w:val="24"/>
        </w:rPr>
      </w:pPr>
      <w:r>
        <w:rPr>
          <w:noProof/>
        </w:rPr>
        <w:drawing>
          <wp:inline distT="0" distB="0" distL="0" distR="0" wp14:anchorId="1928A529" wp14:editId="4754CB65">
            <wp:extent cx="4986670" cy="4762594"/>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6670" cy="4762594"/>
                    </a:xfrm>
                    <a:prstGeom prst="rect">
                      <a:avLst/>
                    </a:prstGeom>
                    <a:noFill/>
                  </pic:spPr>
                </pic:pic>
              </a:graphicData>
            </a:graphic>
          </wp:inline>
        </w:drawing>
      </w:r>
    </w:p>
    <w:p w:rsidR="00275DB2" w:rsidRDefault="00275DB2" w:rsidP="00275DB2">
      <w:pPr>
        <w:spacing w:line="360" w:lineRule="auto"/>
        <w:ind w:left="274" w:firstLine="480"/>
        <w:rPr>
          <w:rFonts w:ascii="Arial" w:hAnsi="Arial" w:cs="Arial"/>
          <w:kern w:val="0"/>
          <w:sz w:val="24"/>
          <w:szCs w:val="24"/>
        </w:rPr>
      </w:pPr>
      <w:r>
        <w:rPr>
          <w:rFonts w:ascii="Arial" w:hAnsi="Arial" w:cs="Arial" w:hint="eastAsia"/>
          <w:kern w:val="0"/>
          <w:sz w:val="24"/>
          <w:szCs w:val="24"/>
        </w:rPr>
        <w:t>其中：</w:t>
      </w:r>
    </w:p>
    <w:p w:rsidR="00275DB2" w:rsidRPr="00275DB2" w:rsidRDefault="00275DB2" w:rsidP="00275DB2">
      <w:pPr>
        <w:spacing w:line="360" w:lineRule="auto"/>
        <w:ind w:left="274" w:firstLine="480"/>
        <w:rPr>
          <w:rFonts w:ascii="Arial" w:hAnsi="Arial" w:cs="Arial"/>
          <w:kern w:val="0"/>
          <w:sz w:val="24"/>
          <w:szCs w:val="24"/>
        </w:rPr>
      </w:pPr>
      <w:r w:rsidRPr="00275DB2">
        <w:rPr>
          <w:rFonts w:ascii="Arial" w:hAnsi="Arial" w:cs="Arial" w:hint="eastAsia"/>
          <w:kern w:val="0"/>
          <w:sz w:val="24"/>
          <w:szCs w:val="24"/>
        </w:rPr>
        <w:lastRenderedPageBreak/>
        <w:t>•</w:t>
      </w:r>
      <w:r w:rsidRPr="00275DB2">
        <w:rPr>
          <w:rFonts w:ascii="Arial" w:hAnsi="Arial" w:cs="Arial" w:hint="eastAsia"/>
          <w:kern w:val="0"/>
          <w:sz w:val="24"/>
          <w:szCs w:val="24"/>
        </w:rPr>
        <w:tab/>
      </w:r>
      <w:r w:rsidRPr="00275DB2">
        <w:rPr>
          <w:rFonts w:ascii="Arial" w:hAnsi="Arial" w:cs="Arial" w:hint="eastAsia"/>
          <w:kern w:val="0"/>
          <w:sz w:val="24"/>
          <w:szCs w:val="24"/>
        </w:rPr>
        <w:t>数据使用者：行内任何使用数据的部门和人员；</w:t>
      </w:r>
    </w:p>
    <w:p w:rsidR="00275DB2" w:rsidRPr="00275DB2" w:rsidRDefault="00275DB2" w:rsidP="00275DB2">
      <w:pPr>
        <w:spacing w:line="360" w:lineRule="auto"/>
        <w:ind w:left="274" w:firstLine="480"/>
        <w:rPr>
          <w:rFonts w:ascii="Arial" w:hAnsi="Arial" w:cs="Arial"/>
          <w:kern w:val="0"/>
          <w:sz w:val="24"/>
          <w:szCs w:val="24"/>
        </w:rPr>
      </w:pPr>
      <w:r w:rsidRPr="00275DB2">
        <w:rPr>
          <w:rFonts w:ascii="Arial" w:hAnsi="Arial" w:cs="Arial" w:hint="eastAsia"/>
          <w:kern w:val="0"/>
          <w:sz w:val="24"/>
          <w:szCs w:val="24"/>
        </w:rPr>
        <w:t>•</w:t>
      </w:r>
      <w:r w:rsidRPr="00275DB2">
        <w:rPr>
          <w:rFonts w:ascii="Arial" w:hAnsi="Arial" w:cs="Arial" w:hint="eastAsia"/>
          <w:kern w:val="0"/>
          <w:sz w:val="24"/>
          <w:szCs w:val="24"/>
        </w:rPr>
        <w:tab/>
      </w:r>
      <w:r w:rsidRPr="00275DB2">
        <w:rPr>
          <w:rFonts w:ascii="Arial" w:hAnsi="Arial" w:cs="Arial" w:hint="eastAsia"/>
          <w:kern w:val="0"/>
          <w:sz w:val="24"/>
          <w:szCs w:val="24"/>
        </w:rPr>
        <w:t>数据质量管理员：数据治理办公室内专门负责数据质量的人员；</w:t>
      </w:r>
    </w:p>
    <w:p w:rsidR="00275DB2" w:rsidRPr="00275DB2" w:rsidRDefault="00275DB2" w:rsidP="00275DB2">
      <w:pPr>
        <w:spacing w:line="360" w:lineRule="auto"/>
        <w:ind w:left="274" w:firstLine="480"/>
        <w:rPr>
          <w:rFonts w:ascii="Arial" w:hAnsi="Arial" w:cs="Arial"/>
          <w:kern w:val="0"/>
          <w:sz w:val="24"/>
          <w:szCs w:val="24"/>
        </w:rPr>
      </w:pPr>
      <w:r w:rsidRPr="00275DB2">
        <w:rPr>
          <w:rFonts w:ascii="Arial" w:hAnsi="Arial" w:cs="Arial" w:hint="eastAsia"/>
          <w:kern w:val="0"/>
          <w:sz w:val="24"/>
          <w:szCs w:val="24"/>
        </w:rPr>
        <w:t>•</w:t>
      </w:r>
      <w:r w:rsidRPr="00275DB2">
        <w:rPr>
          <w:rFonts w:ascii="Arial" w:hAnsi="Arial" w:cs="Arial" w:hint="eastAsia"/>
          <w:kern w:val="0"/>
          <w:sz w:val="24"/>
          <w:szCs w:val="24"/>
        </w:rPr>
        <w:tab/>
      </w:r>
      <w:r w:rsidRPr="00275DB2">
        <w:rPr>
          <w:rFonts w:ascii="Arial" w:hAnsi="Arial" w:cs="Arial" w:hint="eastAsia"/>
          <w:kern w:val="0"/>
          <w:sz w:val="24"/>
          <w:szCs w:val="24"/>
        </w:rPr>
        <w:t>数据所有者：数据的</w:t>
      </w:r>
      <w:proofErr w:type="gramStart"/>
      <w:r w:rsidRPr="00275DB2">
        <w:rPr>
          <w:rFonts w:ascii="Arial" w:hAnsi="Arial" w:cs="Arial" w:hint="eastAsia"/>
          <w:kern w:val="0"/>
          <w:sz w:val="24"/>
          <w:szCs w:val="24"/>
        </w:rPr>
        <w:t>业务拥属者</w:t>
      </w:r>
      <w:proofErr w:type="gramEnd"/>
      <w:r w:rsidRPr="00275DB2">
        <w:rPr>
          <w:rFonts w:ascii="Arial" w:hAnsi="Arial" w:cs="Arial" w:hint="eastAsia"/>
          <w:kern w:val="0"/>
          <w:sz w:val="24"/>
          <w:szCs w:val="24"/>
        </w:rPr>
        <w:t>，对该数据的数据标准负责，即负责数据的业务规则和含义的最终解释；</w:t>
      </w:r>
    </w:p>
    <w:p w:rsidR="00275DB2" w:rsidRDefault="00275DB2" w:rsidP="00275DB2">
      <w:pPr>
        <w:spacing w:line="360" w:lineRule="auto"/>
        <w:ind w:left="274" w:firstLine="480"/>
        <w:rPr>
          <w:rFonts w:ascii="Arial" w:hAnsi="Arial" w:cs="Arial"/>
          <w:kern w:val="0"/>
          <w:sz w:val="24"/>
          <w:szCs w:val="24"/>
        </w:rPr>
      </w:pPr>
      <w:r w:rsidRPr="00275DB2">
        <w:rPr>
          <w:rFonts w:ascii="Arial" w:hAnsi="Arial" w:cs="Arial" w:hint="eastAsia"/>
          <w:kern w:val="0"/>
          <w:sz w:val="24"/>
          <w:szCs w:val="24"/>
        </w:rPr>
        <w:t>•</w:t>
      </w:r>
      <w:r w:rsidRPr="00275DB2">
        <w:rPr>
          <w:rFonts w:ascii="Arial" w:hAnsi="Arial" w:cs="Arial" w:hint="eastAsia"/>
          <w:kern w:val="0"/>
          <w:sz w:val="24"/>
          <w:szCs w:val="24"/>
        </w:rPr>
        <w:tab/>
      </w:r>
      <w:r w:rsidRPr="00275DB2">
        <w:rPr>
          <w:rFonts w:ascii="Arial" w:hAnsi="Arial" w:cs="Arial" w:hint="eastAsia"/>
          <w:kern w:val="0"/>
          <w:sz w:val="24"/>
          <w:szCs w:val="24"/>
        </w:rPr>
        <w:t>数据提供者：负责按相关的数据标准、数据制度和规则、业务操作流程的要求生产或录入数据，并对生产数据的质量负责。如：运营部是核心系统的数据提供者，数据仓库团队是数据仓库系统的数据提供者。</w:t>
      </w:r>
    </w:p>
    <w:p w:rsidR="00C00E36" w:rsidRDefault="00C00E36" w:rsidP="008C0A2A">
      <w:pPr>
        <w:pStyle w:val="aa"/>
        <w:keepNext/>
        <w:keepLines/>
        <w:numPr>
          <w:ilvl w:val="0"/>
          <w:numId w:val="29"/>
        </w:numPr>
        <w:spacing w:before="156" w:after="156"/>
        <w:outlineLvl w:val="2"/>
        <w:rPr>
          <w:rFonts w:ascii="Arial" w:hAnsi="Arial" w:cs="Arial"/>
          <w:b/>
          <w:bCs/>
          <w:sz w:val="28"/>
          <w:szCs w:val="32"/>
        </w:rPr>
      </w:pPr>
      <w:bookmarkStart w:id="22" w:name="_Toc362526129"/>
      <w:r>
        <w:rPr>
          <w:rFonts w:ascii="Arial" w:hAnsi="Arial" w:cs="Arial"/>
          <w:b/>
          <w:bCs/>
          <w:sz w:val="28"/>
          <w:szCs w:val="32"/>
        </w:rPr>
        <w:t>数据</w:t>
      </w:r>
      <w:r w:rsidR="00275DB2">
        <w:rPr>
          <w:rFonts w:ascii="Arial" w:hAnsi="Arial" w:cs="Arial" w:hint="eastAsia"/>
          <w:b/>
          <w:bCs/>
          <w:sz w:val="28"/>
          <w:szCs w:val="32"/>
        </w:rPr>
        <w:t>管理机制</w:t>
      </w:r>
      <w:r w:rsidR="002170AF">
        <w:rPr>
          <w:rFonts w:ascii="Arial" w:hAnsi="Arial" w:cs="Arial" w:hint="eastAsia"/>
          <w:b/>
          <w:bCs/>
          <w:sz w:val="28"/>
          <w:szCs w:val="32"/>
        </w:rPr>
        <w:t>建设</w:t>
      </w:r>
      <w:r w:rsidR="00275DB2">
        <w:rPr>
          <w:rFonts w:ascii="Arial" w:hAnsi="Arial" w:cs="Arial" w:hint="eastAsia"/>
          <w:b/>
          <w:bCs/>
          <w:sz w:val="28"/>
          <w:szCs w:val="32"/>
        </w:rPr>
        <w:t>咨询方法论</w:t>
      </w:r>
      <w:bookmarkEnd w:id="22"/>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Teradata</w:t>
      </w:r>
      <w:r w:rsidR="00275DB2">
        <w:rPr>
          <w:rFonts w:ascii="Arial" w:hAnsi="Arial" w:cs="Arial" w:hint="eastAsia"/>
          <w:kern w:val="0"/>
          <w:sz w:val="24"/>
          <w:szCs w:val="24"/>
        </w:rPr>
        <w:t>有一整套数据管控咨询</w:t>
      </w:r>
      <w:r w:rsidRPr="00C00E36">
        <w:rPr>
          <w:rFonts w:ascii="Arial" w:hAnsi="Arial" w:cs="Arial" w:hint="eastAsia"/>
          <w:kern w:val="0"/>
          <w:sz w:val="24"/>
          <w:szCs w:val="24"/>
        </w:rPr>
        <w:t>方法</w:t>
      </w:r>
      <w:r w:rsidR="0072466C">
        <w:rPr>
          <w:rFonts w:ascii="Arial" w:hAnsi="Arial" w:cs="Arial" w:hint="eastAsia"/>
          <w:kern w:val="0"/>
          <w:sz w:val="24"/>
          <w:szCs w:val="24"/>
        </w:rPr>
        <w:t>，有完整配套的交付物模板、管理工具和实施指导原则，保证了数据管理</w:t>
      </w:r>
      <w:r w:rsidR="00275DB2">
        <w:rPr>
          <w:rFonts w:ascii="Arial" w:hAnsi="Arial" w:cs="Arial" w:hint="eastAsia"/>
          <w:kern w:val="0"/>
          <w:sz w:val="24"/>
          <w:szCs w:val="24"/>
        </w:rPr>
        <w:t>咨询成果的前瞻性，咨询服务的效果和对今后</w:t>
      </w:r>
      <w:r w:rsidRPr="00C00E36">
        <w:rPr>
          <w:rFonts w:ascii="Arial" w:hAnsi="Arial" w:cs="Arial" w:hint="eastAsia"/>
          <w:kern w:val="0"/>
          <w:sz w:val="24"/>
          <w:szCs w:val="24"/>
        </w:rPr>
        <w:t>落地的指导。</w:t>
      </w:r>
    </w:p>
    <w:p w:rsidR="002170AF" w:rsidRPr="00C00E36" w:rsidRDefault="00C00E36" w:rsidP="00E73A63">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Teradata</w:t>
      </w:r>
      <w:r w:rsidR="00275DB2">
        <w:rPr>
          <w:rFonts w:ascii="Arial" w:hAnsi="Arial" w:cs="Arial" w:hint="eastAsia"/>
          <w:kern w:val="0"/>
          <w:sz w:val="24"/>
          <w:szCs w:val="24"/>
        </w:rPr>
        <w:t>数据管控</w:t>
      </w:r>
      <w:r w:rsidRPr="00C00E36">
        <w:rPr>
          <w:rFonts w:ascii="Arial" w:hAnsi="Arial" w:cs="Arial" w:hint="eastAsia"/>
          <w:kern w:val="0"/>
          <w:sz w:val="24"/>
          <w:szCs w:val="24"/>
        </w:rPr>
        <w:t>咨询方法论参照外部监管要求</w:t>
      </w:r>
      <w:r w:rsidR="00275DB2">
        <w:rPr>
          <w:rFonts w:ascii="Arial" w:hAnsi="Arial" w:cs="Arial" w:hint="eastAsia"/>
          <w:kern w:val="0"/>
          <w:sz w:val="24"/>
          <w:szCs w:val="24"/>
        </w:rPr>
        <w:t>、借鉴同业实践、结合行内现状，对</w:t>
      </w:r>
      <w:r w:rsidR="002170AF">
        <w:rPr>
          <w:rFonts w:ascii="Arial" w:hAnsi="Arial" w:cs="Arial" w:hint="eastAsia"/>
          <w:kern w:val="0"/>
          <w:sz w:val="24"/>
          <w:szCs w:val="24"/>
        </w:rPr>
        <w:t>数据治理组织架构及职责、数据管理流程、数据管理制度与办法</w:t>
      </w:r>
      <w:r w:rsidR="00E73A63">
        <w:rPr>
          <w:rFonts w:ascii="Arial" w:hAnsi="Arial" w:cs="Arial" w:hint="eastAsia"/>
          <w:kern w:val="0"/>
          <w:sz w:val="24"/>
          <w:szCs w:val="24"/>
        </w:rPr>
        <w:t>以及</w:t>
      </w:r>
      <w:r w:rsidR="002170AF">
        <w:rPr>
          <w:rFonts w:ascii="Arial" w:hAnsi="Arial" w:cs="Arial" w:hint="eastAsia"/>
          <w:kern w:val="0"/>
          <w:sz w:val="24"/>
          <w:szCs w:val="24"/>
        </w:rPr>
        <w:t>数据管理工具要求等</w:t>
      </w:r>
      <w:r w:rsidRPr="00C00E36">
        <w:rPr>
          <w:rFonts w:ascii="Arial" w:hAnsi="Arial" w:cs="Arial" w:hint="eastAsia"/>
          <w:kern w:val="0"/>
          <w:sz w:val="24"/>
          <w:szCs w:val="24"/>
        </w:rPr>
        <w:t>提出建议。</w:t>
      </w:r>
    </w:p>
    <w:p w:rsidR="00C00E36" w:rsidRPr="00C00E36" w:rsidRDefault="00C50472" w:rsidP="00C50472">
      <w:pPr>
        <w:widowControl/>
        <w:spacing w:line="360" w:lineRule="auto"/>
        <w:ind w:left="274" w:firstLine="420"/>
        <w:rPr>
          <w:rFonts w:ascii="Arial" w:hAnsi="Arial" w:cs="Arial"/>
          <w:kern w:val="0"/>
          <w:sz w:val="24"/>
          <w:szCs w:val="24"/>
        </w:rPr>
      </w:pPr>
      <w:r>
        <w:rPr>
          <w:rFonts w:ascii="Arial" w:hAnsi="Arial" w:cs="Arial" w:hint="eastAsia"/>
          <w:kern w:val="0"/>
          <w:sz w:val="24"/>
          <w:szCs w:val="24"/>
        </w:rPr>
        <w:t>在整个咨询</w:t>
      </w:r>
      <w:r w:rsidR="007D6EB5">
        <w:rPr>
          <w:rFonts w:ascii="Arial" w:hAnsi="Arial" w:cs="Arial" w:hint="eastAsia"/>
          <w:kern w:val="0"/>
          <w:sz w:val="24"/>
          <w:szCs w:val="24"/>
        </w:rPr>
        <w:t>的过程中，将遵循以下七</w:t>
      </w:r>
      <w:r w:rsidR="00C00E36" w:rsidRPr="00C00E36">
        <w:rPr>
          <w:rFonts w:ascii="Arial" w:hAnsi="Arial" w:cs="Arial" w:hint="eastAsia"/>
          <w:kern w:val="0"/>
          <w:sz w:val="24"/>
          <w:szCs w:val="24"/>
        </w:rPr>
        <w:t>个步骤：</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1</w:t>
      </w:r>
      <w:r w:rsidRPr="00C00E36">
        <w:rPr>
          <w:rFonts w:ascii="Arial" w:hAnsi="Arial" w:cs="Arial" w:hint="eastAsia"/>
          <w:kern w:val="0"/>
          <w:sz w:val="24"/>
          <w:szCs w:val="24"/>
        </w:rPr>
        <w:t>）计划</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定义要达到的目标和期望的能力；</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识别需要评估的单元的范围，确定访谈日程表；</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进行必要的交流培训，以便参与人员了解本阶段咨询服务的实施方法论，并使其了解各自在项目过程中所承担的角色和职责。</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2</w:t>
      </w:r>
      <w:r w:rsidRPr="00C00E36">
        <w:rPr>
          <w:rFonts w:ascii="Arial" w:hAnsi="Arial" w:cs="Arial" w:hint="eastAsia"/>
          <w:kern w:val="0"/>
          <w:sz w:val="24"/>
          <w:szCs w:val="24"/>
        </w:rPr>
        <w:t>）研讨会、调研问卷及访谈</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最佳实践案例分享研讨会，确保参与各方对咨询的目标一致；</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按照业务，系统，数据三条线并行进行调研，调研范围涉及专项业务领域各个层面，包括决策者，管理者和执行层（业务部门和</w:t>
      </w:r>
      <w:r w:rsidRPr="00C00E36">
        <w:rPr>
          <w:rFonts w:ascii="Arial" w:hAnsi="Arial" w:cs="Arial" w:hint="eastAsia"/>
          <w:kern w:val="0"/>
          <w:sz w:val="24"/>
          <w:szCs w:val="24"/>
        </w:rPr>
        <w:t>IT</w:t>
      </w:r>
      <w:r w:rsidRPr="00C00E36">
        <w:rPr>
          <w:rFonts w:ascii="Arial" w:hAnsi="Arial" w:cs="Arial" w:hint="eastAsia"/>
          <w:kern w:val="0"/>
          <w:sz w:val="24"/>
          <w:szCs w:val="24"/>
        </w:rPr>
        <w:t>部门），调研方式包括调研问卷与访谈；</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调研问卷与访谈的内容组织将从</w:t>
      </w:r>
      <w:r w:rsidRPr="00C00E36">
        <w:rPr>
          <w:rFonts w:ascii="Arial" w:hAnsi="Arial" w:cs="Arial" w:hint="eastAsia"/>
          <w:kern w:val="0"/>
          <w:sz w:val="24"/>
          <w:szCs w:val="24"/>
        </w:rPr>
        <w:t>Teradata</w:t>
      </w:r>
      <w:r w:rsidRPr="00C00E36">
        <w:rPr>
          <w:rFonts w:ascii="Arial" w:hAnsi="Arial" w:cs="Arial" w:hint="eastAsia"/>
          <w:kern w:val="0"/>
          <w:sz w:val="24"/>
          <w:szCs w:val="24"/>
        </w:rPr>
        <w:t>业务访谈资料库中获取，根据本期咨询的目标进行增删，确保理解业务过程，系统处理流程和结构，保证访谈的效果。</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3</w:t>
      </w:r>
      <w:r w:rsidRPr="00C00E36">
        <w:rPr>
          <w:rFonts w:ascii="Arial" w:hAnsi="Arial" w:cs="Arial" w:hint="eastAsia"/>
          <w:kern w:val="0"/>
          <w:sz w:val="24"/>
          <w:szCs w:val="24"/>
        </w:rPr>
        <w:t>）</w:t>
      </w:r>
      <w:r w:rsidR="002170AF">
        <w:rPr>
          <w:rFonts w:ascii="Arial" w:hAnsi="Arial" w:cs="Arial" w:hint="eastAsia"/>
          <w:kern w:val="0"/>
          <w:sz w:val="24"/>
          <w:szCs w:val="24"/>
        </w:rPr>
        <w:t>需求</w:t>
      </w:r>
      <w:r w:rsidRPr="00C00E36">
        <w:rPr>
          <w:rFonts w:ascii="Arial" w:hAnsi="Arial" w:cs="Arial" w:hint="eastAsia"/>
          <w:kern w:val="0"/>
          <w:sz w:val="24"/>
          <w:szCs w:val="24"/>
        </w:rPr>
        <w:t>确认</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lastRenderedPageBreak/>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获取访谈</w:t>
      </w:r>
      <w:r w:rsidRPr="00C00E36">
        <w:rPr>
          <w:rFonts w:ascii="Arial" w:hAnsi="Arial" w:cs="Arial" w:hint="eastAsia"/>
          <w:kern w:val="0"/>
          <w:sz w:val="24"/>
          <w:szCs w:val="24"/>
        </w:rPr>
        <w:t>/</w:t>
      </w:r>
      <w:r w:rsidRPr="00C00E36">
        <w:rPr>
          <w:rFonts w:ascii="Arial" w:hAnsi="Arial" w:cs="Arial" w:hint="eastAsia"/>
          <w:kern w:val="0"/>
          <w:sz w:val="24"/>
          <w:szCs w:val="24"/>
        </w:rPr>
        <w:t>问卷的反馈，按照事先制定好的工作模板进行整理；</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发现部门之间访谈和调研存在相互矛盾的地方；</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进行问题的澄清和确认。</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4</w:t>
      </w:r>
      <w:r w:rsidRPr="00C00E36">
        <w:rPr>
          <w:rFonts w:ascii="Arial" w:hAnsi="Arial" w:cs="Arial" w:hint="eastAsia"/>
          <w:kern w:val="0"/>
          <w:sz w:val="24"/>
          <w:szCs w:val="24"/>
        </w:rPr>
        <w:t>）</w:t>
      </w:r>
      <w:r w:rsidR="007D6EB5">
        <w:rPr>
          <w:rFonts w:ascii="Arial" w:hAnsi="Arial" w:cs="Arial" w:hint="eastAsia"/>
          <w:kern w:val="0"/>
          <w:sz w:val="24"/>
          <w:szCs w:val="24"/>
        </w:rPr>
        <w:t>管理目标</w:t>
      </w:r>
      <w:r w:rsidRPr="00C00E36">
        <w:rPr>
          <w:rFonts w:ascii="Arial" w:hAnsi="Arial" w:cs="Arial" w:hint="eastAsia"/>
          <w:kern w:val="0"/>
          <w:sz w:val="24"/>
          <w:szCs w:val="24"/>
        </w:rPr>
        <w:t>分析</w:t>
      </w:r>
    </w:p>
    <w:p w:rsidR="002170AF" w:rsidRPr="002170AF" w:rsidRDefault="002170AF" w:rsidP="002170AF">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r>
      <w:r>
        <w:rPr>
          <w:rFonts w:ascii="Arial" w:hAnsi="Arial" w:cs="Arial" w:hint="eastAsia"/>
          <w:kern w:val="0"/>
          <w:sz w:val="24"/>
          <w:szCs w:val="24"/>
        </w:rPr>
        <w:t xml:space="preserve"> </w:t>
      </w:r>
      <w:r>
        <w:rPr>
          <w:rFonts w:ascii="Arial" w:hAnsi="Arial" w:cs="Arial" w:hint="eastAsia"/>
          <w:kern w:val="0"/>
          <w:sz w:val="24"/>
          <w:szCs w:val="24"/>
        </w:rPr>
        <w:t>确认</w:t>
      </w:r>
      <w:r w:rsidRPr="002170AF">
        <w:rPr>
          <w:rFonts w:ascii="Arial" w:hAnsi="Arial" w:cs="Arial" w:hint="eastAsia"/>
          <w:kern w:val="0"/>
          <w:sz w:val="24"/>
          <w:szCs w:val="24"/>
        </w:rPr>
        <w:t>上海银行的业务管理目标</w:t>
      </w:r>
      <w:r w:rsidR="00594113" w:rsidRPr="00C00E36">
        <w:rPr>
          <w:rFonts w:ascii="Arial" w:hAnsi="Arial" w:cs="Arial" w:hint="eastAsia"/>
          <w:kern w:val="0"/>
          <w:sz w:val="24"/>
          <w:szCs w:val="24"/>
        </w:rPr>
        <w:t>；</w:t>
      </w:r>
    </w:p>
    <w:p w:rsidR="002170AF" w:rsidRPr="002170AF" w:rsidRDefault="002170AF" w:rsidP="002170AF">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r>
      <w:r>
        <w:rPr>
          <w:rFonts w:ascii="Arial" w:hAnsi="Arial" w:cs="Arial" w:hint="eastAsia"/>
          <w:kern w:val="0"/>
          <w:sz w:val="24"/>
          <w:szCs w:val="24"/>
        </w:rPr>
        <w:t xml:space="preserve"> </w:t>
      </w:r>
      <w:r w:rsidRPr="002170AF">
        <w:rPr>
          <w:rFonts w:ascii="Arial" w:hAnsi="Arial" w:cs="Arial" w:hint="eastAsia"/>
          <w:kern w:val="0"/>
          <w:sz w:val="24"/>
          <w:szCs w:val="24"/>
        </w:rPr>
        <w:t>分解实现的业务策略</w:t>
      </w:r>
      <w:r w:rsidR="00594113" w:rsidRPr="00C00E36">
        <w:rPr>
          <w:rFonts w:ascii="Arial" w:hAnsi="Arial" w:cs="Arial" w:hint="eastAsia"/>
          <w:kern w:val="0"/>
          <w:sz w:val="24"/>
          <w:szCs w:val="24"/>
        </w:rPr>
        <w:t>；</w:t>
      </w:r>
    </w:p>
    <w:p w:rsidR="002170AF" w:rsidRPr="002170AF" w:rsidRDefault="002170AF" w:rsidP="002170AF">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r>
      <w:r>
        <w:rPr>
          <w:rFonts w:ascii="Arial" w:hAnsi="Arial" w:cs="Arial" w:hint="eastAsia"/>
          <w:kern w:val="0"/>
          <w:sz w:val="24"/>
          <w:szCs w:val="24"/>
        </w:rPr>
        <w:t xml:space="preserve"> </w:t>
      </w:r>
      <w:r w:rsidRPr="002170AF">
        <w:rPr>
          <w:rFonts w:ascii="Arial" w:hAnsi="Arial" w:cs="Arial" w:hint="eastAsia"/>
          <w:kern w:val="0"/>
          <w:sz w:val="24"/>
          <w:szCs w:val="24"/>
        </w:rPr>
        <w:t>分解业务策略下对业务能力的需要</w:t>
      </w:r>
      <w:r w:rsidR="00594113" w:rsidRPr="00C00E36">
        <w:rPr>
          <w:rFonts w:ascii="Arial" w:hAnsi="Arial" w:cs="Arial" w:hint="eastAsia"/>
          <w:kern w:val="0"/>
          <w:sz w:val="24"/>
          <w:szCs w:val="24"/>
        </w:rPr>
        <w:t>；</w:t>
      </w:r>
    </w:p>
    <w:p w:rsidR="00594113" w:rsidRDefault="002170AF" w:rsidP="00594113">
      <w:pPr>
        <w:widowControl/>
        <w:spacing w:line="360" w:lineRule="auto"/>
        <w:ind w:left="274" w:firstLine="420"/>
        <w:rPr>
          <w:rFonts w:ascii="Arial" w:hAnsi="Arial" w:cs="Arial"/>
          <w:kern w:val="0"/>
          <w:sz w:val="24"/>
          <w:szCs w:val="24"/>
        </w:rPr>
      </w:pPr>
      <w:r w:rsidRPr="002170AF">
        <w:rPr>
          <w:rFonts w:ascii="Arial" w:hAnsi="Arial" w:cs="Arial" w:hint="eastAsia"/>
          <w:kern w:val="0"/>
          <w:sz w:val="24"/>
          <w:szCs w:val="24"/>
        </w:rPr>
        <w:t>•</w:t>
      </w:r>
      <w:r w:rsidRPr="002170AF">
        <w:rPr>
          <w:rFonts w:ascii="Arial" w:hAnsi="Arial" w:cs="Arial"/>
          <w:kern w:val="0"/>
          <w:sz w:val="24"/>
          <w:szCs w:val="24"/>
        </w:rPr>
        <w:tab/>
      </w:r>
      <w:r>
        <w:rPr>
          <w:rFonts w:ascii="Arial" w:hAnsi="Arial" w:cs="Arial" w:hint="eastAsia"/>
          <w:kern w:val="0"/>
          <w:sz w:val="24"/>
          <w:szCs w:val="24"/>
        </w:rPr>
        <w:t xml:space="preserve"> </w:t>
      </w:r>
      <w:r w:rsidR="00AD7114">
        <w:rPr>
          <w:rFonts w:ascii="Arial" w:hAnsi="Arial" w:cs="Arial" w:hint="eastAsia"/>
          <w:kern w:val="0"/>
          <w:sz w:val="24"/>
          <w:szCs w:val="24"/>
        </w:rPr>
        <w:t>业务能力需要转化为数据</w:t>
      </w:r>
      <w:r w:rsidR="00594113">
        <w:rPr>
          <w:rFonts w:ascii="Arial" w:hAnsi="Arial" w:cs="Arial" w:hint="eastAsia"/>
          <w:kern w:val="0"/>
          <w:sz w:val="24"/>
          <w:szCs w:val="24"/>
        </w:rPr>
        <w:t>管理</w:t>
      </w:r>
      <w:r w:rsidRPr="002170AF">
        <w:rPr>
          <w:rFonts w:ascii="Arial" w:hAnsi="Arial" w:cs="Arial" w:hint="eastAsia"/>
          <w:kern w:val="0"/>
          <w:sz w:val="24"/>
          <w:szCs w:val="24"/>
        </w:rPr>
        <w:t>需求</w:t>
      </w:r>
      <w:r w:rsidR="00594113" w:rsidRPr="00C00E36">
        <w:rPr>
          <w:rFonts w:ascii="Arial" w:hAnsi="Arial" w:cs="Arial" w:hint="eastAsia"/>
          <w:kern w:val="0"/>
          <w:sz w:val="24"/>
          <w:szCs w:val="24"/>
        </w:rPr>
        <w:t>；</w:t>
      </w:r>
    </w:p>
    <w:p w:rsidR="00C00E36" w:rsidRPr="00C00E36" w:rsidRDefault="00594113" w:rsidP="007D6EB5">
      <w:pPr>
        <w:widowControl/>
        <w:spacing w:line="360" w:lineRule="auto"/>
        <w:ind w:left="274" w:firstLine="420"/>
        <w:rPr>
          <w:rFonts w:ascii="Arial" w:hAnsi="Arial" w:cs="Arial"/>
          <w:kern w:val="0"/>
          <w:sz w:val="24"/>
          <w:szCs w:val="24"/>
        </w:rPr>
      </w:pPr>
      <w:r w:rsidRPr="002170AF">
        <w:rPr>
          <w:rFonts w:ascii="Arial" w:hAnsi="Arial" w:cs="Arial" w:hint="eastAsia"/>
          <w:kern w:val="0"/>
          <w:sz w:val="24"/>
          <w:szCs w:val="24"/>
        </w:rPr>
        <w:t>•</w:t>
      </w:r>
      <w:r w:rsidRPr="002170AF">
        <w:rPr>
          <w:rFonts w:ascii="Arial" w:hAnsi="Arial" w:cs="Arial"/>
          <w:kern w:val="0"/>
          <w:sz w:val="24"/>
          <w:szCs w:val="24"/>
        </w:rPr>
        <w:tab/>
      </w:r>
      <w:r>
        <w:rPr>
          <w:rFonts w:ascii="Arial" w:hAnsi="Arial" w:cs="Arial" w:hint="eastAsia"/>
          <w:kern w:val="0"/>
          <w:sz w:val="24"/>
          <w:szCs w:val="24"/>
        </w:rPr>
        <w:t xml:space="preserve"> </w:t>
      </w:r>
      <w:r w:rsidR="00C00E36" w:rsidRPr="00C00E36">
        <w:rPr>
          <w:rFonts w:ascii="Arial" w:hAnsi="Arial" w:cs="Arial" w:hint="eastAsia"/>
          <w:kern w:val="0"/>
          <w:sz w:val="24"/>
          <w:szCs w:val="24"/>
        </w:rPr>
        <w:t>根据</w:t>
      </w:r>
      <w:r>
        <w:rPr>
          <w:rFonts w:ascii="Arial" w:hAnsi="Arial" w:cs="Arial" w:hint="eastAsia"/>
          <w:kern w:val="0"/>
          <w:sz w:val="24"/>
          <w:szCs w:val="24"/>
        </w:rPr>
        <w:t>上海银行数据管理重要性、紧迫性进行</w:t>
      </w:r>
      <w:r w:rsidR="00C00E36" w:rsidRPr="00C00E36">
        <w:rPr>
          <w:rFonts w:ascii="Arial" w:hAnsi="Arial" w:cs="Arial" w:hint="eastAsia"/>
          <w:kern w:val="0"/>
          <w:sz w:val="24"/>
          <w:szCs w:val="24"/>
        </w:rPr>
        <w:t>整体评估；</w:t>
      </w:r>
    </w:p>
    <w:p w:rsidR="00537E2E" w:rsidRPr="00537E2E" w:rsidRDefault="00E73A63" w:rsidP="00E73A63">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Pr>
          <w:rFonts w:ascii="Arial" w:hAnsi="Arial" w:cs="Arial" w:hint="eastAsia"/>
          <w:kern w:val="0"/>
          <w:sz w:val="24"/>
          <w:szCs w:val="24"/>
        </w:rPr>
        <w:t>5</w:t>
      </w:r>
      <w:r w:rsidRPr="00C00E36">
        <w:rPr>
          <w:rFonts w:ascii="Arial" w:hAnsi="Arial" w:cs="Arial" w:hint="eastAsia"/>
          <w:kern w:val="0"/>
          <w:sz w:val="24"/>
          <w:szCs w:val="24"/>
        </w:rPr>
        <w:t>）</w:t>
      </w:r>
      <w:r w:rsidR="00537E2E" w:rsidRPr="00E73A63">
        <w:rPr>
          <w:rFonts w:ascii="Arial" w:hAnsi="Arial" w:cs="Arial" w:hint="eastAsia"/>
          <w:kern w:val="0"/>
          <w:sz w:val="24"/>
          <w:szCs w:val="24"/>
        </w:rPr>
        <w:t>现在调研结果与分析反馈</w:t>
      </w:r>
    </w:p>
    <w:p w:rsidR="00537E2E" w:rsidRPr="00537E2E" w:rsidRDefault="00E73A63" w:rsidP="00537E2E">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r>
      <w:r w:rsidR="007D6EB5">
        <w:rPr>
          <w:rFonts w:ascii="Arial" w:hAnsi="Arial" w:cs="Arial" w:hint="eastAsia"/>
          <w:kern w:val="0"/>
          <w:sz w:val="24"/>
          <w:szCs w:val="24"/>
        </w:rPr>
        <w:t xml:space="preserve"> </w:t>
      </w:r>
      <w:r>
        <w:rPr>
          <w:rFonts w:ascii="Arial" w:hAnsi="Arial" w:cs="Arial" w:hint="eastAsia"/>
          <w:kern w:val="0"/>
          <w:sz w:val="24"/>
          <w:szCs w:val="24"/>
        </w:rPr>
        <w:t>上海</w:t>
      </w:r>
      <w:r w:rsidR="00537E2E" w:rsidRPr="00537E2E">
        <w:rPr>
          <w:rFonts w:ascii="Arial" w:hAnsi="Arial" w:cs="Arial" w:hint="eastAsia"/>
          <w:kern w:val="0"/>
          <w:sz w:val="24"/>
          <w:szCs w:val="24"/>
        </w:rPr>
        <w:t>银行</w:t>
      </w:r>
      <w:r>
        <w:rPr>
          <w:rFonts w:ascii="Arial" w:hAnsi="Arial" w:cs="Arial" w:hint="eastAsia"/>
          <w:kern w:val="0"/>
          <w:sz w:val="24"/>
          <w:szCs w:val="24"/>
        </w:rPr>
        <w:t>数据管理</w:t>
      </w:r>
      <w:r w:rsidR="00537E2E" w:rsidRPr="00537E2E">
        <w:rPr>
          <w:rFonts w:ascii="Arial" w:hAnsi="Arial" w:cs="Arial" w:hint="eastAsia"/>
          <w:kern w:val="0"/>
          <w:sz w:val="24"/>
          <w:szCs w:val="24"/>
        </w:rPr>
        <w:t>现状与差异分析</w:t>
      </w:r>
      <w:r w:rsidR="007D6EB5">
        <w:rPr>
          <w:rFonts w:ascii="Arial" w:hAnsi="Arial" w:cs="Arial" w:hint="eastAsia"/>
          <w:kern w:val="0"/>
          <w:sz w:val="24"/>
          <w:szCs w:val="24"/>
        </w:rPr>
        <w:t>确认</w:t>
      </w:r>
    </w:p>
    <w:p w:rsidR="00537E2E" w:rsidRPr="00537E2E" w:rsidRDefault="00E73A63" w:rsidP="00537E2E">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r>
      <w:r>
        <w:rPr>
          <w:rFonts w:ascii="Arial" w:hAnsi="Arial" w:cs="Arial" w:hint="eastAsia"/>
          <w:kern w:val="0"/>
          <w:sz w:val="24"/>
          <w:szCs w:val="24"/>
        </w:rPr>
        <w:t xml:space="preserve"> </w:t>
      </w:r>
      <w:r>
        <w:rPr>
          <w:rFonts w:ascii="Arial" w:hAnsi="Arial" w:cs="Arial" w:hint="eastAsia"/>
          <w:kern w:val="0"/>
          <w:sz w:val="24"/>
          <w:szCs w:val="24"/>
        </w:rPr>
        <w:t>管理制度建设的</w:t>
      </w:r>
      <w:r w:rsidR="00537E2E" w:rsidRPr="00537E2E">
        <w:rPr>
          <w:rFonts w:ascii="Arial" w:hAnsi="Arial" w:cs="Arial" w:hint="eastAsia"/>
          <w:kern w:val="0"/>
          <w:sz w:val="24"/>
          <w:szCs w:val="24"/>
        </w:rPr>
        <w:t>需求优先级确认</w:t>
      </w:r>
    </w:p>
    <w:p w:rsidR="00C00E36" w:rsidRPr="00C00E36" w:rsidRDefault="00C00E36" w:rsidP="00E73A63">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00E73A63">
        <w:rPr>
          <w:rFonts w:ascii="Arial" w:hAnsi="Arial" w:cs="Arial" w:hint="eastAsia"/>
          <w:kern w:val="0"/>
          <w:sz w:val="24"/>
          <w:szCs w:val="24"/>
        </w:rPr>
        <w:t>6</w:t>
      </w:r>
      <w:r w:rsidR="00594113">
        <w:rPr>
          <w:rFonts w:ascii="Arial" w:hAnsi="Arial" w:cs="Arial" w:hint="eastAsia"/>
          <w:kern w:val="0"/>
          <w:sz w:val="24"/>
          <w:szCs w:val="24"/>
        </w:rPr>
        <w:t>）管理制度、办法与流程的</w:t>
      </w:r>
      <w:r w:rsidRPr="00C00E36">
        <w:rPr>
          <w:rFonts w:ascii="Arial" w:hAnsi="Arial" w:cs="Arial" w:hint="eastAsia"/>
          <w:kern w:val="0"/>
          <w:sz w:val="24"/>
          <w:szCs w:val="24"/>
        </w:rPr>
        <w:t>报告</w:t>
      </w:r>
      <w:r w:rsidR="00594113">
        <w:rPr>
          <w:rFonts w:ascii="Arial" w:hAnsi="Arial" w:cs="Arial" w:hint="eastAsia"/>
          <w:kern w:val="0"/>
          <w:sz w:val="24"/>
          <w:szCs w:val="24"/>
        </w:rPr>
        <w:t>编制</w:t>
      </w:r>
    </w:p>
    <w:p w:rsidR="00C00E36" w:rsidRPr="00C00E36" w:rsidRDefault="00594113" w:rsidP="00594113">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00C00E36" w:rsidRPr="00C00E36">
        <w:rPr>
          <w:rFonts w:ascii="Arial" w:hAnsi="Arial" w:cs="Arial" w:hint="eastAsia"/>
          <w:kern w:val="0"/>
          <w:sz w:val="24"/>
          <w:szCs w:val="24"/>
        </w:rPr>
        <w:t>将探究成果进行汇编。</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00E73A63">
        <w:rPr>
          <w:rFonts w:ascii="Arial" w:hAnsi="Arial" w:cs="Arial" w:hint="eastAsia"/>
          <w:kern w:val="0"/>
          <w:sz w:val="24"/>
          <w:szCs w:val="24"/>
        </w:rPr>
        <w:t>7</w:t>
      </w:r>
      <w:r w:rsidR="00594113">
        <w:rPr>
          <w:rFonts w:ascii="Arial" w:hAnsi="Arial" w:cs="Arial" w:hint="eastAsia"/>
          <w:kern w:val="0"/>
          <w:sz w:val="24"/>
          <w:szCs w:val="24"/>
        </w:rPr>
        <w:t>）讲解咨询成果</w:t>
      </w:r>
      <w:r w:rsidRPr="00C00E36">
        <w:rPr>
          <w:rFonts w:ascii="Arial" w:hAnsi="Arial" w:cs="Arial" w:hint="eastAsia"/>
          <w:kern w:val="0"/>
          <w:sz w:val="24"/>
          <w:szCs w:val="24"/>
        </w:rPr>
        <w:t>，并与银行达成共识</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交流当前所作的努力和机会；</w:t>
      </w:r>
    </w:p>
    <w:p w:rsidR="00C00E36" w:rsidRP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00594113">
        <w:rPr>
          <w:rFonts w:ascii="Arial" w:hAnsi="Arial" w:cs="Arial" w:hint="eastAsia"/>
          <w:kern w:val="0"/>
          <w:sz w:val="24"/>
          <w:szCs w:val="24"/>
        </w:rPr>
        <w:t>提出</w:t>
      </w:r>
      <w:r w:rsidRPr="00C00E36">
        <w:rPr>
          <w:rFonts w:ascii="Arial" w:hAnsi="Arial" w:cs="Arial" w:hint="eastAsia"/>
          <w:kern w:val="0"/>
          <w:sz w:val="24"/>
          <w:szCs w:val="24"/>
        </w:rPr>
        <w:t>建议的初稿；</w:t>
      </w:r>
    </w:p>
    <w:p w:rsidR="00C00E36" w:rsidRDefault="00C00E36" w:rsidP="00C50472">
      <w:pPr>
        <w:widowControl/>
        <w:spacing w:line="360" w:lineRule="auto"/>
        <w:ind w:left="274" w:firstLine="420"/>
        <w:rPr>
          <w:rFonts w:ascii="Arial" w:hAnsi="Arial" w:cs="Arial"/>
          <w:kern w:val="0"/>
          <w:sz w:val="24"/>
          <w:szCs w:val="24"/>
        </w:rPr>
      </w:pPr>
      <w:r w:rsidRPr="00C00E36">
        <w:rPr>
          <w:rFonts w:ascii="Arial" w:hAnsi="Arial" w:cs="Arial" w:hint="eastAsia"/>
          <w:kern w:val="0"/>
          <w:sz w:val="24"/>
          <w:szCs w:val="24"/>
        </w:rPr>
        <w:t>•</w:t>
      </w:r>
      <w:r w:rsidRPr="00C00E36">
        <w:rPr>
          <w:rFonts w:ascii="Arial" w:hAnsi="Arial" w:cs="Arial" w:hint="eastAsia"/>
          <w:kern w:val="0"/>
          <w:sz w:val="24"/>
          <w:szCs w:val="24"/>
        </w:rPr>
        <w:tab/>
        <w:t xml:space="preserve"> </w:t>
      </w:r>
      <w:r w:rsidRPr="00C00E36">
        <w:rPr>
          <w:rFonts w:ascii="Arial" w:hAnsi="Arial" w:cs="Arial" w:hint="eastAsia"/>
          <w:kern w:val="0"/>
          <w:sz w:val="24"/>
          <w:szCs w:val="24"/>
        </w:rPr>
        <w:t>与银行相关业务部门进行沟通和确认，最终达成共识。</w:t>
      </w:r>
    </w:p>
    <w:p w:rsidR="00E73A63" w:rsidRPr="005238B1" w:rsidRDefault="00E73A63" w:rsidP="00C00E36">
      <w:pPr>
        <w:ind w:left="360" w:firstLine="420"/>
        <w:rPr>
          <w:rFonts w:ascii="Arial" w:hAnsi="Arial" w:cs="Arial"/>
          <w:kern w:val="0"/>
          <w:sz w:val="24"/>
          <w:szCs w:val="24"/>
        </w:rPr>
      </w:pPr>
    </w:p>
    <w:p w:rsidR="00EA5919" w:rsidRPr="005238B1" w:rsidRDefault="00DE1480" w:rsidP="008C0A2A">
      <w:pPr>
        <w:pStyle w:val="aa"/>
        <w:keepNext/>
        <w:keepLines/>
        <w:numPr>
          <w:ilvl w:val="0"/>
          <w:numId w:val="28"/>
        </w:numPr>
        <w:spacing w:before="156" w:after="156"/>
        <w:outlineLvl w:val="1"/>
        <w:rPr>
          <w:rFonts w:ascii="Arial" w:hAnsi="Arial" w:cs="Arial"/>
          <w:b/>
          <w:bCs/>
          <w:sz w:val="30"/>
          <w:szCs w:val="32"/>
        </w:rPr>
      </w:pPr>
      <w:bookmarkStart w:id="23" w:name="_Toc343527202"/>
      <w:bookmarkStart w:id="24" w:name="_Toc360112576"/>
      <w:r>
        <w:rPr>
          <w:rFonts w:ascii="Arial" w:hAnsi="Arial" w:cs="Arial" w:hint="eastAsia"/>
          <w:b/>
          <w:bCs/>
          <w:sz w:val="30"/>
          <w:szCs w:val="32"/>
        </w:rPr>
        <w:t xml:space="preserve"> </w:t>
      </w:r>
      <w:bookmarkStart w:id="25" w:name="_Toc362526130"/>
      <w:r w:rsidR="00EA5919" w:rsidRPr="005238B1">
        <w:rPr>
          <w:rFonts w:ascii="Arial" w:hAnsi="Arial" w:cs="Arial"/>
          <w:b/>
          <w:bCs/>
          <w:sz w:val="30"/>
          <w:szCs w:val="32"/>
        </w:rPr>
        <w:t>数据标准咨询方案</w:t>
      </w:r>
      <w:bookmarkEnd w:id="23"/>
      <w:bookmarkEnd w:id="24"/>
      <w:bookmarkEnd w:id="25"/>
    </w:p>
    <w:p w:rsidR="00EA5919" w:rsidRPr="005238B1" w:rsidRDefault="00EA5919" w:rsidP="008C0A2A">
      <w:pPr>
        <w:pStyle w:val="aa"/>
        <w:keepNext/>
        <w:keepLines/>
        <w:numPr>
          <w:ilvl w:val="0"/>
          <w:numId w:val="30"/>
        </w:numPr>
        <w:spacing w:before="156" w:after="156"/>
        <w:outlineLvl w:val="2"/>
        <w:rPr>
          <w:rFonts w:ascii="Arial" w:hAnsi="Arial" w:cs="Arial"/>
          <w:b/>
          <w:bCs/>
          <w:sz w:val="28"/>
          <w:szCs w:val="32"/>
        </w:rPr>
      </w:pPr>
      <w:bookmarkStart w:id="26" w:name="_Toc343527203"/>
      <w:bookmarkStart w:id="27" w:name="_Toc360112577"/>
      <w:bookmarkStart w:id="28" w:name="_Toc362526131"/>
      <w:r w:rsidRPr="005238B1">
        <w:rPr>
          <w:rFonts w:ascii="Arial" w:hAnsi="Arial" w:cs="Arial"/>
          <w:b/>
          <w:bCs/>
          <w:sz w:val="28"/>
          <w:szCs w:val="32"/>
        </w:rPr>
        <w:t>数据标准管理框架</w:t>
      </w:r>
      <w:bookmarkEnd w:id="26"/>
      <w:bookmarkEnd w:id="27"/>
      <w:bookmarkEnd w:id="28"/>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数据标准建设是一项长期的、涉及面广的基础设施项目，需要银行在时间和人力等生产资源上有意识、有计划的、持续的投入。数据标准的总体规划的目的是根据银行的战略目标和实际情况，确立数据标准化的价值和最终目标，并为达到最终目</w:t>
      </w:r>
      <w:r w:rsidR="00A64EF4">
        <w:rPr>
          <w:rFonts w:ascii="Arial" w:hAnsi="Arial" w:cs="Arial"/>
          <w:color w:val="000000"/>
          <w:sz w:val="24"/>
          <w:szCs w:val="20"/>
        </w:rPr>
        <w:t>标订立行动计划和资源调配。在前期沟通了解的基础上，我们建议</w:t>
      </w:r>
      <w:r w:rsidR="00172BBA">
        <w:rPr>
          <w:rFonts w:ascii="Arial" w:hAnsi="Arial" w:cs="Arial"/>
          <w:color w:val="000000"/>
          <w:sz w:val="24"/>
          <w:szCs w:val="20"/>
        </w:rPr>
        <w:t>上海银行</w:t>
      </w:r>
      <w:r w:rsidRPr="005238B1">
        <w:rPr>
          <w:rFonts w:ascii="Arial" w:hAnsi="Arial" w:cs="Arial"/>
          <w:color w:val="000000"/>
          <w:sz w:val="24"/>
          <w:szCs w:val="20"/>
        </w:rPr>
        <w:t>数据标准的总体工作内容如下：</w:t>
      </w:r>
    </w:p>
    <w:p w:rsidR="00EA5919" w:rsidRPr="005238B1" w:rsidRDefault="00EA5919" w:rsidP="00EA5919">
      <w:pPr>
        <w:spacing w:line="360" w:lineRule="auto"/>
        <w:ind w:left="1080" w:hanging="331"/>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kern w:val="0"/>
          <w:sz w:val="24"/>
          <w:szCs w:val="24"/>
        </w:rPr>
        <w:t>建立数据标准体系框架及建设路线图</w:t>
      </w:r>
    </w:p>
    <w:p w:rsidR="00EA5919" w:rsidRPr="005238B1" w:rsidRDefault="00EA5919" w:rsidP="00EA5919">
      <w:pPr>
        <w:spacing w:line="360" w:lineRule="auto"/>
        <w:ind w:left="1080" w:hanging="331"/>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kern w:val="0"/>
          <w:sz w:val="24"/>
          <w:szCs w:val="24"/>
        </w:rPr>
        <w:t>建立起全行有关数据标准定义、使用和变更的政策和标准流程；</w:t>
      </w:r>
    </w:p>
    <w:p w:rsidR="00EA5919" w:rsidRPr="005238B1" w:rsidRDefault="00EA5919" w:rsidP="00EA5919">
      <w:pPr>
        <w:spacing w:line="360" w:lineRule="auto"/>
        <w:ind w:left="1080" w:hanging="331"/>
        <w:rPr>
          <w:rFonts w:ascii="Arial" w:hAnsi="Arial" w:cs="Arial"/>
          <w:color w:val="000000"/>
          <w:sz w:val="24"/>
          <w:szCs w:val="20"/>
        </w:rPr>
      </w:pPr>
      <w:r w:rsidRPr="005238B1">
        <w:rPr>
          <w:rFonts w:ascii="Arial" w:hAnsi="Arial" w:cs="Arial"/>
          <w:color w:val="000000"/>
          <w:sz w:val="24"/>
          <w:szCs w:val="20"/>
        </w:rPr>
        <w:lastRenderedPageBreak/>
        <w:t>•</w:t>
      </w:r>
      <w:r w:rsidRPr="005238B1">
        <w:rPr>
          <w:rFonts w:ascii="Arial" w:hAnsi="Arial" w:cs="Arial"/>
          <w:color w:val="000000"/>
          <w:sz w:val="24"/>
          <w:szCs w:val="20"/>
        </w:rPr>
        <w:tab/>
      </w:r>
      <w:r w:rsidRPr="005238B1">
        <w:rPr>
          <w:rFonts w:ascii="Arial" w:hAnsi="Arial" w:cs="Arial"/>
          <w:kern w:val="0"/>
          <w:sz w:val="24"/>
          <w:szCs w:val="24"/>
        </w:rPr>
        <w:t>配套建设公共的使用界面，为数据标准的使用者、申请者、审核者、维护者、管理者提供一致的工作环境；</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从而帮助银行在内部促进全行的数据共享，推动数据驱动决策的准确性、一致性和信任度，快速适应业务变更、提高分析和决策的支持反应效率；</w:t>
      </w:r>
    </w:p>
    <w:p w:rsidR="00EA5919" w:rsidRPr="005238B1" w:rsidRDefault="00A64EF4" w:rsidP="00EA5919">
      <w:pPr>
        <w:spacing w:line="360" w:lineRule="auto"/>
        <w:ind w:left="274" w:firstLine="480"/>
        <w:rPr>
          <w:rFonts w:ascii="Arial" w:hAnsi="Arial" w:cs="Arial"/>
          <w:color w:val="000000"/>
          <w:sz w:val="24"/>
          <w:szCs w:val="20"/>
        </w:rPr>
      </w:pPr>
      <w:r>
        <w:rPr>
          <w:rFonts w:ascii="Arial" w:hAnsi="Arial" w:cs="Arial"/>
          <w:color w:val="000000"/>
          <w:sz w:val="24"/>
          <w:szCs w:val="20"/>
        </w:rPr>
        <w:t>因此，在规划数据标准整体的工作内容时必须包括</w:t>
      </w:r>
      <w:r>
        <w:rPr>
          <w:rFonts w:ascii="Arial" w:hAnsi="Arial" w:cs="Arial" w:hint="eastAsia"/>
          <w:color w:val="000000"/>
          <w:sz w:val="24"/>
          <w:szCs w:val="20"/>
        </w:rPr>
        <w:t>以下</w:t>
      </w:r>
      <w:r w:rsidR="00EA5919" w:rsidRPr="005238B1">
        <w:rPr>
          <w:rFonts w:ascii="Arial" w:hAnsi="Arial" w:cs="Arial"/>
          <w:color w:val="000000"/>
          <w:sz w:val="24"/>
          <w:szCs w:val="20"/>
        </w:rPr>
        <w:t>内容：</w:t>
      </w:r>
    </w:p>
    <w:p w:rsidR="00EA5919" w:rsidRPr="005238B1" w:rsidRDefault="00EA5919" w:rsidP="00EA5919">
      <w:pPr>
        <w:spacing w:line="360" w:lineRule="auto"/>
        <w:ind w:left="1080" w:hanging="326"/>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kern w:val="0"/>
          <w:sz w:val="24"/>
          <w:szCs w:val="24"/>
        </w:rPr>
        <w:t>建立数据标准的体系架构，确保业务和需要涵盖所有的主题，可以根据具体情况在每个主题体现的层次和深度有所侧重，以完成一个框架性的标准，为今后的标准扩展和完善打下基础；</w:t>
      </w:r>
    </w:p>
    <w:p w:rsidR="00EA5919" w:rsidRPr="005238B1" w:rsidRDefault="00EA5919" w:rsidP="00EA5919">
      <w:pPr>
        <w:spacing w:line="360" w:lineRule="auto"/>
        <w:ind w:left="1080" w:hanging="326"/>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kern w:val="0"/>
          <w:sz w:val="24"/>
          <w:szCs w:val="24"/>
        </w:rPr>
        <w:t>数据标准化工作的范畴，数据标准定义的属性信息项的范围，数据标准定义中数据标准的映射和缺失分析的范围等内容；</w:t>
      </w:r>
    </w:p>
    <w:p w:rsidR="00EA5919" w:rsidRPr="005238B1" w:rsidRDefault="00EA5919" w:rsidP="00EA5919">
      <w:pPr>
        <w:spacing w:line="360" w:lineRule="auto"/>
        <w:ind w:left="1080" w:hanging="326"/>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kern w:val="0"/>
          <w:sz w:val="24"/>
          <w:szCs w:val="24"/>
        </w:rPr>
        <w:t>数据标准的管理办法，制定全面的数据标准管理流程，为今后数据标准的维护提供依据定义出</w:t>
      </w:r>
      <w:r w:rsidR="00172BBA">
        <w:rPr>
          <w:rFonts w:ascii="Arial" w:hAnsi="Arial" w:cs="Arial"/>
          <w:kern w:val="0"/>
          <w:sz w:val="24"/>
          <w:szCs w:val="24"/>
        </w:rPr>
        <w:t>上海银行</w:t>
      </w:r>
      <w:r w:rsidRPr="005238B1">
        <w:rPr>
          <w:rFonts w:ascii="Arial" w:hAnsi="Arial" w:cs="Arial"/>
          <w:kern w:val="0"/>
          <w:sz w:val="24"/>
          <w:szCs w:val="24"/>
        </w:rPr>
        <w:t>数据标准的工作流程；</w:t>
      </w:r>
    </w:p>
    <w:p w:rsidR="00EA5919" w:rsidRPr="005238B1" w:rsidRDefault="00EA5919" w:rsidP="00EA5919">
      <w:pPr>
        <w:spacing w:line="360" w:lineRule="auto"/>
        <w:ind w:left="1080" w:hanging="326"/>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kern w:val="0"/>
          <w:sz w:val="24"/>
          <w:szCs w:val="24"/>
        </w:rPr>
        <w:t>数据标准的管理工具，开发支持数据标准的维护和管理平台工作，支持未来的标准管理工作，作为数据标准化小组成员使用的工具，便于数据标准的维护，初期建议以信息发布和浏览为主。</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同时，数据标准的总体规划在初步建立之后并不能束之高阁。作为一份纲领性文件，总体规划在标准化的实施过程中需要根据实际情况的变化进行及时的调整和回顾，以保持其持续的指导意义。</w:t>
      </w:r>
    </w:p>
    <w:p w:rsidR="00EA5919" w:rsidRPr="005238B1" w:rsidRDefault="00EA5919" w:rsidP="008C0A2A">
      <w:pPr>
        <w:pStyle w:val="aa"/>
        <w:keepNext/>
        <w:keepLines/>
        <w:numPr>
          <w:ilvl w:val="0"/>
          <w:numId w:val="30"/>
        </w:numPr>
        <w:spacing w:before="156" w:after="156"/>
        <w:outlineLvl w:val="2"/>
        <w:rPr>
          <w:rFonts w:ascii="Arial" w:hAnsi="Arial" w:cs="Arial"/>
          <w:b/>
          <w:bCs/>
          <w:sz w:val="28"/>
          <w:szCs w:val="32"/>
        </w:rPr>
      </w:pPr>
      <w:bookmarkStart w:id="29" w:name="_Toc331496169"/>
      <w:bookmarkStart w:id="30" w:name="_Toc340823323"/>
      <w:bookmarkStart w:id="31" w:name="_Toc343527204"/>
      <w:bookmarkStart w:id="32" w:name="_Toc360112578"/>
      <w:bookmarkStart w:id="33" w:name="_Toc362526132"/>
      <w:r w:rsidRPr="005238B1">
        <w:rPr>
          <w:rFonts w:ascii="Arial" w:hAnsi="Arial" w:cs="Arial"/>
          <w:b/>
          <w:bCs/>
          <w:sz w:val="28"/>
          <w:szCs w:val="32"/>
        </w:rPr>
        <w:t>标准</w:t>
      </w:r>
      <w:bookmarkEnd w:id="29"/>
      <w:bookmarkEnd w:id="30"/>
      <w:r w:rsidRPr="005238B1">
        <w:rPr>
          <w:rFonts w:ascii="Arial" w:hAnsi="Arial" w:cs="Arial"/>
          <w:b/>
          <w:bCs/>
          <w:sz w:val="28"/>
          <w:szCs w:val="32"/>
        </w:rPr>
        <w:t>编制</w:t>
      </w:r>
      <w:bookmarkEnd w:id="31"/>
      <w:bookmarkEnd w:id="32"/>
      <w:bookmarkEnd w:id="33"/>
    </w:p>
    <w:p w:rsidR="00EA5919" w:rsidRPr="005238B1" w:rsidRDefault="00EA5919" w:rsidP="008C0A2A">
      <w:pPr>
        <w:pStyle w:val="aa"/>
        <w:keepNext/>
        <w:keepLines/>
        <w:numPr>
          <w:ilvl w:val="0"/>
          <w:numId w:val="50"/>
        </w:numPr>
        <w:spacing w:before="156" w:after="156"/>
        <w:outlineLvl w:val="3"/>
        <w:rPr>
          <w:rFonts w:ascii="Arial" w:hAnsi="Arial" w:cs="Arial"/>
          <w:b/>
          <w:bCs/>
          <w:iCs/>
          <w:szCs w:val="28"/>
        </w:rPr>
      </w:pPr>
      <w:bookmarkStart w:id="34" w:name="_Toc331496170"/>
      <w:r w:rsidRPr="005238B1">
        <w:rPr>
          <w:rFonts w:ascii="Arial" w:hAnsi="Arial" w:cs="Arial"/>
          <w:b/>
          <w:bCs/>
          <w:iCs/>
          <w:szCs w:val="28"/>
        </w:rPr>
        <w:t>数据标准分类框架建议</w:t>
      </w:r>
      <w:bookmarkEnd w:id="34"/>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数据标准体系对于</w:t>
      </w:r>
      <w:r w:rsidRPr="005238B1">
        <w:rPr>
          <w:rFonts w:ascii="Arial" w:hAnsi="Arial" w:cs="Arial"/>
          <w:color w:val="000000"/>
          <w:sz w:val="24"/>
          <w:szCs w:val="20"/>
        </w:rPr>
        <w:t>Teradata</w:t>
      </w:r>
      <w:r w:rsidRPr="005238B1">
        <w:rPr>
          <w:rFonts w:ascii="Arial" w:hAnsi="Arial" w:cs="Arial"/>
          <w:color w:val="000000"/>
          <w:sz w:val="24"/>
          <w:szCs w:val="20"/>
        </w:rPr>
        <w:t>建议的数据标准化解决方案的各个组成部分都有指导性的意义。在总体规划阶段，建立数据标准的体系层次不仅能够保证银行内各种各样的数据得到全面的覆盖，并且是合理安排实施阶段和计划的基础。数据标准的制定需要依照标准体系；标准的执行中需要利用标准体系作为分类来方便数据标准的应用；标准的维护和监控也同样依照标准体系来界定工作的内容。在数据标准的管理控制中，也需要根据标准体系中的不同层次或者分类制定不同的管理制度和流程。</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数据标准分类框架如下图示例：</w:t>
      </w:r>
    </w:p>
    <w:p w:rsidR="00F03F69" w:rsidRDefault="00F03F69" w:rsidP="00EA5919">
      <w:pPr>
        <w:spacing w:line="360" w:lineRule="auto"/>
        <w:ind w:left="274" w:firstLine="480"/>
        <w:jc w:val="center"/>
        <w:rPr>
          <w:rFonts w:ascii="Arial" w:hAnsi="Arial" w:cs="Arial"/>
          <w:color w:val="000000"/>
          <w:sz w:val="24"/>
          <w:szCs w:val="20"/>
        </w:rPr>
      </w:pPr>
    </w:p>
    <w:p w:rsidR="00F03F69" w:rsidRDefault="00F03F69" w:rsidP="00EA5919">
      <w:pPr>
        <w:spacing w:line="360" w:lineRule="auto"/>
        <w:ind w:left="274" w:firstLine="480"/>
        <w:jc w:val="center"/>
        <w:rPr>
          <w:rFonts w:ascii="Arial" w:hAnsi="Arial" w:cs="Arial"/>
          <w:color w:val="000000"/>
          <w:sz w:val="24"/>
          <w:szCs w:val="20"/>
        </w:rPr>
      </w:pPr>
    </w:p>
    <w:p w:rsidR="00EA5919" w:rsidRDefault="00EA5919" w:rsidP="00EA5919">
      <w:pPr>
        <w:spacing w:line="360" w:lineRule="auto"/>
        <w:ind w:left="274" w:firstLine="480"/>
        <w:jc w:val="center"/>
        <w:rPr>
          <w:rFonts w:ascii="Arial" w:hAnsi="Arial" w:cs="Arial"/>
          <w:color w:val="000000"/>
          <w:sz w:val="24"/>
          <w:szCs w:val="20"/>
        </w:rPr>
      </w:pPr>
      <w:r w:rsidRPr="005238B1">
        <w:rPr>
          <w:rFonts w:ascii="Arial" w:hAnsi="Arial" w:cs="Arial"/>
          <w:noProof/>
          <w:color w:val="000000"/>
          <w:sz w:val="24"/>
          <w:szCs w:val="20"/>
        </w:rPr>
        <w:drawing>
          <wp:inline distT="0" distB="0" distL="0" distR="0" wp14:anchorId="71F90247" wp14:editId="78D9505B">
            <wp:extent cx="4951316" cy="2782111"/>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944" cy="2788645"/>
                    </a:xfrm>
                    <a:prstGeom prst="rect">
                      <a:avLst/>
                    </a:prstGeom>
                    <a:noFill/>
                  </pic:spPr>
                </pic:pic>
              </a:graphicData>
            </a:graphic>
          </wp:inline>
        </w:drawing>
      </w:r>
    </w:p>
    <w:p w:rsidR="00F03F69" w:rsidRDefault="00F03F69" w:rsidP="00F03F69">
      <w:pPr>
        <w:spacing w:line="360" w:lineRule="auto"/>
        <w:ind w:left="274" w:firstLine="480"/>
        <w:jc w:val="left"/>
        <w:rPr>
          <w:rFonts w:ascii="Arial" w:hAnsi="Arial" w:cs="Arial"/>
          <w:color w:val="000000"/>
          <w:sz w:val="24"/>
          <w:szCs w:val="20"/>
        </w:rPr>
      </w:pPr>
      <w:r>
        <w:rPr>
          <w:rFonts w:ascii="Arial" w:hAnsi="Arial" w:cs="Arial" w:hint="eastAsia"/>
          <w:color w:val="000000"/>
          <w:sz w:val="24"/>
          <w:szCs w:val="20"/>
        </w:rPr>
        <w:tab/>
      </w:r>
      <w:r>
        <w:rPr>
          <w:rFonts w:ascii="Arial" w:hAnsi="Arial" w:cs="Arial" w:hint="eastAsia"/>
          <w:color w:val="000000"/>
          <w:sz w:val="24"/>
          <w:szCs w:val="20"/>
        </w:rPr>
        <w:tab/>
      </w:r>
      <w:r>
        <w:rPr>
          <w:rFonts w:ascii="Arial" w:hAnsi="Arial" w:cs="Arial" w:hint="eastAsia"/>
          <w:color w:val="000000"/>
          <w:sz w:val="24"/>
          <w:szCs w:val="20"/>
        </w:rPr>
        <w:t>上海银行已经在一期完成了客户主题数据标准的建设，本期将结合</w:t>
      </w:r>
      <w:r>
        <w:rPr>
          <w:rFonts w:ascii="Arial" w:hAnsi="Arial" w:cs="Arial" w:hint="eastAsia"/>
          <w:color w:val="000000"/>
          <w:sz w:val="24"/>
          <w:szCs w:val="20"/>
        </w:rPr>
        <w:t>Teradata</w:t>
      </w:r>
      <w:r>
        <w:rPr>
          <w:rFonts w:ascii="Arial" w:hAnsi="Arial" w:cs="Arial" w:hint="eastAsia"/>
          <w:color w:val="000000"/>
          <w:sz w:val="24"/>
          <w:szCs w:val="20"/>
        </w:rPr>
        <w:t>全球范围内积累的实施经验以及上海银行对本期项目的规划要求，完成除客户主题之外的其他主题数据标准的制定。</w:t>
      </w:r>
    </w:p>
    <w:p w:rsidR="00F03F69" w:rsidRPr="005238B1" w:rsidRDefault="00F03F69" w:rsidP="00F03F69">
      <w:pPr>
        <w:spacing w:line="360" w:lineRule="auto"/>
        <w:ind w:left="274" w:firstLine="480"/>
        <w:jc w:val="left"/>
        <w:rPr>
          <w:rFonts w:ascii="Arial" w:hAnsi="Arial" w:cs="Arial"/>
          <w:color w:val="000000"/>
          <w:sz w:val="24"/>
          <w:szCs w:val="20"/>
        </w:rPr>
      </w:pPr>
    </w:p>
    <w:p w:rsidR="00EA5919" w:rsidRPr="005238B1" w:rsidRDefault="00EA5919" w:rsidP="008C0A2A">
      <w:pPr>
        <w:pStyle w:val="aa"/>
        <w:keepNext/>
        <w:keepLines/>
        <w:numPr>
          <w:ilvl w:val="0"/>
          <w:numId w:val="50"/>
        </w:numPr>
        <w:spacing w:before="156" w:after="156"/>
        <w:outlineLvl w:val="3"/>
        <w:rPr>
          <w:rFonts w:ascii="Arial" w:hAnsi="Arial" w:cs="Arial"/>
          <w:b/>
          <w:bCs/>
          <w:iCs/>
          <w:szCs w:val="28"/>
        </w:rPr>
      </w:pPr>
      <w:bookmarkStart w:id="35" w:name="_Toc331496171"/>
      <w:r w:rsidRPr="005238B1">
        <w:rPr>
          <w:rFonts w:ascii="Arial" w:hAnsi="Arial" w:cs="Arial"/>
          <w:b/>
          <w:bCs/>
          <w:iCs/>
          <w:szCs w:val="28"/>
        </w:rPr>
        <w:t>数据标准编制步骤</w:t>
      </w:r>
      <w:bookmarkEnd w:id="35"/>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noProof/>
          <w:kern w:val="0"/>
          <w:sz w:val="24"/>
          <w:szCs w:val="24"/>
        </w:rPr>
        <w:drawing>
          <wp:inline distT="0" distB="0" distL="0" distR="0" wp14:anchorId="43ECA8EC" wp14:editId="691934EE">
            <wp:extent cx="5042409" cy="2600325"/>
            <wp:effectExtent l="19050" t="0" r="5841"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4136" cy="2601216"/>
                    </a:xfrm>
                    <a:prstGeom prst="rect">
                      <a:avLst/>
                    </a:prstGeom>
                    <a:noFill/>
                    <a:ln>
                      <a:noFill/>
                    </a:ln>
                  </pic:spPr>
                </pic:pic>
              </a:graphicData>
            </a:graphic>
          </wp:inline>
        </w:drawing>
      </w:r>
    </w:p>
    <w:p w:rsidR="00EA5919" w:rsidRPr="005238B1" w:rsidRDefault="00EA5919" w:rsidP="008C0A2A">
      <w:pPr>
        <w:pStyle w:val="aa"/>
        <w:keepNext/>
        <w:keepLines/>
        <w:numPr>
          <w:ilvl w:val="0"/>
          <w:numId w:val="50"/>
        </w:numPr>
        <w:spacing w:before="156" w:after="156"/>
        <w:outlineLvl w:val="3"/>
        <w:rPr>
          <w:rFonts w:ascii="Arial" w:hAnsi="Arial" w:cs="Arial"/>
          <w:b/>
          <w:bCs/>
          <w:iCs/>
          <w:szCs w:val="28"/>
        </w:rPr>
      </w:pPr>
      <w:bookmarkStart w:id="36" w:name="_Toc331496172"/>
      <w:r w:rsidRPr="005238B1">
        <w:rPr>
          <w:rFonts w:ascii="Arial" w:hAnsi="Arial" w:cs="Arial"/>
          <w:b/>
          <w:bCs/>
          <w:iCs/>
          <w:szCs w:val="28"/>
        </w:rPr>
        <w:t>数据需求获取</w:t>
      </w:r>
      <w:bookmarkEnd w:id="36"/>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对于</w:t>
      </w:r>
      <w:r w:rsidR="00172BBA">
        <w:rPr>
          <w:rFonts w:ascii="Arial" w:hAnsi="Arial" w:cs="Arial"/>
          <w:color w:val="000000"/>
          <w:sz w:val="24"/>
          <w:szCs w:val="20"/>
        </w:rPr>
        <w:t>上海银行</w:t>
      </w:r>
      <w:r w:rsidRPr="005238B1">
        <w:rPr>
          <w:rFonts w:ascii="Arial" w:hAnsi="Arial" w:cs="Arial"/>
          <w:color w:val="000000"/>
          <w:sz w:val="24"/>
          <w:szCs w:val="20"/>
        </w:rPr>
        <w:t>本次数据标准的建设，我们建议采取如下方法：</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lastRenderedPageBreak/>
        <w:t>根据</w:t>
      </w:r>
      <w:r w:rsidRPr="005238B1">
        <w:rPr>
          <w:rFonts w:ascii="Arial" w:hAnsi="Arial" w:cs="Arial"/>
          <w:color w:val="000000"/>
          <w:sz w:val="24"/>
          <w:szCs w:val="20"/>
        </w:rPr>
        <w:t>Teradata</w:t>
      </w:r>
      <w:r w:rsidRPr="005238B1">
        <w:rPr>
          <w:rFonts w:ascii="Arial" w:hAnsi="Arial" w:cs="Arial"/>
          <w:color w:val="000000"/>
          <w:sz w:val="24"/>
          <w:szCs w:val="20"/>
        </w:rPr>
        <w:t>在实施过多家银行业客户数据标准和数据治理的经验，结合对</w:t>
      </w:r>
      <w:r w:rsidR="00172BBA">
        <w:rPr>
          <w:rFonts w:ascii="Arial" w:hAnsi="Arial" w:cs="Arial"/>
          <w:color w:val="000000"/>
          <w:sz w:val="24"/>
          <w:szCs w:val="20"/>
        </w:rPr>
        <w:t>上海银行</w:t>
      </w:r>
      <w:r w:rsidRPr="005238B1">
        <w:rPr>
          <w:rFonts w:ascii="Arial" w:hAnsi="Arial" w:cs="Arial"/>
          <w:color w:val="000000"/>
          <w:sz w:val="24"/>
          <w:szCs w:val="20"/>
        </w:rPr>
        <w:t>现状的了解，引入数据标准原型。</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根据数据标准原型通过在行内进行相关数据标准资源的收集、梳理和比对，同时结合与相关部门进行的调研和访谈的情况，根据数据标准定义的准入原则，优化和完善</w:t>
      </w:r>
      <w:proofErr w:type="gramStart"/>
      <w:r w:rsidRPr="005238B1">
        <w:rPr>
          <w:rFonts w:ascii="Arial" w:hAnsi="Arial" w:cs="Arial"/>
          <w:color w:val="000000"/>
          <w:sz w:val="24"/>
          <w:szCs w:val="20"/>
        </w:rPr>
        <w:t>各主题</w:t>
      </w:r>
      <w:proofErr w:type="gramEnd"/>
      <w:r w:rsidRPr="005238B1">
        <w:rPr>
          <w:rFonts w:ascii="Arial" w:hAnsi="Arial" w:cs="Arial"/>
          <w:color w:val="000000"/>
          <w:sz w:val="24"/>
          <w:szCs w:val="20"/>
        </w:rPr>
        <w:t>的数据标准项定义，形成数据标准定义的评审稿。分主题进行数据标准的编制的内容包括（客户主题为例）：</w:t>
      </w:r>
    </w:p>
    <w:p w:rsidR="00EA5919" w:rsidRPr="005238B1" w:rsidRDefault="00EA5919" w:rsidP="00EA5919">
      <w:pPr>
        <w:spacing w:line="360" w:lineRule="auto"/>
        <w:ind w:left="1080" w:hanging="326"/>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kern w:val="0"/>
          <w:sz w:val="24"/>
          <w:szCs w:val="24"/>
        </w:rPr>
        <w:t>各主题的总体定义与范畴：如需要客户的定义，从而界定客户主题标准的范围</w:t>
      </w:r>
    </w:p>
    <w:p w:rsidR="00EA5919" w:rsidRPr="005238B1" w:rsidRDefault="00EA5919" w:rsidP="00EA5919">
      <w:pPr>
        <w:spacing w:line="360" w:lineRule="auto"/>
        <w:ind w:left="1080" w:hanging="326"/>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kern w:val="0"/>
          <w:sz w:val="24"/>
          <w:szCs w:val="24"/>
        </w:rPr>
        <w:t>各主题分类：如建立客户分类，</w:t>
      </w:r>
      <w:r w:rsidR="00A64EF4">
        <w:rPr>
          <w:rFonts w:ascii="Arial" w:hAnsi="Arial" w:cs="Arial" w:hint="eastAsia"/>
          <w:kern w:val="0"/>
          <w:sz w:val="24"/>
          <w:szCs w:val="24"/>
        </w:rPr>
        <w:t>例</w:t>
      </w:r>
      <w:r w:rsidRPr="005238B1">
        <w:rPr>
          <w:rFonts w:ascii="Arial" w:hAnsi="Arial" w:cs="Arial"/>
          <w:kern w:val="0"/>
          <w:sz w:val="24"/>
          <w:szCs w:val="24"/>
        </w:rPr>
        <w:t>如：在本标准中，客户是指中华人民共和国境内客户（不含香港、澳门特别行政区，台湾地区），描述客户分类层次、名称、业务含义</w:t>
      </w:r>
    </w:p>
    <w:p w:rsidR="00EA5919" w:rsidRPr="005238B1" w:rsidRDefault="00EA5919" w:rsidP="00EA5919">
      <w:pPr>
        <w:spacing w:line="360" w:lineRule="auto"/>
        <w:ind w:left="1080" w:hanging="326"/>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kern w:val="0"/>
          <w:sz w:val="24"/>
          <w:szCs w:val="24"/>
        </w:rPr>
        <w:t>信息项目录明细：梳理客户所适用的信息项，以及客户的信息项内容，标准化客户编号、客户名称、客户联系方式等客户基础信息的业务定义和技术参数</w:t>
      </w:r>
    </w:p>
    <w:p w:rsidR="00EA5919" w:rsidRPr="005238B1" w:rsidRDefault="00EA5919" w:rsidP="00EA5919">
      <w:pPr>
        <w:widowControl/>
        <w:spacing w:line="360" w:lineRule="auto"/>
        <w:ind w:left="274" w:firstLine="720"/>
        <w:jc w:val="left"/>
        <w:rPr>
          <w:rFonts w:ascii="Arial" w:hAnsi="Arial" w:cs="Arial"/>
          <w:kern w:val="0"/>
          <w:sz w:val="24"/>
          <w:szCs w:val="24"/>
        </w:rPr>
      </w:pP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基于评审稿向相关部门进一步进行意见征集，同时根据数据标准编制的流</w:t>
      </w:r>
      <w:r w:rsidR="00A64EF4">
        <w:rPr>
          <w:rFonts w:ascii="Arial" w:hAnsi="Arial" w:cs="Arial"/>
          <w:color w:val="000000"/>
          <w:sz w:val="24"/>
          <w:szCs w:val="20"/>
        </w:rPr>
        <w:t>程的管理要求对评审反馈意见进行商议和解决，</w:t>
      </w:r>
      <w:r w:rsidRPr="005238B1">
        <w:rPr>
          <w:rFonts w:ascii="Arial" w:hAnsi="Arial" w:cs="Arial"/>
          <w:color w:val="000000"/>
          <w:sz w:val="24"/>
          <w:szCs w:val="20"/>
        </w:rPr>
        <w:t>进一步完善数据标准的定义。</w:t>
      </w:r>
    </w:p>
    <w:p w:rsidR="00EA5919" w:rsidRPr="005238B1" w:rsidRDefault="00EA5919" w:rsidP="008C0A2A">
      <w:pPr>
        <w:pStyle w:val="aa"/>
        <w:keepNext/>
        <w:keepLines/>
        <w:numPr>
          <w:ilvl w:val="0"/>
          <w:numId w:val="50"/>
        </w:numPr>
        <w:spacing w:before="156" w:after="156"/>
        <w:outlineLvl w:val="3"/>
        <w:rPr>
          <w:rFonts w:ascii="Arial" w:hAnsi="Arial" w:cs="Arial"/>
          <w:b/>
          <w:bCs/>
          <w:iCs/>
          <w:szCs w:val="28"/>
        </w:rPr>
      </w:pPr>
      <w:bookmarkStart w:id="37" w:name="_Toc331496173"/>
      <w:r w:rsidRPr="005238B1">
        <w:rPr>
          <w:rFonts w:ascii="Arial" w:hAnsi="Arial" w:cs="Arial"/>
          <w:b/>
          <w:bCs/>
          <w:iCs/>
          <w:szCs w:val="28"/>
        </w:rPr>
        <w:t>标准定义</w:t>
      </w:r>
      <w:bookmarkEnd w:id="37"/>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数据标准定义的过程要与整个国内、行业及国际的标准相符，要与国家相关的信息标准化过程接轨。标准定义的内容在充分考虑和尊重国际、国内、行业等标准的基础上，根据</w:t>
      </w:r>
      <w:r w:rsidR="00172BBA">
        <w:rPr>
          <w:rFonts w:ascii="Arial" w:hAnsi="Arial" w:cs="Arial"/>
          <w:color w:val="000000"/>
          <w:sz w:val="24"/>
          <w:szCs w:val="20"/>
        </w:rPr>
        <w:t>上海银行</w:t>
      </w:r>
      <w:r w:rsidRPr="005238B1">
        <w:rPr>
          <w:rFonts w:ascii="Arial" w:hAnsi="Arial" w:cs="Arial"/>
          <w:color w:val="000000"/>
          <w:sz w:val="24"/>
          <w:szCs w:val="20"/>
        </w:rPr>
        <w:t>现实和未来的切实需要，编制或补充相应的数据标准。</w:t>
      </w:r>
    </w:p>
    <w:p w:rsidR="00EA5919" w:rsidRPr="005238B1" w:rsidRDefault="00EA5919" w:rsidP="008C0A2A">
      <w:pPr>
        <w:widowControl/>
        <w:numPr>
          <w:ilvl w:val="1"/>
          <w:numId w:val="14"/>
        </w:numPr>
        <w:tabs>
          <w:tab w:val="left" w:pos="840"/>
        </w:tabs>
        <w:spacing w:after="120" w:line="360" w:lineRule="auto"/>
        <w:jc w:val="left"/>
        <w:rPr>
          <w:rFonts w:ascii="Arial" w:hAnsi="Arial" w:cs="Arial"/>
          <w:kern w:val="0"/>
          <w:sz w:val="24"/>
          <w:szCs w:val="24"/>
        </w:rPr>
      </w:pPr>
      <w:r w:rsidRPr="005238B1">
        <w:rPr>
          <w:rFonts w:ascii="Arial" w:hAnsi="Arial" w:cs="Arial"/>
          <w:kern w:val="0"/>
          <w:sz w:val="24"/>
          <w:szCs w:val="24"/>
        </w:rPr>
        <w:t>在收集和整理、分析业务需求和系统现状基础上，参照和借鉴国际和国内数据标准和业内最佳实践，特别是监管部门相关的标准要求。具体方法是采用原型法，在</w:t>
      </w:r>
      <w:r w:rsidRPr="005238B1">
        <w:rPr>
          <w:rFonts w:ascii="Arial" w:hAnsi="Arial" w:cs="Arial"/>
          <w:kern w:val="0"/>
          <w:sz w:val="24"/>
          <w:szCs w:val="24"/>
        </w:rPr>
        <w:t>Teradata</w:t>
      </w:r>
      <w:r w:rsidRPr="005238B1">
        <w:rPr>
          <w:rFonts w:ascii="Arial" w:hAnsi="Arial" w:cs="Arial"/>
          <w:kern w:val="0"/>
          <w:sz w:val="24"/>
          <w:szCs w:val="24"/>
        </w:rPr>
        <w:t>数据标准知识库里抽取业界共用的标准内容作为原型，结合</w:t>
      </w:r>
      <w:r w:rsidR="00172BBA">
        <w:rPr>
          <w:rFonts w:ascii="Arial" w:hAnsi="Arial" w:cs="Arial"/>
          <w:kern w:val="0"/>
          <w:sz w:val="24"/>
          <w:szCs w:val="24"/>
        </w:rPr>
        <w:t>上海银行</w:t>
      </w:r>
      <w:r w:rsidRPr="005238B1">
        <w:rPr>
          <w:rFonts w:ascii="Arial" w:hAnsi="Arial" w:cs="Arial"/>
          <w:kern w:val="0"/>
          <w:sz w:val="24"/>
          <w:szCs w:val="24"/>
        </w:rPr>
        <w:t>个性化需求，如数据标准规划和现实业务需求高效制定数据标准。</w:t>
      </w:r>
    </w:p>
    <w:p w:rsidR="00EA5919" w:rsidRPr="005238B1" w:rsidRDefault="00EA5919" w:rsidP="008C0A2A">
      <w:pPr>
        <w:widowControl/>
        <w:numPr>
          <w:ilvl w:val="1"/>
          <w:numId w:val="14"/>
        </w:numPr>
        <w:tabs>
          <w:tab w:val="left" w:pos="840"/>
        </w:tabs>
        <w:spacing w:after="120" w:line="360" w:lineRule="auto"/>
        <w:jc w:val="left"/>
        <w:rPr>
          <w:rFonts w:ascii="Arial" w:hAnsi="Arial" w:cs="Arial"/>
          <w:kern w:val="0"/>
          <w:sz w:val="24"/>
          <w:szCs w:val="24"/>
        </w:rPr>
      </w:pPr>
      <w:r w:rsidRPr="005238B1">
        <w:rPr>
          <w:rFonts w:ascii="Arial" w:hAnsi="Arial" w:cs="Arial"/>
          <w:kern w:val="0"/>
          <w:sz w:val="24"/>
          <w:szCs w:val="24"/>
        </w:rPr>
        <w:t>根据数据所属的业务领域进行分类</w:t>
      </w:r>
      <w:r w:rsidRPr="005238B1">
        <w:rPr>
          <w:rFonts w:ascii="Arial" w:hAnsi="Arial" w:cs="Arial"/>
          <w:kern w:val="0"/>
          <w:sz w:val="24"/>
          <w:szCs w:val="24"/>
        </w:rPr>
        <w:t>,</w:t>
      </w:r>
      <w:r w:rsidRPr="005238B1">
        <w:rPr>
          <w:rFonts w:ascii="Arial" w:hAnsi="Arial" w:cs="Arial"/>
          <w:kern w:val="0"/>
          <w:sz w:val="24"/>
          <w:szCs w:val="24"/>
        </w:rPr>
        <w:t>产生数据标准主题定义、主要信息类、主要信息子类和重要关系信息，并充分考虑当前和未来的应用需要，对数据标准给出推荐性定义，包括业务定义和数据定义中所有的要素。</w:t>
      </w:r>
    </w:p>
    <w:p w:rsidR="00EA5919" w:rsidRPr="005238B1" w:rsidRDefault="00EA5919" w:rsidP="008C0A2A">
      <w:pPr>
        <w:widowControl/>
        <w:numPr>
          <w:ilvl w:val="1"/>
          <w:numId w:val="14"/>
        </w:numPr>
        <w:tabs>
          <w:tab w:val="left" w:pos="840"/>
        </w:tabs>
        <w:spacing w:after="120" w:line="360" w:lineRule="auto"/>
        <w:jc w:val="left"/>
        <w:rPr>
          <w:rFonts w:ascii="Arial" w:hAnsi="Arial" w:cs="Arial"/>
          <w:kern w:val="0"/>
          <w:sz w:val="24"/>
          <w:szCs w:val="24"/>
        </w:rPr>
      </w:pPr>
      <w:r w:rsidRPr="005238B1">
        <w:rPr>
          <w:rFonts w:ascii="Arial" w:hAnsi="Arial" w:cs="Arial"/>
          <w:kern w:val="0"/>
          <w:sz w:val="24"/>
          <w:szCs w:val="24"/>
        </w:rPr>
        <w:lastRenderedPageBreak/>
        <w:t>制定标准的依据优先级一般如下：国际</w:t>
      </w:r>
      <w:r w:rsidRPr="005238B1">
        <w:rPr>
          <w:rFonts w:ascii="Arial" w:hAnsi="Arial" w:cs="Arial"/>
          <w:kern w:val="0"/>
          <w:sz w:val="24"/>
          <w:szCs w:val="24"/>
        </w:rPr>
        <w:t>/</w:t>
      </w:r>
      <w:r w:rsidRPr="005238B1">
        <w:rPr>
          <w:rFonts w:ascii="Arial" w:hAnsi="Arial" w:cs="Arial"/>
          <w:kern w:val="0"/>
          <w:sz w:val="24"/>
          <w:szCs w:val="24"/>
        </w:rPr>
        <w:t>国家标准、监管要求、行业标准、内部数据共享程度和</w:t>
      </w:r>
      <w:r w:rsidR="00172BBA">
        <w:rPr>
          <w:rFonts w:ascii="Arial" w:hAnsi="Arial" w:cs="Arial"/>
          <w:kern w:val="0"/>
          <w:sz w:val="24"/>
          <w:szCs w:val="24"/>
        </w:rPr>
        <w:t>上海银行</w:t>
      </w:r>
      <w:r w:rsidRPr="005238B1">
        <w:rPr>
          <w:rFonts w:ascii="Arial" w:hAnsi="Arial" w:cs="Arial"/>
          <w:kern w:val="0"/>
          <w:sz w:val="24"/>
          <w:szCs w:val="24"/>
        </w:rPr>
        <w:t>使用习惯。</w:t>
      </w:r>
    </w:p>
    <w:p w:rsidR="00EA5919" w:rsidRPr="005238B1" w:rsidRDefault="00EA5919" w:rsidP="00EA5919">
      <w:pPr>
        <w:spacing w:line="360" w:lineRule="auto"/>
        <w:ind w:left="274" w:firstLine="480"/>
        <w:rPr>
          <w:rFonts w:ascii="Arial" w:hAnsi="Arial" w:cs="Arial"/>
          <w:color w:val="000000"/>
          <w:sz w:val="24"/>
          <w:szCs w:val="20"/>
        </w:rPr>
      </w:pPr>
    </w:p>
    <w:p w:rsidR="00EA5919" w:rsidRPr="005238B1" w:rsidRDefault="00EA5919" w:rsidP="008C0A2A">
      <w:pPr>
        <w:pStyle w:val="aa"/>
        <w:keepNext/>
        <w:keepLines/>
        <w:numPr>
          <w:ilvl w:val="0"/>
          <w:numId w:val="50"/>
        </w:numPr>
        <w:spacing w:before="156" w:after="156"/>
        <w:outlineLvl w:val="3"/>
        <w:rPr>
          <w:rFonts w:ascii="Arial" w:hAnsi="Arial" w:cs="Arial"/>
          <w:b/>
          <w:bCs/>
          <w:iCs/>
          <w:szCs w:val="28"/>
        </w:rPr>
      </w:pPr>
      <w:r w:rsidRPr="005238B1">
        <w:rPr>
          <w:rFonts w:ascii="Arial" w:hAnsi="Arial" w:cs="Arial"/>
          <w:b/>
          <w:bCs/>
          <w:iCs/>
          <w:szCs w:val="28"/>
        </w:rPr>
        <w:t>标准映射</w:t>
      </w:r>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标准映射首先需要确认将要进行映射的数据和系统的范围，范围确认后制定具体的数据映射规则，与此同时评估对象系统对数据标准的满足度，在可行的情况下（例如有可用的数据探索环境）验证数据验证的规则。</w:t>
      </w:r>
    </w:p>
    <w:p w:rsidR="00EA5919" w:rsidRPr="005238B1" w:rsidRDefault="00EA5919" w:rsidP="00EA5919">
      <w:pPr>
        <w:widowControl/>
        <w:spacing w:after="120" w:line="360" w:lineRule="auto"/>
        <w:ind w:left="274" w:firstLineChars="200" w:firstLine="480"/>
        <w:jc w:val="left"/>
        <w:rPr>
          <w:rFonts w:ascii="Arial" w:hAnsi="Arial" w:cs="Arial"/>
          <w:kern w:val="0"/>
          <w:sz w:val="24"/>
          <w:szCs w:val="24"/>
        </w:rPr>
      </w:pPr>
      <w:r w:rsidRPr="005238B1">
        <w:rPr>
          <w:rFonts w:ascii="Arial" w:hAnsi="Arial" w:cs="Arial"/>
          <w:kern w:val="0"/>
          <w:sz w:val="24"/>
          <w:szCs w:val="24"/>
        </w:rPr>
        <w:t>数据标准映射是落地执</w:t>
      </w:r>
      <w:r w:rsidR="001130EC">
        <w:rPr>
          <w:rFonts w:ascii="Arial" w:hAnsi="Arial" w:cs="Arial"/>
          <w:kern w:val="0"/>
          <w:sz w:val="24"/>
          <w:szCs w:val="24"/>
        </w:rPr>
        <w:t>行建议的基础，数据标准映射是建立现有业务系统与标准的数据项关系</w:t>
      </w:r>
      <w:r w:rsidR="001130EC">
        <w:rPr>
          <w:rFonts w:ascii="Arial" w:hAnsi="Arial" w:cs="Arial" w:hint="eastAsia"/>
          <w:kern w:val="0"/>
          <w:sz w:val="24"/>
          <w:szCs w:val="24"/>
        </w:rPr>
        <w:t>。</w:t>
      </w:r>
      <w:r w:rsidRPr="005238B1">
        <w:rPr>
          <w:rFonts w:ascii="Arial" w:hAnsi="Arial" w:cs="Arial"/>
          <w:kern w:val="0"/>
          <w:sz w:val="24"/>
          <w:szCs w:val="24"/>
        </w:rPr>
        <w:t>一</w:t>
      </w:r>
      <w:r w:rsidR="001130EC">
        <w:rPr>
          <w:rFonts w:ascii="Arial" w:hAnsi="Arial" w:cs="Arial"/>
          <w:kern w:val="0"/>
          <w:sz w:val="24"/>
          <w:szCs w:val="24"/>
        </w:rPr>
        <w:t>方面，利于找出业务系统与标准之间的缺口，为后续执行建议提供依据</w:t>
      </w:r>
      <w:r w:rsidR="001130EC">
        <w:rPr>
          <w:rFonts w:ascii="Arial" w:hAnsi="Arial" w:cs="Arial" w:hint="eastAsia"/>
          <w:kern w:val="0"/>
          <w:sz w:val="24"/>
          <w:szCs w:val="24"/>
        </w:rPr>
        <w:t>；</w:t>
      </w:r>
      <w:r w:rsidRPr="005238B1">
        <w:rPr>
          <w:rFonts w:ascii="Arial" w:hAnsi="Arial" w:cs="Arial"/>
          <w:kern w:val="0"/>
          <w:sz w:val="24"/>
          <w:szCs w:val="24"/>
        </w:rPr>
        <w:t>另一方面，为标准管理特别是标准变更的影响性分析打好基础。</w:t>
      </w:r>
    </w:p>
    <w:p w:rsidR="00EA5919" w:rsidRPr="005238B1" w:rsidRDefault="00EA5919" w:rsidP="00EA5919">
      <w:pPr>
        <w:widowControl/>
        <w:spacing w:line="360" w:lineRule="auto"/>
        <w:ind w:left="274" w:firstLine="446"/>
        <w:jc w:val="left"/>
        <w:rPr>
          <w:rFonts w:ascii="Arial" w:hAnsi="Arial" w:cs="Arial"/>
          <w:kern w:val="0"/>
          <w:sz w:val="24"/>
          <w:szCs w:val="24"/>
        </w:rPr>
      </w:pPr>
    </w:p>
    <w:p w:rsidR="00EA5919" w:rsidRPr="005238B1" w:rsidRDefault="00EA5919" w:rsidP="008C0A2A">
      <w:pPr>
        <w:pStyle w:val="aa"/>
        <w:keepNext/>
        <w:keepLines/>
        <w:numPr>
          <w:ilvl w:val="0"/>
          <w:numId w:val="50"/>
        </w:numPr>
        <w:spacing w:before="156" w:after="156"/>
        <w:outlineLvl w:val="3"/>
        <w:rPr>
          <w:rFonts w:ascii="Arial" w:hAnsi="Arial" w:cs="Arial"/>
          <w:b/>
          <w:bCs/>
          <w:iCs/>
          <w:szCs w:val="28"/>
        </w:rPr>
      </w:pPr>
      <w:r w:rsidRPr="005238B1">
        <w:rPr>
          <w:rFonts w:ascii="Arial" w:hAnsi="Arial" w:cs="Arial"/>
          <w:b/>
          <w:bCs/>
          <w:iCs/>
          <w:szCs w:val="28"/>
        </w:rPr>
        <w:t>落地建议</w:t>
      </w:r>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标准编制阶段的落地建议包括对数据标准本身的维护，银行系统对标准的满足程度，根据改造带来的价值评判和难易程度所</w:t>
      </w:r>
      <w:r w:rsidR="001130EC" w:rsidRPr="005238B1">
        <w:rPr>
          <w:rFonts w:ascii="Arial" w:hAnsi="Arial" w:cs="Arial" w:hint="eastAsia"/>
          <w:kern w:val="0"/>
          <w:sz w:val="24"/>
          <w:szCs w:val="24"/>
        </w:rPr>
        <w:t>做出</w:t>
      </w:r>
      <w:r w:rsidRPr="005238B1">
        <w:rPr>
          <w:rFonts w:ascii="Arial" w:hAnsi="Arial" w:cs="Arial"/>
          <w:kern w:val="0"/>
          <w:sz w:val="24"/>
          <w:szCs w:val="24"/>
        </w:rPr>
        <w:t>的改造建议，未来新系统落地的方法等等。</w:t>
      </w:r>
    </w:p>
    <w:p w:rsidR="00EA5919" w:rsidRPr="005238B1" w:rsidRDefault="00EA5919" w:rsidP="00EA5919">
      <w:pPr>
        <w:widowControl/>
        <w:spacing w:after="120" w:line="360" w:lineRule="auto"/>
        <w:ind w:left="274" w:firstLine="446"/>
        <w:jc w:val="left"/>
        <w:rPr>
          <w:rFonts w:ascii="Arial" w:hAnsi="Arial" w:cs="Arial"/>
          <w:kern w:val="0"/>
          <w:sz w:val="24"/>
          <w:szCs w:val="24"/>
        </w:rPr>
      </w:pPr>
      <w:r w:rsidRPr="005238B1">
        <w:rPr>
          <w:rFonts w:ascii="Arial" w:hAnsi="Arial" w:cs="Arial"/>
          <w:kern w:val="0"/>
          <w:sz w:val="24"/>
          <w:szCs w:val="24"/>
        </w:rPr>
        <w:t>执行落地是在确立银行数据的标准化定义之后，银行数据标准化的关键步骤。</w:t>
      </w:r>
      <w:r w:rsidR="00172BBA">
        <w:rPr>
          <w:rFonts w:ascii="Arial" w:hAnsi="Arial" w:cs="Arial"/>
          <w:kern w:val="0"/>
          <w:sz w:val="24"/>
          <w:szCs w:val="24"/>
        </w:rPr>
        <w:t>上海银行</w:t>
      </w:r>
      <w:r w:rsidRPr="005238B1">
        <w:rPr>
          <w:rFonts w:ascii="Arial" w:hAnsi="Arial" w:cs="Arial"/>
          <w:kern w:val="0"/>
          <w:sz w:val="24"/>
          <w:szCs w:val="24"/>
        </w:rPr>
        <w:t>信息化建设已经有显著成果，如何推广和执行数据标准，改造现有业务系统和管理分析类系统，尤其值得研究。在落地执行阶段，我们建议对于现有系统和计划建设新项目必须分别制定切实的标准化贯彻和合</w:t>
      </w:r>
      <w:proofErr w:type="gramStart"/>
      <w:r w:rsidRPr="005238B1">
        <w:rPr>
          <w:rFonts w:ascii="Arial" w:hAnsi="Arial" w:cs="Arial"/>
          <w:kern w:val="0"/>
          <w:sz w:val="24"/>
          <w:szCs w:val="24"/>
        </w:rPr>
        <w:t>规</w:t>
      </w:r>
      <w:proofErr w:type="gramEnd"/>
      <w:r w:rsidRPr="005238B1">
        <w:rPr>
          <w:rFonts w:ascii="Arial" w:hAnsi="Arial" w:cs="Arial"/>
          <w:kern w:val="0"/>
          <w:sz w:val="24"/>
          <w:szCs w:val="24"/>
        </w:rPr>
        <w:t>管理制度；特别对于现有系统的改造，需要建立统领性重要项目，制定需要实施改造的系统的门槛条件，详细评估各个系统改造子项目的可行性和迫切性，然后根据优先级次序制定具体改造计划。具体到编写数据标准落地指引，明确标准执行的目标、原则、范围、方法。</w:t>
      </w:r>
    </w:p>
    <w:p w:rsidR="00EA5919" w:rsidRPr="005238B1" w:rsidRDefault="00EA5919" w:rsidP="00EA5919">
      <w:pPr>
        <w:widowControl/>
        <w:spacing w:after="120" w:line="360" w:lineRule="auto"/>
        <w:ind w:left="274" w:firstLine="446"/>
        <w:jc w:val="left"/>
        <w:rPr>
          <w:rFonts w:ascii="Arial" w:hAnsi="Arial" w:cs="Arial"/>
          <w:kern w:val="0"/>
          <w:sz w:val="24"/>
          <w:szCs w:val="24"/>
        </w:rPr>
      </w:pPr>
      <w:r w:rsidRPr="005238B1">
        <w:rPr>
          <w:rFonts w:ascii="Arial" w:hAnsi="Arial" w:cs="Arial"/>
          <w:kern w:val="0"/>
          <w:sz w:val="24"/>
          <w:szCs w:val="24"/>
        </w:rPr>
        <w:t xml:space="preserve">    </w:t>
      </w:r>
      <w:r w:rsidRPr="005238B1">
        <w:rPr>
          <w:rFonts w:ascii="Arial" w:hAnsi="Arial" w:cs="Arial"/>
          <w:kern w:val="0"/>
          <w:sz w:val="24"/>
          <w:szCs w:val="24"/>
        </w:rPr>
        <w:t>有效执行数据标准的必要条件，是数据标准管理控制的措施如管理组织和人员、管理政策和流程等已经落实到位。只有这些条件具备了，才能是标准执行工作日常化。</w:t>
      </w:r>
    </w:p>
    <w:p w:rsidR="00EA5919" w:rsidRPr="005238B1" w:rsidRDefault="00EA5919" w:rsidP="00EA5919">
      <w:pPr>
        <w:widowControl/>
        <w:spacing w:line="360" w:lineRule="auto"/>
        <w:ind w:left="274" w:firstLine="446"/>
        <w:jc w:val="left"/>
        <w:rPr>
          <w:rFonts w:ascii="Arial" w:hAnsi="Arial" w:cs="Arial"/>
          <w:kern w:val="0"/>
          <w:sz w:val="24"/>
          <w:szCs w:val="24"/>
        </w:rPr>
      </w:pPr>
    </w:p>
    <w:p w:rsidR="00EA5919" w:rsidRPr="005238B1" w:rsidRDefault="00EA5919" w:rsidP="008C0A2A">
      <w:pPr>
        <w:pStyle w:val="aa"/>
        <w:keepNext/>
        <w:keepLines/>
        <w:numPr>
          <w:ilvl w:val="0"/>
          <w:numId w:val="30"/>
        </w:numPr>
        <w:spacing w:before="156" w:after="156"/>
        <w:outlineLvl w:val="2"/>
        <w:rPr>
          <w:rFonts w:ascii="Arial" w:hAnsi="Arial" w:cs="Arial"/>
          <w:b/>
          <w:bCs/>
          <w:sz w:val="28"/>
          <w:szCs w:val="32"/>
        </w:rPr>
      </w:pPr>
      <w:bookmarkStart w:id="38" w:name="_Toc331496175"/>
      <w:bookmarkStart w:id="39" w:name="_Toc340823324"/>
      <w:bookmarkStart w:id="40" w:name="_Toc343527205"/>
      <w:bookmarkStart w:id="41" w:name="_Toc360112579"/>
      <w:bookmarkStart w:id="42" w:name="_Toc362526133"/>
      <w:r w:rsidRPr="005238B1">
        <w:rPr>
          <w:rFonts w:ascii="Arial" w:hAnsi="Arial" w:cs="Arial"/>
          <w:b/>
          <w:bCs/>
          <w:sz w:val="28"/>
          <w:szCs w:val="32"/>
        </w:rPr>
        <w:lastRenderedPageBreak/>
        <w:t>标准执行（标准落地）</w:t>
      </w:r>
      <w:bookmarkEnd w:id="38"/>
      <w:bookmarkEnd w:id="39"/>
      <w:bookmarkEnd w:id="40"/>
      <w:bookmarkEnd w:id="41"/>
      <w:bookmarkEnd w:id="42"/>
    </w:p>
    <w:p w:rsidR="00EA5919" w:rsidRPr="005238B1" w:rsidRDefault="00EA5919" w:rsidP="008C0A2A">
      <w:pPr>
        <w:pStyle w:val="aa"/>
        <w:keepNext/>
        <w:keepLines/>
        <w:numPr>
          <w:ilvl w:val="0"/>
          <w:numId w:val="37"/>
        </w:numPr>
        <w:spacing w:before="156" w:after="156"/>
        <w:outlineLvl w:val="3"/>
        <w:rPr>
          <w:rFonts w:ascii="Arial" w:hAnsi="Arial" w:cs="Arial"/>
          <w:b/>
          <w:bCs/>
          <w:iCs/>
          <w:szCs w:val="28"/>
        </w:rPr>
      </w:pPr>
      <w:bookmarkStart w:id="43" w:name="_Toc331496176"/>
      <w:r w:rsidRPr="005238B1">
        <w:rPr>
          <w:rFonts w:ascii="Arial" w:hAnsi="Arial" w:cs="Arial"/>
          <w:b/>
          <w:bCs/>
          <w:iCs/>
          <w:szCs w:val="28"/>
        </w:rPr>
        <w:t>标准落地的步骤</w:t>
      </w:r>
      <w:bookmarkEnd w:id="43"/>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noProof/>
          <w:kern w:val="0"/>
          <w:sz w:val="24"/>
          <w:szCs w:val="24"/>
        </w:rPr>
        <w:drawing>
          <wp:inline distT="0" distB="0" distL="0" distR="0" wp14:anchorId="31C54531" wp14:editId="77FC3BBE">
            <wp:extent cx="5064802" cy="2838450"/>
            <wp:effectExtent l="0" t="0" r="2498" b="0"/>
            <wp:docPr id="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8661" cy="2840613"/>
                    </a:xfrm>
                    <a:prstGeom prst="rect">
                      <a:avLst/>
                    </a:prstGeom>
                    <a:noFill/>
                    <a:ln>
                      <a:noFill/>
                    </a:ln>
                  </pic:spPr>
                </pic:pic>
              </a:graphicData>
            </a:graphic>
          </wp:inline>
        </w:drawing>
      </w:r>
    </w:p>
    <w:p w:rsidR="00EA5919" w:rsidRPr="005238B1" w:rsidRDefault="00EA5919" w:rsidP="00F108EF">
      <w:pPr>
        <w:spacing w:beforeLines="50" w:before="156" w:afterLines="50" w:after="156" w:line="360" w:lineRule="auto"/>
        <w:ind w:left="720" w:firstLine="446"/>
        <w:rPr>
          <w:rFonts w:ascii="Arial" w:hAnsi="Arial" w:cs="Arial"/>
          <w:sz w:val="24"/>
          <w:szCs w:val="20"/>
        </w:rPr>
      </w:pPr>
      <w:r w:rsidRPr="005238B1">
        <w:rPr>
          <w:rFonts w:ascii="Arial" w:hAnsi="Arial" w:cs="Arial"/>
          <w:sz w:val="24"/>
          <w:szCs w:val="20"/>
        </w:rPr>
        <w:t xml:space="preserve"> </w:t>
      </w:r>
      <w:r w:rsidRPr="005238B1">
        <w:rPr>
          <w:rFonts w:ascii="Arial" w:hAnsi="Arial" w:cs="Arial"/>
          <w:sz w:val="24"/>
          <w:szCs w:val="20"/>
        </w:rPr>
        <w:tab/>
      </w:r>
      <w:r w:rsidRPr="005238B1">
        <w:rPr>
          <w:rFonts w:ascii="Arial" w:hAnsi="Arial" w:cs="Arial"/>
          <w:sz w:val="24"/>
          <w:szCs w:val="20"/>
        </w:rPr>
        <w:t>数据标准的落地执行也是一个循序渐进的过程，结合战略规划和业务需求，充分的考虑业务发展的目标、系统建设的周期、系统建设的特点，有针对性的选择需要落地的数据标准内容和落地系统范围，通过影响性分析</w:t>
      </w:r>
      <w:r w:rsidR="001130EC">
        <w:rPr>
          <w:rFonts w:ascii="Arial" w:hAnsi="Arial" w:cs="Arial"/>
          <w:sz w:val="24"/>
          <w:szCs w:val="20"/>
        </w:rPr>
        <w:t>，与科技部门、业务系统的主办业务部门共同制定切实可行，达成共识</w:t>
      </w:r>
      <w:r w:rsidRPr="005238B1">
        <w:rPr>
          <w:rFonts w:ascii="Arial" w:hAnsi="Arial" w:cs="Arial"/>
          <w:sz w:val="24"/>
          <w:szCs w:val="20"/>
        </w:rPr>
        <w:t>的落地方案，共同推进数据标准的落地。</w:t>
      </w:r>
    </w:p>
    <w:p w:rsidR="00C023F7" w:rsidRPr="005238B1" w:rsidRDefault="00C023F7" w:rsidP="00EA5919">
      <w:pPr>
        <w:widowControl/>
        <w:spacing w:line="360" w:lineRule="auto"/>
        <w:ind w:left="900" w:firstLine="360"/>
        <w:jc w:val="left"/>
        <w:rPr>
          <w:rFonts w:ascii="Arial" w:hAnsi="Arial" w:cs="Arial"/>
          <w:kern w:val="0"/>
          <w:sz w:val="24"/>
          <w:szCs w:val="24"/>
        </w:rPr>
      </w:pPr>
      <w:r>
        <w:rPr>
          <w:rFonts w:ascii="Arial" w:hAnsi="Arial" w:cs="Arial" w:hint="eastAsia"/>
          <w:kern w:val="0"/>
          <w:sz w:val="24"/>
          <w:szCs w:val="24"/>
        </w:rPr>
        <w:t>本期项目将围绕客户主题数据标准为基础，按上述方法论结合上海银行实际业务情况和各系统现状，制定和落实客户主题数据标准的落地方案。</w:t>
      </w:r>
    </w:p>
    <w:p w:rsidR="00EA5919" w:rsidRPr="005238B1" w:rsidRDefault="00EA5919" w:rsidP="008C0A2A">
      <w:pPr>
        <w:pStyle w:val="aa"/>
        <w:keepNext/>
        <w:keepLines/>
        <w:numPr>
          <w:ilvl w:val="0"/>
          <w:numId w:val="37"/>
        </w:numPr>
        <w:spacing w:before="156" w:after="156"/>
        <w:outlineLvl w:val="3"/>
        <w:rPr>
          <w:rFonts w:ascii="Arial" w:hAnsi="Arial" w:cs="Arial"/>
          <w:b/>
          <w:bCs/>
          <w:iCs/>
          <w:szCs w:val="28"/>
        </w:rPr>
      </w:pPr>
      <w:bookmarkStart w:id="44" w:name="_Toc331496177"/>
      <w:r w:rsidRPr="005238B1">
        <w:rPr>
          <w:rFonts w:ascii="Arial" w:hAnsi="Arial" w:cs="Arial"/>
          <w:b/>
          <w:bCs/>
          <w:iCs/>
          <w:szCs w:val="28"/>
        </w:rPr>
        <w:t>标准落地的原则建议</w:t>
      </w:r>
      <w:bookmarkEnd w:id="44"/>
    </w:p>
    <w:p w:rsidR="00EA5919" w:rsidRPr="005238B1" w:rsidRDefault="00EA5919" w:rsidP="00EA5919">
      <w:pPr>
        <w:widowControl/>
        <w:spacing w:line="360" w:lineRule="auto"/>
        <w:ind w:left="274" w:firstLine="446"/>
        <w:jc w:val="center"/>
        <w:rPr>
          <w:rFonts w:ascii="Arial" w:hAnsi="Arial" w:cs="Arial"/>
          <w:b/>
          <w:kern w:val="0"/>
          <w:sz w:val="24"/>
          <w:szCs w:val="24"/>
        </w:rPr>
      </w:pPr>
      <w:bookmarkStart w:id="45" w:name="_Toc331496178"/>
      <w:r w:rsidRPr="005238B1">
        <w:rPr>
          <w:rFonts w:ascii="Arial" w:hAnsi="Arial" w:cs="Arial"/>
          <w:b/>
          <w:kern w:val="0"/>
          <w:sz w:val="24"/>
          <w:szCs w:val="24"/>
        </w:rPr>
        <w:t>标准执行的落地流程必须与项目开发流程精密配合</w:t>
      </w:r>
      <w:bookmarkEnd w:id="45"/>
    </w:p>
    <w:p w:rsidR="00EA5919" w:rsidRPr="005238B1" w:rsidRDefault="00EA5919" w:rsidP="00EA5919">
      <w:pPr>
        <w:widowControl/>
        <w:spacing w:line="360" w:lineRule="auto"/>
        <w:ind w:left="720" w:firstLine="446"/>
        <w:jc w:val="left"/>
        <w:rPr>
          <w:rFonts w:ascii="Arial" w:hAnsi="Arial" w:cs="Arial"/>
          <w:kern w:val="0"/>
          <w:sz w:val="24"/>
          <w:szCs w:val="24"/>
        </w:rPr>
      </w:pPr>
      <w:r w:rsidRPr="005238B1">
        <w:rPr>
          <w:rFonts w:ascii="Arial" w:hAnsi="Arial" w:cs="Arial"/>
          <w:kern w:val="0"/>
          <w:sz w:val="24"/>
          <w:szCs w:val="24"/>
        </w:rPr>
        <w:t>必须在</w:t>
      </w:r>
      <w:r w:rsidRPr="005238B1">
        <w:rPr>
          <w:rFonts w:ascii="Arial" w:hAnsi="Arial" w:cs="Arial"/>
          <w:kern w:val="0"/>
          <w:sz w:val="24"/>
          <w:szCs w:val="24"/>
        </w:rPr>
        <w:t>IT</w:t>
      </w:r>
      <w:r w:rsidRPr="005238B1">
        <w:rPr>
          <w:rFonts w:ascii="Arial" w:hAnsi="Arial" w:cs="Arial"/>
          <w:kern w:val="0"/>
          <w:sz w:val="24"/>
          <w:szCs w:val="24"/>
        </w:rPr>
        <w:t>系统项目开发流程中设立检查点来确保数据标准的执行。</w:t>
      </w:r>
    </w:p>
    <w:p w:rsidR="00EA5919" w:rsidRPr="005238B1" w:rsidRDefault="00EA5919" w:rsidP="00EA5919">
      <w:pPr>
        <w:widowControl/>
        <w:spacing w:line="360" w:lineRule="auto"/>
        <w:ind w:left="720" w:firstLine="446"/>
        <w:jc w:val="left"/>
        <w:rPr>
          <w:rFonts w:ascii="Arial" w:hAnsi="Arial" w:cs="Arial"/>
          <w:kern w:val="0"/>
          <w:sz w:val="24"/>
          <w:szCs w:val="24"/>
        </w:rPr>
      </w:pPr>
    </w:p>
    <w:p w:rsidR="00EA5919" w:rsidRPr="005238B1" w:rsidRDefault="00EA5919" w:rsidP="00EA5919">
      <w:pPr>
        <w:widowControl/>
        <w:spacing w:line="360" w:lineRule="auto"/>
        <w:ind w:left="142" w:firstLine="446"/>
        <w:jc w:val="left"/>
        <w:rPr>
          <w:rFonts w:ascii="Arial" w:hAnsi="Arial" w:cs="Arial"/>
          <w:kern w:val="0"/>
          <w:sz w:val="24"/>
          <w:szCs w:val="24"/>
        </w:rPr>
      </w:pPr>
      <w:r w:rsidRPr="005238B1">
        <w:rPr>
          <w:rFonts w:ascii="Arial" w:hAnsi="Arial" w:cs="Arial"/>
          <w:noProof/>
          <w:kern w:val="0"/>
          <w:sz w:val="24"/>
          <w:szCs w:val="24"/>
        </w:rPr>
        <w:lastRenderedPageBreak/>
        <w:drawing>
          <wp:inline distT="0" distB="0" distL="0" distR="0" wp14:anchorId="228CEB26" wp14:editId="1325E5B4">
            <wp:extent cx="4967858" cy="2743200"/>
            <wp:effectExtent l="19050" t="0" r="4192" b="0"/>
            <wp:docPr id="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7858" cy="2743200"/>
                    </a:xfrm>
                    <a:prstGeom prst="rect">
                      <a:avLst/>
                    </a:prstGeom>
                    <a:noFill/>
                    <a:ln>
                      <a:noFill/>
                    </a:ln>
                  </pic:spPr>
                </pic:pic>
              </a:graphicData>
            </a:graphic>
          </wp:inline>
        </w:drawing>
      </w:r>
    </w:p>
    <w:p w:rsidR="00EA5919" w:rsidRPr="005238B1" w:rsidRDefault="00EA5919" w:rsidP="00EA5919">
      <w:pPr>
        <w:widowControl/>
        <w:spacing w:line="360" w:lineRule="auto"/>
        <w:ind w:left="274" w:firstLine="446"/>
        <w:jc w:val="center"/>
        <w:rPr>
          <w:rFonts w:ascii="Arial" w:hAnsi="Arial" w:cs="Arial"/>
          <w:b/>
          <w:kern w:val="0"/>
          <w:sz w:val="24"/>
          <w:szCs w:val="24"/>
        </w:rPr>
      </w:pPr>
      <w:bookmarkStart w:id="46" w:name="_Toc331496179"/>
    </w:p>
    <w:p w:rsidR="00EA5919" w:rsidRPr="005238B1" w:rsidRDefault="00EA5919" w:rsidP="00EA5919">
      <w:pPr>
        <w:widowControl/>
        <w:spacing w:line="360" w:lineRule="auto"/>
        <w:ind w:left="274" w:firstLine="446"/>
        <w:jc w:val="center"/>
        <w:rPr>
          <w:rFonts w:ascii="Arial" w:hAnsi="Arial" w:cs="Arial"/>
          <w:b/>
          <w:kern w:val="0"/>
          <w:sz w:val="24"/>
          <w:szCs w:val="24"/>
        </w:rPr>
      </w:pPr>
    </w:p>
    <w:p w:rsidR="00EA5919" w:rsidRPr="005238B1" w:rsidRDefault="00EA5919" w:rsidP="00EA5919">
      <w:pPr>
        <w:widowControl/>
        <w:spacing w:line="360" w:lineRule="auto"/>
        <w:ind w:left="274" w:firstLine="446"/>
        <w:jc w:val="center"/>
        <w:rPr>
          <w:rFonts w:ascii="Arial" w:hAnsi="Arial" w:cs="Arial"/>
          <w:b/>
          <w:kern w:val="0"/>
          <w:sz w:val="24"/>
          <w:szCs w:val="24"/>
        </w:rPr>
      </w:pPr>
      <w:r w:rsidRPr="005238B1">
        <w:rPr>
          <w:rFonts w:ascii="Arial" w:hAnsi="Arial" w:cs="Arial"/>
          <w:b/>
          <w:kern w:val="0"/>
          <w:sz w:val="24"/>
          <w:szCs w:val="24"/>
        </w:rPr>
        <w:t>系统落地建设原则</w:t>
      </w:r>
      <w:bookmarkEnd w:id="46"/>
    </w:p>
    <w:p w:rsidR="00EA5919" w:rsidRPr="005238B1" w:rsidRDefault="00EA5919" w:rsidP="00EA5919">
      <w:pPr>
        <w:widowControl/>
        <w:spacing w:line="360" w:lineRule="auto"/>
        <w:ind w:left="274" w:firstLine="446"/>
        <w:jc w:val="center"/>
        <w:rPr>
          <w:rFonts w:ascii="Arial" w:hAnsi="Arial" w:cs="Arial"/>
          <w:b/>
          <w:kern w:val="0"/>
          <w:sz w:val="24"/>
          <w:szCs w:val="24"/>
        </w:rPr>
      </w:pPr>
    </w:p>
    <w:p w:rsidR="00EA5919" w:rsidRPr="005238B1" w:rsidRDefault="00EA5919" w:rsidP="00EA5919">
      <w:pPr>
        <w:widowControl/>
        <w:spacing w:line="360" w:lineRule="auto"/>
        <w:ind w:left="274" w:firstLine="360"/>
        <w:jc w:val="left"/>
        <w:rPr>
          <w:rFonts w:ascii="Arial" w:hAnsi="Arial" w:cs="Arial"/>
          <w:kern w:val="0"/>
          <w:sz w:val="24"/>
          <w:szCs w:val="24"/>
        </w:rPr>
      </w:pPr>
      <w:r w:rsidRPr="005238B1">
        <w:rPr>
          <w:rFonts w:ascii="Arial" w:hAnsi="Arial" w:cs="Arial"/>
          <w:kern w:val="0"/>
          <w:sz w:val="24"/>
          <w:szCs w:val="24"/>
        </w:rPr>
        <w:t>数据标准在系统落地的原则：</w:t>
      </w:r>
    </w:p>
    <w:p w:rsidR="00EA5919" w:rsidRPr="005238B1" w:rsidRDefault="00EA5919" w:rsidP="008C0A2A">
      <w:pPr>
        <w:widowControl/>
        <w:numPr>
          <w:ilvl w:val="0"/>
          <w:numId w:val="4"/>
        </w:numPr>
        <w:spacing w:line="360" w:lineRule="auto"/>
        <w:jc w:val="left"/>
        <w:rPr>
          <w:rFonts w:ascii="Arial" w:hAnsi="Arial" w:cs="Arial"/>
          <w:kern w:val="0"/>
          <w:sz w:val="24"/>
          <w:szCs w:val="24"/>
        </w:rPr>
      </w:pPr>
      <w:r w:rsidRPr="005238B1">
        <w:rPr>
          <w:rFonts w:ascii="Arial" w:hAnsi="Arial" w:cs="Arial"/>
          <w:kern w:val="0"/>
          <w:sz w:val="24"/>
          <w:szCs w:val="24"/>
        </w:rPr>
        <w:t>最大限度保护现有投资</w:t>
      </w:r>
    </w:p>
    <w:p w:rsidR="00EA5919" w:rsidRPr="005238B1" w:rsidRDefault="00EA5919" w:rsidP="008C0A2A">
      <w:pPr>
        <w:widowControl/>
        <w:numPr>
          <w:ilvl w:val="0"/>
          <w:numId w:val="4"/>
        </w:numPr>
        <w:spacing w:line="360" w:lineRule="auto"/>
        <w:jc w:val="left"/>
        <w:rPr>
          <w:rFonts w:ascii="Arial" w:hAnsi="Arial" w:cs="Arial"/>
          <w:b/>
          <w:kern w:val="0"/>
          <w:sz w:val="24"/>
          <w:szCs w:val="24"/>
        </w:rPr>
      </w:pPr>
      <w:r w:rsidRPr="005238B1">
        <w:rPr>
          <w:rFonts w:ascii="Arial" w:hAnsi="Arial" w:cs="Arial"/>
          <w:bCs/>
          <w:kern w:val="0"/>
          <w:sz w:val="24"/>
          <w:szCs w:val="24"/>
        </w:rPr>
        <w:t>充分考虑标准落地的可行性</w:t>
      </w:r>
    </w:p>
    <w:p w:rsidR="00EA5919" w:rsidRPr="005238B1" w:rsidRDefault="00EA5919" w:rsidP="008C0A2A">
      <w:pPr>
        <w:widowControl/>
        <w:numPr>
          <w:ilvl w:val="0"/>
          <w:numId w:val="4"/>
        </w:numPr>
        <w:spacing w:line="360" w:lineRule="auto"/>
        <w:jc w:val="left"/>
        <w:rPr>
          <w:rFonts w:ascii="Arial" w:hAnsi="Arial" w:cs="Arial"/>
          <w:b/>
          <w:kern w:val="0"/>
          <w:sz w:val="24"/>
          <w:szCs w:val="24"/>
        </w:rPr>
      </w:pPr>
      <w:r w:rsidRPr="005238B1">
        <w:rPr>
          <w:rFonts w:ascii="Arial" w:hAnsi="Arial" w:cs="Arial"/>
          <w:bCs/>
          <w:kern w:val="0"/>
          <w:sz w:val="24"/>
          <w:szCs w:val="24"/>
        </w:rPr>
        <w:t>按系统建设模式和缺口状况逐步实现标准落地</w:t>
      </w:r>
    </w:p>
    <w:p w:rsidR="00EA5919" w:rsidRPr="005238B1" w:rsidRDefault="00EA5919" w:rsidP="00EA5919">
      <w:pPr>
        <w:widowControl/>
        <w:spacing w:line="360" w:lineRule="auto"/>
        <w:ind w:left="360" w:firstLine="446"/>
        <w:jc w:val="left"/>
        <w:rPr>
          <w:rFonts w:ascii="Arial" w:hAnsi="Arial" w:cs="Arial"/>
          <w:kern w:val="0"/>
          <w:sz w:val="24"/>
          <w:szCs w:val="24"/>
        </w:rPr>
      </w:pPr>
      <w:r w:rsidRPr="005238B1">
        <w:rPr>
          <w:rFonts w:ascii="Arial" w:hAnsi="Arial" w:cs="Arial"/>
          <w:kern w:val="0"/>
          <w:sz w:val="24"/>
          <w:szCs w:val="24"/>
        </w:rPr>
        <w:t>因此要充分考虑系统是</w:t>
      </w:r>
      <w:r w:rsidRPr="005238B1">
        <w:rPr>
          <w:rFonts w:ascii="Arial" w:hAnsi="Arial" w:cs="Arial"/>
          <w:b/>
          <w:kern w:val="0"/>
          <w:sz w:val="24"/>
          <w:szCs w:val="24"/>
        </w:rPr>
        <w:t>自建系统还是外购系统，还需要按照新建系统和现有系统分别考虑</w:t>
      </w:r>
      <w:r w:rsidRPr="005238B1">
        <w:rPr>
          <w:rFonts w:ascii="Arial" w:hAnsi="Arial" w:cs="Arial"/>
          <w:kern w:val="0"/>
          <w:sz w:val="24"/>
          <w:szCs w:val="24"/>
        </w:rPr>
        <w:t>：</w:t>
      </w:r>
    </w:p>
    <w:p w:rsidR="00EA5919" w:rsidRPr="005238B1" w:rsidRDefault="00EA5919" w:rsidP="008C0A2A">
      <w:pPr>
        <w:widowControl/>
        <w:numPr>
          <w:ilvl w:val="1"/>
          <w:numId w:val="5"/>
        </w:numPr>
        <w:spacing w:line="360" w:lineRule="auto"/>
        <w:jc w:val="left"/>
        <w:rPr>
          <w:rFonts w:ascii="Arial" w:hAnsi="Arial" w:cs="Arial"/>
          <w:kern w:val="0"/>
          <w:sz w:val="24"/>
          <w:szCs w:val="24"/>
        </w:rPr>
      </w:pPr>
      <w:r w:rsidRPr="005238B1">
        <w:rPr>
          <w:rFonts w:ascii="Arial" w:hAnsi="Arial" w:cs="Arial"/>
          <w:kern w:val="0"/>
          <w:sz w:val="24"/>
          <w:szCs w:val="24"/>
        </w:rPr>
        <w:t>自建的新建系统：必须结合项目自身的业务需求、参照相应的数据标准进行项目的开发</w:t>
      </w:r>
      <w:r w:rsidRPr="005238B1">
        <w:rPr>
          <w:rFonts w:ascii="Arial" w:hAnsi="Arial" w:cs="Arial"/>
          <w:kern w:val="0"/>
          <w:sz w:val="24"/>
          <w:szCs w:val="24"/>
        </w:rPr>
        <w:t xml:space="preserve"> </w:t>
      </w:r>
      <w:r w:rsidRPr="005238B1">
        <w:rPr>
          <w:rFonts w:ascii="Arial" w:hAnsi="Arial" w:cs="Arial"/>
          <w:kern w:val="0"/>
          <w:sz w:val="24"/>
          <w:szCs w:val="24"/>
        </w:rPr>
        <w:t>，向数据标准工作小组反馈数据标准存在的缺口</w:t>
      </w:r>
    </w:p>
    <w:p w:rsidR="00EA5919" w:rsidRPr="005238B1" w:rsidRDefault="00EA5919" w:rsidP="008C0A2A">
      <w:pPr>
        <w:widowControl/>
        <w:numPr>
          <w:ilvl w:val="1"/>
          <w:numId w:val="5"/>
        </w:numPr>
        <w:spacing w:line="360" w:lineRule="auto"/>
        <w:jc w:val="left"/>
        <w:rPr>
          <w:rFonts w:ascii="Arial" w:hAnsi="Arial" w:cs="Arial"/>
          <w:kern w:val="0"/>
          <w:sz w:val="24"/>
          <w:szCs w:val="24"/>
        </w:rPr>
      </w:pPr>
      <w:r w:rsidRPr="005238B1">
        <w:rPr>
          <w:rFonts w:ascii="Arial" w:hAnsi="Arial" w:cs="Arial"/>
          <w:kern w:val="0"/>
          <w:sz w:val="24"/>
          <w:szCs w:val="24"/>
        </w:rPr>
        <w:t>自建的现有系统：从业务需求出发，综合评估数据标准落地的难度、工作量、对业务的影响和产生的业务价值，决定标准落地的执行内容和优先度，如果是优先级高于系统的改造计划，则立刻启动系统升级计划，若优先级较低，则可以配合现有系统的升级改造计划，逐步推进数据标准的落地</w:t>
      </w:r>
    </w:p>
    <w:p w:rsidR="00EA5919" w:rsidRPr="005238B1" w:rsidRDefault="00EA5919" w:rsidP="008C0A2A">
      <w:pPr>
        <w:widowControl/>
        <w:numPr>
          <w:ilvl w:val="1"/>
          <w:numId w:val="5"/>
        </w:numPr>
        <w:spacing w:line="360" w:lineRule="auto"/>
        <w:jc w:val="left"/>
        <w:rPr>
          <w:rFonts w:ascii="Arial" w:hAnsi="Arial" w:cs="Arial"/>
          <w:kern w:val="0"/>
          <w:sz w:val="24"/>
          <w:szCs w:val="24"/>
        </w:rPr>
      </w:pPr>
      <w:r w:rsidRPr="005238B1">
        <w:rPr>
          <w:rFonts w:ascii="Arial" w:hAnsi="Arial" w:cs="Arial"/>
          <w:kern w:val="0"/>
          <w:sz w:val="24"/>
          <w:szCs w:val="24"/>
        </w:rPr>
        <w:t>外购的新建系统</w:t>
      </w:r>
      <w:r w:rsidRPr="005238B1">
        <w:rPr>
          <w:rFonts w:ascii="Arial" w:hAnsi="Arial" w:cs="Arial"/>
          <w:kern w:val="0"/>
          <w:sz w:val="24"/>
          <w:szCs w:val="24"/>
        </w:rPr>
        <w:t xml:space="preserve"> </w:t>
      </w:r>
      <w:r w:rsidRPr="005238B1">
        <w:rPr>
          <w:rFonts w:ascii="Arial" w:hAnsi="Arial" w:cs="Arial"/>
          <w:kern w:val="0"/>
          <w:sz w:val="24"/>
          <w:szCs w:val="24"/>
        </w:rPr>
        <w:t>：在兴建外购系统中，可以参照数据标准选择外购系统，并确保标准与外购系统可映射转换</w:t>
      </w:r>
    </w:p>
    <w:p w:rsidR="00EA5919" w:rsidRPr="005238B1" w:rsidRDefault="00EA5919" w:rsidP="008C0A2A">
      <w:pPr>
        <w:widowControl/>
        <w:numPr>
          <w:ilvl w:val="1"/>
          <w:numId w:val="5"/>
        </w:numPr>
        <w:spacing w:line="360" w:lineRule="auto"/>
        <w:jc w:val="left"/>
        <w:rPr>
          <w:rFonts w:ascii="Arial" w:hAnsi="Arial" w:cs="Arial"/>
          <w:kern w:val="0"/>
          <w:sz w:val="24"/>
          <w:szCs w:val="24"/>
        </w:rPr>
      </w:pPr>
      <w:r w:rsidRPr="005238B1">
        <w:rPr>
          <w:rFonts w:ascii="Arial" w:hAnsi="Arial" w:cs="Arial"/>
          <w:kern w:val="0"/>
          <w:sz w:val="24"/>
          <w:szCs w:val="24"/>
        </w:rPr>
        <w:lastRenderedPageBreak/>
        <w:t>外购的现有系统：也必须从业务需求出发，综合评估数据标准落地的难度、工作量、对业务的影响和产生的业务价值，决定标准落地的执行内容和优先度，如果业务属性的缺失可以通过映射转换，则不需要改造，如果业务属性的缺失不能满足管理分析的要求，则考虑外购系统的升级或者其他辅助系统的配合。</w:t>
      </w:r>
    </w:p>
    <w:p w:rsidR="00EA5919" w:rsidRPr="005238B1" w:rsidRDefault="00EA5919" w:rsidP="008C0A2A">
      <w:pPr>
        <w:widowControl/>
        <w:numPr>
          <w:ilvl w:val="1"/>
          <w:numId w:val="5"/>
        </w:numPr>
        <w:spacing w:line="360" w:lineRule="auto"/>
        <w:jc w:val="left"/>
        <w:rPr>
          <w:rFonts w:ascii="Arial" w:hAnsi="Arial" w:cs="Arial"/>
          <w:kern w:val="0"/>
          <w:sz w:val="24"/>
          <w:szCs w:val="24"/>
        </w:rPr>
      </w:pPr>
      <w:r w:rsidRPr="005238B1">
        <w:rPr>
          <w:rFonts w:ascii="Arial" w:hAnsi="Arial" w:cs="Arial"/>
          <w:kern w:val="0"/>
          <w:sz w:val="24"/>
          <w:szCs w:val="24"/>
        </w:rPr>
        <w:t>在具体制定落地方案中，也可以按照数据的业务属性缺失还是技术属性缺失分别管理，如果为</w:t>
      </w:r>
      <w:r w:rsidRPr="005238B1">
        <w:rPr>
          <w:rFonts w:ascii="Arial" w:hAnsi="Arial" w:cs="Arial"/>
          <w:b/>
          <w:kern w:val="0"/>
          <w:sz w:val="24"/>
          <w:szCs w:val="24"/>
        </w:rPr>
        <w:t>业务属性缺口</w:t>
      </w:r>
      <w:r w:rsidRPr="005238B1">
        <w:rPr>
          <w:rFonts w:ascii="Arial" w:hAnsi="Arial" w:cs="Arial"/>
          <w:kern w:val="0"/>
          <w:sz w:val="24"/>
          <w:szCs w:val="24"/>
        </w:rPr>
        <w:t>，数据在业务层面不能满足管理、分析的需求，则是业务属性缺口，落地必须在数据采集系统，为</w:t>
      </w:r>
      <w:r w:rsidRPr="005238B1">
        <w:rPr>
          <w:rFonts w:ascii="Arial" w:hAnsi="Arial" w:cs="Arial"/>
          <w:b/>
          <w:kern w:val="0"/>
          <w:sz w:val="24"/>
          <w:szCs w:val="24"/>
        </w:rPr>
        <w:t>技术属性缺口</w:t>
      </w:r>
      <w:r w:rsidRPr="005238B1">
        <w:rPr>
          <w:rFonts w:ascii="Arial" w:hAnsi="Arial" w:cs="Arial"/>
          <w:b/>
          <w:kern w:val="0"/>
          <w:sz w:val="24"/>
          <w:szCs w:val="24"/>
        </w:rPr>
        <w:t xml:space="preserve"> </w:t>
      </w:r>
      <w:r w:rsidRPr="005238B1">
        <w:rPr>
          <w:rFonts w:ascii="Arial" w:hAnsi="Arial" w:cs="Arial"/>
          <w:b/>
          <w:kern w:val="0"/>
          <w:sz w:val="24"/>
          <w:szCs w:val="24"/>
        </w:rPr>
        <w:t>，</w:t>
      </w:r>
      <w:r w:rsidRPr="005238B1">
        <w:rPr>
          <w:rFonts w:ascii="Arial" w:hAnsi="Arial" w:cs="Arial"/>
          <w:kern w:val="0"/>
          <w:sz w:val="24"/>
          <w:szCs w:val="24"/>
        </w:rPr>
        <w:t>数据在业务层面能满足管理、分析的需求，但与数据标准有差异（如编码、粒度），可以通过技术进行映射转换解决，则是技术属性缺口，落地可选择在数据整合系统。</w:t>
      </w:r>
    </w:p>
    <w:p w:rsidR="00EA5919" w:rsidRPr="005238B1" w:rsidRDefault="00EA5919" w:rsidP="00EA5919">
      <w:pPr>
        <w:widowControl/>
        <w:spacing w:line="360" w:lineRule="auto"/>
        <w:ind w:left="900" w:firstLine="360"/>
        <w:jc w:val="left"/>
        <w:rPr>
          <w:rFonts w:ascii="Arial" w:hAnsi="Arial" w:cs="Arial"/>
          <w:kern w:val="0"/>
          <w:sz w:val="24"/>
          <w:szCs w:val="24"/>
        </w:rPr>
      </w:pPr>
    </w:p>
    <w:p w:rsidR="00EA5919" w:rsidRPr="005238B1" w:rsidRDefault="00EA5919" w:rsidP="008C0A2A">
      <w:pPr>
        <w:pStyle w:val="aa"/>
        <w:keepNext/>
        <w:keepLines/>
        <w:numPr>
          <w:ilvl w:val="0"/>
          <w:numId w:val="30"/>
        </w:numPr>
        <w:spacing w:before="156" w:after="156"/>
        <w:outlineLvl w:val="2"/>
        <w:rPr>
          <w:rFonts w:ascii="Arial" w:hAnsi="Arial" w:cs="Arial"/>
          <w:b/>
          <w:bCs/>
          <w:sz w:val="28"/>
          <w:szCs w:val="32"/>
        </w:rPr>
      </w:pPr>
      <w:bookmarkStart w:id="47" w:name="_Toc340823325"/>
      <w:bookmarkStart w:id="48" w:name="_Toc343527206"/>
      <w:bookmarkStart w:id="49" w:name="_Toc360112580"/>
      <w:bookmarkStart w:id="50" w:name="_Toc362526134"/>
      <w:r w:rsidRPr="005238B1">
        <w:rPr>
          <w:rFonts w:ascii="Arial" w:hAnsi="Arial" w:cs="Arial"/>
          <w:b/>
          <w:bCs/>
          <w:sz w:val="28"/>
          <w:szCs w:val="32"/>
        </w:rPr>
        <w:t>标准维护</w:t>
      </w:r>
      <w:bookmarkEnd w:id="47"/>
      <w:bookmarkEnd w:id="48"/>
      <w:bookmarkEnd w:id="49"/>
      <w:bookmarkEnd w:id="50"/>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数据的标准定义不是一个一成不变的文件。随着银行业务发展和改变，数据标准定义本身必然也会经历增加、修改、作废等生命周期变更事件。我们建议银行成立专门的团队和人员对数据标准本身进行维护，使之成为他们的日常工作。这些人员和团队可以同时担任标准执行管理的角色。对于每个变更，需要根据已制定的管理制度进行申请，动因分析，影响分析，批准，发布等流程控制。</w:t>
      </w:r>
    </w:p>
    <w:p w:rsidR="00EA5919" w:rsidRPr="005238B1" w:rsidRDefault="00EA5919" w:rsidP="00EA5919">
      <w:pPr>
        <w:widowControl/>
        <w:spacing w:line="360" w:lineRule="auto"/>
        <w:ind w:left="900" w:firstLine="360"/>
        <w:jc w:val="left"/>
        <w:rPr>
          <w:rFonts w:ascii="Arial" w:hAnsi="Arial" w:cs="Arial"/>
          <w:kern w:val="0"/>
          <w:sz w:val="24"/>
          <w:szCs w:val="24"/>
        </w:rPr>
      </w:pPr>
    </w:p>
    <w:p w:rsidR="00EA5919" w:rsidRPr="005238B1" w:rsidRDefault="00EA5919" w:rsidP="008C0A2A">
      <w:pPr>
        <w:pStyle w:val="aa"/>
        <w:keepNext/>
        <w:keepLines/>
        <w:numPr>
          <w:ilvl w:val="0"/>
          <w:numId w:val="30"/>
        </w:numPr>
        <w:spacing w:before="156" w:after="156"/>
        <w:outlineLvl w:val="2"/>
        <w:rPr>
          <w:rFonts w:ascii="Arial" w:hAnsi="Arial" w:cs="Arial"/>
          <w:b/>
          <w:bCs/>
          <w:sz w:val="28"/>
          <w:szCs w:val="32"/>
        </w:rPr>
      </w:pPr>
      <w:bookmarkStart w:id="51" w:name="_Toc331496181"/>
      <w:bookmarkStart w:id="52" w:name="_Toc340823326"/>
      <w:bookmarkStart w:id="53" w:name="_Toc343527207"/>
      <w:bookmarkStart w:id="54" w:name="_Toc360112581"/>
      <w:bookmarkStart w:id="55" w:name="_Toc362526135"/>
      <w:r w:rsidRPr="005238B1">
        <w:rPr>
          <w:rFonts w:ascii="Arial" w:hAnsi="Arial" w:cs="Arial"/>
          <w:b/>
          <w:bCs/>
          <w:sz w:val="28"/>
          <w:szCs w:val="32"/>
        </w:rPr>
        <w:t>标准监控</w:t>
      </w:r>
      <w:bookmarkEnd w:id="51"/>
      <w:bookmarkEnd w:id="52"/>
      <w:bookmarkEnd w:id="53"/>
      <w:bookmarkEnd w:id="54"/>
      <w:bookmarkEnd w:id="55"/>
    </w:p>
    <w:p w:rsidR="00EA5919" w:rsidRPr="005238B1" w:rsidRDefault="00EA5919" w:rsidP="006C0F7C">
      <w:pPr>
        <w:spacing w:line="360" w:lineRule="auto"/>
        <w:ind w:left="274" w:firstLine="480"/>
        <w:rPr>
          <w:rFonts w:ascii="Arial" w:hAnsi="Arial" w:cs="Arial"/>
          <w:color w:val="000000"/>
          <w:sz w:val="24"/>
          <w:szCs w:val="20"/>
        </w:rPr>
      </w:pPr>
      <w:r w:rsidRPr="005238B1">
        <w:rPr>
          <w:rFonts w:ascii="Arial" w:hAnsi="Arial" w:cs="Arial"/>
          <w:color w:val="000000"/>
          <w:sz w:val="24"/>
          <w:szCs w:val="20"/>
        </w:rPr>
        <w:t>数据标准监控是对标准执行过程和结果的反馈和管理。标准监控作为总体数据管理的措施之一，最终应该和元数据管理和数据质量管理相互配合执行。在确立了数据标准定义、在实际建设中执行数据标准的同时监控标准执行的情况有助于在银行内部深入数据标准化意识，提高标准化管理的影响。</w:t>
      </w:r>
    </w:p>
    <w:p w:rsidR="00EA5919" w:rsidRPr="005238B1" w:rsidRDefault="00DE1480" w:rsidP="008C0A2A">
      <w:pPr>
        <w:pStyle w:val="aa"/>
        <w:keepNext/>
        <w:keepLines/>
        <w:numPr>
          <w:ilvl w:val="0"/>
          <w:numId w:val="28"/>
        </w:numPr>
        <w:spacing w:before="156" w:after="156"/>
        <w:outlineLvl w:val="1"/>
        <w:rPr>
          <w:rFonts w:ascii="Arial" w:hAnsi="Arial" w:cs="Arial"/>
          <w:b/>
          <w:bCs/>
          <w:sz w:val="30"/>
          <w:szCs w:val="32"/>
        </w:rPr>
      </w:pPr>
      <w:bookmarkStart w:id="56" w:name="_Toc343527209"/>
      <w:bookmarkStart w:id="57" w:name="_Toc360112582"/>
      <w:bookmarkStart w:id="58" w:name="OLE_LINK7"/>
      <w:bookmarkStart w:id="59" w:name="OLE_LINK8"/>
      <w:r>
        <w:rPr>
          <w:rFonts w:ascii="Arial" w:hAnsi="Arial" w:cs="Arial" w:hint="eastAsia"/>
          <w:b/>
          <w:bCs/>
          <w:sz w:val="30"/>
          <w:szCs w:val="32"/>
        </w:rPr>
        <w:lastRenderedPageBreak/>
        <w:t xml:space="preserve"> </w:t>
      </w:r>
      <w:bookmarkStart w:id="60" w:name="_Toc362526136"/>
      <w:r w:rsidR="00EA5919" w:rsidRPr="005238B1">
        <w:rPr>
          <w:rFonts w:ascii="Arial" w:hAnsi="Arial" w:cs="Arial"/>
          <w:b/>
          <w:bCs/>
          <w:sz w:val="30"/>
          <w:szCs w:val="32"/>
        </w:rPr>
        <w:t>数据质量管理咨询方案</w:t>
      </w:r>
      <w:bookmarkEnd w:id="56"/>
      <w:bookmarkEnd w:id="57"/>
      <w:bookmarkEnd w:id="60"/>
    </w:p>
    <w:p w:rsidR="00EA5919" w:rsidRPr="005238B1" w:rsidRDefault="00EA5919" w:rsidP="008C0A2A">
      <w:pPr>
        <w:pStyle w:val="aa"/>
        <w:keepNext/>
        <w:keepLines/>
        <w:numPr>
          <w:ilvl w:val="0"/>
          <w:numId w:val="31"/>
        </w:numPr>
        <w:spacing w:before="156" w:after="156"/>
        <w:outlineLvl w:val="2"/>
        <w:rPr>
          <w:rFonts w:ascii="Arial" w:hAnsi="Arial" w:cs="Arial"/>
          <w:b/>
          <w:bCs/>
          <w:sz w:val="28"/>
          <w:szCs w:val="32"/>
        </w:rPr>
      </w:pPr>
      <w:bookmarkStart w:id="61" w:name="_Toc343527210"/>
      <w:bookmarkStart w:id="62" w:name="_Toc360112583"/>
      <w:bookmarkStart w:id="63" w:name="_Toc362526137"/>
      <w:bookmarkEnd w:id="58"/>
      <w:bookmarkEnd w:id="59"/>
      <w:r w:rsidRPr="005238B1">
        <w:rPr>
          <w:rFonts w:ascii="Arial" w:hAnsi="Arial" w:cs="Arial"/>
          <w:b/>
          <w:bCs/>
          <w:sz w:val="28"/>
          <w:szCs w:val="32"/>
        </w:rPr>
        <w:t>数据质量管理框架</w:t>
      </w:r>
      <w:bookmarkEnd w:id="61"/>
      <w:bookmarkEnd w:id="62"/>
      <w:bookmarkEnd w:id="63"/>
    </w:p>
    <w:p w:rsidR="00EA5919" w:rsidRPr="005238B1" w:rsidRDefault="00EA5919" w:rsidP="00D7480C">
      <w:pPr>
        <w:tabs>
          <w:tab w:val="num" w:pos="720"/>
        </w:tabs>
        <w:spacing w:before="120" w:line="360" w:lineRule="auto"/>
        <w:ind w:firstLine="420"/>
        <w:rPr>
          <w:rFonts w:ascii="Arial" w:hAnsi="Arial" w:cs="Arial"/>
          <w:color w:val="000000"/>
          <w:sz w:val="24"/>
          <w:szCs w:val="20"/>
        </w:rPr>
      </w:pPr>
      <w:r w:rsidRPr="005238B1">
        <w:rPr>
          <w:rFonts w:ascii="Arial" w:hAnsi="Arial" w:cs="Arial"/>
          <w:color w:val="000000"/>
          <w:sz w:val="24"/>
          <w:szCs w:val="20"/>
        </w:rPr>
        <w:t>数据质量管理包含</w:t>
      </w:r>
      <w:r w:rsidRPr="00D7480C">
        <w:rPr>
          <w:rFonts w:ascii="Arial" w:hAnsi="Arial" w:cs="Tahoma"/>
          <w:color w:val="000000"/>
        </w:rPr>
        <w:t>组织</w:t>
      </w:r>
      <w:r w:rsidRPr="005238B1">
        <w:rPr>
          <w:rFonts w:ascii="Arial" w:hAnsi="Arial" w:cs="Arial"/>
          <w:color w:val="000000"/>
          <w:sz w:val="24"/>
          <w:szCs w:val="20"/>
        </w:rPr>
        <w:t>架构、管理流程、管理工具、技术平台等方面。如下图所示：</w:t>
      </w:r>
      <w:r w:rsidRPr="005238B1">
        <w:rPr>
          <w:rFonts w:ascii="Arial" w:hAnsi="Arial" w:cs="Arial"/>
          <w:noProof/>
          <w:kern w:val="0"/>
          <w:sz w:val="24"/>
          <w:szCs w:val="24"/>
        </w:rPr>
        <w:drawing>
          <wp:inline distT="0" distB="0" distL="0" distR="0" wp14:anchorId="0F8AB230" wp14:editId="56E28ED6">
            <wp:extent cx="5260622" cy="3209925"/>
            <wp:effectExtent l="19050" t="0" r="0" b="0"/>
            <wp:docPr id="2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3692" cy="3211798"/>
                    </a:xfrm>
                    <a:prstGeom prst="rect">
                      <a:avLst/>
                    </a:prstGeom>
                    <a:noFill/>
                  </pic:spPr>
                </pic:pic>
              </a:graphicData>
            </a:graphic>
          </wp:inline>
        </w:drawing>
      </w:r>
    </w:p>
    <w:p w:rsidR="00EA5919" w:rsidRPr="005238B1" w:rsidRDefault="00EA5919" w:rsidP="008C0A2A">
      <w:pPr>
        <w:pStyle w:val="aa"/>
        <w:keepNext/>
        <w:keepLines/>
        <w:numPr>
          <w:ilvl w:val="0"/>
          <w:numId w:val="39"/>
        </w:numPr>
        <w:spacing w:before="156" w:after="156"/>
        <w:outlineLvl w:val="3"/>
        <w:rPr>
          <w:rFonts w:ascii="Arial" w:hAnsi="Arial" w:cs="Arial"/>
          <w:b/>
          <w:bCs/>
          <w:iCs/>
          <w:szCs w:val="28"/>
        </w:rPr>
      </w:pPr>
      <w:r w:rsidRPr="005238B1">
        <w:rPr>
          <w:rFonts w:ascii="Arial" w:hAnsi="Arial" w:cs="Arial"/>
          <w:b/>
          <w:bCs/>
          <w:iCs/>
          <w:szCs w:val="28"/>
        </w:rPr>
        <w:t>组织架构</w:t>
      </w:r>
    </w:p>
    <w:p w:rsidR="00EA5919" w:rsidRPr="005238B1" w:rsidRDefault="00EA5919" w:rsidP="00EA5919">
      <w:pPr>
        <w:spacing w:line="360" w:lineRule="auto"/>
        <w:ind w:left="274" w:firstLine="475"/>
        <w:rPr>
          <w:rFonts w:ascii="Arial" w:hAnsi="Arial" w:cs="Arial"/>
          <w:color w:val="000000"/>
          <w:sz w:val="24"/>
          <w:szCs w:val="20"/>
        </w:rPr>
      </w:pPr>
      <w:r w:rsidRPr="005238B1">
        <w:rPr>
          <w:rFonts w:ascii="Arial" w:hAnsi="Arial" w:cs="Arial"/>
          <w:color w:val="000000"/>
          <w:sz w:val="24"/>
          <w:szCs w:val="20"/>
        </w:rPr>
        <w:t>数据质量政策是典型的按照自上而下的方式进行组织和执行的，开始于数据质量相关的定义或者目标说明，以及对某个数据拥有者的需求。企业将会有很多支持质量的政策，来描述所有包含在数据质量管理流程内的角色和职责，并且从最高层次的政策贯彻下来。最终，数据质量管理流程自身将遵循这些政策，并且通过这些政策的贯彻形成公认的方法。换句话说，需要支持数据质量方法论的政策必须是完全的，既是自顶向下也是自下而上的结果。他们必须是关联和一致的，确保相关各方在政策理解的清晰程度之间没有差距。</w:t>
      </w:r>
    </w:p>
    <w:p w:rsidR="00EA5919" w:rsidRDefault="00EA5919" w:rsidP="00EA5919">
      <w:pPr>
        <w:spacing w:line="360" w:lineRule="auto"/>
        <w:ind w:left="274" w:firstLine="475"/>
        <w:rPr>
          <w:rFonts w:ascii="Arial" w:hAnsi="Arial" w:cs="Arial"/>
          <w:color w:val="000000"/>
          <w:sz w:val="24"/>
          <w:szCs w:val="20"/>
        </w:rPr>
      </w:pPr>
      <w:r w:rsidRPr="005238B1">
        <w:rPr>
          <w:rFonts w:ascii="Arial" w:hAnsi="Arial" w:cs="Arial"/>
          <w:color w:val="000000"/>
          <w:sz w:val="24"/>
          <w:szCs w:val="20"/>
        </w:rPr>
        <w:t>企业必须指定人员从根本上对数据质量管理流程的存在和执行负责，必须建立密切相关的管理结构和支持系统。例如，必须对以下角色、职责和报告关系有清楚的认识：</w:t>
      </w:r>
    </w:p>
    <w:p w:rsidR="00EA5919" w:rsidRPr="005238B1" w:rsidRDefault="00EA5919" w:rsidP="00EA5919">
      <w:pPr>
        <w:spacing w:line="360" w:lineRule="auto"/>
        <w:ind w:left="274" w:firstLine="475"/>
        <w:rPr>
          <w:rFonts w:ascii="Arial" w:hAnsi="Arial" w:cs="Arial"/>
          <w:color w:val="000000"/>
          <w:sz w:val="24"/>
          <w:szCs w:val="20"/>
        </w:rPr>
      </w:pPr>
      <w:r w:rsidRPr="005238B1">
        <w:rPr>
          <w:rFonts w:ascii="Arial" w:hAnsi="Arial" w:cs="Arial"/>
          <w:b/>
          <w:i/>
          <w:color w:val="000000"/>
          <w:sz w:val="24"/>
          <w:szCs w:val="20"/>
        </w:rPr>
        <w:t>数据质量总负责人</w:t>
      </w:r>
      <w:r w:rsidRPr="005238B1">
        <w:rPr>
          <w:rFonts w:ascii="Arial" w:hAnsi="Arial" w:cs="Arial"/>
          <w:color w:val="000000"/>
          <w:sz w:val="24"/>
          <w:szCs w:val="20"/>
        </w:rPr>
        <w:t>：总体负责数据质量，指定相关部门的执行者作为数据所有者。</w:t>
      </w:r>
    </w:p>
    <w:p w:rsidR="00EA5919" w:rsidRPr="005238B1" w:rsidRDefault="00EA5919" w:rsidP="00EA5919">
      <w:pPr>
        <w:spacing w:line="360" w:lineRule="auto"/>
        <w:ind w:left="274" w:firstLine="475"/>
        <w:rPr>
          <w:rFonts w:ascii="Arial" w:hAnsi="Arial" w:cs="Arial"/>
          <w:color w:val="000000"/>
          <w:sz w:val="24"/>
          <w:szCs w:val="20"/>
        </w:rPr>
      </w:pPr>
      <w:r w:rsidRPr="005238B1">
        <w:rPr>
          <w:rFonts w:ascii="Arial" w:hAnsi="Arial" w:cs="Arial"/>
          <w:b/>
          <w:i/>
          <w:color w:val="000000"/>
          <w:sz w:val="24"/>
          <w:szCs w:val="20"/>
        </w:rPr>
        <w:lastRenderedPageBreak/>
        <w:t>数据所有者</w:t>
      </w:r>
      <w:r w:rsidRPr="005238B1">
        <w:rPr>
          <w:rFonts w:ascii="Arial" w:hAnsi="Arial" w:cs="Arial"/>
          <w:color w:val="000000"/>
          <w:sz w:val="24"/>
          <w:szCs w:val="20"/>
        </w:rPr>
        <w:t>：对分配给他们的数据负责，并负责指派数据主管。</w:t>
      </w:r>
    </w:p>
    <w:p w:rsidR="00EA5919" w:rsidRPr="005238B1" w:rsidRDefault="00EA5919" w:rsidP="00EA5919">
      <w:pPr>
        <w:spacing w:line="360" w:lineRule="auto"/>
        <w:ind w:left="274" w:firstLine="475"/>
        <w:rPr>
          <w:rFonts w:ascii="Arial" w:hAnsi="Arial" w:cs="Arial"/>
          <w:color w:val="000000"/>
          <w:sz w:val="24"/>
          <w:szCs w:val="20"/>
        </w:rPr>
      </w:pPr>
      <w:r w:rsidRPr="005238B1">
        <w:rPr>
          <w:rFonts w:ascii="Arial" w:hAnsi="Arial" w:cs="Arial"/>
          <w:b/>
          <w:i/>
          <w:color w:val="000000"/>
          <w:sz w:val="24"/>
          <w:szCs w:val="20"/>
        </w:rPr>
        <w:t>数据主管</w:t>
      </w:r>
      <w:r w:rsidRPr="005238B1">
        <w:rPr>
          <w:rFonts w:ascii="Arial" w:hAnsi="Arial" w:cs="Arial"/>
          <w:color w:val="000000"/>
          <w:sz w:val="24"/>
          <w:szCs w:val="20"/>
        </w:rPr>
        <w:t>：</w:t>
      </w:r>
      <w:proofErr w:type="gramStart"/>
      <w:r w:rsidRPr="005238B1">
        <w:rPr>
          <w:rFonts w:ascii="Arial" w:hAnsi="Arial" w:cs="Arial"/>
          <w:color w:val="000000"/>
          <w:sz w:val="24"/>
          <w:szCs w:val="20"/>
        </w:rPr>
        <w:t>偏业务</w:t>
      </w:r>
      <w:proofErr w:type="gramEnd"/>
      <w:r w:rsidRPr="005238B1">
        <w:rPr>
          <w:rFonts w:ascii="Arial" w:hAnsi="Arial" w:cs="Arial"/>
          <w:color w:val="000000"/>
          <w:sz w:val="24"/>
          <w:szCs w:val="20"/>
        </w:rPr>
        <w:t>的角色，负责</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sz w:val="24"/>
          <w:szCs w:val="20"/>
        </w:rPr>
        <w:t>数据质量政策</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sz w:val="24"/>
          <w:szCs w:val="20"/>
        </w:rPr>
        <w:t>数据定义</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sz w:val="24"/>
          <w:szCs w:val="20"/>
        </w:rPr>
        <w:t>数据需求</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sz w:val="24"/>
          <w:szCs w:val="20"/>
        </w:rPr>
        <w:t>评估</w:t>
      </w:r>
      <w:r w:rsidRPr="005238B1">
        <w:rPr>
          <w:rFonts w:ascii="Arial" w:hAnsi="Arial" w:cs="Arial"/>
          <w:color w:val="000000"/>
          <w:sz w:val="24"/>
          <w:szCs w:val="20"/>
        </w:rPr>
        <w:t xml:space="preserve"> &amp; </w:t>
      </w:r>
      <w:r w:rsidRPr="005238B1">
        <w:rPr>
          <w:rFonts w:ascii="Arial" w:hAnsi="Arial" w:cs="Arial"/>
          <w:color w:val="000000"/>
          <w:sz w:val="24"/>
          <w:szCs w:val="20"/>
        </w:rPr>
        <w:t>提高数据质量</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sz w:val="24"/>
          <w:szCs w:val="20"/>
        </w:rPr>
        <w:t>解决数据质量问题</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sz w:val="24"/>
          <w:szCs w:val="20"/>
        </w:rPr>
        <w:t>程序支持</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sz w:val="24"/>
          <w:szCs w:val="20"/>
        </w:rPr>
        <w:t>通过数据管理员为业务和</w:t>
      </w:r>
      <w:r w:rsidRPr="005238B1">
        <w:rPr>
          <w:rFonts w:ascii="Arial" w:hAnsi="Arial" w:cs="Arial"/>
          <w:color w:val="000000"/>
          <w:sz w:val="24"/>
          <w:szCs w:val="20"/>
        </w:rPr>
        <w:t>IT</w:t>
      </w:r>
      <w:r w:rsidRPr="005238B1">
        <w:rPr>
          <w:rFonts w:ascii="Arial" w:hAnsi="Arial" w:cs="Arial"/>
          <w:color w:val="000000"/>
          <w:sz w:val="24"/>
          <w:szCs w:val="20"/>
        </w:rPr>
        <w:t>部门提供联络</w:t>
      </w:r>
    </w:p>
    <w:p w:rsidR="00EA5919" w:rsidRPr="005238B1" w:rsidRDefault="00EA5919" w:rsidP="00EA5919">
      <w:pPr>
        <w:spacing w:line="360" w:lineRule="auto"/>
        <w:ind w:left="274" w:firstLine="475"/>
        <w:rPr>
          <w:rFonts w:ascii="Arial" w:hAnsi="Arial" w:cs="Arial"/>
          <w:color w:val="000000"/>
          <w:sz w:val="24"/>
          <w:szCs w:val="20"/>
        </w:rPr>
      </w:pPr>
      <w:r w:rsidRPr="005238B1">
        <w:rPr>
          <w:rFonts w:ascii="Arial" w:hAnsi="Arial" w:cs="Arial"/>
          <w:b/>
          <w:i/>
          <w:color w:val="000000"/>
          <w:sz w:val="24"/>
          <w:szCs w:val="20"/>
        </w:rPr>
        <w:t>数据管理员</w:t>
      </w:r>
      <w:r w:rsidRPr="005238B1">
        <w:rPr>
          <w:rFonts w:ascii="Arial" w:hAnsi="Arial" w:cs="Arial"/>
          <w:color w:val="000000"/>
          <w:sz w:val="24"/>
          <w:szCs w:val="20"/>
        </w:rPr>
        <w:t>：主要负责：</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sz w:val="24"/>
          <w:szCs w:val="20"/>
        </w:rPr>
        <w:t>确保数据质量政策的使用</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sz w:val="24"/>
          <w:szCs w:val="20"/>
        </w:rPr>
        <w:t>定义</w:t>
      </w:r>
      <w:r w:rsidRPr="005238B1">
        <w:rPr>
          <w:rFonts w:ascii="Arial" w:hAnsi="Arial" w:cs="Arial"/>
          <w:color w:val="000000"/>
          <w:sz w:val="24"/>
          <w:szCs w:val="20"/>
        </w:rPr>
        <w:t>IT</w:t>
      </w:r>
      <w:r w:rsidRPr="005238B1">
        <w:rPr>
          <w:rFonts w:ascii="Arial" w:hAnsi="Arial" w:cs="Arial"/>
          <w:color w:val="000000"/>
          <w:sz w:val="24"/>
          <w:szCs w:val="20"/>
        </w:rPr>
        <w:t>数据质量标准</w:t>
      </w:r>
    </w:p>
    <w:p w:rsidR="00EA5919" w:rsidRPr="005238B1" w:rsidRDefault="00EA5919" w:rsidP="00EA5919">
      <w:pPr>
        <w:spacing w:line="360" w:lineRule="auto"/>
        <w:ind w:left="274" w:firstLine="480"/>
        <w:rPr>
          <w:rFonts w:ascii="Arial" w:hAnsi="Arial" w:cs="Arial"/>
          <w:color w:val="000000"/>
          <w:sz w:val="24"/>
          <w:szCs w:val="20"/>
        </w:rPr>
      </w:pPr>
      <w:r w:rsidRPr="005238B1">
        <w:rPr>
          <w:rFonts w:ascii="Arial" w:hAnsi="Arial" w:cs="Arial"/>
          <w:color w:val="000000"/>
          <w:sz w:val="24"/>
          <w:szCs w:val="20"/>
        </w:rPr>
        <w:t>•</w:t>
      </w:r>
      <w:r w:rsidRPr="005238B1">
        <w:rPr>
          <w:rFonts w:ascii="Arial" w:hAnsi="Arial" w:cs="Arial"/>
          <w:color w:val="000000"/>
          <w:sz w:val="24"/>
          <w:szCs w:val="20"/>
        </w:rPr>
        <w:tab/>
      </w:r>
      <w:r w:rsidRPr="005238B1">
        <w:rPr>
          <w:rFonts w:ascii="Arial" w:hAnsi="Arial" w:cs="Arial"/>
          <w:color w:val="000000"/>
          <w:sz w:val="24"/>
          <w:szCs w:val="20"/>
        </w:rPr>
        <w:t>确定、分析和巩固</w:t>
      </w:r>
      <w:r w:rsidRPr="005238B1">
        <w:rPr>
          <w:rFonts w:ascii="Arial" w:hAnsi="Arial" w:cs="Arial"/>
          <w:color w:val="000000"/>
          <w:sz w:val="24"/>
          <w:szCs w:val="20"/>
        </w:rPr>
        <w:t>IT</w:t>
      </w:r>
      <w:r w:rsidRPr="005238B1">
        <w:rPr>
          <w:rFonts w:ascii="Arial" w:hAnsi="Arial" w:cs="Arial"/>
          <w:color w:val="000000"/>
          <w:sz w:val="24"/>
          <w:szCs w:val="20"/>
        </w:rPr>
        <w:t>数据质量</w:t>
      </w:r>
      <w:r w:rsidRPr="005238B1">
        <w:rPr>
          <w:rFonts w:ascii="Arial" w:hAnsi="Arial" w:cs="Arial"/>
          <w:color w:val="000000"/>
          <w:sz w:val="24"/>
          <w:szCs w:val="20"/>
        </w:rPr>
        <w:t>/</w:t>
      </w:r>
      <w:r w:rsidRPr="005238B1">
        <w:rPr>
          <w:rFonts w:ascii="Arial" w:hAnsi="Arial" w:cs="Arial"/>
          <w:color w:val="000000"/>
          <w:sz w:val="24"/>
          <w:szCs w:val="20"/>
        </w:rPr>
        <w:t>完整性问题，与业务人员进行适当的沟通</w:t>
      </w:r>
      <w:r w:rsidRPr="005238B1">
        <w:rPr>
          <w:rFonts w:ascii="Arial" w:hAnsi="Arial" w:cs="Arial"/>
          <w:color w:val="000000"/>
          <w:sz w:val="24"/>
          <w:szCs w:val="20"/>
        </w:rPr>
        <w:t xml:space="preserve"> </w:t>
      </w:r>
    </w:p>
    <w:p w:rsidR="00EA5919" w:rsidRPr="005238B1" w:rsidRDefault="00EA5919" w:rsidP="00EA5919">
      <w:pPr>
        <w:spacing w:line="360" w:lineRule="auto"/>
        <w:ind w:left="274" w:firstLine="475"/>
        <w:rPr>
          <w:rFonts w:ascii="Arial" w:hAnsi="Arial" w:cs="Arial"/>
          <w:color w:val="000000"/>
          <w:sz w:val="24"/>
          <w:szCs w:val="20"/>
        </w:rPr>
      </w:pPr>
      <w:r w:rsidRPr="005238B1">
        <w:rPr>
          <w:rFonts w:ascii="Arial" w:hAnsi="Arial" w:cs="Arial"/>
          <w:color w:val="000000"/>
          <w:sz w:val="24"/>
          <w:szCs w:val="20"/>
        </w:rPr>
        <w:t>必须有足够的人员来完成数据质量流程的执行和管理。必须提供相关的培训，所有人员都应该受到数据质量政策和与他们角色对应的流程教育。因为人员的工作可能影响数据质量，必要的教育</w:t>
      </w:r>
      <w:r w:rsidRPr="005238B1">
        <w:rPr>
          <w:rFonts w:ascii="Arial" w:hAnsi="Arial" w:cs="Arial"/>
          <w:color w:val="000000"/>
          <w:sz w:val="24"/>
          <w:szCs w:val="20"/>
        </w:rPr>
        <w:t>/</w:t>
      </w:r>
      <w:r w:rsidRPr="005238B1">
        <w:rPr>
          <w:rFonts w:ascii="Arial" w:hAnsi="Arial" w:cs="Arial"/>
          <w:color w:val="000000"/>
          <w:sz w:val="24"/>
          <w:szCs w:val="20"/>
        </w:rPr>
        <w:t>培训能够确保他们的影响是正面的而不是负面的。</w:t>
      </w:r>
    </w:p>
    <w:p w:rsidR="00EA5919" w:rsidRPr="005238B1" w:rsidRDefault="00EA5919" w:rsidP="008C0A2A">
      <w:pPr>
        <w:pStyle w:val="aa"/>
        <w:keepNext/>
        <w:keepLines/>
        <w:numPr>
          <w:ilvl w:val="0"/>
          <w:numId w:val="39"/>
        </w:numPr>
        <w:spacing w:before="156" w:after="156"/>
        <w:outlineLvl w:val="3"/>
        <w:rPr>
          <w:rFonts w:ascii="Arial" w:hAnsi="Arial" w:cs="Arial"/>
          <w:b/>
          <w:bCs/>
          <w:iCs/>
          <w:szCs w:val="28"/>
        </w:rPr>
      </w:pPr>
      <w:bookmarkStart w:id="64" w:name="_Toc160428344"/>
      <w:bookmarkStart w:id="65" w:name="_Toc185790356"/>
      <w:bookmarkStart w:id="66" w:name="_Toc340823332"/>
      <w:r w:rsidRPr="005238B1">
        <w:rPr>
          <w:rFonts w:ascii="Arial" w:hAnsi="Arial" w:cs="Arial"/>
          <w:b/>
          <w:bCs/>
          <w:iCs/>
          <w:szCs w:val="28"/>
        </w:rPr>
        <w:t>管理流程</w:t>
      </w:r>
      <w:bookmarkEnd w:id="64"/>
      <w:bookmarkEnd w:id="65"/>
      <w:bookmarkEnd w:id="66"/>
    </w:p>
    <w:p w:rsidR="00EA5919" w:rsidRPr="005238B1" w:rsidRDefault="00EA5919" w:rsidP="00EA5919">
      <w:pPr>
        <w:spacing w:line="360" w:lineRule="auto"/>
        <w:ind w:left="274" w:firstLine="475"/>
        <w:rPr>
          <w:rFonts w:ascii="Arial" w:hAnsi="Arial" w:cs="Arial"/>
          <w:color w:val="000000"/>
          <w:sz w:val="24"/>
          <w:szCs w:val="20"/>
        </w:rPr>
      </w:pPr>
      <w:r w:rsidRPr="005238B1">
        <w:rPr>
          <w:rFonts w:ascii="Arial" w:hAnsi="Arial" w:cs="Arial"/>
          <w:color w:val="000000"/>
          <w:sz w:val="24"/>
          <w:szCs w:val="20"/>
        </w:rPr>
        <w:t>数据质量管理是一个持续进行的流程，而且为了达到质量提升目标需要持续的对流程进行改进完善。下图是</w:t>
      </w:r>
      <w:r w:rsidRPr="005238B1">
        <w:rPr>
          <w:rFonts w:ascii="Arial" w:hAnsi="Arial" w:cs="Arial"/>
          <w:color w:val="000000"/>
          <w:sz w:val="24"/>
          <w:szCs w:val="20"/>
        </w:rPr>
        <w:t>Teradata</w:t>
      </w:r>
      <w:r w:rsidRPr="005238B1">
        <w:rPr>
          <w:rFonts w:ascii="Arial" w:hAnsi="Arial" w:cs="Arial"/>
          <w:color w:val="000000"/>
          <w:sz w:val="24"/>
          <w:szCs w:val="20"/>
        </w:rPr>
        <w:t>的数据质量管理流程最佳实践方式，包含了六个循环的步骤。</w:t>
      </w:r>
    </w:p>
    <w:p w:rsidR="00EA5919" w:rsidRPr="005238B1" w:rsidRDefault="00EA5919" w:rsidP="00EA5919">
      <w:pPr>
        <w:widowControl/>
        <w:spacing w:line="360" w:lineRule="auto"/>
        <w:ind w:left="274" w:firstLine="446"/>
        <w:jc w:val="center"/>
        <w:rPr>
          <w:rFonts w:ascii="Arial" w:hAnsi="Arial" w:cs="Arial"/>
          <w:kern w:val="0"/>
          <w:sz w:val="24"/>
          <w:szCs w:val="24"/>
        </w:rPr>
      </w:pPr>
      <w:r w:rsidRPr="005238B1">
        <w:rPr>
          <w:rFonts w:ascii="Arial" w:hAnsi="Arial" w:cs="Arial"/>
          <w:noProof/>
          <w:kern w:val="0"/>
          <w:sz w:val="24"/>
          <w:szCs w:val="24"/>
        </w:rPr>
        <w:lastRenderedPageBreak/>
        <w:drawing>
          <wp:inline distT="0" distB="0" distL="0" distR="0" wp14:anchorId="4C8E98CF" wp14:editId="15891AB6">
            <wp:extent cx="5272405" cy="3074035"/>
            <wp:effectExtent l="0" t="0" r="4445" b="0"/>
            <wp:docPr id="287" name="图片 11" descr="说明: Description: Description: 6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Description: Description: 6ste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2405" cy="3074035"/>
                    </a:xfrm>
                    <a:prstGeom prst="rect">
                      <a:avLst/>
                    </a:prstGeom>
                    <a:noFill/>
                    <a:ln>
                      <a:noFill/>
                    </a:ln>
                  </pic:spPr>
                </pic:pic>
              </a:graphicData>
            </a:graphic>
          </wp:inline>
        </w:drawing>
      </w:r>
    </w:p>
    <w:p w:rsidR="00EA5919" w:rsidRPr="005238B1" w:rsidRDefault="00EA5919" w:rsidP="00EA5919">
      <w:pPr>
        <w:widowControl/>
        <w:spacing w:before="120" w:line="360" w:lineRule="auto"/>
        <w:ind w:left="274" w:firstLine="420"/>
        <w:jc w:val="center"/>
        <w:rPr>
          <w:rFonts w:ascii="Arial" w:hAnsi="Arial" w:cs="Arial"/>
          <w:kern w:val="0"/>
          <w:sz w:val="24"/>
          <w:szCs w:val="24"/>
        </w:rPr>
      </w:pPr>
      <w:r w:rsidRPr="005238B1">
        <w:rPr>
          <w:rFonts w:ascii="Arial" w:hAnsi="Arial" w:cs="Arial"/>
          <w:kern w:val="0"/>
          <w:sz w:val="24"/>
          <w:szCs w:val="24"/>
        </w:rPr>
        <w:t>数据质量管理流程</w:t>
      </w:r>
    </w:p>
    <w:p w:rsidR="00EA5919" w:rsidRPr="005238B1" w:rsidRDefault="00EA5919" w:rsidP="00F108EF">
      <w:pPr>
        <w:spacing w:beforeLines="50" w:before="156" w:afterLines="50" w:after="156" w:line="360" w:lineRule="auto"/>
        <w:ind w:left="274"/>
        <w:rPr>
          <w:rFonts w:ascii="Arial" w:hAnsi="Arial" w:cs="Arial"/>
          <w:sz w:val="24"/>
          <w:szCs w:val="20"/>
        </w:rPr>
      </w:pPr>
    </w:p>
    <w:p w:rsidR="00EA5919" w:rsidRPr="005238B1" w:rsidRDefault="00EA5919" w:rsidP="008C0A2A">
      <w:pPr>
        <w:pStyle w:val="aa"/>
        <w:keepNext/>
        <w:keepLines/>
        <w:numPr>
          <w:ilvl w:val="0"/>
          <w:numId w:val="39"/>
        </w:numPr>
        <w:spacing w:before="156" w:after="156"/>
        <w:outlineLvl w:val="3"/>
        <w:rPr>
          <w:rFonts w:ascii="Arial" w:hAnsi="Arial" w:cs="Arial"/>
          <w:b/>
          <w:bCs/>
          <w:iCs/>
          <w:szCs w:val="28"/>
        </w:rPr>
      </w:pPr>
      <w:r w:rsidRPr="005238B1">
        <w:rPr>
          <w:rFonts w:ascii="Arial" w:hAnsi="Arial" w:cs="Arial"/>
          <w:b/>
          <w:bCs/>
          <w:iCs/>
          <w:szCs w:val="28"/>
        </w:rPr>
        <w:t>管理工具</w:t>
      </w:r>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数据质量的管理工具涵盖系统建设事前的管理工具和事后的管理工具。事前的管理工具针对的是潜在的数据质量问题，目的是防范；事后的管理工具针对的是已存在的数据质量问题，目的是发现和改进。</w:t>
      </w:r>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事前的管理工具包括：</w:t>
      </w:r>
    </w:p>
    <w:p w:rsidR="00EA5919" w:rsidRPr="005238B1" w:rsidRDefault="00EA5919" w:rsidP="008C0A2A">
      <w:pPr>
        <w:widowControl/>
        <w:numPr>
          <w:ilvl w:val="0"/>
          <w:numId w:val="10"/>
        </w:numPr>
        <w:spacing w:line="360" w:lineRule="auto"/>
        <w:jc w:val="left"/>
        <w:rPr>
          <w:rFonts w:ascii="Arial" w:hAnsi="Arial" w:cs="Arial"/>
          <w:kern w:val="0"/>
          <w:sz w:val="24"/>
          <w:szCs w:val="24"/>
        </w:rPr>
      </w:pPr>
      <w:r w:rsidRPr="005238B1">
        <w:rPr>
          <w:rFonts w:ascii="Arial" w:hAnsi="Arial" w:cs="Arial"/>
          <w:kern w:val="0"/>
          <w:sz w:val="24"/>
          <w:szCs w:val="24"/>
        </w:rPr>
        <w:t>数据探索、数据剖析的环境和工具；</w:t>
      </w:r>
    </w:p>
    <w:p w:rsidR="00EA5919" w:rsidRPr="005238B1" w:rsidRDefault="00EA5919" w:rsidP="008C0A2A">
      <w:pPr>
        <w:widowControl/>
        <w:numPr>
          <w:ilvl w:val="0"/>
          <w:numId w:val="10"/>
        </w:numPr>
        <w:spacing w:line="360" w:lineRule="auto"/>
        <w:jc w:val="left"/>
        <w:rPr>
          <w:rFonts w:ascii="Arial" w:hAnsi="Arial" w:cs="Arial"/>
          <w:kern w:val="0"/>
          <w:sz w:val="24"/>
          <w:szCs w:val="24"/>
        </w:rPr>
      </w:pPr>
      <w:r w:rsidRPr="005238B1">
        <w:rPr>
          <w:rFonts w:ascii="Arial" w:hAnsi="Arial" w:cs="Arial"/>
          <w:kern w:val="0"/>
          <w:sz w:val="24"/>
          <w:szCs w:val="24"/>
        </w:rPr>
        <w:t>数据标准和元数据的管理工具；</w:t>
      </w:r>
    </w:p>
    <w:p w:rsidR="00EA5919" w:rsidRPr="005238B1" w:rsidRDefault="00EA5919" w:rsidP="008C0A2A">
      <w:pPr>
        <w:widowControl/>
        <w:numPr>
          <w:ilvl w:val="0"/>
          <w:numId w:val="10"/>
        </w:numPr>
        <w:spacing w:line="360" w:lineRule="auto"/>
        <w:jc w:val="left"/>
        <w:rPr>
          <w:rFonts w:ascii="Arial" w:hAnsi="Arial" w:cs="Arial"/>
          <w:kern w:val="0"/>
          <w:sz w:val="24"/>
          <w:szCs w:val="24"/>
        </w:rPr>
      </w:pPr>
      <w:r w:rsidRPr="005238B1">
        <w:rPr>
          <w:rFonts w:ascii="Arial" w:hAnsi="Arial" w:cs="Arial"/>
          <w:kern w:val="0"/>
          <w:sz w:val="24"/>
          <w:szCs w:val="24"/>
        </w:rPr>
        <w:t>嵌入新建项目管理流程中的数据标准、数据质量检查点；</w:t>
      </w:r>
    </w:p>
    <w:p w:rsidR="00EA5919" w:rsidRPr="005238B1" w:rsidRDefault="00EA5919" w:rsidP="008C0A2A">
      <w:pPr>
        <w:widowControl/>
        <w:numPr>
          <w:ilvl w:val="0"/>
          <w:numId w:val="10"/>
        </w:numPr>
        <w:spacing w:line="360" w:lineRule="auto"/>
        <w:jc w:val="left"/>
        <w:rPr>
          <w:rFonts w:ascii="Arial" w:hAnsi="Arial" w:cs="Arial"/>
          <w:kern w:val="0"/>
          <w:sz w:val="24"/>
          <w:szCs w:val="24"/>
        </w:rPr>
      </w:pPr>
      <w:r w:rsidRPr="005238B1">
        <w:rPr>
          <w:rFonts w:ascii="Arial" w:hAnsi="Arial" w:cs="Arial"/>
          <w:kern w:val="0"/>
          <w:sz w:val="24"/>
          <w:szCs w:val="24"/>
        </w:rPr>
        <w:t>嵌入新建项目管理流程中的数据质量认证流程；</w:t>
      </w:r>
    </w:p>
    <w:p w:rsidR="00EA5919" w:rsidRPr="005238B1" w:rsidRDefault="00EA5919" w:rsidP="00EA5919">
      <w:pPr>
        <w:widowControl/>
        <w:spacing w:line="360" w:lineRule="auto"/>
        <w:ind w:left="720"/>
        <w:jc w:val="left"/>
        <w:rPr>
          <w:rFonts w:ascii="Arial" w:hAnsi="Arial" w:cs="Arial"/>
          <w:kern w:val="0"/>
          <w:sz w:val="24"/>
          <w:szCs w:val="24"/>
        </w:rPr>
      </w:pPr>
      <w:r w:rsidRPr="005238B1">
        <w:rPr>
          <w:rFonts w:ascii="Arial" w:hAnsi="Arial" w:cs="Arial"/>
          <w:kern w:val="0"/>
          <w:sz w:val="24"/>
          <w:szCs w:val="24"/>
        </w:rPr>
        <w:t>事后的管理工具包括：</w:t>
      </w:r>
    </w:p>
    <w:p w:rsidR="00EA5919" w:rsidRPr="005238B1" w:rsidRDefault="00EA5919" w:rsidP="008C0A2A">
      <w:pPr>
        <w:widowControl/>
        <w:numPr>
          <w:ilvl w:val="0"/>
          <w:numId w:val="11"/>
        </w:numPr>
        <w:spacing w:line="360" w:lineRule="auto"/>
        <w:jc w:val="left"/>
        <w:rPr>
          <w:rFonts w:ascii="Arial" w:hAnsi="Arial" w:cs="Arial"/>
          <w:kern w:val="0"/>
          <w:sz w:val="24"/>
          <w:szCs w:val="24"/>
        </w:rPr>
      </w:pPr>
      <w:r w:rsidRPr="005238B1">
        <w:rPr>
          <w:rFonts w:ascii="Arial" w:hAnsi="Arial" w:cs="Arial"/>
          <w:kern w:val="0"/>
          <w:sz w:val="24"/>
          <w:szCs w:val="24"/>
        </w:rPr>
        <w:t>数据探索、数据剖析的环境和工具；</w:t>
      </w:r>
    </w:p>
    <w:p w:rsidR="00EA5919" w:rsidRPr="005238B1" w:rsidRDefault="00EA5919" w:rsidP="008C0A2A">
      <w:pPr>
        <w:widowControl/>
        <w:numPr>
          <w:ilvl w:val="0"/>
          <w:numId w:val="11"/>
        </w:numPr>
        <w:spacing w:line="360" w:lineRule="auto"/>
        <w:jc w:val="left"/>
        <w:rPr>
          <w:rFonts w:ascii="Arial" w:hAnsi="Arial" w:cs="Arial"/>
          <w:kern w:val="0"/>
          <w:sz w:val="24"/>
          <w:szCs w:val="24"/>
        </w:rPr>
      </w:pPr>
      <w:r w:rsidRPr="005238B1">
        <w:rPr>
          <w:rFonts w:ascii="Arial" w:hAnsi="Arial" w:cs="Arial"/>
          <w:kern w:val="0"/>
          <w:sz w:val="24"/>
          <w:szCs w:val="24"/>
        </w:rPr>
        <w:t>数据标准和元数据的管理工具；</w:t>
      </w:r>
    </w:p>
    <w:p w:rsidR="00EA5919" w:rsidRPr="005238B1" w:rsidRDefault="00EA5919" w:rsidP="008C0A2A">
      <w:pPr>
        <w:widowControl/>
        <w:numPr>
          <w:ilvl w:val="0"/>
          <w:numId w:val="11"/>
        </w:numPr>
        <w:spacing w:line="360" w:lineRule="auto"/>
        <w:jc w:val="left"/>
        <w:rPr>
          <w:rFonts w:ascii="Arial" w:hAnsi="Arial" w:cs="Arial"/>
          <w:kern w:val="0"/>
          <w:sz w:val="24"/>
          <w:szCs w:val="24"/>
        </w:rPr>
      </w:pPr>
      <w:r w:rsidRPr="005238B1">
        <w:rPr>
          <w:rFonts w:ascii="Arial" w:hAnsi="Arial" w:cs="Arial"/>
          <w:kern w:val="0"/>
          <w:sz w:val="24"/>
          <w:szCs w:val="24"/>
        </w:rPr>
        <w:t>数据质量监控平台；</w:t>
      </w:r>
    </w:p>
    <w:p w:rsidR="00EA5919" w:rsidRPr="005238B1" w:rsidRDefault="00EA5919" w:rsidP="008C0A2A">
      <w:pPr>
        <w:widowControl/>
        <w:numPr>
          <w:ilvl w:val="0"/>
          <w:numId w:val="11"/>
        </w:numPr>
        <w:spacing w:line="360" w:lineRule="auto"/>
        <w:jc w:val="left"/>
        <w:rPr>
          <w:rFonts w:ascii="Arial" w:hAnsi="Arial" w:cs="Arial"/>
          <w:kern w:val="0"/>
          <w:sz w:val="24"/>
          <w:szCs w:val="24"/>
        </w:rPr>
      </w:pPr>
      <w:r w:rsidRPr="005238B1">
        <w:rPr>
          <w:rFonts w:ascii="Arial" w:hAnsi="Arial" w:cs="Arial"/>
          <w:kern w:val="0"/>
          <w:sz w:val="24"/>
          <w:szCs w:val="24"/>
        </w:rPr>
        <w:t>数据质量</w:t>
      </w:r>
      <w:proofErr w:type="gramStart"/>
      <w:r w:rsidRPr="005238B1">
        <w:rPr>
          <w:rFonts w:ascii="Arial" w:hAnsi="Arial" w:cs="Arial"/>
          <w:kern w:val="0"/>
          <w:sz w:val="24"/>
          <w:szCs w:val="24"/>
        </w:rPr>
        <w:t>评分卡工具</w:t>
      </w:r>
      <w:proofErr w:type="gramEnd"/>
      <w:r w:rsidRPr="005238B1">
        <w:rPr>
          <w:rFonts w:ascii="Arial" w:hAnsi="Arial" w:cs="Arial"/>
          <w:kern w:val="0"/>
          <w:sz w:val="24"/>
          <w:szCs w:val="24"/>
        </w:rPr>
        <w:t>；</w:t>
      </w:r>
    </w:p>
    <w:p w:rsidR="00EA5919" w:rsidRPr="005238B1" w:rsidRDefault="00EA5919" w:rsidP="008C0A2A">
      <w:pPr>
        <w:widowControl/>
        <w:numPr>
          <w:ilvl w:val="0"/>
          <w:numId w:val="11"/>
        </w:numPr>
        <w:spacing w:line="360" w:lineRule="auto"/>
        <w:jc w:val="left"/>
        <w:rPr>
          <w:rFonts w:ascii="Arial" w:hAnsi="Arial" w:cs="Arial"/>
          <w:kern w:val="0"/>
          <w:sz w:val="24"/>
          <w:szCs w:val="24"/>
        </w:rPr>
      </w:pPr>
      <w:r w:rsidRPr="005238B1">
        <w:rPr>
          <w:rFonts w:ascii="Arial" w:hAnsi="Arial" w:cs="Arial"/>
          <w:kern w:val="0"/>
          <w:sz w:val="24"/>
          <w:szCs w:val="24"/>
        </w:rPr>
        <w:t>数据质量案件管理系统等。</w:t>
      </w:r>
    </w:p>
    <w:p w:rsidR="00EA5919" w:rsidRPr="005238B1" w:rsidRDefault="00EA5919" w:rsidP="00EA5919">
      <w:pPr>
        <w:widowControl/>
        <w:spacing w:line="360" w:lineRule="auto"/>
        <w:ind w:left="274" w:firstLine="446"/>
        <w:jc w:val="left"/>
        <w:rPr>
          <w:rFonts w:ascii="Arial" w:hAnsi="Arial" w:cs="Arial"/>
          <w:kern w:val="0"/>
          <w:sz w:val="24"/>
          <w:szCs w:val="24"/>
        </w:rPr>
      </w:pPr>
    </w:p>
    <w:p w:rsidR="00EA5919" w:rsidRPr="005238B1" w:rsidRDefault="00EA5919" w:rsidP="008C0A2A">
      <w:pPr>
        <w:pStyle w:val="aa"/>
        <w:keepNext/>
        <w:keepLines/>
        <w:numPr>
          <w:ilvl w:val="0"/>
          <w:numId w:val="39"/>
        </w:numPr>
        <w:spacing w:before="156" w:after="156"/>
        <w:outlineLvl w:val="3"/>
        <w:rPr>
          <w:rFonts w:ascii="Arial" w:hAnsi="Arial" w:cs="Arial"/>
          <w:b/>
          <w:bCs/>
          <w:iCs/>
          <w:szCs w:val="28"/>
        </w:rPr>
      </w:pPr>
      <w:r w:rsidRPr="005238B1">
        <w:rPr>
          <w:rFonts w:ascii="Arial" w:hAnsi="Arial" w:cs="Arial"/>
          <w:b/>
          <w:bCs/>
          <w:iCs/>
          <w:szCs w:val="28"/>
        </w:rPr>
        <w:lastRenderedPageBreak/>
        <w:t>技术平台</w:t>
      </w:r>
    </w:p>
    <w:p w:rsidR="00EA5919" w:rsidRPr="005238B1" w:rsidRDefault="00EA5919" w:rsidP="00EA5919">
      <w:pPr>
        <w:spacing w:line="360" w:lineRule="auto"/>
        <w:ind w:left="274" w:firstLine="475"/>
        <w:rPr>
          <w:rFonts w:ascii="Arial" w:hAnsi="Arial" w:cs="Arial"/>
          <w:color w:val="000000"/>
          <w:sz w:val="24"/>
          <w:szCs w:val="20"/>
        </w:rPr>
      </w:pPr>
      <w:r w:rsidRPr="005238B1">
        <w:rPr>
          <w:rFonts w:ascii="Arial" w:hAnsi="Arial" w:cs="Arial"/>
          <w:color w:val="000000"/>
          <w:sz w:val="24"/>
          <w:szCs w:val="20"/>
        </w:rPr>
        <w:t>技术的选择必须支持前面描述的数据质量管理流程的各个步骤。用于支持数据质量管理流程的环境必须允许访问</w:t>
      </w:r>
      <w:proofErr w:type="gramStart"/>
      <w:r w:rsidRPr="005238B1">
        <w:rPr>
          <w:rFonts w:ascii="Arial" w:hAnsi="Arial" w:cs="Arial"/>
          <w:color w:val="000000"/>
          <w:sz w:val="24"/>
          <w:szCs w:val="20"/>
        </w:rPr>
        <w:t>源数据</w:t>
      </w:r>
      <w:proofErr w:type="gramEnd"/>
      <w:r w:rsidRPr="005238B1">
        <w:rPr>
          <w:rFonts w:ascii="Arial" w:hAnsi="Arial" w:cs="Arial"/>
          <w:color w:val="000000"/>
          <w:sz w:val="24"/>
          <w:szCs w:val="20"/>
        </w:rPr>
        <w:t>和派生数据。如果访问是通过中间系统或者表，必须能够保证数据正确表示了从源到目标系统的转换。</w:t>
      </w:r>
      <w:r w:rsidRPr="005238B1">
        <w:rPr>
          <w:rFonts w:ascii="Arial" w:hAnsi="Arial" w:cs="Arial"/>
          <w:color w:val="000000"/>
          <w:sz w:val="24"/>
          <w:szCs w:val="20"/>
        </w:rPr>
        <w:t xml:space="preserve"> </w:t>
      </w:r>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w:t>
      </w:r>
      <w:r w:rsidRPr="005238B1">
        <w:rPr>
          <w:rFonts w:ascii="Arial" w:hAnsi="Arial" w:cs="Arial"/>
          <w:kern w:val="0"/>
          <w:sz w:val="24"/>
          <w:szCs w:val="24"/>
        </w:rPr>
        <w:t>数据质量管理</w:t>
      </w:r>
      <w:r w:rsidRPr="005238B1">
        <w:rPr>
          <w:rFonts w:ascii="Arial" w:hAnsi="Arial" w:cs="Arial"/>
          <w:kern w:val="0"/>
          <w:sz w:val="24"/>
          <w:szCs w:val="24"/>
        </w:rPr>
        <w:t>”</w:t>
      </w:r>
      <w:r w:rsidRPr="005238B1">
        <w:rPr>
          <w:rFonts w:ascii="Arial" w:hAnsi="Arial" w:cs="Arial"/>
          <w:kern w:val="0"/>
          <w:sz w:val="24"/>
          <w:szCs w:val="24"/>
        </w:rPr>
        <w:t>软件应该融入多应用的、可扩展的数据管理平台中，其他还应该包括元数据管理、数据标准管理等多种应用。数据质量管理应该系统支持收集、设计、部署、执行数据质量检查规则，其中技术检查规则包括：主键、外键、有效性、空校验、值域、记录数、拉链等多种检查规则；业务检查规则包括：总分、总</w:t>
      </w:r>
      <w:proofErr w:type="gramStart"/>
      <w:r w:rsidRPr="005238B1">
        <w:rPr>
          <w:rFonts w:ascii="Arial" w:hAnsi="Arial" w:cs="Arial"/>
          <w:kern w:val="0"/>
          <w:sz w:val="24"/>
          <w:szCs w:val="24"/>
        </w:rPr>
        <w:t>总</w:t>
      </w:r>
      <w:proofErr w:type="gramEnd"/>
      <w:r w:rsidRPr="005238B1">
        <w:rPr>
          <w:rFonts w:ascii="Arial" w:hAnsi="Arial" w:cs="Arial"/>
          <w:kern w:val="0"/>
          <w:sz w:val="24"/>
          <w:szCs w:val="24"/>
        </w:rPr>
        <w:t>、利率、期限、同期波动性等多种检查规则。</w:t>
      </w:r>
    </w:p>
    <w:p w:rsidR="00EA5919" w:rsidRPr="005238B1" w:rsidRDefault="00EA5919" w:rsidP="008C0A2A">
      <w:pPr>
        <w:pStyle w:val="aa"/>
        <w:keepNext/>
        <w:keepLines/>
        <w:numPr>
          <w:ilvl w:val="0"/>
          <w:numId w:val="31"/>
        </w:numPr>
        <w:spacing w:before="156" w:after="156"/>
        <w:outlineLvl w:val="2"/>
        <w:rPr>
          <w:rFonts w:ascii="Arial" w:hAnsi="Arial" w:cs="Arial"/>
          <w:b/>
          <w:bCs/>
          <w:sz w:val="28"/>
          <w:szCs w:val="32"/>
        </w:rPr>
      </w:pPr>
      <w:bookmarkStart w:id="67" w:name="_Toc343527211"/>
      <w:bookmarkStart w:id="68" w:name="_Toc360112584"/>
      <w:bookmarkStart w:id="69" w:name="_Toc362526138"/>
      <w:r w:rsidRPr="005238B1">
        <w:rPr>
          <w:rFonts w:ascii="Arial" w:hAnsi="Arial" w:cs="Arial"/>
          <w:b/>
          <w:bCs/>
          <w:sz w:val="28"/>
          <w:szCs w:val="32"/>
        </w:rPr>
        <w:t>数据质量评估方法论</w:t>
      </w:r>
      <w:bookmarkEnd w:id="67"/>
      <w:bookmarkEnd w:id="68"/>
      <w:bookmarkEnd w:id="69"/>
    </w:p>
    <w:p w:rsidR="00FF4D35" w:rsidRPr="005238B1" w:rsidRDefault="00FF4D35" w:rsidP="00FF4D35">
      <w:pPr>
        <w:pStyle w:val="aa"/>
        <w:keepNext/>
        <w:keepLines/>
        <w:numPr>
          <w:ilvl w:val="0"/>
          <w:numId w:val="38"/>
        </w:numPr>
        <w:spacing w:before="156" w:after="156"/>
        <w:outlineLvl w:val="3"/>
        <w:rPr>
          <w:rFonts w:ascii="Arial" w:hAnsi="Arial" w:cs="Arial"/>
          <w:b/>
          <w:bCs/>
          <w:iCs/>
          <w:szCs w:val="28"/>
        </w:rPr>
      </w:pPr>
      <w:r w:rsidRPr="005238B1">
        <w:rPr>
          <w:rFonts w:ascii="Arial" w:hAnsi="Arial" w:cs="Arial"/>
          <w:b/>
          <w:bCs/>
          <w:iCs/>
          <w:szCs w:val="28"/>
        </w:rPr>
        <w:t>现状分析</w:t>
      </w:r>
    </w:p>
    <w:p w:rsidR="00FF4D35" w:rsidRPr="005238B1" w:rsidRDefault="00FF4D35" w:rsidP="00FF4D35">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对银行目前数据质量相关的各个方面进行调查和评估。了解银行目前对数据质量负责的部门和团队，当前存在的重大数据质量问题，解决数据质量问题的流程等。调查的维度包括：</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当前数据责任制是否健全；</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目前如何对数据进行剖析；</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目前如何对数据进行清洗；</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数据质量监控的机制；</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主数据管理、元数据管理的状况；</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数据模型、数据集成的状况；</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人员技能状况等。</w:t>
      </w:r>
    </w:p>
    <w:p w:rsidR="00FF4D35" w:rsidRPr="005238B1" w:rsidRDefault="00FF4D35" w:rsidP="00FF4D35">
      <w:pPr>
        <w:widowControl/>
        <w:spacing w:line="360" w:lineRule="auto"/>
        <w:ind w:left="720"/>
        <w:jc w:val="left"/>
        <w:rPr>
          <w:rFonts w:ascii="Arial" w:hAnsi="Arial" w:cs="Arial"/>
          <w:kern w:val="0"/>
          <w:sz w:val="24"/>
          <w:szCs w:val="24"/>
        </w:rPr>
      </w:pPr>
      <w:r w:rsidRPr="005238B1">
        <w:rPr>
          <w:rFonts w:ascii="Arial" w:hAnsi="Arial" w:cs="Arial"/>
          <w:kern w:val="0"/>
          <w:sz w:val="24"/>
          <w:szCs w:val="24"/>
        </w:rPr>
        <w:t>基于对现状的调研，确定改进的范围。</w:t>
      </w:r>
    </w:p>
    <w:p w:rsidR="00FF4D35" w:rsidRPr="005238B1" w:rsidRDefault="00FF4D35" w:rsidP="00FF4D35">
      <w:pPr>
        <w:pStyle w:val="aa"/>
        <w:keepNext/>
        <w:keepLines/>
        <w:numPr>
          <w:ilvl w:val="0"/>
          <w:numId w:val="38"/>
        </w:numPr>
        <w:spacing w:before="156" w:after="156"/>
        <w:outlineLvl w:val="3"/>
        <w:rPr>
          <w:rFonts w:ascii="Arial" w:hAnsi="Arial" w:cs="Arial"/>
          <w:b/>
          <w:bCs/>
          <w:iCs/>
          <w:szCs w:val="28"/>
        </w:rPr>
      </w:pPr>
      <w:r w:rsidRPr="005238B1">
        <w:rPr>
          <w:rFonts w:ascii="Arial" w:hAnsi="Arial" w:cs="Arial"/>
          <w:b/>
          <w:bCs/>
          <w:iCs/>
          <w:szCs w:val="28"/>
        </w:rPr>
        <w:t>数据质量评估</w:t>
      </w:r>
    </w:p>
    <w:p w:rsidR="00FF4D35" w:rsidRPr="005238B1" w:rsidRDefault="00FF4D35" w:rsidP="00FF4D35">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确定将要进行数据质量评估的范围，并进行相应的技术环境准备。</w:t>
      </w:r>
    </w:p>
    <w:p w:rsidR="00FF4D35" w:rsidRPr="005238B1" w:rsidRDefault="00FF4D35" w:rsidP="00FF4D35">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数据质量的评估通常会针对特定系统的特定数据集进行。在进行评估是通常会进行以下的轮廓分析：</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列特性分析</w:t>
      </w:r>
      <w:r w:rsidRPr="005238B1">
        <w:rPr>
          <w:rFonts w:ascii="Arial" w:hAnsi="Arial" w:cs="Arial"/>
          <w:kern w:val="0"/>
          <w:sz w:val="24"/>
          <w:szCs w:val="24"/>
        </w:rPr>
        <w:t xml:space="preserve"> </w:t>
      </w:r>
      <w:r w:rsidRPr="005238B1">
        <w:rPr>
          <w:rFonts w:ascii="Arial" w:hAnsi="Arial" w:cs="Arial"/>
          <w:kern w:val="0"/>
          <w:sz w:val="24"/>
          <w:szCs w:val="24"/>
        </w:rPr>
        <w:t>－</w:t>
      </w:r>
      <w:r w:rsidRPr="005238B1">
        <w:rPr>
          <w:rFonts w:ascii="Arial" w:hAnsi="Arial" w:cs="Arial"/>
          <w:kern w:val="0"/>
          <w:sz w:val="24"/>
          <w:szCs w:val="24"/>
        </w:rPr>
        <w:t xml:space="preserve"> </w:t>
      </w:r>
      <w:r w:rsidRPr="005238B1">
        <w:rPr>
          <w:rFonts w:ascii="Arial" w:hAnsi="Arial" w:cs="Arial"/>
          <w:kern w:val="0"/>
          <w:sz w:val="24"/>
          <w:szCs w:val="24"/>
        </w:rPr>
        <w:t>实际数据值与单列内允许的取值特性进行比较。</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lastRenderedPageBreak/>
        <w:t>结构分析</w:t>
      </w:r>
      <w:r w:rsidRPr="005238B1">
        <w:rPr>
          <w:rFonts w:ascii="Arial" w:hAnsi="Arial" w:cs="Arial"/>
          <w:kern w:val="0"/>
          <w:sz w:val="24"/>
          <w:szCs w:val="24"/>
        </w:rPr>
        <w:t xml:space="preserve"> </w:t>
      </w:r>
      <w:r w:rsidRPr="005238B1">
        <w:rPr>
          <w:rFonts w:ascii="Arial" w:hAnsi="Arial" w:cs="Arial"/>
          <w:kern w:val="0"/>
          <w:sz w:val="24"/>
          <w:szCs w:val="24"/>
        </w:rPr>
        <w:t>－</w:t>
      </w:r>
      <w:r w:rsidRPr="005238B1">
        <w:rPr>
          <w:rFonts w:ascii="Arial" w:hAnsi="Arial" w:cs="Arial"/>
          <w:kern w:val="0"/>
          <w:sz w:val="24"/>
          <w:szCs w:val="24"/>
        </w:rPr>
        <w:t xml:space="preserve"> </w:t>
      </w:r>
      <w:r w:rsidRPr="005238B1">
        <w:rPr>
          <w:rFonts w:ascii="Arial" w:hAnsi="Arial" w:cs="Arial"/>
          <w:kern w:val="0"/>
          <w:sz w:val="24"/>
          <w:szCs w:val="24"/>
        </w:rPr>
        <w:t>检查列依赖性、关键的关联关系，以及对同义词进行的检验。</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简单的数据规则分析</w:t>
      </w:r>
      <w:r w:rsidRPr="005238B1">
        <w:rPr>
          <w:rFonts w:ascii="Arial" w:hAnsi="Arial" w:cs="Arial"/>
          <w:kern w:val="0"/>
          <w:sz w:val="24"/>
          <w:szCs w:val="24"/>
        </w:rPr>
        <w:t xml:space="preserve"> </w:t>
      </w:r>
      <w:r w:rsidRPr="005238B1">
        <w:rPr>
          <w:rFonts w:ascii="Arial" w:hAnsi="Arial" w:cs="Arial"/>
          <w:kern w:val="0"/>
          <w:sz w:val="24"/>
          <w:szCs w:val="24"/>
        </w:rPr>
        <w:t>－</w:t>
      </w:r>
      <w:r w:rsidRPr="005238B1">
        <w:rPr>
          <w:rFonts w:ascii="Arial" w:hAnsi="Arial" w:cs="Arial"/>
          <w:kern w:val="0"/>
          <w:sz w:val="24"/>
          <w:szCs w:val="24"/>
        </w:rPr>
        <w:t xml:space="preserve"> </w:t>
      </w:r>
      <w:r w:rsidRPr="005238B1">
        <w:rPr>
          <w:rFonts w:ascii="Arial" w:hAnsi="Arial" w:cs="Arial"/>
          <w:kern w:val="0"/>
          <w:sz w:val="24"/>
          <w:szCs w:val="24"/>
        </w:rPr>
        <w:t>检查存在于单个业务对象中的数据规则的一致性。</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复杂的数据规则分析</w:t>
      </w:r>
      <w:r w:rsidRPr="005238B1">
        <w:rPr>
          <w:rFonts w:ascii="Arial" w:hAnsi="Arial" w:cs="Arial"/>
          <w:kern w:val="0"/>
          <w:sz w:val="24"/>
          <w:szCs w:val="24"/>
        </w:rPr>
        <w:t xml:space="preserve"> </w:t>
      </w:r>
      <w:r w:rsidRPr="005238B1">
        <w:rPr>
          <w:rFonts w:ascii="Arial" w:hAnsi="Arial" w:cs="Arial"/>
          <w:kern w:val="0"/>
          <w:sz w:val="24"/>
          <w:szCs w:val="24"/>
        </w:rPr>
        <w:t>－</w:t>
      </w:r>
      <w:r w:rsidRPr="005238B1">
        <w:rPr>
          <w:rFonts w:ascii="Arial" w:hAnsi="Arial" w:cs="Arial"/>
          <w:kern w:val="0"/>
          <w:sz w:val="24"/>
          <w:szCs w:val="24"/>
        </w:rPr>
        <w:t xml:space="preserve"> </w:t>
      </w:r>
      <w:r w:rsidRPr="005238B1">
        <w:rPr>
          <w:rFonts w:ascii="Arial" w:hAnsi="Arial" w:cs="Arial"/>
          <w:kern w:val="0"/>
          <w:sz w:val="24"/>
          <w:szCs w:val="24"/>
        </w:rPr>
        <w:t>检查存在于一系列业务对象中的数据规则的一致性。</w:t>
      </w:r>
    </w:p>
    <w:p w:rsidR="00FF4D35" w:rsidRPr="005238B1" w:rsidRDefault="00FF4D35" w:rsidP="00FF4D35">
      <w:pPr>
        <w:widowControl/>
        <w:numPr>
          <w:ilvl w:val="0"/>
          <w:numId w:val="9"/>
        </w:numPr>
        <w:spacing w:line="360" w:lineRule="auto"/>
        <w:jc w:val="left"/>
        <w:rPr>
          <w:rFonts w:ascii="Arial" w:hAnsi="Arial" w:cs="Arial"/>
          <w:kern w:val="0"/>
          <w:sz w:val="24"/>
          <w:szCs w:val="24"/>
        </w:rPr>
      </w:pPr>
      <w:r w:rsidRPr="005238B1">
        <w:rPr>
          <w:rFonts w:ascii="Arial" w:hAnsi="Arial" w:cs="Arial"/>
          <w:kern w:val="0"/>
          <w:sz w:val="24"/>
          <w:szCs w:val="24"/>
        </w:rPr>
        <w:t>取值规则分析</w:t>
      </w:r>
      <w:r w:rsidRPr="005238B1">
        <w:rPr>
          <w:rFonts w:ascii="Arial" w:hAnsi="Arial" w:cs="Arial"/>
          <w:kern w:val="0"/>
          <w:sz w:val="24"/>
          <w:szCs w:val="24"/>
        </w:rPr>
        <w:t xml:space="preserve"> </w:t>
      </w:r>
      <w:r w:rsidRPr="005238B1">
        <w:rPr>
          <w:rFonts w:ascii="Arial" w:hAnsi="Arial" w:cs="Arial"/>
          <w:kern w:val="0"/>
          <w:sz w:val="24"/>
          <w:szCs w:val="24"/>
        </w:rPr>
        <w:t>－</w:t>
      </w:r>
      <w:r w:rsidRPr="005238B1">
        <w:rPr>
          <w:rFonts w:ascii="Arial" w:hAnsi="Arial" w:cs="Arial"/>
          <w:kern w:val="0"/>
          <w:sz w:val="24"/>
          <w:szCs w:val="24"/>
        </w:rPr>
        <w:t xml:space="preserve"> </w:t>
      </w:r>
      <w:r w:rsidRPr="005238B1">
        <w:rPr>
          <w:rFonts w:ascii="Arial" w:hAnsi="Arial" w:cs="Arial"/>
          <w:kern w:val="0"/>
          <w:sz w:val="24"/>
          <w:szCs w:val="24"/>
        </w:rPr>
        <w:t>通过频率计算、极端数值检查，以及从有限的集合内多次数值合计，来探索有效数值的</w:t>
      </w:r>
      <w:r w:rsidRPr="005238B1">
        <w:rPr>
          <w:rFonts w:ascii="Arial" w:hAnsi="Arial" w:cs="Arial"/>
          <w:kern w:val="0"/>
          <w:sz w:val="24"/>
          <w:szCs w:val="24"/>
        </w:rPr>
        <w:t>“</w:t>
      </w:r>
      <w:r w:rsidRPr="005238B1">
        <w:rPr>
          <w:rFonts w:ascii="Arial" w:hAnsi="Arial" w:cs="Arial"/>
          <w:kern w:val="0"/>
          <w:sz w:val="24"/>
          <w:szCs w:val="24"/>
        </w:rPr>
        <w:t>合理性</w:t>
      </w:r>
      <w:r w:rsidRPr="005238B1">
        <w:rPr>
          <w:rFonts w:ascii="Arial" w:hAnsi="Arial" w:cs="Arial"/>
          <w:kern w:val="0"/>
          <w:sz w:val="24"/>
          <w:szCs w:val="24"/>
        </w:rPr>
        <w:t>”</w:t>
      </w:r>
      <w:r w:rsidRPr="005238B1">
        <w:rPr>
          <w:rFonts w:ascii="Arial" w:hAnsi="Arial" w:cs="Arial"/>
          <w:kern w:val="0"/>
          <w:sz w:val="24"/>
          <w:szCs w:val="24"/>
        </w:rPr>
        <w:t>。</w:t>
      </w:r>
    </w:p>
    <w:p w:rsidR="00FF4D35" w:rsidRPr="005238B1" w:rsidRDefault="00FF4D35" w:rsidP="00FF4D35">
      <w:pPr>
        <w:widowControl/>
        <w:spacing w:line="360" w:lineRule="auto"/>
        <w:ind w:left="274" w:firstLine="446"/>
        <w:jc w:val="left"/>
        <w:rPr>
          <w:rFonts w:ascii="Arial" w:hAnsi="Arial" w:cs="Arial"/>
          <w:kern w:val="0"/>
          <w:sz w:val="24"/>
          <w:szCs w:val="24"/>
        </w:rPr>
      </w:pPr>
    </w:p>
    <w:p w:rsidR="00FF4D35" w:rsidRPr="005238B1" w:rsidRDefault="00FF4D35" w:rsidP="00FF4D35">
      <w:pPr>
        <w:pStyle w:val="aa"/>
        <w:keepNext/>
        <w:keepLines/>
        <w:numPr>
          <w:ilvl w:val="0"/>
          <w:numId w:val="38"/>
        </w:numPr>
        <w:spacing w:before="156" w:after="156"/>
        <w:outlineLvl w:val="3"/>
        <w:rPr>
          <w:rFonts w:ascii="Arial" w:hAnsi="Arial" w:cs="Arial"/>
          <w:b/>
          <w:bCs/>
          <w:iCs/>
          <w:szCs w:val="28"/>
        </w:rPr>
      </w:pPr>
      <w:r w:rsidRPr="005238B1">
        <w:rPr>
          <w:rFonts w:ascii="Arial" w:hAnsi="Arial" w:cs="Arial"/>
          <w:b/>
          <w:bCs/>
          <w:iCs/>
          <w:szCs w:val="28"/>
        </w:rPr>
        <w:t>数据质量优化建议</w:t>
      </w:r>
    </w:p>
    <w:p w:rsidR="00FF4D35" w:rsidRPr="005238B1" w:rsidRDefault="00FF4D35" w:rsidP="00FF4D35">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在以上现状分析、质量评估的基础上，提出针对银行内重点系统、重点数据的数据质量优化建议，提出可操作的改造流程。这些建议通常包含对具体系统的数据质量分析、改造的价值以及改造的难易程度比较；同时针对数据清洗工具、元数据管理、</w:t>
      </w:r>
      <w:r w:rsidRPr="005238B1">
        <w:rPr>
          <w:rFonts w:ascii="Arial" w:hAnsi="Arial" w:cs="Arial"/>
          <w:kern w:val="0"/>
          <w:sz w:val="24"/>
          <w:szCs w:val="24"/>
        </w:rPr>
        <w:t>ETL</w:t>
      </w:r>
      <w:r w:rsidRPr="005238B1">
        <w:rPr>
          <w:rFonts w:ascii="Arial" w:hAnsi="Arial" w:cs="Arial"/>
          <w:kern w:val="0"/>
          <w:sz w:val="24"/>
          <w:szCs w:val="24"/>
        </w:rPr>
        <w:t>过程管理、数据治理机制等维度提出建议。</w:t>
      </w:r>
    </w:p>
    <w:p w:rsidR="00FF4D35" w:rsidRPr="005238B1" w:rsidRDefault="00FF4D35" w:rsidP="00FF4D35">
      <w:pPr>
        <w:pStyle w:val="aa"/>
        <w:keepNext/>
        <w:keepLines/>
        <w:numPr>
          <w:ilvl w:val="0"/>
          <w:numId w:val="31"/>
        </w:numPr>
        <w:spacing w:before="156" w:after="156"/>
        <w:outlineLvl w:val="2"/>
        <w:rPr>
          <w:rFonts w:ascii="Arial" w:hAnsi="Arial" w:cs="Arial"/>
          <w:b/>
          <w:bCs/>
          <w:sz w:val="28"/>
          <w:szCs w:val="32"/>
        </w:rPr>
      </w:pPr>
      <w:bookmarkStart w:id="70" w:name="_Toc343527212"/>
      <w:bookmarkStart w:id="71" w:name="_Toc360112585"/>
      <w:bookmarkStart w:id="72" w:name="_Toc362526139"/>
      <w:r w:rsidRPr="005238B1">
        <w:rPr>
          <w:rFonts w:ascii="Arial" w:hAnsi="Arial" w:cs="Arial"/>
          <w:b/>
          <w:bCs/>
          <w:sz w:val="28"/>
          <w:szCs w:val="32"/>
        </w:rPr>
        <w:t>数据质量评估模型</w:t>
      </w:r>
      <w:bookmarkEnd w:id="70"/>
      <w:bookmarkEnd w:id="71"/>
      <w:bookmarkEnd w:id="72"/>
    </w:p>
    <w:p w:rsidR="00FF4D35" w:rsidRPr="005238B1" w:rsidRDefault="00FF4D35" w:rsidP="00FF4D35">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数据质量评估模型通常被用来监控特定系统或特定业务主题的数据质量状况。例如，数据质量评估模型可以按照银行内重要的业务系统分别展示这些系统提供的数据的质量状况，以促进这些系统的改进；也可以按照银行内重要业务主题来监测数据质量状况，以明晰数据质量的业务影响。</w:t>
      </w:r>
    </w:p>
    <w:p w:rsidR="00EA5919" w:rsidRPr="005238B1" w:rsidRDefault="00FF4D35" w:rsidP="00FF4D35">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数据质量评估模型就如同一个信息的金字塔，在</w:t>
      </w:r>
      <w:proofErr w:type="gramStart"/>
      <w:r w:rsidRPr="005238B1">
        <w:rPr>
          <w:rFonts w:ascii="Arial" w:hAnsi="Arial" w:cs="Arial"/>
          <w:kern w:val="0"/>
          <w:sz w:val="24"/>
          <w:szCs w:val="24"/>
        </w:rPr>
        <w:t>最</w:t>
      </w:r>
      <w:proofErr w:type="gramEnd"/>
      <w:r w:rsidRPr="005238B1">
        <w:rPr>
          <w:rFonts w:ascii="Arial" w:hAnsi="Arial" w:cs="Arial"/>
          <w:kern w:val="0"/>
          <w:sz w:val="24"/>
          <w:szCs w:val="24"/>
        </w:rPr>
        <w:t>顶端是用来衡量某个信息主题数据质量状态的整体评分，而整体评分是由下一级别的信息分组汇总评分加权的结果，而汇总评分可以分为多层次，上一层次的汇总评分</w:t>
      </w:r>
      <w:r>
        <w:rPr>
          <w:rFonts w:ascii="Arial" w:hAnsi="Arial" w:cs="Arial" w:hint="eastAsia"/>
          <w:kern w:val="0"/>
          <w:sz w:val="24"/>
          <w:szCs w:val="24"/>
        </w:rPr>
        <w:t>是</w:t>
      </w:r>
      <w:r w:rsidRPr="005238B1">
        <w:rPr>
          <w:rFonts w:ascii="Arial" w:hAnsi="Arial" w:cs="Arial"/>
          <w:kern w:val="0"/>
          <w:sz w:val="24"/>
          <w:szCs w:val="24"/>
        </w:rPr>
        <w:t>下一层次汇总评分的加权计算结果，在最细粒度是某个信息项的数据质量评分。每个层次的权重是由该信息项或信息组在业务中重要性来决定的，需要业务专家参与制定。</w:t>
      </w:r>
    </w:p>
    <w:p w:rsidR="00EA5919" w:rsidRPr="005238B1" w:rsidRDefault="00FF4D35" w:rsidP="00EA5919">
      <w:pPr>
        <w:widowControl/>
        <w:spacing w:line="360" w:lineRule="auto"/>
        <w:ind w:left="274" w:firstLine="446"/>
        <w:jc w:val="left"/>
        <w:rPr>
          <w:rFonts w:ascii="Arial" w:hAnsi="Arial" w:cs="Arial"/>
          <w:kern w:val="0"/>
          <w:sz w:val="24"/>
          <w:szCs w:val="24"/>
        </w:rPr>
      </w:pPr>
      <w:r>
        <w:rPr>
          <w:rFonts w:ascii="Arial" w:hAnsi="Arial" w:cs="Arial" w:hint="eastAsia"/>
          <w:kern w:val="0"/>
          <w:sz w:val="24"/>
          <w:szCs w:val="24"/>
        </w:rPr>
        <w:t>以本期项目要求的客户主题</w:t>
      </w:r>
      <w:r w:rsidR="00733F0D">
        <w:rPr>
          <w:rFonts w:ascii="Arial" w:hAnsi="Arial" w:cs="Arial" w:hint="eastAsia"/>
          <w:kern w:val="0"/>
          <w:sz w:val="24"/>
          <w:szCs w:val="24"/>
        </w:rPr>
        <w:t>信息</w:t>
      </w:r>
      <w:r>
        <w:rPr>
          <w:rFonts w:ascii="Arial" w:hAnsi="Arial" w:cs="Arial"/>
          <w:kern w:val="0"/>
          <w:sz w:val="24"/>
          <w:szCs w:val="24"/>
        </w:rPr>
        <w:t>质量</w:t>
      </w:r>
      <w:proofErr w:type="gramStart"/>
      <w:r>
        <w:rPr>
          <w:rFonts w:ascii="Arial" w:hAnsi="Arial" w:cs="Arial"/>
          <w:kern w:val="0"/>
          <w:sz w:val="24"/>
          <w:szCs w:val="24"/>
        </w:rPr>
        <w:t>评分卡</w:t>
      </w:r>
      <w:proofErr w:type="gramEnd"/>
      <w:r>
        <w:rPr>
          <w:rFonts w:ascii="Arial" w:hAnsi="Arial" w:cs="Arial" w:hint="eastAsia"/>
          <w:kern w:val="0"/>
          <w:sz w:val="24"/>
          <w:szCs w:val="24"/>
        </w:rPr>
        <w:t>为</w:t>
      </w:r>
      <w:r w:rsidR="00EA5919" w:rsidRPr="005238B1">
        <w:rPr>
          <w:rFonts w:ascii="Arial" w:hAnsi="Arial" w:cs="Arial"/>
          <w:kern w:val="0"/>
          <w:sz w:val="24"/>
          <w:szCs w:val="24"/>
        </w:rPr>
        <w:t>例，在</w:t>
      </w:r>
      <w:proofErr w:type="gramStart"/>
      <w:r w:rsidR="00EA5919" w:rsidRPr="005238B1">
        <w:rPr>
          <w:rFonts w:ascii="Arial" w:hAnsi="Arial" w:cs="Arial"/>
          <w:kern w:val="0"/>
          <w:sz w:val="24"/>
          <w:szCs w:val="24"/>
        </w:rPr>
        <w:t>最</w:t>
      </w:r>
      <w:proofErr w:type="gramEnd"/>
      <w:r w:rsidR="00EA5919" w:rsidRPr="005238B1">
        <w:rPr>
          <w:rFonts w:ascii="Arial" w:hAnsi="Arial" w:cs="Arial"/>
          <w:kern w:val="0"/>
          <w:sz w:val="24"/>
          <w:szCs w:val="24"/>
        </w:rPr>
        <w:t>顶端时客户信息质量总体评分，向下分为三组汇总评分，每组汇总评分由包含多个具体信息项的评分。</w:t>
      </w:r>
    </w:p>
    <w:p w:rsidR="00EA5919" w:rsidRPr="005238B1" w:rsidRDefault="00EA5919" w:rsidP="00EA5919">
      <w:pPr>
        <w:widowControl/>
        <w:spacing w:line="360" w:lineRule="auto"/>
        <w:ind w:left="274" w:firstLine="360"/>
        <w:jc w:val="left"/>
        <w:rPr>
          <w:rFonts w:ascii="Arial" w:hAnsi="Arial" w:cs="Arial"/>
          <w:kern w:val="0"/>
          <w:sz w:val="24"/>
          <w:szCs w:val="24"/>
        </w:rPr>
      </w:pPr>
      <w:r w:rsidRPr="005238B1">
        <w:rPr>
          <w:rFonts w:ascii="Arial" w:hAnsi="Arial" w:cs="Arial"/>
          <w:noProof/>
          <w:kern w:val="0"/>
          <w:sz w:val="24"/>
          <w:szCs w:val="24"/>
        </w:rPr>
        <w:lastRenderedPageBreak/>
        <w:drawing>
          <wp:inline distT="0" distB="0" distL="0" distR="0" wp14:anchorId="11B1EDC2" wp14:editId="71FADA4E">
            <wp:extent cx="5281930" cy="2927985"/>
            <wp:effectExtent l="0" t="0" r="0" b="5715"/>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1930" cy="2927985"/>
                    </a:xfrm>
                    <a:prstGeom prst="rect">
                      <a:avLst/>
                    </a:prstGeom>
                    <a:noFill/>
                    <a:ln>
                      <a:noFill/>
                    </a:ln>
                  </pic:spPr>
                </pic:pic>
              </a:graphicData>
            </a:graphic>
          </wp:inline>
        </w:drawing>
      </w:r>
    </w:p>
    <w:p w:rsidR="00EA5919" w:rsidRPr="005238B1" w:rsidRDefault="00EA5919" w:rsidP="00EA5919">
      <w:pPr>
        <w:widowControl/>
        <w:spacing w:line="360" w:lineRule="auto"/>
        <w:ind w:left="274" w:firstLine="446"/>
        <w:jc w:val="left"/>
        <w:rPr>
          <w:rFonts w:ascii="Arial" w:hAnsi="Arial" w:cs="Arial"/>
          <w:kern w:val="0"/>
          <w:sz w:val="24"/>
          <w:szCs w:val="24"/>
        </w:rPr>
      </w:pPr>
    </w:p>
    <w:p w:rsidR="00EA5919" w:rsidRPr="005238B1" w:rsidRDefault="00EA5919" w:rsidP="00F108EF">
      <w:pPr>
        <w:spacing w:beforeLines="50" w:before="156" w:afterLines="50" w:after="156" w:line="360" w:lineRule="auto"/>
        <w:ind w:left="1080" w:firstLine="360"/>
        <w:rPr>
          <w:rFonts w:ascii="Arial" w:hAnsi="Arial" w:cs="Arial"/>
          <w:sz w:val="24"/>
          <w:szCs w:val="20"/>
        </w:rPr>
      </w:pPr>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Teradata</w:t>
      </w:r>
      <w:r w:rsidRPr="005238B1">
        <w:rPr>
          <w:rFonts w:ascii="Arial" w:hAnsi="Arial" w:cs="Arial"/>
          <w:kern w:val="0"/>
          <w:sz w:val="24"/>
          <w:szCs w:val="24"/>
        </w:rPr>
        <w:t>支持用户定制数据质量评分卡模型，主要功能包括：</w:t>
      </w:r>
    </w:p>
    <w:p w:rsidR="00EA5919" w:rsidRPr="005238B1" w:rsidRDefault="00EA5919" w:rsidP="008C0A2A">
      <w:pPr>
        <w:widowControl/>
        <w:numPr>
          <w:ilvl w:val="0"/>
          <w:numId w:val="22"/>
        </w:numPr>
        <w:spacing w:line="360" w:lineRule="auto"/>
        <w:jc w:val="left"/>
        <w:rPr>
          <w:rFonts w:ascii="Arial" w:hAnsi="Arial" w:cs="Arial"/>
          <w:kern w:val="0"/>
          <w:sz w:val="24"/>
          <w:szCs w:val="24"/>
        </w:rPr>
      </w:pPr>
      <w:r w:rsidRPr="005238B1">
        <w:rPr>
          <w:rFonts w:ascii="Arial" w:hAnsi="Arial" w:cs="Arial"/>
          <w:kern w:val="0"/>
          <w:sz w:val="24"/>
          <w:szCs w:val="24"/>
        </w:rPr>
        <w:t>支持多层次的评分项的定义，每个评分项设置权重和上下限值</w:t>
      </w:r>
    </w:p>
    <w:p w:rsidR="00EA5919" w:rsidRPr="005238B1" w:rsidRDefault="00EA5919" w:rsidP="008C0A2A">
      <w:pPr>
        <w:widowControl/>
        <w:numPr>
          <w:ilvl w:val="0"/>
          <w:numId w:val="22"/>
        </w:numPr>
        <w:spacing w:line="360" w:lineRule="auto"/>
        <w:jc w:val="left"/>
        <w:rPr>
          <w:rFonts w:ascii="Arial" w:hAnsi="Arial" w:cs="Arial"/>
          <w:kern w:val="0"/>
          <w:sz w:val="24"/>
          <w:szCs w:val="24"/>
        </w:rPr>
      </w:pPr>
      <w:r w:rsidRPr="005238B1">
        <w:rPr>
          <w:rFonts w:ascii="Arial" w:hAnsi="Arial" w:cs="Arial"/>
          <w:kern w:val="0"/>
          <w:sz w:val="24"/>
          <w:szCs w:val="24"/>
        </w:rPr>
        <w:t>支持多层次的信息钻取，可钻取到具体异常记录</w:t>
      </w:r>
    </w:p>
    <w:p w:rsidR="00EA5919" w:rsidRPr="005238B1" w:rsidRDefault="00EA5919" w:rsidP="008C0A2A">
      <w:pPr>
        <w:widowControl/>
        <w:numPr>
          <w:ilvl w:val="0"/>
          <w:numId w:val="22"/>
        </w:numPr>
        <w:spacing w:line="360" w:lineRule="auto"/>
        <w:jc w:val="left"/>
        <w:rPr>
          <w:rFonts w:ascii="Arial" w:hAnsi="Arial" w:cs="Arial"/>
          <w:kern w:val="0"/>
          <w:sz w:val="24"/>
          <w:szCs w:val="24"/>
        </w:rPr>
      </w:pPr>
      <w:r w:rsidRPr="005238B1">
        <w:rPr>
          <w:rFonts w:ascii="Arial" w:hAnsi="Arial" w:cs="Arial"/>
          <w:kern w:val="0"/>
          <w:sz w:val="24"/>
          <w:szCs w:val="24"/>
        </w:rPr>
        <w:t>支持历史数据趋势分析</w:t>
      </w:r>
    </w:p>
    <w:p w:rsidR="00EA5919" w:rsidRPr="005238B1" w:rsidRDefault="00EA5919" w:rsidP="00EA5919">
      <w:pPr>
        <w:widowControl/>
        <w:spacing w:line="360" w:lineRule="auto"/>
        <w:ind w:left="360" w:firstLine="446"/>
        <w:jc w:val="left"/>
        <w:rPr>
          <w:rFonts w:ascii="Arial" w:hAnsi="Arial" w:cs="Arial"/>
          <w:kern w:val="0"/>
          <w:sz w:val="24"/>
          <w:szCs w:val="24"/>
        </w:rPr>
      </w:pPr>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数据质量</w:t>
      </w:r>
      <w:proofErr w:type="gramStart"/>
      <w:r w:rsidRPr="005238B1">
        <w:rPr>
          <w:rFonts w:ascii="Arial" w:hAnsi="Arial" w:cs="Arial"/>
          <w:kern w:val="0"/>
          <w:sz w:val="24"/>
          <w:szCs w:val="24"/>
        </w:rPr>
        <w:t>评分卡前端</w:t>
      </w:r>
      <w:proofErr w:type="gramEnd"/>
      <w:r w:rsidRPr="005238B1">
        <w:rPr>
          <w:rFonts w:ascii="Arial" w:hAnsi="Arial" w:cs="Arial"/>
          <w:kern w:val="0"/>
          <w:sz w:val="24"/>
          <w:szCs w:val="24"/>
        </w:rPr>
        <w:t>报表展现的报表模式包括：</w:t>
      </w:r>
    </w:p>
    <w:p w:rsidR="00EA5919" w:rsidRPr="005238B1" w:rsidRDefault="00EA5919" w:rsidP="008C0A2A">
      <w:pPr>
        <w:widowControl/>
        <w:numPr>
          <w:ilvl w:val="1"/>
          <w:numId w:val="22"/>
        </w:numPr>
        <w:spacing w:line="360" w:lineRule="auto"/>
        <w:jc w:val="left"/>
        <w:rPr>
          <w:rFonts w:ascii="Arial" w:hAnsi="Arial" w:cs="Arial"/>
          <w:kern w:val="0"/>
          <w:sz w:val="24"/>
          <w:szCs w:val="24"/>
        </w:rPr>
      </w:pPr>
      <w:proofErr w:type="gramStart"/>
      <w:r w:rsidRPr="005238B1">
        <w:rPr>
          <w:rFonts w:ascii="Arial" w:hAnsi="Arial" w:cs="Arial"/>
          <w:kern w:val="0"/>
          <w:sz w:val="24"/>
          <w:szCs w:val="24"/>
        </w:rPr>
        <w:t>评分卡整体</w:t>
      </w:r>
      <w:proofErr w:type="gramEnd"/>
      <w:r w:rsidRPr="005238B1">
        <w:rPr>
          <w:rFonts w:ascii="Arial" w:hAnsi="Arial" w:cs="Arial"/>
          <w:kern w:val="0"/>
          <w:sz w:val="24"/>
          <w:szCs w:val="24"/>
        </w:rPr>
        <w:t>展现（如下图是按照业务系统和数据主题域两个维</w:t>
      </w:r>
      <w:proofErr w:type="gramStart"/>
      <w:r w:rsidRPr="005238B1">
        <w:rPr>
          <w:rFonts w:ascii="Arial" w:hAnsi="Arial" w:cs="Arial"/>
          <w:kern w:val="0"/>
          <w:sz w:val="24"/>
          <w:szCs w:val="24"/>
        </w:rPr>
        <w:t>度展示</w:t>
      </w:r>
      <w:proofErr w:type="gramEnd"/>
      <w:r w:rsidRPr="005238B1">
        <w:rPr>
          <w:rFonts w:ascii="Arial" w:hAnsi="Arial" w:cs="Arial"/>
          <w:kern w:val="0"/>
          <w:sz w:val="24"/>
          <w:szCs w:val="24"/>
        </w:rPr>
        <w:t>的总体数据质量状况）</w:t>
      </w:r>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noProof/>
          <w:kern w:val="0"/>
          <w:sz w:val="24"/>
          <w:szCs w:val="24"/>
        </w:rPr>
        <w:drawing>
          <wp:inline distT="0" distB="0" distL="0" distR="0" wp14:anchorId="3F95D055" wp14:editId="7166193A">
            <wp:extent cx="3657600" cy="1595120"/>
            <wp:effectExtent l="0" t="0" r="0" b="508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595120"/>
                    </a:xfrm>
                    <a:prstGeom prst="rect">
                      <a:avLst/>
                    </a:prstGeom>
                    <a:noFill/>
                    <a:ln>
                      <a:noFill/>
                    </a:ln>
                  </pic:spPr>
                </pic:pic>
              </a:graphicData>
            </a:graphic>
          </wp:inline>
        </w:drawing>
      </w:r>
    </w:p>
    <w:p w:rsidR="00EA5919" w:rsidRPr="005238B1" w:rsidRDefault="00EA5919" w:rsidP="00EA5919">
      <w:pPr>
        <w:widowControl/>
        <w:spacing w:line="360" w:lineRule="auto"/>
        <w:ind w:left="360" w:firstLine="446"/>
        <w:jc w:val="left"/>
        <w:rPr>
          <w:rFonts w:ascii="Arial" w:hAnsi="Arial" w:cs="Arial"/>
          <w:kern w:val="0"/>
          <w:sz w:val="24"/>
          <w:szCs w:val="24"/>
        </w:rPr>
      </w:pPr>
    </w:p>
    <w:p w:rsidR="00EA5919" w:rsidRPr="005238B1" w:rsidRDefault="00EA5919" w:rsidP="008C0A2A">
      <w:pPr>
        <w:widowControl/>
        <w:numPr>
          <w:ilvl w:val="1"/>
          <w:numId w:val="22"/>
        </w:numPr>
        <w:spacing w:line="360" w:lineRule="auto"/>
        <w:jc w:val="left"/>
        <w:rPr>
          <w:rFonts w:ascii="Arial" w:hAnsi="Arial" w:cs="Arial"/>
          <w:kern w:val="0"/>
          <w:sz w:val="24"/>
          <w:szCs w:val="24"/>
        </w:rPr>
      </w:pPr>
      <w:proofErr w:type="gramStart"/>
      <w:r w:rsidRPr="005238B1">
        <w:rPr>
          <w:rFonts w:ascii="Arial" w:hAnsi="Arial" w:cs="Arial"/>
          <w:kern w:val="0"/>
          <w:sz w:val="24"/>
          <w:szCs w:val="24"/>
        </w:rPr>
        <w:t>评分卡</w:t>
      </w:r>
      <w:proofErr w:type="gramEnd"/>
      <w:r w:rsidRPr="005238B1">
        <w:rPr>
          <w:rFonts w:ascii="Arial" w:hAnsi="Arial" w:cs="Arial"/>
          <w:kern w:val="0"/>
          <w:sz w:val="24"/>
          <w:szCs w:val="24"/>
        </w:rPr>
        <w:t>仪表盘展现（如下图所示）</w:t>
      </w:r>
    </w:p>
    <w:p w:rsidR="00EA5919" w:rsidRPr="005238B1" w:rsidRDefault="00EA5919" w:rsidP="00EA5919">
      <w:pPr>
        <w:widowControl/>
        <w:spacing w:line="360" w:lineRule="auto"/>
        <w:ind w:left="360" w:firstLine="446"/>
        <w:jc w:val="left"/>
        <w:rPr>
          <w:rFonts w:ascii="Arial" w:hAnsi="Arial" w:cs="Arial"/>
          <w:noProof/>
          <w:kern w:val="0"/>
          <w:sz w:val="24"/>
          <w:szCs w:val="24"/>
        </w:rPr>
      </w:pPr>
      <w:r w:rsidRPr="005238B1">
        <w:rPr>
          <w:rFonts w:ascii="Arial" w:hAnsi="Arial" w:cs="Arial"/>
          <w:noProof/>
          <w:kern w:val="0"/>
          <w:sz w:val="24"/>
          <w:szCs w:val="24"/>
        </w:rPr>
        <w:lastRenderedPageBreak/>
        <w:drawing>
          <wp:inline distT="0" distB="0" distL="0" distR="0" wp14:anchorId="74E2C9CB" wp14:editId="3B645706">
            <wp:extent cx="934085" cy="992505"/>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4085" cy="992505"/>
                    </a:xfrm>
                    <a:prstGeom prst="rect">
                      <a:avLst/>
                    </a:prstGeom>
                    <a:noFill/>
                    <a:ln>
                      <a:noFill/>
                    </a:ln>
                  </pic:spPr>
                </pic:pic>
              </a:graphicData>
            </a:graphic>
          </wp:inline>
        </w:drawing>
      </w:r>
    </w:p>
    <w:p w:rsidR="00EA5919" w:rsidRPr="005238B1" w:rsidRDefault="00EA5919" w:rsidP="00EA5919">
      <w:pPr>
        <w:widowControl/>
        <w:spacing w:line="360" w:lineRule="auto"/>
        <w:ind w:left="360" w:firstLine="446"/>
        <w:jc w:val="left"/>
        <w:rPr>
          <w:rFonts w:ascii="Arial" w:hAnsi="Arial" w:cs="Arial"/>
          <w:kern w:val="0"/>
          <w:sz w:val="24"/>
          <w:szCs w:val="24"/>
        </w:rPr>
      </w:pPr>
    </w:p>
    <w:p w:rsidR="00EA5919" w:rsidRPr="005238B1" w:rsidRDefault="00EA5919" w:rsidP="008C0A2A">
      <w:pPr>
        <w:widowControl/>
        <w:numPr>
          <w:ilvl w:val="1"/>
          <w:numId w:val="22"/>
        </w:numPr>
        <w:spacing w:line="360" w:lineRule="auto"/>
        <w:jc w:val="left"/>
        <w:rPr>
          <w:rFonts w:ascii="Arial" w:hAnsi="Arial" w:cs="Arial"/>
          <w:kern w:val="0"/>
          <w:sz w:val="24"/>
          <w:szCs w:val="24"/>
        </w:rPr>
      </w:pPr>
      <w:r w:rsidRPr="005238B1">
        <w:rPr>
          <w:rFonts w:ascii="Arial" w:hAnsi="Arial" w:cs="Arial"/>
          <w:kern w:val="0"/>
          <w:sz w:val="24"/>
          <w:szCs w:val="24"/>
        </w:rPr>
        <w:t>评分历史趋势（如下图所示）</w:t>
      </w:r>
    </w:p>
    <w:p w:rsidR="00EA5919" w:rsidRPr="005238B1" w:rsidRDefault="00EA5919" w:rsidP="00EA5919">
      <w:pPr>
        <w:widowControl/>
        <w:spacing w:line="360" w:lineRule="auto"/>
        <w:ind w:left="360" w:firstLine="446"/>
        <w:jc w:val="left"/>
        <w:rPr>
          <w:rFonts w:ascii="Arial" w:hAnsi="Arial" w:cs="Arial"/>
          <w:noProof/>
          <w:kern w:val="0"/>
          <w:sz w:val="24"/>
          <w:szCs w:val="24"/>
        </w:rPr>
      </w:pPr>
      <w:r w:rsidRPr="005238B1">
        <w:rPr>
          <w:rFonts w:ascii="Arial" w:hAnsi="Arial" w:cs="Arial"/>
          <w:noProof/>
          <w:kern w:val="0"/>
          <w:sz w:val="24"/>
          <w:szCs w:val="24"/>
        </w:rPr>
        <w:drawing>
          <wp:inline distT="0" distB="0" distL="0" distR="0" wp14:anchorId="136B58C6" wp14:editId="1839645F">
            <wp:extent cx="2538730" cy="1254760"/>
            <wp:effectExtent l="0" t="0" r="0" b="254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8730" cy="1254760"/>
                    </a:xfrm>
                    <a:prstGeom prst="rect">
                      <a:avLst/>
                    </a:prstGeom>
                    <a:noFill/>
                    <a:ln>
                      <a:noFill/>
                    </a:ln>
                  </pic:spPr>
                </pic:pic>
              </a:graphicData>
            </a:graphic>
          </wp:inline>
        </w:drawing>
      </w:r>
    </w:p>
    <w:p w:rsidR="00EA5919" w:rsidRPr="005238B1" w:rsidRDefault="00EA5919" w:rsidP="00EA5919">
      <w:pPr>
        <w:widowControl/>
        <w:spacing w:line="360" w:lineRule="auto"/>
        <w:ind w:left="360" w:firstLine="446"/>
        <w:jc w:val="left"/>
        <w:rPr>
          <w:rFonts w:ascii="Arial" w:hAnsi="Arial" w:cs="Arial"/>
          <w:noProof/>
          <w:kern w:val="0"/>
          <w:sz w:val="24"/>
          <w:szCs w:val="24"/>
        </w:rPr>
      </w:pPr>
    </w:p>
    <w:p w:rsidR="00EA5919" w:rsidRPr="005238B1" w:rsidRDefault="00EA5919" w:rsidP="00EA5919">
      <w:pPr>
        <w:widowControl/>
        <w:spacing w:line="360" w:lineRule="auto"/>
        <w:ind w:left="360" w:firstLine="446"/>
        <w:jc w:val="left"/>
        <w:rPr>
          <w:rFonts w:ascii="Arial" w:hAnsi="Arial" w:cs="Arial"/>
          <w:kern w:val="0"/>
          <w:sz w:val="24"/>
          <w:szCs w:val="24"/>
        </w:rPr>
      </w:pPr>
    </w:p>
    <w:p w:rsidR="00EA5919" w:rsidRPr="005238B1" w:rsidRDefault="00EA5919" w:rsidP="008C0A2A">
      <w:pPr>
        <w:widowControl/>
        <w:numPr>
          <w:ilvl w:val="1"/>
          <w:numId w:val="22"/>
        </w:numPr>
        <w:spacing w:line="360" w:lineRule="auto"/>
        <w:jc w:val="left"/>
        <w:rPr>
          <w:rFonts w:ascii="Arial" w:hAnsi="Arial" w:cs="Arial"/>
          <w:kern w:val="0"/>
          <w:sz w:val="24"/>
          <w:szCs w:val="24"/>
        </w:rPr>
      </w:pPr>
      <w:r w:rsidRPr="005238B1">
        <w:rPr>
          <w:rFonts w:ascii="Arial" w:hAnsi="Arial" w:cs="Arial"/>
          <w:kern w:val="0"/>
          <w:sz w:val="24"/>
          <w:szCs w:val="24"/>
        </w:rPr>
        <w:t>评分下钻（如下图所示）</w:t>
      </w:r>
    </w:p>
    <w:p w:rsidR="00EA5919" w:rsidRPr="005238B1" w:rsidRDefault="00EA5919" w:rsidP="00EA5919">
      <w:pPr>
        <w:widowControl/>
        <w:spacing w:line="360" w:lineRule="auto"/>
        <w:ind w:left="360" w:firstLine="446"/>
        <w:jc w:val="left"/>
        <w:rPr>
          <w:rFonts w:ascii="Arial" w:hAnsi="Arial" w:cs="Arial"/>
          <w:kern w:val="0"/>
          <w:sz w:val="24"/>
          <w:szCs w:val="24"/>
        </w:rPr>
      </w:pPr>
      <w:r w:rsidRPr="005238B1">
        <w:rPr>
          <w:rFonts w:ascii="Arial" w:hAnsi="Arial" w:cs="Arial"/>
          <w:noProof/>
          <w:kern w:val="0"/>
          <w:sz w:val="24"/>
          <w:szCs w:val="24"/>
        </w:rPr>
        <w:drawing>
          <wp:inline distT="0" distB="0" distL="0" distR="0" wp14:anchorId="6CCC4C14" wp14:editId="748F849D">
            <wp:extent cx="2860040" cy="1644015"/>
            <wp:effectExtent l="0" t="0" r="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0040" cy="1644015"/>
                    </a:xfrm>
                    <a:prstGeom prst="rect">
                      <a:avLst/>
                    </a:prstGeom>
                    <a:noFill/>
                    <a:ln>
                      <a:noFill/>
                    </a:ln>
                  </pic:spPr>
                </pic:pic>
              </a:graphicData>
            </a:graphic>
          </wp:inline>
        </w:drawing>
      </w:r>
    </w:p>
    <w:p w:rsidR="00EA5919" w:rsidRPr="005238B1" w:rsidRDefault="00EA5919" w:rsidP="00EA5919">
      <w:pPr>
        <w:spacing w:line="360" w:lineRule="auto"/>
        <w:ind w:left="1860"/>
        <w:rPr>
          <w:rFonts w:ascii="Arial" w:hAnsi="Arial" w:cs="Arial"/>
          <w:kern w:val="0"/>
          <w:sz w:val="24"/>
          <w:szCs w:val="24"/>
        </w:rPr>
      </w:pPr>
    </w:p>
    <w:p w:rsidR="00EA5919" w:rsidRPr="005238B1" w:rsidRDefault="00EA5919" w:rsidP="008C0A2A">
      <w:pPr>
        <w:widowControl/>
        <w:numPr>
          <w:ilvl w:val="1"/>
          <w:numId w:val="22"/>
        </w:numPr>
        <w:spacing w:line="360" w:lineRule="auto"/>
        <w:jc w:val="left"/>
        <w:rPr>
          <w:rFonts w:ascii="Arial" w:hAnsi="Arial" w:cs="Arial"/>
          <w:kern w:val="0"/>
          <w:sz w:val="24"/>
          <w:szCs w:val="24"/>
        </w:rPr>
      </w:pPr>
      <w:r w:rsidRPr="005238B1">
        <w:rPr>
          <w:rFonts w:ascii="Arial" w:hAnsi="Arial" w:cs="Arial"/>
          <w:kern w:val="0"/>
          <w:sz w:val="24"/>
          <w:szCs w:val="24"/>
        </w:rPr>
        <w:t>异常记录展现（如下图所示为某一客户记录上期和本期的异常变动情况）</w:t>
      </w:r>
    </w:p>
    <w:p w:rsidR="00EA5919" w:rsidRPr="005238B1" w:rsidRDefault="00EA5919" w:rsidP="00EA5919">
      <w:pPr>
        <w:widowControl/>
        <w:spacing w:line="360" w:lineRule="auto"/>
        <w:ind w:left="360" w:firstLine="446"/>
        <w:jc w:val="left"/>
        <w:rPr>
          <w:rFonts w:ascii="Arial" w:hAnsi="Arial" w:cs="Arial"/>
          <w:kern w:val="0"/>
          <w:sz w:val="24"/>
          <w:szCs w:val="24"/>
        </w:rPr>
      </w:pPr>
      <w:r w:rsidRPr="005238B1">
        <w:rPr>
          <w:rFonts w:ascii="Arial" w:hAnsi="Arial" w:cs="Arial"/>
          <w:noProof/>
          <w:kern w:val="0"/>
          <w:sz w:val="24"/>
          <w:szCs w:val="24"/>
        </w:rPr>
        <w:drawing>
          <wp:inline distT="0" distB="0" distL="0" distR="0" wp14:anchorId="40DF63B6" wp14:editId="55010D84">
            <wp:extent cx="2860040" cy="1527175"/>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040" cy="1527175"/>
                    </a:xfrm>
                    <a:prstGeom prst="rect">
                      <a:avLst/>
                    </a:prstGeom>
                    <a:noFill/>
                    <a:ln>
                      <a:noFill/>
                    </a:ln>
                  </pic:spPr>
                </pic:pic>
              </a:graphicData>
            </a:graphic>
          </wp:inline>
        </w:drawing>
      </w:r>
    </w:p>
    <w:p w:rsidR="00EA5919" w:rsidRPr="005238B1" w:rsidRDefault="00EA5919" w:rsidP="00EA5919">
      <w:pPr>
        <w:widowControl/>
        <w:spacing w:line="360" w:lineRule="auto"/>
        <w:ind w:left="274" w:firstLine="446"/>
        <w:jc w:val="left"/>
        <w:rPr>
          <w:rFonts w:ascii="Arial" w:hAnsi="Arial" w:cs="Arial"/>
          <w:kern w:val="0"/>
          <w:sz w:val="24"/>
          <w:szCs w:val="24"/>
        </w:rPr>
      </w:pPr>
    </w:p>
    <w:p w:rsidR="00EA5919" w:rsidRPr="005238B1" w:rsidRDefault="00EA5919" w:rsidP="00EA5919">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lastRenderedPageBreak/>
        <w:t>数据质量评估模型的制定工作包含评估模型体系的设计、数据质量检测规则的定制、数据仓库中的开发工作、前端商业智能展现的开发工作等。</w:t>
      </w:r>
    </w:p>
    <w:p w:rsidR="00EA5919" w:rsidRPr="005238B1" w:rsidRDefault="00EA5919" w:rsidP="008C0A2A">
      <w:pPr>
        <w:pStyle w:val="aa"/>
        <w:keepNext/>
        <w:keepLines/>
        <w:numPr>
          <w:ilvl w:val="0"/>
          <w:numId w:val="31"/>
        </w:numPr>
        <w:spacing w:before="156" w:after="156"/>
        <w:outlineLvl w:val="2"/>
        <w:rPr>
          <w:rFonts w:ascii="Arial" w:hAnsi="Arial" w:cs="Arial"/>
          <w:b/>
          <w:bCs/>
          <w:sz w:val="28"/>
          <w:szCs w:val="32"/>
        </w:rPr>
      </w:pPr>
      <w:bookmarkStart w:id="73" w:name="_Toc343527213"/>
      <w:bookmarkStart w:id="74" w:name="_Toc360112586"/>
      <w:bookmarkStart w:id="75" w:name="_Toc362526140"/>
      <w:r w:rsidRPr="005238B1">
        <w:rPr>
          <w:rFonts w:ascii="Arial" w:hAnsi="Arial" w:cs="Arial"/>
          <w:b/>
          <w:bCs/>
          <w:sz w:val="28"/>
          <w:szCs w:val="32"/>
        </w:rPr>
        <w:t>数据质量管理技术需求</w:t>
      </w:r>
      <w:bookmarkEnd w:id="73"/>
      <w:bookmarkEnd w:id="74"/>
      <w:bookmarkEnd w:id="75"/>
    </w:p>
    <w:p w:rsidR="00EA5919" w:rsidRPr="005238B1" w:rsidRDefault="00EA5919" w:rsidP="00EA5919">
      <w:pPr>
        <w:spacing w:line="360" w:lineRule="auto"/>
        <w:ind w:left="274" w:firstLine="480"/>
        <w:rPr>
          <w:rFonts w:ascii="Arial" w:hAnsi="Arial" w:cs="Arial"/>
          <w:kern w:val="0"/>
          <w:sz w:val="24"/>
          <w:szCs w:val="24"/>
        </w:rPr>
      </w:pPr>
      <w:r w:rsidRPr="005238B1">
        <w:rPr>
          <w:rFonts w:ascii="Arial" w:hAnsi="Arial" w:cs="Arial"/>
          <w:kern w:val="0"/>
          <w:sz w:val="24"/>
          <w:szCs w:val="24"/>
        </w:rPr>
        <w:t>数据质量管理的技术需求主要包括如下几个方面的功能：</w:t>
      </w:r>
    </w:p>
    <w:p w:rsidR="00EA5919" w:rsidRPr="005238B1" w:rsidRDefault="00EA5919" w:rsidP="008C0A2A">
      <w:pPr>
        <w:widowControl/>
        <w:numPr>
          <w:ilvl w:val="0"/>
          <w:numId w:val="24"/>
        </w:numPr>
        <w:spacing w:line="360" w:lineRule="auto"/>
        <w:jc w:val="left"/>
        <w:rPr>
          <w:rFonts w:ascii="Arial" w:hAnsi="Arial" w:cs="Arial"/>
          <w:kern w:val="0"/>
          <w:sz w:val="24"/>
          <w:szCs w:val="24"/>
        </w:rPr>
      </w:pPr>
      <w:bookmarkStart w:id="76" w:name="_Toc288466446"/>
      <w:r w:rsidRPr="005238B1">
        <w:rPr>
          <w:rFonts w:ascii="Arial" w:hAnsi="Arial" w:cs="Arial"/>
          <w:kern w:val="0"/>
          <w:sz w:val="24"/>
          <w:szCs w:val="24"/>
        </w:rPr>
        <w:t>数据剖析</w:t>
      </w:r>
      <w:bookmarkEnd w:id="76"/>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数据剖析的目标在于确定一些关心的数据的真实情况，数据剖析是发现不准确数据的一个过程。越多的数据剖析工作，越能挖掘出更多不正确的数据质量问题，发现的信息成为形成需要解决的数据质量问题的论据。</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功能全面的数据剖析工具（例如</w:t>
      </w:r>
      <w:r w:rsidRPr="005238B1">
        <w:rPr>
          <w:rFonts w:ascii="Arial" w:hAnsi="Arial" w:cs="Arial"/>
          <w:sz w:val="24"/>
          <w:szCs w:val="20"/>
        </w:rPr>
        <w:t>Teradata</w:t>
      </w:r>
      <w:r w:rsidRPr="005238B1">
        <w:rPr>
          <w:rFonts w:ascii="Arial" w:hAnsi="Arial" w:cs="Arial"/>
          <w:sz w:val="24"/>
          <w:szCs w:val="20"/>
        </w:rPr>
        <w:t>的数据剖析功能模块）支持主流的数据库系统，探查的流程如下图所示：业务用户和技术用户通过浏览器或客户端工具发起数据剖析工具，剖析引擎通过标准接口从目标数据库中读取数据，然后在内存中对这些数据进行实时分析，分析结果及过程元数据存放在剖析结果数据库中，业务用户和技术用户通过浏览器或客户端工作查看剖析结果。</w:t>
      </w:r>
    </w:p>
    <w:p w:rsidR="00EA5919" w:rsidRPr="005238B1" w:rsidRDefault="00EA5919" w:rsidP="00EA5919">
      <w:pPr>
        <w:widowControl/>
        <w:spacing w:line="360" w:lineRule="auto"/>
        <w:ind w:left="274" w:firstLine="360"/>
        <w:jc w:val="center"/>
        <w:rPr>
          <w:rFonts w:ascii="Arial" w:hAnsi="Arial" w:cs="Arial"/>
          <w:kern w:val="0"/>
          <w:sz w:val="24"/>
          <w:szCs w:val="24"/>
        </w:rPr>
      </w:pPr>
      <w:r w:rsidRPr="005238B1">
        <w:rPr>
          <w:rFonts w:ascii="Arial" w:hAnsi="Arial" w:cs="Arial"/>
          <w:noProof/>
          <w:kern w:val="0"/>
          <w:sz w:val="24"/>
          <w:szCs w:val="24"/>
        </w:rPr>
        <w:drawing>
          <wp:inline distT="0" distB="0" distL="0" distR="0" wp14:anchorId="4F364277" wp14:editId="6FA0A505">
            <wp:extent cx="3200400" cy="1585595"/>
            <wp:effectExtent l="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585595"/>
                    </a:xfrm>
                    <a:prstGeom prst="rect">
                      <a:avLst/>
                    </a:prstGeom>
                    <a:noFill/>
                    <a:ln>
                      <a:noFill/>
                    </a:ln>
                  </pic:spPr>
                </pic:pic>
              </a:graphicData>
            </a:graphic>
          </wp:inline>
        </w:drawing>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数据剖析模块提供强大的数据分析功能，包括统计分析、冗余分析、分布分析、关联分析、模式匹配等，同时也提供优美的图形展示功能。以下是数据进行冗余分析和空值分析的示例：</w:t>
      </w:r>
    </w:p>
    <w:p w:rsidR="00EA5919" w:rsidRPr="005238B1" w:rsidRDefault="00EA5919" w:rsidP="00EA5919">
      <w:pPr>
        <w:widowControl/>
        <w:spacing w:line="360" w:lineRule="auto"/>
        <w:ind w:left="274" w:firstLine="360"/>
        <w:jc w:val="left"/>
        <w:rPr>
          <w:rFonts w:ascii="Arial" w:hAnsi="Arial" w:cs="Arial"/>
          <w:kern w:val="0"/>
          <w:sz w:val="24"/>
          <w:szCs w:val="24"/>
        </w:rPr>
      </w:pPr>
      <w:r w:rsidRPr="005238B1">
        <w:rPr>
          <w:rFonts w:ascii="Arial" w:hAnsi="Arial" w:cs="Arial"/>
          <w:noProof/>
          <w:kern w:val="0"/>
          <w:sz w:val="24"/>
          <w:szCs w:val="24"/>
        </w:rPr>
        <w:lastRenderedPageBreak/>
        <w:drawing>
          <wp:inline distT="0" distB="0" distL="0" distR="0" wp14:anchorId="00E7B033" wp14:editId="535F3FE9">
            <wp:extent cx="5281930" cy="158559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1930" cy="1585595"/>
                    </a:xfrm>
                    <a:prstGeom prst="rect">
                      <a:avLst/>
                    </a:prstGeom>
                    <a:noFill/>
                    <a:ln>
                      <a:noFill/>
                    </a:ln>
                  </pic:spPr>
                </pic:pic>
              </a:graphicData>
            </a:graphic>
          </wp:inline>
        </w:drawing>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数据剖析的方法建议采用自下而上的方法，开始于</w:t>
      </w:r>
      <w:proofErr w:type="gramStart"/>
      <w:r w:rsidRPr="005238B1">
        <w:rPr>
          <w:rFonts w:ascii="Arial" w:hAnsi="Arial" w:cs="Arial"/>
          <w:sz w:val="24"/>
          <w:szCs w:val="20"/>
        </w:rPr>
        <w:t>最</w:t>
      </w:r>
      <w:proofErr w:type="gramEnd"/>
      <w:r w:rsidRPr="005238B1">
        <w:rPr>
          <w:rFonts w:ascii="Arial" w:hAnsi="Arial" w:cs="Arial"/>
          <w:sz w:val="24"/>
          <w:szCs w:val="20"/>
        </w:rPr>
        <w:t>原子级别数据，然后移动到日益增多的更高级别的在数据之上的数据结构。这样，在低级别发现的任何问题，能够用于高级别分析。</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下图显示了剖析流程的一般概念：</w:t>
      </w:r>
    </w:p>
    <w:p w:rsidR="00EA5919" w:rsidRPr="005238B1" w:rsidRDefault="00EA5919" w:rsidP="00EA5919">
      <w:pPr>
        <w:widowControl/>
        <w:spacing w:line="360" w:lineRule="auto"/>
        <w:ind w:left="274" w:firstLine="446"/>
        <w:jc w:val="center"/>
        <w:rPr>
          <w:rFonts w:ascii="Arial" w:hAnsi="Arial" w:cs="Arial"/>
          <w:kern w:val="0"/>
          <w:sz w:val="24"/>
          <w:szCs w:val="24"/>
        </w:rPr>
      </w:pPr>
      <w:r w:rsidRPr="005238B1">
        <w:rPr>
          <w:rFonts w:ascii="Arial" w:hAnsi="Arial" w:cs="Arial"/>
          <w:noProof/>
          <w:kern w:val="0"/>
          <w:sz w:val="24"/>
          <w:szCs w:val="24"/>
        </w:rPr>
        <w:drawing>
          <wp:inline distT="0" distB="0" distL="0" distR="0" wp14:anchorId="0823AE02" wp14:editId="5BD731EE">
            <wp:extent cx="2957195" cy="2207895"/>
            <wp:effectExtent l="0" t="0" r="0" b="1905"/>
            <wp:docPr id="42" name="Picture 28" descr="Description: Description: acc-prof-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acc-prof-step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7195" cy="2207895"/>
                    </a:xfrm>
                    <a:prstGeom prst="rect">
                      <a:avLst/>
                    </a:prstGeom>
                    <a:noFill/>
                    <a:ln>
                      <a:noFill/>
                    </a:ln>
                  </pic:spPr>
                </pic:pic>
              </a:graphicData>
            </a:graphic>
          </wp:inline>
        </w:drawing>
      </w:r>
    </w:p>
    <w:p w:rsidR="00EA5919" w:rsidRPr="005238B1" w:rsidRDefault="00EA5919" w:rsidP="00EA5919">
      <w:pPr>
        <w:widowControl/>
        <w:spacing w:line="360" w:lineRule="auto"/>
        <w:ind w:left="274" w:firstLine="446"/>
        <w:jc w:val="left"/>
        <w:rPr>
          <w:rFonts w:ascii="Arial" w:hAnsi="Arial" w:cs="Arial"/>
          <w:kern w:val="0"/>
          <w:sz w:val="24"/>
          <w:szCs w:val="24"/>
        </w:rPr>
      </w:pP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数据剖析过程通常的概念是：</w:t>
      </w:r>
    </w:p>
    <w:p w:rsidR="00EA5919" w:rsidRPr="005238B1" w:rsidRDefault="00EA5919" w:rsidP="008C0A2A">
      <w:pPr>
        <w:widowControl/>
        <w:numPr>
          <w:ilvl w:val="1"/>
          <w:numId w:val="23"/>
        </w:numPr>
        <w:tabs>
          <w:tab w:val="left" w:pos="1800"/>
        </w:tabs>
        <w:spacing w:before="120" w:line="360" w:lineRule="auto"/>
        <w:jc w:val="left"/>
        <w:rPr>
          <w:rFonts w:ascii="Arial" w:hAnsi="Arial" w:cs="Arial"/>
          <w:kern w:val="0"/>
          <w:sz w:val="24"/>
          <w:szCs w:val="24"/>
        </w:rPr>
      </w:pPr>
      <w:r w:rsidRPr="005238B1">
        <w:rPr>
          <w:rFonts w:ascii="Arial" w:hAnsi="Arial" w:cs="Arial"/>
          <w:kern w:val="0"/>
          <w:sz w:val="24"/>
          <w:szCs w:val="24"/>
        </w:rPr>
        <w:t>列特性分析</w:t>
      </w:r>
      <w:r w:rsidRPr="005238B1">
        <w:rPr>
          <w:rFonts w:ascii="Arial" w:hAnsi="Arial" w:cs="Arial"/>
          <w:kern w:val="0"/>
          <w:sz w:val="24"/>
          <w:szCs w:val="24"/>
        </w:rPr>
        <w:t xml:space="preserve"> </w:t>
      </w:r>
      <w:r w:rsidRPr="005238B1">
        <w:rPr>
          <w:rFonts w:ascii="Arial" w:hAnsi="Arial" w:cs="Arial"/>
          <w:kern w:val="0"/>
          <w:sz w:val="24"/>
          <w:szCs w:val="24"/>
        </w:rPr>
        <w:t>－</w:t>
      </w:r>
      <w:r w:rsidRPr="005238B1">
        <w:rPr>
          <w:rFonts w:ascii="Arial" w:hAnsi="Arial" w:cs="Arial"/>
          <w:kern w:val="0"/>
          <w:sz w:val="24"/>
          <w:szCs w:val="24"/>
        </w:rPr>
        <w:t xml:space="preserve"> </w:t>
      </w:r>
      <w:r w:rsidRPr="005238B1">
        <w:rPr>
          <w:rFonts w:ascii="Arial" w:hAnsi="Arial" w:cs="Arial"/>
          <w:kern w:val="0"/>
          <w:sz w:val="24"/>
          <w:szCs w:val="24"/>
        </w:rPr>
        <w:t>实际数据值与单列内允许的取值特性进行比较。</w:t>
      </w:r>
    </w:p>
    <w:p w:rsidR="00EA5919" w:rsidRPr="005238B1" w:rsidRDefault="00EA5919" w:rsidP="008C0A2A">
      <w:pPr>
        <w:widowControl/>
        <w:numPr>
          <w:ilvl w:val="1"/>
          <w:numId w:val="23"/>
        </w:numPr>
        <w:tabs>
          <w:tab w:val="left" w:pos="1800"/>
        </w:tabs>
        <w:spacing w:before="120" w:line="360" w:lineRule="auto"/>
        <w:jc w:val="left"/>
        <w:rPr>
          <w:rFonts w:ascii="Arial" w:hAnsi="Arial" w:cs="Arial"/>
          <w:kern w:val="0"/>
          <w:sz w:val="24"/>
          <w:szCs w:val="24"/>
        </w:rPr>
      </w:pPr>
      <w:r w:rsidRPr="005238B1">
        <w:rPr>
          <w:rFonts w:ascii="Arial" w:hAnsi="Arial" w:cs="Arial"/>
          <w:kern w:val="0"/>
          <w:sz w:val="24"/>
          <w:szCs w:val="24"/>
        </w:rPr>
        <w:t>结构分析</w:t>
      </w:r>
      <w:r w:rsidRPr="005238B1">
        <w:rPr>
          <w:rFonts w:ascii="Arial" w:hAnsi="Arial" w:cs="Arial"/>
          <w:kern w:val="0"/>
          <w:sz w:val="24"/>
          <w:szCs w:val="24"/>
        </w:rPr>
        <w:t xml:space="preserve"> </w:t>
      </w:r>
      <w:r w:rsidRPr="005238B1">
        <w:rPr>
          <w:rFonts w:ascii="Arial" w:hAnsi="Arial" w:cs="Arial"/>
          <w:kern w:val="0"/>
          <w:sz w:val="24"/>
          <w:szCs w:val="24"/>
        </w:rPr>
        <w:t>－</w:t>
      </w:r>
      <w:r w:rsidRPr="005238B1">
        <w:rPr>
          <w:rFonts w:ascii="Arial" w:hAnsi="Arial" w:cs="Arial"/>
          <w:kern w:val="0"/>
          <w:sz w:val="24"/>
          <w:szCs w:val="24"/>
        </w:rPr>
        <w:t xml:space="preserve"> </w:t>
      </w:r>
      <w:r w:rsidRPr="005238B1">
        <w:rPr>
          <w:rFonts w:ascii="Arial" w:hAnsi="Arial" w:cs="Arial"/>
          <w:kern w:val="0"/>
          <w:sz w:val="24"/>
          <w:szCs w:val="24"/>
        </w:rPr>
        <w:t>检查列依赖性、关键的关联关系，以及对同义词进行的检验。</w:t>
      </w:r>
    </w:p>
    <w:p w:rsidR="00EA5919" w:rsidRPr="005238B1" w:rsidRDefault="00EA5919" w:rsidP="008C0A2A">
      <w:pPr>
        <w:widowControl/>
        <w:numPr>
          <w:ilvl w:val="1"/>
          <w:numId w:val="23"/>
        </w:numPr>
        <w:tabs>
          <w:tab w:val="left" w:pos="1800"/>
        </w:tabs>
        <w:spacing w:before="120" w:line="360" w:lineRule="auto"/>
        <w:jc w:val="left"/>
        <w:rPr>
          <w:rFonts w:ascii="Arial" w:hAnsi="Arial" w:cs="Arial"/>
          <w:kern w:val="0"/>
          <w:sz w:val="24"/>
          <w:szCs w:val="24"/>
        </w:rPr>
      </w:pPr>
      <w:r w:rsidRPr="005238B1">
        <w:rPr>
          <w:rFonts w:ascii="Arial" w:hAnsi="Arial" w:cs="Arial"/>
          <w:kern w:val="0"/>
          <w:sz w:val="24"/>
          <w:szCs w:val="24"/>
        </w:rPr>
        <w:t>简单的数据规则分析</w:t>
      </w:r>
      <w:r w:rsidRPr="005238B1">
        <w:rPr>
          <w:rFonts w:ascii="Arial" w:hAnsi="Arial" w:cs="Arial"/>
          <w:kern w:val="0"/>
          <w:sz w:val="24"/>
          <w:szCs w:val="24"/>
        </w:rPr>
        <w:t xml:space="preserve"> </w:t>
      </w:r>
      <w:r w:rsidRPr="005238B1">
        <w:rPr>
          <w:rFonts w:ascii="Arial" w:hAnsi="Arial" w:cs="Arial"/>
          <w:kern w:val="0"/>
          <w:sz w:val="24"/>
          <w:szCs w:val="24"/>
        </w:rPr>
        <w:t>－</w:t>
      </w:r>
      <w:r w:rsidRPr="005238B1">
        <w:rPr>
          <w:rFonts w:ascii="Arial" w:hAnsi="Arial" w:cs="Arial"/>
          <w:kern w:val="0"/>
          <w:sz w:val="24"/>
          <w:szCs w:val="24"/>
        </w:rPr>
        <w:t xml:space="preserve"> </w:t>
      </w:r>
      <w:r w:rsidRPr="005238B1">
        <w:rPr>
          <w:rFonts w:ascii="Arial" w:hAnsi="Arial" w:cs="Arial"/>
          <w:kern w:val="0"/>
          <w:sz w:val="24"/>
          <w:szCs w:val="24"/>
        </w:rPr>
        <w:t>检查存在于单个业务对象中的数据规则的一致性。</w:t>
      </w:r>
    </w:p>
    <w:p w:rsidR="00EA5919" w:rsidRPr="005238B1" w:rsidRDefault="00EA5919" w:rsidP="008C0A2A">
      <w:pPr>
        <w:widowControl/>
        <w:numPr>
          <w:ilvl w:val="1"/>
          <w:numId w:val="23"/>
        </w:numPr>
        <w:tabs>
          <w:tab w:val="left" w:pos="1800"/>
        </w:tabs>
        <w:spacing w:before="120" w:line="360" w:lineRule="auto"/>
        <w:jc w:val="left"/>
        <w:rPr>
          <w:rFonts w:ascii="Arial" w:hAnsi="Arial" w:cs="Arial"/>
          <w:kern w:val="0"/>
          <w:sz w:val="24"/>
          <w:szCs w:val="24"/>
        </w:rPr>
      </w:pPr>
      <w:r w:rsidRPr="005238B1">
        <w:rPr>
          <w:rFonts w:ascii="Arial" w:hAnsi="Arial" w:cs="Arial"/>
          <w:kern w:val="0"/>
          <w:sz w:val="24"/>
          <w:szCs w:val="24"/>
        </w:rPr>
        <w:t>复杂的数据规则分析</w:t>
      </w:r>
      <w:r w:rsidRPr="005238B1">
        <w:rPr>
          <w:rFonts w:ascii="Arial" w:hAnsi="Arial" w:cs="Arial"/>
          <w:kern w:val="0"/>
          <w:sz w:val="24"/>
          <w:szCs w:val="24"/>
        </w:rPr>
        <w:t xml:space="preserve"> </w:t>
      </w:r>
      <w:r w:rsidRPr="005238B1">
        <w:rPr>
          <w:rFonts w:ascii="Arial" w:hAnsi="Arial" w:cs="Arial"/>
          <w:kern w:val="0"/>
          <w:sz w:val="24"/>
          <w:szCs w:val="24"/>
        </w:rPr>
        <w:t>－</w:t>
      </w:r>
      <w:r w:rsidRPr="005238B1">
        <w:rPr>
          <w:rFonts w:ascii="Arial" w:hAnsi="Arial" w:cs="Arial"/>
          <w:kern w:val="0"/>
          <w:sz w:val="24"/>
          <w:szCs w:val="24"/>
        </w:rPr>
        <w:t xml:space="preserve"> </w:t>
      </w:r>
      <w:r w:rsidRPr="005238B1">
        <w:rPr>
          <w:rFonts w:ascii="Arial" w:hAnsi="Arial" w:cs="Arial"/>
          <w:kern w:val="0"/>
          <w:sz w:val="24"/>
          <w:szCs w:val="24"/>
        </w:rPr>
        <w:t>检查存在于一系列业务对象中的数据规则的一致性。</w:t>
      </w:r>
    </w:p>
    <w:p w:rsidR="00EA5919" w:rsidRPr="005238B1" w:rsidRDefault="00EA5919" w:rsidP="008C0A2A">
      <w:pPr>
        <w:widowControl/>
        <w:numPr>
          <w:ilvl w:val="1"/>
          <w:numId w:val="23"/>
        </w:numPr>
        <w:tabs>
          <w:tab w:val="left" w:pos="1800"/>
        </w:tabs>
        <w:spacing w:before="120" w:line="360" w:lineRule="auto"/>
        <w:jc w:val="left"/>
        <w:rPr>
          <w:rFonts w:ascii="Arial" w:hAnsi="Arial" w:cs="Arial"/>
          <w:kern w:val="0"/>
          <w:sz w:val="24"/>
          <w:szCs w:val="24"/>
        </w:rPr>
      </w:pPr>
      <w:r w:rsidRPr="005238B1">
        <w:rPr>
          <w:rFonts w:ascii="Arial" w:hAnsi="Arial" w:cs="Arial"/>
          <w:kern w:val="0"/>
          <w:sz w:val="24"/>
          <w:szCs w:val="24"/>
        </w:rPr>
        <w:lastRenderedPageBreak/>
        <w:t>取值规则分析</w:t>
      </w:r>
      <w:r w:rsidRPr="005238B1">
        <w:rPr>
          <w:rFonts w:ascii="Arial" w:hAnsi="Arial" w:cs="Arial"/>
          <w:kern w:val="0"/>
          <w:sz w:val="24"/>
          <w:szCs w:val="24"/>
        </w:rPr>
        <w:t xml:space="preserve"> </w:t>
      </w:r>
      <w:r w:rsidRPr="005238B1">
        <w:rPr>
          <w:rFonts w:ascii="Arial" w:hAnsi="Arial" w:cs="Arial"/>
          <w:kern w:val="0"/>
          <w:sz w:val="24"/>
          <w:szCs w:val="24"/>
        </w:rPr>
        <w:t>－</w:t>
      </w:r>
      <w:r w:rsidRPr="005238B1">
        <w:rPr>
          <w:rFonts w:ascii="Arial" w:hAnsi="Arial" w:cs="Arial"/>
          <w:kern w:val="0"/>
          <w:sz w:val="24"/>
          <w:szCs w:val="24"/>
        </w:rPr>
        <w:t xml:space="preserve"> </w:t>
      </w:r>
      <w:r w:rsidRPr="005238B1">
        <w:rPr>
          <w:rFonts w:ascii="Arial" w:hAnsi="Arial" w:cs="Arial"/>
          <w:kern w:val="0"/>
          <w:sz w:val="24"/>
          <w:szCs w:val="24"/>
        </w:rPr>
        <w:t>通过频率计算、极端数值检查，以及从有限的集合内多次数值合计，来探索有效数值的</w:t>
      </w:r>
      <w:r w:rsidRPr="005238B1">
        <w:rPr>
          <w:rFonts w:ascii="Arial" w:hAnsi="Arial" w:cs="Arial"/>
          <w:kern w:val="0"/>
          <w:sz w:val="24"/>
          <w:szCs w:val="24"/>
        </w:rPr>
        <w:t>“</w:t>
      </w:r>
      <w:r w:rsidRPr="005238B1">
        <w:rPr>
          <w:rFonts w:ascii="Arial" w:hAnsi="Arial" w:cs="Arial"/>
          <w:kern w:val="0"/>
          <w:sz w:val="24"/>
          <w:szCs w:val="24"/>
        </w:rPr>
        <w:t>合理性</w:t>
      </w:r>
      <w:r w:rsidRPr="005238B1">
        <w:rPr>
          <w:rFonts w:ascii="Arial" w:hAnsi="Arial" w:cs="Arial"/>
          <w:kern w:val="0"/>
          <w:sz w:val="24"/>
          <w:szCs w:val="24"/>
        </w:rPr>
        <w:t>”</w:t>
      </w:r>
      <w:r w:rsidRPr="005238B1">
        <w:rPr>
          <w:rFonts w:ascii="Arial" w:hAnsi="Arial" w:cs="Arial"/>
          <w:kern w:val="0"/>
          <w:sz w:val="24"/>
          <w:szCs w:val="24"/>
        </w:rPr>
        <w:t>。</w:t>
      </w:r>
    </w:p>
    <w:p w:rsidR="00EA5919" w:rsidRPr="005238B1" w:rsidRDefault="00EA5919" w:rsidP="00EA5919">
      <w:pPr>
        <w:widowControl/>
        <w:tabs>
          <w:tab w:val="left" w:pos="1800"/>
        </w:tabs>
        <w:spacing w:before="120" w:line="360" w:lineRule="auto"/>
        <w:ind w:left="274" w:firstLine="446"/>
        <w:jc w:val="left"/>
        <w:rPr>
          <w:rFonts w:ascii="Arial" w:hAnsi="Arial" w:cs="Arial"/>
          <w:kern w:val="0"/>
          <w:sz w:val="24"/>
          <w:szCs w:val="24"/>
        </w:rPr>
      </w:pPr>
    </w:p>
    <w:p w:rsidR="00EA5919" w:rsidRPr="005238B1" w:rsidRDefault="00EA5919" w:rsidP="008C0A2A">
      <w:pPr>
        <w:widowControl/>
        <w:numPr>
          <w:ilvl w:val="0"/>
          <w:numId w:val="24"/>
        </w:numPr>
        <w:spacing w:line="360" w:lineRule="auto"/>
        <w:jc w:val="left"/>
        <w:rPr>
          <w:rFonts w:ascii="Arial" w:hAnsi="Arial" w:cs="Arial"/>
          <w:kern w:val="0"/>
          <w:sz w:val="24"/>
          <w:szCs w:val="24"/>
        </w:rPr>
      </w:pPr>
      <w:r w:rsidRPr="005238B1">
        <w:rPr>
          <w:rFonts w:ascii="Arial" w:hAnsi="Arial" w:cs="Arial"/>
          <w:kern w:val="0"/>
          <w:sz w:val="24"/>
          <w:szCs w:val="24"/>
        </w:rPr>
        <w:t>数据质量评分卡</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详见</w:t>
      </w:r>
      <w:r w:rsidRPr="005238B1">
        <w:rPr>
          <w:rFonts w:ascii="Arial" w:hAnsi="Arial" w:cs="Arial"/>
          <w:sz w:val="24"/>
          <w:szCs w:val="20"/>
        </w:rPr>
        <w:t xml:space="preserve">2.3.3 </w:t>
      </w:r>
      <w:r w:rsidRPr="005238B1">
        <w:rPr>
          <w:rFonts w:ascii="Arial" w:hAnsi="Arial" w:cs="Arial"/>
          <w:sz w:val="24"/>
          <w:szCs w:val="20"/>
        </w:rPr>
        <w:t>数据质量评估模型一节。</w:t>
      </w:r>
    </w:p>
    <w:p w:rsidR="00EA5919" w:rsidRPr="005238B1" w:rsidRDefault="00EA5919" w:rsidP="00F108EF">
      <w:pPr>
        <w:spacing w:beforeLines="50" w:before="156" w:afterLines="50" w:after="156" w:line="360" w:lineRule="auto"/>
        <w:ind w:left="1080" w:firstLine="360"/>
        <w:rPr>
          <w:rFonts w:ascii="Arial" w:hAnsi="Arial" w:cs="Arial"/>
          <w:sz w:val="24"/>
          <w:szCs w:val="20"/>
        </w:rPr>
      </w:pPr>
    </w:p>
    <w:p w:rsidR="00EA5919" w:rsidRPr="005238B1" w:rsidRDefault="00EA5919" w:rsidP="008C0A2A">
      <w:pPr>
        <w:widowControl/>
        <w:numPr>
          <w:ilvl w:val="0"/>
          <w:numId w:val="24"/>
        </w:numPr>
        <w:spacing w:line="360" w:lineRule="auto"/>
        <w:jc w:val="left"/>
        <w:rPr>
          <w:rFonts w:ascii="Arial" w:hAnsi="Arial" w:cs="Arial"/>
          <w:kern w:val="0"/>
          <w:sz w:val="24"/>
          <w:szCs w:val="24"/>
        </w:rPr>
      </w:pPr>
      <w:r w:rsidRPr="005238B1">
        <w:rPr>
          <w:rFonts w:ascii="Arial" w:hAnsi="Arial" w:cs="Arial"/>
          <w:kern w:val="0"/>
          <w:sz w:val="24"/>
          <w:szCs w:val="24"/>
        </w:rPr>
        <w:t>数据质量检验规则管理</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涉及到收集数据质量检查规则、部署数据质量检查规则、执行数据质量检查规则、分析数据质量检查规则。</w:t>
      </w:r>
      <w:r w:rsidRPr="005238B1">
        <w:rPr>
          <w:rFonts w:ascii="Arial" w:hAnsi="Arial" w:cs="Arial"/>
          <w:sz w:val="24"/>
          <w:szCs w:val="20"/>
        </w:rPr>
        <w:t>Teradata</w:t>
      </w:r>
      <w:r w:rsidRPr="005238B1">
        <w:rPr>
          <w:rFonts w:ascii="Arial" w:hAnsi="Arial" w:cs="Arial"/>
          <w:sz w:val="24"/>
          <w:szCs w:val="20"/>
        </w:rPr>
        <w:t>数据管理平台软件的数据质量管理子系统中包括金融客户常见的检查规则，其中技术检查规则包括：主键、外键、有效性、空校验、值域、记录数、拉链等多种检查规则；业务检查规则包括：总分、总总、利率、期限、同期波动性等多种检查规则。</w:t>
      </w:r>
    </w:p>
    <w:p w:rsidR="00EA5919" w:rsidRPr="005238B1" w:rsidRDefault="00EA5919" w:rsidP="00F108EF">
      <w:pPr>
        <w:spacing w:beforeLines="50" w:before="156" w:afterLines="50" w:after="156" w:line="360" w:lineRule="auto"/>
        <w:ind w:left="1080" w:firstLine="360"/>
        <w:rPr>
          <w:rFonts w:ascii="Arial" w:hAnsi="Arial" w:cs="Arial"/>
          <w:sz w:val="24"/>
          <w:szCs w:val="20"/>
        </w:rPr>
      </w:pPr>
    </w:p>
    <w:p w:rsidR="00EA5919" w:rsidRPr="005238B1" w:rsidRDefault="00EA5919" w:rsidP="008C0A2A">
      <w:pPr>
        <w:widowControl/>
        <w:numPr>
          <w:ilvl w:val="0"/>
          <w:numId w:val="24"/>
        </w:numPr>
        <w:spacing w:line="360" w:lineRule="auto"/>
        <w:jc w:val="left"/>
        <w:rPr>
          <w:rFonts w:ascii="Arial" w:hAnsi="Arial" w:cs="Arial"/>
          <w:kern w:val="0"/>
          <w:sz w:val="24"/>
          <w:szCs w:val="24"/>
        </w:rPr>
      </w:pPr>
      <w:r w:rsidRPr="005238B1">
        <w:rPr>
          <w:rFonts w:ascii="Arial" w:hAnsi="Arial" w:cs="Arial"/>
          <w:kern w:val="0"/>
          <w:sz w:val="24"/>
          <w:szCs w:val="24"/>
        </w:rPr>
        <w:t>数据质量模型</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数据质量模型是数据管理平台的一项基础，用于存储数据质量检查规则、检查任务的内容，同时还可以存放检查结果、检查结果临时数据等内容。</w:t>
      </w:r>
    </w:p>
    <w:p w:rsidR="00EA5919" w:rsidRPr="005238B1" w:rsidRDefault="00EA5919" w:rsidP="00F108EF">
      <w:pPr>
        <w:spacing w:beforeLines="50" w:before="156" w:afterLines="50" w:after="156" w:line="360" w:lineRule="auto"/>
        <w:ind w:left="1080" w:firstLine="360"/>
        <w:rPr>
          <w:rFonts w:ascii="Arial" w:hAnsi="Arial" w:cs="Arial"/>
          <w:sz w:val="24"/>
          <w:szCs w:val="20"/>
        </w:rPr>
      </w:pPr>
    </w:p>
    <w:p w:rsidR="00EA5919" w:rsidRPr="005238B1" w:rsidRDefault="00EA5919" w:rsidP="008C0A2A">
      <w:pPr>
        <w:widowControl/>
        <w:numPr>
          <w:ilvl w:val="0"/>
          <w:numId w:val="24"/>
        </w:numPr>
        <w:spacing w:line="360" w:lineRule="auto"/>
        <w:jc w:val="left"/>
        <w:rPr>
          <w:rFonts w:ascii="Arial" w:hAnsi="Arial" w:cs="Arial"/>
          <w:kern w:val="0"/>
          <w:sz w:val="24"/>
          <w:szCs w:val="24"/>
        </w:rPr>
      </w:pPr>
      <w:r w:rsidRPr="005238B1">
        <w:rPr>
          <w:rFonts w:ascii="Arial" w:hAnsi="Arial" w:cs="Arial"/>
          <w:kern w:val="0"/>
          <w:sz w:val="24"/>
          <w:szCs w:val="24"/>
        </w:rPr>
        <w:t>数据质量检查任务管理</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大量的数据质量检查规则由此模块调度负责执行，调度按照制定的频率、优先级、依赖调度相应的检查规则，并将检查结果返回到数据质量模型中。</w:t>
      </w:r>
      <w:r w:rsidRPr="005238B1">
        <w:rPr>
          <w:rFonts w:ascii="Arial" w:hAnsi="Arial" w:cs="Arial"/>
          <w:sz w:val="24"/>
          <w:szCs w:val="20"/>
        </w:rPr>
        <w:t>ETL</w:t>
      </w:r>
      <w:r w:rsidRPr="005238B1">
        <w:rPr>
          <w:rFonts w:ascii="Arial" w:hAnsi="Arial" w:cs="Arial"/>
          <w:sz w:val="24"/>
          <w:szCs w:val="20"/>
        </w:rPr>
        <w:t>执行的检查规则针对数据质量管理的三大技术对象：数据文件、数据库对象以及业务规则。</w:t>
      </w:r>
    </w:p>
    <w:p w:rsidR="00EA5919" w:rsidRPr="005238B1" w:rsidRDefault="00EA5919" w:rsidP="00EA5919">
      <w:pPr>
        <w:spacing w:line="360" w:lineRule="auto"/>
        <w:ind w:left="274" w:firstLine="480"/>
        <w:rPr>
          <w:rFonts w:ascii="Arial" w:hAnsi="Arial" w:cs="Arial"/>
          <w:kern w:val="0"/>
          <w:sz w:val="24"/>
          <w:szCs w:val="24"/>
        </w:rPr>
      </w:pPr>
    </w:p>
    <w:p w:rsidR="00EA5919" w:rsidRPr="005238B1" w:rsidRDefault="00EA5919" w:rsidP="008C0A2A">
      <w:pPr>
        <w:widowControl/>
        <w:numPr>
          <w:ilvl w:val="0"/>
          <w:numId w:val="24"/>
        </w:numPr>
        <w:spacing w:line="360" w:lineRule="auto"/>
        <w:jc w:val="left"/>
        <w:rPr>
          <w:rFonts w:ascii="Arial" w:hAnsi="Arial" w:cs="Arial"/>
          <w:kern w:val="0"/>
          <w:sz w:val="24"/>
          <w:szCs w:val="24"/>
        </w:rPr>
      </w:pPr>
      <w:r w:rsidRPr="005238B1">
        <w:rPr>
          <w:rFonts w:ascii="Arial" w:hAnsi="Arial" w:cs="Arial"/>
          <w:kern w:val="0"/>
          <w:sz w:val="24"/>
          <w:szCs w:val="24"/>
        </w:rPr>
        <w:t>数据质量应用</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数据质量应用是用来提供给数据质量管理员、以及其他相关用户对数据</w:t>
      </w:r>
      <w:r w:rsidRPr="005238B1">
        <w:rPr>
          <w:rFonts w:ascii="Arial" w:hAnsi="Arial" w:cs="Arial"/>
          <w:sz w:val="24"/>
          <w:szCs w:val="20"/>
        </w:rPr>
        <w:lastRenderedPageBreak/>
        <w:t>质量管理子系统的访问接口，用户可以通过应用直接进行数据质量的管理、浏览、分析功能。数据质量管理系统应用的功能主要有两方面：数据质量浏览与分析、数据质量管理。</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其中数据质量浏览包括的功能有</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检查任务按日期汇总</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检查任务按类型汇总</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单任务检查图表</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我关注的检查</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t>ETL</w:t>
      </w:r>
      <w:r w:rsidRPr="005238B1">
        <w:rPr>
          <w:rFonts w:ascii="Arial" w:hAnsi="Arial" w:cs="Arial"/>
          <w:kern w:val="0"/>
          <w:sz w:val="24"/>
          <w:szCs w:val="24"/>
        </w:rPr>
        <w:t>错误</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数据质量清洁度模型浏览</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检查类型清单与明细</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检查任务清单与明细</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数据质量与元数据关系浏览</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数据质量与其他模块关系浏览</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检查结果浏览与下载</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数据质量平衡计分卡</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其中数据质量管理包括的功能有</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检查类型管理</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检查任务管理</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数据质量清洁度指标管理</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批量处理任务</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单笔处理任务</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在线测试</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关注任务管理</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参数设置</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元数据变更对质量任务影响分析</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质量登记簿管理</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t>ETL</w:t>
      </w:r>
      <w:r w:rsidRPr="005238B1">
        <w:rPr>
          <w:rFonts w:ascii="Arial" w:hAnsi="Arial" w:cs="Arial"/>
          <w:kern w:val="0"/>
          <w:sz w:val="24"/>
          <w:szCs w:val="24"/>
        </w:rPr>
        <w:t>错误与质量登记簿管理</w:t>
      </w:r>
    </w:p>
    <w:p w:rsidR="00EA5919" w:rsidRPr="005238B1" w:rsidRDefault="00EA5919" w:rsidP="008C0A2A">
      <w:pPr>
        <w:widowControl/>
        <w:numPr>
          <w:ilvl w:val="0"/>
          <w:numId w:val="24"/>
        </w:numPr>
        <w:spacing w:line="360" w:lineRule="auto"/>
        <w:jc w:val="left"/>
        <w:rPr>
          <w:rFonts w:ascii="Arial" w:hAnsi="Arial" w:cs="Arial"/>
          <w:kern w:val="0"/>
          <w:sz w:val="24"/>
          <w:szCs w:val="24"/>
        </w:rPr>
      </w:pPr>
      <w:r w:rsidRPr="005238B1">
        <w:rPr>
          <w:rFonts w:ascii="Arial" w:hAnsi="Arial" w:cs="Arial"/>
          <w:kern w:val="0"/>
          <w:sz w:val="24"/>
          <w:szCs w:val="24"/>
        </w:rPr>
        <w:lastRenderedPageBreak/>
        <w:t>技术检查</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数据质量的技术检查是数据仓库中最常用的手段，数据质量管理系统中集成了大量的技术检查规则，用户可以轻松的管理大量的技术检查规则，其中包括的功能有：</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文件检查</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数据库检查</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批量检查</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数据分析</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统计分析</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自动报告生成</w:t>
      </w:r>
    </w:p>
    <w:p w:rsidR="00EA5919" w:rsidRPr="005238B1" w:rsidRDefault="00EA5919" w:rsidP="00EA5919">
      <w:pPr>
        <w:widowControl/>
        <w:spacing w:line="360" w:lineRule="auto"/>
        <w:ind w:left="1440"/>
        <w:jc w:val="left"/>
        <w:rPr>
          <w:rFonts w:ascii="Arial" w:hAnsi="Arial" w:cs="Arial"/>
          <w:kern w:val="0"/>
          <w:sz w:val="24"/>
          <w:szCs w:val="24"/>
        </w:rPr>
      </w:pPr>
    </w:p>
    <w:p w:rsidR="00EA5919" w:rsidRPr="005238B1" w:rsidRDefault="00EA5919" w:rsidP="008C0A2A">
      <w:pPr>
        <w:widowControl/>
        <w:numPr>
          <w:ilvl w:val="0"/>
          <w:numId w:val="24"/>
        </w:numPr>
        <w:spacing w:line="360" w:lineRule="auto"/>
        <w:jc w:val="left"/>
        <w:rPr>
          <w:rFonts w:ascii="Arial" w:hAnsi="Arial" w:cs="Arial"/>
          <w:kern w:val="0"/>
          <w:sz w:val="24"/>
          <w:szCs w:val="24"/>
        </w:rPr>
      </w:pPr>
      <w:r w:rsidRPr="005238B1">
        <w:rPr>
          <w:rFonts w:ascii="Arial" w:hAnsi="Arial" w:cs="Arial"/>
          <w:kern w:val="0"/>
          <w:sz w:val="24"/>
          <w:szCs w:val="24"/>
        </w:rPr>
        <w:t>业务检查</w:t>
      </w:r>
    </w:p>
    <w:p w:rsidR="00EA5919" w:rsidRPr="005238B1" w:rsidRDefault="00EA5919" w:rsidP="00F108EF">
      <w:pPr>
        <w:spacing w:beforeLines="50" w:before="156" w:afterLines="50" w:after="156" w:line="360" w:lineRule="auto"/>
        <w:ind w:left="1080" w:firstLine="360"/>
        <w:rPr>
          <w:rFonts w:ascii="Arial" w:hAnsi="Arial" w:cs="Arial"/>
          <w:sz w:val="24"/>
          <w:szCs w:val="20"/>
        </w:rPr>
      </w:pPr>
      <w:r w:rsidRPr="005238B1">
        <w:rPr>
          <w:rFonts w:ascii="Arial" w:hAnsi="Arial" w:cs="Arial"/>
          <w:sz w:val="24"/>
          <w:szCs w:val="20"/>
        </w:rPr>
        <w:t>数据质量的业务检查更能发现数据仓库中深层次的数据质量问题，数据质量管理系统中提供业务检查规则的管理流程，业务用户可以配合技术开发人员方便的进行数据质量管理的日常工作，业务检查规则管理流程包括：</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业务人员提出检查规则</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技术人员开发检查规则</w:t>
      </w:r>
    </w:p>
    <w:p w:rsidR="00EA5919" w:rsidRPr="005238B1"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验证规则、部署规则</w:t>
      </w:r>
    </w:p>
    <w:p w:rsidR="00EA5919" w:rsidRPr="007C21EC" w:rsidRDefault="00EA5919" w:rsidP="008C0A2A">
      <w:pPr>
        <w:widowControl/>
        <w:numPr>
          <w:ilvl w:val="3"/>
          <w:numId w:val="25"/>
        </w:numPr>
        <w:spacing w:line="360" w:lineRule="auto"/>
        <w:jc w:val="left"/>
        <w:rPr>
          <w:rFonts w:ascii="Arial" w:hAnsi="Arial" w:cs="Arial"/>
          <w:kern w:val="0"/>
          <w:sz w:val="24"/>
          <w:szCs w:val="24"/>
        </w:rPr>
      </w:pPr>
      <w:r w:rsidRPr="005238B1">
        <w:rPr>
          <w:rFonts w:ascii="Arial" w:hAnsi="Arial" w:cs="Arial"/>
          <w:kern w:val="0"/>
          <w:sz w:val="24"/>
          <w:szCs w:val="24"/>
        </w:rPr>
        <w:tab/>
      </w:r>
      <w:r w:rsidRPr="005238B1">
        <w:rPr>
          <w:rFonts w:ascii="Arial" w:hAnsi="Arial" w:cs="Arial"/>
          <w:kern w:val="0"/>
          <w:sz w:val="24"/>
          <w:szCs w:val="24"/>
        </w:rPr>
        <w:t>业务人员获取检查结果，跟踪数据质量的改进</w:t>
      </w:r>
    </w:p>
    <w:p w:rsidR="006F2FCF" w:rsidRDefault="00DE1480" w:rsidP="008C0A2A">
      <w:pPr>
        <w:pStyle w:val="aa"/>
        <w:keepNext/>
        <w:keepLines/>
        <w:numPr>
          <w:ilvl w:val="0"/>
          <w:numId w:val="28"/>
        </w:numPr>
        <w:spacing w:before="156" w:after="156"/>
        <w:outlineLvl w:val="1"/>
        <w:rPr>
          <w:rFonts w:ascii="Arial" w:hAnsi="Arial" w:cs="Arial"/>
          <w:b/>
          <w:bCs/>
          <w:sz w:val="30"/>
          <w:szCs w:val="32"/>
        </w:rPr>
      </w:pPr>
      <w:bookmarkStart w:id="77" w:name="_Toc360112588"/>
      <w:r>
        <w:rPr>
          <w:rFonts w:ascii="Arial" w:hAnsi="Arial" w:cs="Arial" w:hint="eastAsia"/>
          <w:b/>
          <w:bCs/>
          <w:sz w:val="30"/>
          <w:szCs w:val="32"/>
        </w:rPr>
        <w:t xml:space="preserve"> </w:t>
      </w:r>
      <w:bookmarkStart w:id="78" w:name="_Toc362526141"/>
      <w:r w:rsidR="006F2FCF" w:rsidRPr="006F2FCF">
        <w:rPr>
          <w:rFonts w:ascii="Arial" w:hAnsi="Arial" w:cs="Arial" w:hint="eastAsia"/>
          <w:b/>
          <w:bCs/>
          <w:sz w:val="30"/>
          <w:szCs w:val="32"/>
        </w:rPr>
        <w:t>数据应用与服务规划咨询方案</w:t>
      </w:r>
      <w:bookmarkEnd w:id="77"/>
      <w:bookmarkEnd w:id="78"/>
    </w:p>
    <w:p w:rsidR="00EE272F" w:rsidRPr="00EE272F" w:rsidRDefault="00AA458C" w:rsidP="008C0A2A">
      <w:pPr>
        <w:pStyle w:val="aa"/>
        <w:keepNext/>
        <w:keepLines/>
        <w:numPr>
          <w:ilvl w:val="0"/>
          <w:numId w:val="40"/>
        </w:numPr>
        <w:spacing w:before="156" w:after="156"/>
        <w:outlineLvl w:val="2"/>
        <w:rPr>
          <w:rFonts w:ascii="Arial" w:hAnsi="Arial" w:cs="Arial"/>
          <w:b/>
          <w:bCs/>
          <w:sz w:val="28"/>
          <w:szCs w:val="32"/>
        </w:rPr>
      </w:pPr>
      <w:bookmarkStart w:id="79" w:name="_Toc336338527"/>
      <w:bookmarkStart w:id="80" w:name="_Toc362526142"/>
      <w:r>
        <w:rPr>
          <w:rFonts w:ascii="Arial" w:hAnsi="Arial" w:cs="Arial" w:hint="eastAsia"/>
          <w:b/>
          <w:bCs/>
          <w:sz w:val="28"/>
          <w:szCs w:val="32"/>
        </w:rPr>
        <w:t>总体工作</w:t>
      </w:r>
      <w:r w:rsidR="00EE272F" w:rsidRPr="00EE272F">
        <w:rPr>
          <w:rFonts w:ascii="Arial" w:hAnsi="Arial" w:cs="Arial" w:hint="eastAsia"/>
          <w:b/>
          <w:bCs/>
          <w:sz w:val="28"/>
          <w:szCs w:val="32"/>
        </w:rPr>
        <w:t>方法</w:t>
      </w:r>
      <w:bookmarkEnd w:id="79"/>
      <w:bookmarkEnd w:id="80"/>
    </w:p>
    <w:p w:rsidR="00E15AD2" w:rsidRPr="00D7480C" w:rsidRDefault="00B66FF1" w:rsidP="00B66FF1">
      <w:pPr>
        <w:tabs>
          <w:tab w:val="num" w:pos="720"/>
        </w:tabs>
        <w:spacing w:before="120" w:line="360" w:lineRule="auto"/>
        <w:ind w:firstLine="420"/>
        <w:rPr>
          <w:rFonts w:ascii="Arial" w:hAnsi="Arial" w:cs="Arial"/>
          <w:color w:val="000000"/>
          <w:sz w:val="24"/>
          <w:szCs w:val="20"/>
        </w:rPr>
      </w:pPr>
      <w:r w:rsidRPr="00D7480C">
        <w:rPr>
          <w:rFonts w:ascii="Arial" w:hAnsi="Arial" w:cs="Arial" w:hint="eastAsia"/>
          <w:color w:val="000000"/>
          <w:sz w:val="24"/>
          <w:szCs w:val="20"/>
        </w:rPr>
        <w:t>根据上海银行数据管理要求，在现有数据应用和服务现状的梳理基础上，结合上海银行总体发展目标</w:t>
      </w:r>
      <w:r w:rsidR="00E15AD2" w:rsidRPr="00D7480C">
        <w:rPr>
          <w:rFonts w:ascii="Arial" w:hAnsi="Arial" w:cs="Arial" w:hint="eastAsia"/>
          <w:color w:val="000000"/>
          <w:sz w:val="24"/>
          <w:szCs w:val="20"/>
        </w:rPr>
        <w:t>与</w:t>
      </w:r>
      <w:r w:rsidRPr="00D7480C">
        <w:rPr>
          <w:rFonts w:ascii="Arial" w:hAnsi="Arial" w:cs="Arial" w:hint="eastAsia"/>
          <w:color w:val="000000"/>
          <w:sz w:val="24"/>
          <w:szCs w:val="20"/>
        </w:rPr>
        <w:t>业务</w:t>
      </w:r>
      <w:r w:rsidR="00004105" w:rsidRPr="00D7480C">
        <w:rPr>
          <w:rFonts w:ascii="Arial" w:hAnsi="Arial" w:cs="Arial" w:hint="eastAsia"/>
          <w:color w:val="000000"/>
          <w:sz w:val="24"/>
          <w:szCs w:val="20"/>
        </w:rPr>
        <w:t>需求</w:t>
      </w:r>
      <w:r w:rsidR="00BA67EA" w:rsidRPr="00D7480C">
        <w:rPr>
          <w:rFonts w:ascii="Arial" w:hAnsi="Arial" w:cs="Arial" w:hint="eastAsia"/>
          <w:color w:val="000000"/>
          <w:sz w:val="24"/>
          <w:szCs w:val="20"/>
        </w:rPr>
        <w:t>，以及</w:t>
      </w:r>
      <w:r w:rsidR="00BA67EA" w:rsidRPr="00D7480C">
        <w:rPr>
          <w:rFonts w:ascii="Arial" w:hAnsi="Arial" w:cs="Arial" w:hint="eastAsia"/>
          <w:color w:val="000000"/>
          <w:sz w:val="24"/>
          <w:szCs w:val="20"/>
        </w:rPr>
        <w:t>Teradata</w:t>
      </w:r>
      <w:r w:rsidR="00BA67EA" w:rsidRPr="00D7480C">
        <w:rPr>
          <w:rFonts w:ascii="Arial" w:hAnsi="Arial" w:cs="Arial" w:hint="eastAsia"/>
          <w:color w:val="000000"/>
          <w:sz w:val="24"/>
          <w:szCs w:val="20"/>
        </w:rPr>
        <w:t>在全球范围的最佳实践</w:t>
      </w:r>
      <w:r w:rsidR="00004105" w:rsidRPr="00D7480C">
        <w:rPr>
          <w:rFonts w:ascii="Arial" w:hAnsi="Arial" w:cs="Arial" w:hint="eastAsia"/>
          <w:color w:val="000000"/>
          <w:sz w:val="24"/>
          <w:szCs w:val="20"/>
        </w:rPr>
        <w:t>，</w:t>
      </w:r>
      <w:r w:rsidR="00E15AD2" w:rsidRPr="00D7480C">
        <w:rPr>
          <w:rFonts w:ascii="Arial" w:hAnsi="Arial" w:cs="Arial" w:hint="eastAsia"/>
          <w:color w:val="000000"/>
          <w:sz w:val="24"/>
          <w:szCs w:val="20"/>
        </w:rPr>
        <w:t>将</w:t>
      </w:r>
      <w:r w:rsidR="00BA67EA" w:rsidRPr="00D7480C">
        <w:rPr>
          <w:rFonts w:ascii="Arial" w:hAnsi="Arial" w:cs="Arial" w:hint="eastAsia"/>
          <w:color w:val="000000"/>
          <w:sz w:val="24"/>
          <w:szCs w:val="20"/>
        </w:rPr>
        <w:t>提交</w:t>
      </w:r>
      <w:r w:rsidR="00004105" w:rsidRPr="00D7480C">
        <w:rPr>
          <w:rFonts w:ascii="Arial" w:hAnsi="Arial" w:cs="Arial" w:hint="eastAsia"/>
          <w:color w:val="000000"/>
          <w:sz w:val="24"/>
          <w:szCs w:val="20"/>
        </w:rPr>
        <w:t>一份符合上海银行长期发展战略</w:t>
      </w:r>
      <w:r w:rsidR="002874B8">
        <w:rPr>
          <w:rFonts w:ascii="Arial" w:hAnsi="Arial" w:cs="Arial" w:hint="eastAsia"/>
          <w:color w:val="000000"/>
          <w:sz w:val="24"/>
          <w:szCs w:val="20"/>
        </w:rPr>
        <w:t>目标</w:t>
      </w:r>
      <w:r w:rsidR="00004105" w:rsidRPr="00D7480C">
        <w:rPr>
          <w:rFonts w:ascii="Arial" w:hAnsi="Arial" w:cs="Arial" w:hint="eastAsia"/>
          <w:color w:val="000000"/>
          <w:sz w:val="24"/>
          <w:szCs w:val="20"/>
        </w:rPr>
        <w:t>的分析应用</w:t>
      </w:r>
      <w:r w:rsidR="0004322F">
        <w:rPr>
          <w:rFonts w:ascii="Arial" w:hAnsi="Arial" w:cs="Arial" w:hint="eastAsia"/>
          <w:color w:val="000000"/>
          <w:sz w:val="24"/>
          <w:szCs w:val="20"/>
        </w:rPr>
        <w:t>与服务</w:t>
      </w:r>
      <w:r w:rsidR="00004105" w:rsidRPr="00D7480C">
        <w:rPr>
          <w:rFonts w:ascii="Arial" w:hAnsi="Arial" w:cs="Arial" w:hint="eastAsia"/>
          <w:color w:val="000000"/>
          <w:sz w:val="24"/>
          <w:szCs w:val="20"/>
        </w:rPr>
        <w:t>规划蓝图，</w:t>
      </w:r>
      <w:r w:rsidR="002874B8">
        <w:rPr>
          <w:rFonts w:ascii="Arial" w:hAnsi="Arial" w:cs="Arial" w:hint="eastAsia"/>
          <w:color w:val="000000"/>
          <w:sz w:val="24"/>
          <w:szCs w:val="20"/>
        </w:rPr>
        <w:t>同时满足监管机构、上市股东</w:t>
      </w:r>
      <w:r w:rsidR="00BA67EA" w:rsidRPr="00D7480C">
        <w:rPr>
          <w:rFonts w:ascii="Arial" w:hAnsi="Arial" w:cs="Arial" w:hint="eastAsia"/>
          <w:color w:val="000000"/>
          <w:sz w:val="24"/>
          <w:szCs w:val="20"/>
        </w:rPr>
        <w:t>及各级管理层决策支持等</w:t>
      </w:r>
      <w:r w:rsidR="002874B8">
        <w:rPr>
          <w:rFonts w:ascii="Arial" w:hAnsi="Arial" w:cs="Arial" w:hint="eastAsia"/>
          <w:color w:val="000000"/>
          <w:sz w:val="24"/>
          <w:szCs w:val="20"/>
        </w:rPr>
        <w:t>各层面</w:t>
      </w:r>
      <w:r w:rsidR="00BA67EA" w:rsidRPr="00D7480C">
        <w:rPr>
          <w:rFonts w:ascii="Arial" w:hAnsi="Arial" w:cs="Arial" w:hint="eastAsia"/>
          <w:color w:val="000000"/>
          <w:sz w:val="24"/>
          <w:szCs w:val="20"/>
        </w:rPr>
        <w:t>数据分析及服务要求，</w:t>
      </w:r>
      <w:r w:rsidR="00004105" w:rsidRPr="00D7480C">
        <w:rPr>
          <w:rFonts w:ascii="Arial" w:hAnsi="Arial" w:cs="Arial" w:hint="eastAsia"/>
          <w:color w:val="000000"/>
          <w:sz w:val="24"/>
          <w:szCs w:val="20"/>
        </w:rPr>
        <w:t>同时根据业务迫切程度，制定出科学合理的实施路线图。</w:t>
      </w:r>
      <w:r w:rsidR="00004105" w:rsidRPr="00D7480C">
        <w:rPr>
          <w:rFonts w:ascii="Arial" w:hAnsi="Arial" w:cs="Arial" w:hint="eastAsia"/>
          <w:color w:val="000000"/>
          <w:sz w:val="24"/>
          <w:szCs w:val="20"/>
        </w:rPr>
        <w:t xml:space="preserve"> </w:t>
      </w:r>
    </w:p>
    <w:p w:rsidR="00EE272F" w:rsidRPr="00D7480C" w:rsidRDefault="00E15AD2" w:rsidP="00E15AD2">
      <w:pPr>
        <w:tabs>
          <w:tab w:val="num" w:pos="720"/>
        </w:tabs>
        <w:spacing w:before="120" w:line="360" w:lineRule="auto"/>
        <w:ind w:firstLine="420"/>
        <w:rPr>
          <w:rFonts w:ascii="Arial" w:hAnsi="Arial" w:cs="Arial"/>
          <w:color w:val="000000"/>
          <w:sz w:val="24"/>
          <w:szCs w:val="20"/>
        </w:rPr>
      </w:pPr>
      <w:r w:rsidRPr="00D7480C">
        <w:rPr>
          <w:rFonts w:ascii="Arial" w:hAnsi="Arial" w:cs="Arial" w:hint="eastAsia"/>
          <w:color w:val="000000"/>
          <w:sz w:val="24"/>
          <w:szCs w:val="20"/>
        </w:rPr>
        <w:lastRenderedPageBreak/>
        <w:t>数据应用及服务规划方案的咨询服将按照</w:t>
      </w:r>
      <w:bookmarkStart w:id="81" w:name="OLE_LINK17"/>
      <w:bookmarkStart w:id="82" w:name="OLE_LINK18"/>
      <w:r w:rsidRPr="00D7480C">
        <w:rPr>
          <w:rFonts w:ascii="Arial" w:hAnsi="Arial" w:cs="Arial" w:hint="eastAsia"/>
          <w:color w:val="000000"/>
          <w:sz w:val="24"/>
          <w:szCs w:val="20"/>
        </w:rPr>
        <w:t>Teradata</w:t>
      </w:r>
      <w:r w:rsidRPr="00D7480C">
        <w:rPr>
          <w:rFonts w:ascii="Arial" w:hAnsi="Arial" w:cs="Arial" w:hint="eastAsia"/>
          <w:color w:val="000000"/>
          <w:sz w:val="24"/>
          <w:szCs w:val="20"/>
        </w:rPr>
        <w:t>公司所开发的通用方法论</w:t>
      </w:r>
      <w:r w:rsidR="000B11F9" w:rsidRPr="00D7480C">
        <w:rPr>
          <w:rFonts w:ascii="Arial" w:hAnsi="Arial" w:cs="Arial" w:hint="eastAsia"/>
          <w:color w:val="000000"/>
          <w:sz w:val="24"/>
          <w:szCs w:val="20"/>
        </w:rPr>
        <w:t>进行</w:t>
      </w:r>
      <w:r w:rsidRPr="00D7480C">
        <w:rPr>
          <w:rFonts w:ascii="Arial" w:hAnsi="Arial" w:cs="Arial" w:hint="eastAsia"/>
          <w:color w:val="000000"/>
          <w:sz w:val="24"/>
          <w:szCs w:val="20"/>
        </w:rPr>
        <w:t>，在实际规划的过程中我们根据实际的需要进行取舍和调整</w:t>
      </w:r>
      <w:bookmarkEnd w:id="81"/>
      <w:bookmarkEnd w:id="82"/>
      <w:r w:rsidR="000B11F9" w:rsidRPr="00D7480C">
        <w:rPr>
          <w:rFonts w:ascii="Arial" w:hAnsi="Arial" w:cs="Arial" w:hint="eastAsia"/>
          <w:color w:val="000000"/>
          <w:sz w:val="24"/>
          <w:szCs w:val="20"/>
        </w:rPr>
        <w:t>。</w:t>
      </w:r>
    </w:p>
    <w:p w:rsidR="004311ED" w:rsidRPr="00D32C8B" w:rsidRDefault="004311ED" w:rsidP="00EE272F">
      <w:pPr>
        <w:ind w:firstLine="360"/>
        <w:rPr>
          <w:rFonts w:ascii="Arial" w:hAnsi="Arial"/>
        </w:rPr>
      </w:pPr>
    </w:p>
    <w:p w:rsidR="00EE272F" w:rsidRDefault="001F5EF9" w:rsidP="00EE272F">
      <w:pPr>
        <w:ind w:firstLine="360"/>
        <w:rPr>
          <w:rFonts w:ascii="Arial" w:hAnsi="Arial"/>
        </w:rPr>
      </w:pPr>
      <w:r>
        <w:rPr>
          <w:rFonts w:ascii="Arial" w:hAnsi="Arial"/>
          <w:noProof/>
        </w:rPr>
        <w:drawing>
          <wp:inline distT="0" distB="0" distL="0" distR="0" wp14:anchorId="24E1A25B" wp14:editId="7F1E4297">
            <wp:extent cx="4781550" cy="34383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88288" cy="3443216"/>
                    </a:xfrm>
                    <a:prstGeom prst="rect">
                      <a:avLst/>
                    </a:prstGeom>
                    <a:noFill/>
                  </pic:spPr>
                </pic:pic>
              </a:graphicData>
            </a:graphic>
          </wp:inline>
        </w:drawing>
      </w:r>
    </w:p>
    <w:p w:rsidR="00AA458C" w:rsidRDefault="00AA458C" w:rsidP="00EE272F">
      <w:pPr>
        <w:ind w:firstLine="360"/>
        <w:rPr>
          <w:rFonts w:ascii="Arial" w:hAnsi="Arial"/>
        </w:rPr>
      </w:pPr>
    </w:p>
    <w:p w:rsidR="00EE272F" w:rsidRPr="00D7480C" w:rsidRDefault="00AA458C" w:rsidP="00D7480C">
      <w:pPr>
        <w:tabs>
          <w:tab w:val="num" w:pos="720"/>
        </w:tabs>
        <w:spacing w:before="120" w:line="360" w:lineRule="auto"/>
        <w:ind w:firstLine="420"/>
        <w:rPr>
          <w:rFonts w:ascii="Arial" w:hAnsi="Arial" w:cs="Arial"/>
          <w:color w:val="000000"/>
          <w:sz w:val="24"/>
          <w:szCs w:val="20"/>
        </w:rPr>
      </w:pPr>
      <w:r w:rsidRPr="00D7480C">
        <w:rPr>
          <w:rFonts w:ascii="Arial" w:hAnsi="Arial" w:cs="Arial" w:hint="eastAsia"/>
          <w:color w:val="000000"/>
          <w:sz w:val="24"/>
          <w:szCs w:val="20"/>
        </w:rPr>
        <w:t>Teradata</w:t>
      </w:r>
      <w:r w:rsidRPr="00D7480C">
        <w:rPr>
          <w:rFonts w:ascii="Arial" w:hAnsi="Arial" w:cs="Arial" w:hint="eastAsia"/>
          <w:color w:val="000000"/>
          <w:sz w:val="24"/>
          <w:szCs w:val="20"/>
        </w:rPr>
        <w:t>凭借在业界丰富的实践经验，通过部门访谈、调研问卷以及对行内相关资料的搜集和整理的方式作为规划的输入，深入了解和总结上海</w:t>
      </w:r>
      <w:r w:rsidR="007E3102">
        <w:rPr>
          <w:rFonts w:ascii="Arial" w:hAnsi="Arial" w:cs="Arial" w:hint="eastAsia"/>
          <w:color w:val="000000"/>
          <w:sz w:val="24"/>
          <w:szCs w:val="20"/>
        </w:rPr>
        <w:t>银行的总体业务目标和策略，分析相关的业务能力需求，探索业务分析</w:t>
      </w:r>
      <w:r w:rsidRPr="00D7480C">
        <w:rPr>
          <w:rFonts w:ascii="Arial" w:hAnsi="Arial" w:cs="Arial" w:hint="eastAsia"/>
          <w:color w:val="000000"/>
          <w:sz w:val="24"/>
          <w:szCs w:val="20"/>
        </w:rPr>
        <w:t>应用需求，进而实施业务应用规划和技术架构规划，总结现状，比较现状和愿景，分析业务需求之间的依赖和其优先级。规划的结果将于相关部门进行多次的沟通交流，最终形成提交物。</w:t>
      </w:r>
    </w:p>
    <w:p w:rsidR="00EC2DCD" w:rsidRDefault="007E3102" w:rsidP="008C0A2A">
      <w:pPr>
        <w:pStyle w:val="aa"/>
        <w:keepNext/>
        <w:keepLines/>
        <w:numPr>
          <w:ilvl w:val="0"/>
          <w:numId w:val="40"/>
        </w:numPr>
        <w:spacing w:before="156" w:after="156"/>
        <w:outlineLvl w:val="2"/>
        <w:rPr>
          <w:rFonts w:ascii="Arial" w:hAnsi="Arial" w:cs="Arial"/>
          <w:b/>
          <w:bCs/>
          <w:sz w:val="28"/>
          <w:szCs w:val="32"/>
        </w:rPr>
      </w:pPr>
      <w:bookmarkStart w:id="83" w:name="_Toc336338529"/>
      <w:bookmarkStart w:id="84" w:name="_Toc362526143"/>
      <w:r>
        <w:rPr>
          <w:rFonts w:ascii="Arial" w:hAnsi="Arial" w:cs="Arial" w:hint="eastAsia"/>
          <w:b/>
          <w:bCs/>
          <w:sz w:val="28"/>
          <w:szCs w:val="32"/>
        </w:rPr>
        <w:t>业务需求</w:t>
      </w:r>
      <w:r w:rsidR="001F5EF9">
        <w:rPr>
          <w:rFonts w:ascii="Arial" w:hAnsi="Arial" w:cs="Arial" w:hint="eastAsia"/>
          <w:b/>
          <w:bCs/>
          <w:sz w:val="28"/>
          <w:szCs w:val="32"/>
        </w:rPr>
        <w:t>梳理</w:t>
      </w:r>
      <w:r w:rsidR="00AE7133">
        <w:rPr>
          <w:rFonts w:ascii="Arial" w:hAnsi="Arial" w:cs="Arial" w:hint="eastAsia"/>
          <w:b/>
          <w:bCs/>
          <w:sz w:val="28"/>
          <w:szCs w:val="32"/>
        </w:rPr>
        <w:t>与评估</w:t>
      </w:r>
      <w:bookmarkEnd w:id="84"/>
    </w:p>
    <w:p w:rsidR="00EC2DCD" w:rsidRPr="00D7480C" w:rsidRDefault="00EC2DCD" w:rsidP="00F7267A">
      <w:pPr>
        <w:tabs>
          <w:tab w:val="num" w:pos="720"/>
        </w:tabs>
        <w:spacing w:before="120" w:line="360" w:lineRule="auto"/>
        <w:ind w:firstLine="420"/>
        <w:rPr>
          <w:rFonts w:ascii="Arial" w:hAnsi="Arial" w:cs="Arial"/>
          <w:color w:val="000000"/>
          <w:sz w:val="24"/>
          <w:szCs w:val="20"/>
        </w:rPr>
      </w:pPr>
      <w:r w:rsidRPr="00D7480C">
        <w:rPr>
          <w:rFonts w:ascii="Arial" w:hAnsi="Arial" w:cs="Arial" w:hint="eastAsia"/>
          <w:color w:val="000000"/>
          <w:sz w:val="24"/>
          <w:szCs w:val="20"/>
        </w:rPr>
        <w:t>Teradata</w:t>
      </w:r>
      <w:r w:rsidRPr="00D7480C">
        <w:rPr>
          <w:rFonts w:ascii="Arial" w:hAnsi="Arial" w:cs="Arial" w:hint="eastAsia"/>
          <w:color w:val="000000"/>
          <w:sz w:val="24"/>
          <w:szCs w:val="20"/>
        </w:rPr>
        <w:t>根</w:t>
      </w:r>
      <w:r w:rsidR="007E3102">
        <w:rPr>
          <w:rFonts w:ascii="Arial" w:hAnsi="Arial" w:cs="Arial" w:hint="eastAsia"/>
          <w:color w:val="000000"/>
          <w:sz w:val="24"/>
          <w:szCs w:val="20"/>
        </w:rPr>
        <w:t>据多年的分析应用建设经验中，积累了一套有效的需求</w:t>
      </w:r>
      <w:r w:rsidR="0031483A">
        <w:rPr>
          <w:rFonts w:ascii="Arial" w:hAnsi="Arial" w:cs="Arial" w:hint="eastAsia"/>
          <w:color w:val="000000"/>
          <w:sz w:val="24"/>
          <w:szCs w:val="20"/>
        </w:rPr>
        <w:t>梳理</w:t>
      </w:r>
      <w:r w:rsidR="007E3102">
        <w:rPr>
          <w:rFonts w:ascii="Arial" w:hAnsi="Arial" w:cs="Arial" w:hint="eastAsia"/>
          <w:color w:val="000000"/>
          <w:sz w:val="24"/>
          <w:szCs w:val="20"/>
        </w:rPr>
        <w:t>和评估</w:t>
      </w:r>
      <w:r w:rsidRPr="00D7480C">
        <w:rPr>
          <w:rFonts w:ascii="Arial" w:hAnsi="Arial" w:cs="Arial" w:hint="eastAsia"/>
          <w:color w:val="000000"/>
          <w:sz w:val="24"/>
          <w:szCs w:val="20"/>
        </w:rPr>
        <w:t>方法。考虑到数据应用和服务的需求来自多个部</w:t>
      </w:r>
      <w:r w:rsidR="00276F36">
        <w:rPr>
          <w:rFonts w:ascii="Arial" w:hAnsi="Arial" w:cs="Arial" w:hint="eastAsia"/>
          <w:color w:val="000000"/>
          <w:sz w:val="24"/>
          <w:szCs w:val="20"/>
        </w:rPr>
        <w:t>门，</w:t>
      </w:r>
      <w:proofErr w:type="gramStart"/>
      <w:r w:rsidR="00276F36">
        <w:rPr>
          <w:rFonts w:ascii="Arial" w:hAnsi="Arial" w:cs="Arial" w:hint="eastAsia"/>
          <w:color w:val="000000"/>
          <w:sz w:val="24"/>
          <w:szCs w:val="20"/>
        </w:rPr>
        <w:t>且需求</w:t>
      </w:r>
      <w:proofErr w:type="gramEnd"/>
      <w:r w:rsidR="00276F36">
        <w:rPr>
          <w:rFonts w:ascii="Arial" w:hAnsi="Arial" w:cs="Arial" w:hint="eastAsia"/>
          <w:color w:val="000000"/>
          <w:sz w:val="24"/>
          <w:szCs w:val="20"/>
        </w:rPr>
        <w:t>类型繁多，不同需求下的功能点可能存在一定相似度等问题</w:t>
      </w:r>
      <w:r w:rsidR="003C0B89">
        <w:rPr>
          <w:rFonts w:ascii="Arial" w:hAnsi="Arial" w:cs="Arial" w:hint="eastAsia"/>
          <w:color w:val="000000"/>
          <w:sz w:val="24"/>
          <w:szCs w:val="20"/>
        </w:rPr>
        <w:t>，有可能还需要进行合并和取舍，</w:t>
      </w:r>
      <w:r w:rsidRPr="00D7480C">
        <w:rPr>
          <w:rFonts w:ascii="Arial" w:hAnsi="Arial" w:cs="Arial" w:hint="eastAsia"/>
          <w:color w:val="000000"/>
          <w:sz w:val="24"/>
          <w:szCs w:val="20"/>
        </w:rPr>
        <w:t>因此该方法可以为上海银行提供借</w:t>
      </w:r>
      <w:r w:rsidR="00F517A4">
        <w:rPr>
          <w:rFonts w:ascii="Arial" w:hAnsi="Arial" w:cs="Arial" w:hint="eastAsia"/>
          <w:color w:val="000000"/>
          <w:sz w:val="24"/>
          <w:szCs w:val="20"/>
        </w:rPr>
        <w:t>鉴，既方便了今后对数据应用和服务需求的梳理</w:t>
      </w:r>
      <w:r w:rsidRPr="00D7480C">
        <w:rPr>
          <w:rFonts w:ascii="Arial" w:hAnsi="Arial" w:cs="Arial" w:hint="eastAsia"/>
          <w:color w:val="000000"/>
          <w:sz w:val="24"/>
          <w:szCs w:val="20"/>
        </w:rPr>
        <w:t>工作，同时也可以在</w:t>
      </w:r>
      <w:r w:rsidR="00F517A4">
        <w:rPr>
          <w:rFonts w:ascii="Arial" w:hAnsi="Arial" w:cs="Arial" w:hint="eastAsia"/>
          <w:color w:val="000000"/>
          <w:sz w:val="24"/>
          <w:szCs w:val="20"/>
        </w:rPr>
        <w:t>数据应用和服务实施路线图</w:t>
      </w:r>
      <w:r w:rsidR="00276F36">
        <w:rPr>
          <w:rFonts w:ascii="Arial" w:hAnsi="Arial" w:cs="Arial" w:hint="eastAsia"/>
          <w:color w:val="000000"/>
          <w:sz w:val="24"/>
          <w:szCs w:val="20"/>
        </w:rPr>
        <w:t>中</w:t>
      </w:r>
      <w:r w:rsidR="00AD1930">
        <w:rPr>
          <w:rFonts w:ascii="Arial" w:hAnsi="Arial" w:cs="Arial" w:hint="eastAsia"/>
          <w:color w:val="000000"/>
          <w:sz w:val="24"/>
          <w:szCs w:val="20"/>
        </w:rPr>
        <w:t>通过功能点验证的方法来检验该方法论的有效性，以保证</w:t>
      </w:r>
      <w:r w:rsidR="00377A24">
        <w:rPr>
          <w:rFonts w:ascii="Arial" w:hAnsi="Arial" w:cs="Arial" w:hint="eastAsia"/>
          <w:color w:val="000000"/>
          <w:sz w:val="24"/>
          <w:szCs w:val="20"/>
        </w:rPr>
        <w:t>数据</w:t>
      </w:r>
      <w:r w:rsidR="00F517A4">
        <w:rPr>
          <w:rFonts w:ascii="Arial" w:hAnsi="Arial" w:cs="Arial" w:hint="eastAsia"/>
          <w:color w:val="000000"/>
          <w:sz w:val="24"/>
          <w:szCs w:val="20"/>
        </w:rPr>
        <w:t>应用和服务</w:t>
      </w:r>
      <w:r w:rsidR="00377A24">
        <w:rPr>
          <w:rFonts w:ascii="Arial" w:hAnsi="Arial" w:cs="Arial" w:hint="eastAsia"/>
          <w:color w:val="000000"/>
          <w:sz w:val="24"/>
          <w:szCs w:val="20"/>
        </w:rPr>
        <w:t>即贴合上海银行全行范围的实际业务需求，又确保规范在技术和业务上可落地执行</w:t>
      </w:r>
      <w:r w:rsidRPr="00D7480C">
        <w:rPr>
          <w:rFonts w:ascii="Arial" w:hAnsi="Arial" w:cs="Arial" w:hint="eastAsia"/>
          <w:color w:val="000000"/>
          <w:sz w:val="24"/>
          <w:szCs w:val="20"/>
        </w:rPr>
        <w:t>。</w:t>
      </w:r>
    </w:p>
    <w:p w:rsidR="00EC2DCD" w:rsidRPr="00D7480C" w:rsidRDefault="007E3102" w:rsidP="00F7267A">
      <w:pPr>
        <w:tabs>
          <w:tab w:val="num" w:pos="720"/>
        </w:tabs>
        <w:spacing w:before="120" w:line="360" w:lineRule="auto"/>
        <w:ind w:firstLine="420"/>
        <w:rPr>
          <w:rFonts w:ascii="Arial" w:hAnsi="Arial" w:cs="Arial"/>
          <w:color w:val="000000"/>
          <w:sz w:val="24"/>
          <w:szCs w:val="20"/>
        </w:rPr>
      </w:pPr>
      <w:r>
        <w:rPr>
          <w:rFonts w:ascii="Arial" w:hAnsi="Arial" w:cs="Arial" w:hint="eastAsia"/>
          <w:color w:val="000000"/>
          <w:sz w:val="24"/>
          <w:szCs w:val="20"/>
        </w:rPr>
        <w:lastRenderedPageBreak/>
        <w:t>需求</w:t>
      </w:r>
      <w:r w:rsidR="00EC2DCD" w:rsidRPr="00D7480C">
        <w:rPr>
          <w:rFonts w:ascii="Arial" w:hAnsi="Arial" w:cs="Arial" w:hint="eastAsia"/>
          <w:color w:val="000000"/>
          <w:sz w:val="24"/>
          <w:szCs w:val="20"/>
        </w:rPr>
        <w:t>梳理</w:t>
      </w:r>
      <w:r w:rsidR="00AD1930">
        <w:rPr>
          <w:rFonts w:ascii="Arial" w:hAnsi="Arial" w:cs="Arial" w:hint="eastAsia"/>
          <w:color w:val="000000"/>
          <w:sz w:val="24"/>
          <w:szCs w:val="20"/>
        </w:rPr>
        <w:t>和评估</w:t>
      </w:r>
      <w:r w:rsidR="00EC2DCD" w:rsidRPr="00D7480C">
        <w:rPr>
          <w:rFonts w:ascii="Arial" w:hAnsi="Arial" w:cs="Arial" w:hint="eastAsia"/>
          <w:color w:val="000000"/>
          <w:sz w:val="24"/>
          <w:szCs w:val="20"/>
        </w:rPr>
        <w:t>过程可分为以下六个阶段：</w:t>
      </w:r>
    </w:p>
    <w:p w:rsidR="00EC2DCD" w:rsidRPr="00E348EC" w:rsidRDefault="00BA67EA" w:rsidP="00C93FB4">
      <w:pPr>
        <w:ind w:left="358" w:firstLine="420"/>
        <w:rPr>
          <w:rFonts w:ascii="Arial" w:hAnsi="Arial" w:cs="Arial"/>
          <w:sz w:val="28"/>
          <w:szCs w:val="32"/>
        </w:rPr>
      </w:pPr>
      <w:r w:rsidRPr="00145A73">
        <w:rPr>
          <w:noProof/>
        </w:rPr>
        <w:drawing>
          <wp:inline distT="0" distB="0" distL="0" distR="0" wp14:anchorId="46ED8A46" wp14:editId="21DE7D2B">
            <wp:extent cx="4990942" cy="78500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0382" cy="789634"/>
                    </a:xfrm>
                    <a:prstGeom prst="rect">
                      <a:avLst/>
                    </a:prstGeom>
                    <a:noFill/>
                  </pic:spPr>
                </pic:pic>
              </a:graphicData>
            </a:graphic>
          </wp:inline>
        </w:drawing>
      </w:r>
    </w:p>
    <w:p w:rsidR="00BA67EA" w:rsidRPr="009C7731" w:rsidRDefault="00BA67EA" w:rsidP="008C0A2A">
      <w:pPr>
        <w:pStyle w:val="af0"/>
        <w:widowControl/>
        <w:numPr>
          <w:ilvl w:val="0"/>
          <w:numId w:val="42"/>
        </w:numPr>
        <w:jc w:val="left"/>
        <w:rPr>
          <w:rFonts w:ascii="宋体" w:hAnsi="宋体"/>
          <w:b/>
        </w:rPr>
      </w:pPr>
      <w:r w:rsidRPr="009C7731">
        <w:rPr>
          <w:rFonts w:ascii="宋体" w:hAnsi="宋体" w:hint="eastAsia"/>
          <w:b/>
        </w:rPr>
        <w:t>获取阶段</w:t>
      </w:r>
    </w:p>
    <w:p w:rsidR="00BA67EA" w:rsidRPr="00D7480C" w:rsidRDefault="00BA67EA" w:rsidP="009375B7">
      <w:pPr>
        <w:pStyle w:val="af0"/>
        <w:ind w:left="840" w:firstLine="298"/>
        <w:rPr>
          <w:rFonts w:ascii="Arial" w:hAnsi="Arial" w:cs="Arial"/>
          <w:color w:val="000000"/>
          <w:sz w:val="24"/>
        </w:rPr>
      </w:pPr>
      <w:r w:rsidRPr="00D7480C">
        <w:rPr>
          <w:rFonts w:ascii="Arial" w:hAnsi="Arial" w:cs="Arial" w:hint="eastAsia"/>
          <w:color w:val="000000"/>
          <w:sz w:val="24"/>
        </w:rPr>
        <w:t>本阶段的主要信息输入来自业务需求调研访谈以及系统现状分析。业务需求访谈主要是通过与各业务部门面对面访谈的方式来收集目前已有的或者计划中的业务需求，这样可以对业务需求所涉及到的数据范围、系统范围、数据质量要求等有一个总体上的了解。于此同时，通过下发调研问卷及问卷反馈的对业务需求中所涉及到的现有系统或功能模块进行现状分析，这样可以更好地了解未来所需要支撑的相关业务应用及技术要求，为应用及服务的数据需求提供参考。</w:t>
      </w:r>
    </w:p>
    <w:p w:rsidR="00BA67EA" w:rsidRPr="009C7731" w:rsidRDefault="00BA67EA" w:rsidP="008C0A2A">
      <w:pPr>
        <w:pStyle w:val="af0"/>
        <w:widowControl/>
        <w:numPr>
          <w:ilvl w:val="0"/>
          <w:numId w:val="42"/>
        </w:numPr>
        <w:jc w:val="left"/>
        <w:rPr>
          <w:rFonts w:ascii="宋体" w:hAnsi="宋体"/>
          <w:b/>
        </w:rPr>
      </w:pPr>
      <w:r w:rsidRPr="009C7731">
        <w:rPr>
          <w:rFonts w:ascii="宋体" w:hAnsi="宋体" w:hint="eastAsia"/>
          <w:b/>
        </w:rPr>
        <w:t>评估阶段</w:t>
      </w:r>
    </w:p>
    <w:p w:rsidR="00BA67EA" w:rsidRPr="00D7480C" w:rsidRDefault="00BA67EA" w:rsidP="00BA67EA">
      <w:pPr>
        <w:pStyle w:val="af0"/>
        <w:ind w:left="1138" w:firstLine="0"/>
        <w:rPr>
          <w:rFonts w:ascii="Arial" w:hAnsi="Arial" w:cs="Arial"/>
          <w:color w:val="000000"/>
          <w:sz w:val="24"/>
        </w:rPr>
      </w:pPr>
      <w:r w:rsidRPr="00D7480C">
        <w:rPr>
          <w:rFonts w:ascii="Arial" w:hAnsi="Arial" w:cs="Arial" w:hint="eastAsia"/>
          <w:color w:val="000000"/>
          <w:sz w:val="24"/>
        </w:rPr>
        <w:t>本阶段的评估基础来自于信息获取阶段的</w:t>
      </w:r>
      <w:proofErr w:type="gramStart"/>
      <w:r w:rsidRPr="00D7480C">
        <w:rPr>
          <w:rFonts w:ascii="Arial" w:hAnsi="Arial" w:cs="Arial" w:hint="eastAsia"/>
          <w:color w:val="000000"/>
          <w:sz w:val="24"/>
        </w:rPr>
        <w:t>原始业务</w:t>
      </w:r>
      <w:proofErr w:type="gramEnd"/>
      <w:r w:rsidRPr="00D7480C">
        <w:rPr>
          <w:rFonts w:ascii="Arial" w:hAnsi="Arial" w:cs="Arial" w:hint="eastAsia"/>
          <w:color w:val="000000"/>
          <w:sz w:val="24"/>
        </w:rPr>
        <w:t>需求。</w:t>
      </w:r>
    </w:p>
    <w:p w:rsidR="00BA67EA" w:rsidRPr="00D7480C" w:rsidRDefault="00BA67EA" w:rsidP="009375B7">
      <w:pPr>
        <w:pStyle w:val="af0"/>
        <w:ind w:left="840" w:firstLine="298"/>
        <w:rPr>
          <w:rFonts w:ascii="Arial" w:hAnsi="Arial" w:cs="Arial"/>
          <w:color w:val="000000"/>
          <w:sz w:val="24"/>
        </w:rPr>
      </w:pPr>
      <w:r w:rsidRPr="00D7480C">
        <w:rPr>
          <w:rFonts w:ascii="Arial" w:hAnsi="Arial" w:cs="Arial" w:hint="eastAsia"/>
          <w:color w:val="000000"/>
          <w:sz w:val="24"/>
        </w:rPr>
        <w:t>对于这些需求调研后收集的业务需求，评</w:t>
      </w:r>
      <w:r w:rsidR="009C7731" w:rsidRPr="00D7480C">
        <w:rPr>
          <w:rFonts w:ascii="Arial" w:hAnsi="Arial" w:cs="Arial" w:hint="eastAsia"/>
          <w:color w:val="000000"/>
          <w:sz w:val="24"/>
        </w:rPr>
        <w:t>估人员会在本阶段从不同的角度来评估其是否可以成为数据应用</w:t>
      </w:r>
      <w:r w:rsidRPr="00D7480C">
        <w:rPr>
          <w:rFonts w:ascii="Arial" w:hAnsi="Arial" w:cs="Arial" w:hint="eastAsia"/>
          <w:color w:val="000000"/>
          <w:sz w:val="24"/>
        </w:rPr>
        <w:t>的实施需求。目前，评估的维度可以从以下几方面衡量：</w:t>
      </w:r>
    </w:p>
    <w:p w:rsidR="00BA67EA" w:rsidRPr="00A31FA5" w:rsidRDefault="00BA67EA" w:rsidP="008C0A2A">
      <w:pPr>
        <w:pStyle w:val="af0"/>
        <w:widowControl/>
        <w:numPr>
          <w:ilvl w:val="1"/>
          <w:numId w:val="42"/>
        </w:numPr>
        <w:jc w:val="left"/>
        <w:rPr>
          <w:rFonts w:ascii="宋体" w:hAnsi="宋体" w:cstheme="minorBidi"/>
          <w:sz w:val="24"/>
          <w:szCs w:val="22"/>
        </w:rPr>
      </w:pPr>
      <w:r w:rsidRPr="00A31FA5">
        <w:rPr>
          <w:rFonts w:ascii="宋体" w:hAnsi="宋体" w:cstheme="minorBidi" w:hint="eastAsia"/>
          <w:sz w:val="24"/>
          <w:szCs w:val="22"/>
        </w:rPr>
        <w:t>业务价值：需要考虑和评估</w:t>
      </w:r>
      <w:proofErr w:type="gramStart"/>
      <w:r w:rsidRPr="00A31FA5">
        <w:rPr>
          <w:rFonts w:ascii="宋体" w:hAnsi="宋体" w:cstheme="minorBidi" w:hint="eastAsia"/>
          <w:sz w:val="24"/>
          <w:szCs w:val="22"/>
        </w:rPr>
        <w:t>该需求</w:t>
      </w:r>
      <w:proofErr w:type="gramEnd"/>
      <w:r w:rsidRPr="00A31FA5">
        <w:rPr>
          <w:rFonts w:ascii="宋体" w:hAnsi="宋体" w:cstheme="minorBidi" w:hint="eastAsia"/>
          <w:sz w:val="24"/>
          <w:szCs w:val="22"/>
        </w:rPr>
        <w:t>所涉及到的业务应用是否与目前全行的战略目标或部门设定的业务目标紧密相连，是否可以为银行带来更好的市场竞争性及显著的业务提升；同时，如果通过数据分析，可以评估该业务应用究竟能为银行带来多大的业务价值？</w:t>
      </w:r>
    </w:p>
    <w:p w:rsidR="00BA67EA" w:rsidRPr="00D7480C" w:rsidRDefault="00BA67EA" w:rsidP="008C0A2A">
      <w:pPr>
        <w:pStyle w:val="af0"/>
        <w:widowControl/>
        <w:numPr>
          <w:ilvl w:val="1"/>
          <w:numId w:val="42"/>
        </w:numPr>
        <w:jc w:val="left"/>
        <w:rPr>
          <w:rFonts w:ascii="Arial" w:hAnsi="Arial" w:cs="Arial"/>
          <w:color w:val="000000"/>
          <w:sz w:val="24"/>
        </w:rPr>
      </w:pPr>
      <w:r w:rsidRPr="00D7480C">
        <w:rPr>
          <w:rFonts w:ascii="Arial" w:hAnsi="Arial" w:cs="Arial" w:hint="eastAsia"/>
          <w:color w:val="000000"/>
          <w:sz w:val="24"/>
        </w:rPr>
        <w:t>实施难度：评估该业务应用的实施工作量和实施难度高低，该业务应用点的实施项目是否存在风险？例如业务需求是基于现有系统的开发还是全新的功能模块开发，业务和技术部门是否配备了相当的业务和技术人员来配合此项业务实施工作，应用实施所需数据是否能够保证收集到等等都会对工作量和实施难度产生直接的影响；</w:t>
      </w:r>
      <w:r w:rsidRPr="00D7480C">
        <w:rPr>
          <w:rFonts w:ascii="Arial" w:hAnsi="Arial" w:cs="Arial"/>
          <w:color w:val="000000"/>
          <w:sz w:val="24"/>
        </w:rPr>
        <w:t xml:space="preserve"> </w:t>
      </w:r>
    </w:p>
    <w:p w:rsidR="00BA67EA" w:rsidRPr="00D7480C" w:rsidRDefault="00BA67EA" w:rsidP="008C0A2A">
      <w:pPr>
        <w:pStyle w:val="af0"/>
        <w:widowControl/>
        <w:numPr>
          <w:ilvl w:val="1"/>
          <w:numId w:val="42"/>
        </w:numPr>
        <w:jc w:val="left"/>
        <w:rPr>
          <w:rFonts w:ascii="Arial" w:hAnsi="Arial" w:cs="Arial"/>
          <w:color w:val="000000"/>
          <w:sz w:val="24"/>
        </w:rPr>
      </w:pPr>
      <w:r w:rsidRPr="00D7480C">
        <w:rPr>
          <w:rFonts w:ascii="Arial" w:hAnsi="Arial" w:cs="Arial" w:hint="eastAsia"/>
          <w:color w:val="000000"/>
          <w:sz w:val="24"/>
        </w:rPr>
        <w:t>数据满足度：需要评估目前需求中所包含的数据范围是否可以支撑该项业务应用，数据的质量如何；</w:t>
      </w:r>
    </w:p>
    <w:p w:rsidR="00BA67EA" w:rsidRPr="00D7480C" w:rsidRDefault="00BA67EA" w:rsidP="001B7D96">
      <w:pPr>
        <w:pStyle w:val="af0"/>
        <w:ind w:left="420"/>
        <w:rPr>
          <w:rFonts w:ascii="Arial" w:hAnsi="Arial" w:cs="Arial"/>
          <w:color w:val="000000"/>
          <w:sz w:val="24"/>
        </w:rPr>
      </w:pPr>
      <w:r w:rsidRPr="00D7480C">
        <w:rPr>
          <w:rFonts w:ascii="Arial" w:hAnsi="Arial" w:cs="Arial" w:hint="eastAsia"/>
          <w:color w:val="000000"/>
          <w:sz w:val="24"/>
        </w:rPr>
        <w:t>其它可以考虑的因素还包括：</w:t>
      </w:r>
    </w:p>
    <w:p w:rsidR="00BA67EA" w:rsidRPr="00D7480C" w:rsidRDefault="00BA67EA" w:rsidP="008C0A2A">
      <w:pPr>
        <w:pStyle w:val="af0"/>
        <w:widowControl/>
        <w:numPr>
          <w:ilvl w:val="1"/>
          <w:numId w:val="42"/>
        </w:numPr>
        <w:jc w:val="left"/>
        <w:rPr>
          <w:rFonts w:ascii="Arial" w:hAnsi="Arial" w:cs="Arial"/>
          <w:color w:val="000000"/>
          <w:sz w:val="24"/>
        </w:rPr>
      </w:pPr>
      <w:r w:rsidRPr="00D7480C">
        <w:rPr>
          <w:rFonts w:ascii="Arial" w:hAnsi="Arial" w:cs="Arial" w:hint="eastAsia"/>
          <w:color w:val="000000"/>
          <w:sz w:val="24"/>
        </w:rPr>
        <w:lastRenderedPageBreak/>
        <w:t>投资回报（</w:t>
      </w:r>
      <w:r w:rsidRPr="00D7480C">
        <w:rPr>
          <w:rFonts w:ascii="Arial" w:hAnsi="Arial" w:cs="Arial" w:hint="eastAsia"/>
          <w:color w:val="000000"/>
          <w:sz w:val="24"/>
        </w:rPr>
        <w:t>ROI</w:t>
      </w:r>
      <w:r w:rsidRPr="00D7480C">
        <w:rPr>
          <w:rFonts w:ascii="Arial" w:hAnsi="Arial" w:cs="Arial"/>
          <w:color w:val="000000"/>
          <w:sz w:val="24"/>
        </w:rPr>
        <w:t>）</w:t>
      </w:r>
      <w:r w:rsidRPr="00D7480C">
        <w:rPr>
          <w:rFonts w:ascii="Arial" w:hAnsi="Arial" w:cs="Arial" w:hint="eastAsia"/>
          <w:color w:val="000000"/>
          <w:sz w:val="24"/>
        </w:rPr>
        <w:t>：结合银行的业务量和预期利润率，通过定量分析来评估该项目是否可以为银行带来一定的高回报。</w:t>
      </w:r>
    </w:p>
    <w:p w:rsidR="00BA67EA" w:rsidRPr="00D7480C" w:rsidRDefault="00BA67EA" w:rsidP="008C0A2A">
      <w:pPr>
        <w:pStyle w:val="af0"/>
        <w:widowControl/>
        <w:numPr>
          <w:ilvl w:val="1"/>
          <w:numId w:val="42"/>
        </w:numPr>
        <w:jc w:val="left"/>
        <w:rPr>
          <w:rFonts w:ascii="Arial" w:hAnsi="Arial" w:cs="Arial"/>
          <w:color w:val="000000"/>
          <w:sz w:val="24"/>
        </w:rPr>
      </w:pPr>
      <w:r w:rsidRPr="00D7480C">
        <w:rPr>
          <w:rFonts w:ascii="Arial" w:hAnsi="Arial" w:cs="Arial" w:hint="eastAsia"/>
          <w:color w:val="000000"/>
          <w:sz w:val="24"/>
        </w:rPr>
        <w:t>需求成熟度：从文档的完整性、业务及技术的配合能力等方面来评估</w:t>
      </w:r>
      <w:proofErr w:type="gramStart"/>
      <w:r w:rsidRPr="00D7480C">
        <w:rPr>
          <w:rFonts w:ascii="Arial" w:hAnsi="Arial" w:cs="Arial" w:hint="eastAsia"/>
          <w:color w:val="000000"/>
          <w:sz w:val="24"/>
        </w:rPr>
        <w:t>该需求</w:t>
      </w:r>
      <w:proofErr w:type="gramEnd"/>
      <w:r w:rsidRPr="00D7480C">
        <w:rPr>
          <w:rFonts w:ascii="Arial" w:hAnsi="Arial" w:cs="Arial" w:hint="eastAsia"/>
          <w:color w:val="000000"/>
          <w:sz w:val="24"/>
        </w:rPr>
        <w:t>的成熟度</w:t>
      </w:r>
      <w:r w:rsidR="00EA0FDE" w:rsidRPr="00D7480C">
        <w:rPr>
          <w:rFonts w:ascii="Arial" w:hAnsi="Arial" w:cs="Arial" w:hint="eastAsia"/>
          <w:color w:val="000000"/>
          <w:sz w:val="24"/>
        </w:rPr>
        <w:t xml:space="preserve">  </w:t>
      </w:r>
    </w:p>
    <w:p w:rsidR="00BA67EA" w:rsidRPr="00D7480C" w:rsidRDefault="00BA67EA" w:rsidP="008C0A2A">
      <w:pPr>
        <w:pStyle w:val="af0"/>
        <w:widowControl/>
        <w:numPr>
          <w:ilvl w:val="1"/>
          <w:numId w:val="42"/>
        </w:numPr>
        <w:jc w:val="left"/>
        <w:rPr>
          <w:rFonts w:ascii="Arial" w:hAnsi="Arial" w:cs="Arial"/>
          <w:color w:val="000000"/>
          <w:sz w:val="24"/>
        </w:rPr>
      </w:pPr>
      <w:r w:rsidRPr="00D7480C">
        <w:rPr>
          <w:rFonts w:ascii="Arial" w:hAnsi="Arial" w:cs="Arial" w:hint="eastAsia"/>
          <w:color w:val="000000"/>
          <w:sz w:val="24"/>
        </w:rPr>
        <w:t>需求紧迫性：按照业务部</w:t>
      </w:r>
      <w:proofErr w:type="gramStart"/>
      <w:r w:rsidRPr="00D7480C">
        <w:rPr>
          <w:rFonts w:ascii="Arial" w:hAnsi="Arial" w:cs="Arial" w:hint="eastAsia"/>
          <w:color w:val="000000"/>
          <w:sz w:val="24"/>
        </w:rPr>
        <w:t>门对于该需求</w:t>
      </w:r>
      <w:proofErr w:type="gramEnd"/>
      <w:r w:rsidRPr="00D7480C">
        <w:rPr>
          <w:rFonts w:ascii="Arial" w:hAnsi="Arial" w:cs="Arial" w:hint="eastAsia"/>
          <w:color w:val="000000"/>
          <w:sz w:val="24"/>
        </w:rPr>
        <w:t>应用实施的紧要性来评估其需求的紧迫程度。</w:t>
      </w:r>
    </w:p>
    <w:p w:rsidR="00BA67EA" w:rsidRPr="009C7731" w:rsidRDefault="00BA67EA" w:rsidP="008C0A2A">
      <w:pPr>
        <w:pStyle w:val="af0"/>
        <w:widowControl/>
        <w:numPr>
          <w:ilvl w:val="0"/>
          <w:numId w:val="42"/>
        </w:numPr>
        <w:jc w:val="left"/>
        <w:rPr>
          <w:rFonts w:ascii="宋体" w:hAnsi="宋体"/>
          <w:b/>
        </w:rPr>
      </w:pPr>
      <w:r w:rsidRPr="009C7731">
        <w:rPr>
          <w:rFonts w:ascii="宋体" w:hAnsi="宋体" w:hint="eastAsia"/>
          <w:b/>
        </w:rPr>
        <w:t>整合阶段</w:t>
      </w:r>
    </w:p>
    <w:p w:rsidR="00BA67EA" w:rsidRPr="00D7480C" w:rsidRDefault="00BA67EA" w:rsidP="001B7D96">
      <w:pPr>
        <w:pStyle w:val="af0"/>
        <w:ind w:left="840" w:firstLine="298"/>
        <w:rPr>
          <w:rFonts w:ascii="Arial" w:hAnsi="Arial" w:cs="Arial"/>
          <w:color w:val="000000"/>
          <w:sz w:val="24"/>
        </w:rPr>
      </w:pPr>
      <w:r w:rsidRPr="00D7480C">
        <w:rPr>
          <w:rFonts w:ascii="Arial" w:hAnsi="Arial" w:cs="Arial" w:hint="eastAsia"/>
          <w:color w:val="000000"/>
          <w:sz w:val="24"/>
        </w:rPr>
        <w:t>经过上一阶段评估的评估而产生的可供实施的业务需求。在整合阶段，我们需要对来自不同业务部门提出的</w:t>
      </w:r>
      <w:proofErr w:type="gramStart"/>
      <w:r w:rsidRPr="00D7480C">
        <w:rPr>
          <w:rFonts w:ascii="Arial" w:hAnsi="Arial" w:cs="Arial" w:hint="eastAsia"/>
          <w:color w:val="000000"/>
          <w:sz w:val="24"/>
        </w:rPr>
        <w:t>相似业务</w:t>
      </w:r>
      <w:proofErr w:type="gramEnd"/>
      <w:r w:rsidRPr="00D7480C">
        <w:rPr>
          <w:rFonts w:ascii="Arial" w:hAnsi="Arial" w:cs="Arial" w:hint="eastAsia"/>
          <w:color w:val="000000"/>
          <w:sz w:val="24"/>
        </w:rPr>
        <w:t>需求进行归并，同时根据业务场景将业务需求进一步细化。</w:t>
      </w:r>
    </w:p>
    <w:p w:rsidR="00E348EC" w:rsidRPr="009C7731" w:rsidRDefault="00BA67EA" w:rsidP="008C0A2A">
      <w:pPr>
        <w:pStyle w:val="af0"/>
        <w:widowControl/>
        <w:numPr>
          <w:ilvl w:val="0"/>
          <w:numId w:val="42"/>
        </w:numPr>
        <w:jc w:val="left"/>
        <w:rPr>
          <w:rFonts w:ascii="宋体" w:hAnsi="宋体"/>
          <w:b/>
        </w:rPr>
      </w:pPr>
      <w:r w:rsidRPr="009C7731">
        <w:rPr>
          <w:rFonts w:ascii="宋体" w:hAnsi="宋体" w:hint="eastAsia"/>
          <w:b/>
        </w:rPr>
        <w:t>细化阶段</w:t>
      </w:r>
    </w:p>
    <w:p w:rsidR="00BA67EA" w:rsidRPr="00D7480C" w:rsidRDefault="009C7731" w:rsidP="001B7D96">
      <w:pPr>
        <w:pStyle w:val="af0"/>
        <w:ind w:left="840" w:firstLine="298"/>
        <w:rPr>
          <w:rFonts w:ascii="Arial" w:hAnsi="Arial" w:cs="Arial"/>
          <w:color w:val="000000"/>
          <w:sz w:val="24"/>
        </w:rPr>
      </w:pPr>
      <w:r w:rsidRPr="00D7480C">
        <w:rPr>
          <w:rFonts w:ascii="Arial" w:hAnsi="Arial" w:cs="Arial" w:hint="eastAsia"/>
          <w:color w:val="000000"/>
          <w:sz w:val="24"/>
        </w:rPr>
        <w:t>在整合阶段经过讨论、评估形成的各项业务分析专题后，</w:t>
      </w:r>
      <w:r w:rsidR="00BA67EA" w:rsidRPr="00D7480C">
        <w:rPr>
          <w:rFonts w:ascii="Arial" w:hAnsi="Arial" w:cs="Arial" w:hint="eastAsia"/>
          <w:color w:val="000000"/>
          <w:sz w:val="24"/>
        </w:rPr>
        <w:t>对</w:t>
      </w:r>
      <w:r w:rsidRPr="00D7480C">
        <w:rPr>
          <w:rFonts w:ascii="Arial" w:hAnsi="Arial" w:cs="Arial" w:hint="eastAsia"/>
          <w:color w:val="000000"/>
          <w:sz w:val="24"/>
        </w:rPr>
        <w:t>全行数据应用进行详细分析</w:t>
      </w:r>
      <w:r w:rsidR="00BA67EA" w:rsidRPr="00D7480C">
        <w:rPr>
          <w:rFonts w:ascii="Arial" w:hAnsi="Arial" w:cs="Arial" w:hint="eastAsia"/>
          <w:color w:val="000000"/>
          <w:sz w:val="24"/>
        </w:rPr>
        <w:t>，包括使用的数据源与采集方式、数据格式与统计口径、</w:t>
      </w:r>
      <w:r w:rsidRPr="00D7480C">
        <w:rPr>
          <w:rFonts w:ascii="Arial" w:hAnsi="Arial" w:cs="Arial" w:hint="eastAsia"/>
          <w:color w:val="000000"/>
          <w:sz w:val="24"/>
        </w:rPr>
        <w:t>服务方式、</w:t>
      </w:r>
      <w:r w:rsidR="00BA67EA" w:rsidRPr="00D7480C">
        <w:rPr>
          <w:rFonts w:ascii="Arial" w:hAnsi="Arial" w:cs="Arial" w:hint="eastAsia"/>
          <w:color w:val="000000"/>
          <w:sz w:val="24"/>
        </w:rPr>
        <w:t>分析功能选择等；</w:t>
      </w:r>
    </w:p>
    <w:p w:rsidR="00BA67EA" w:rsidRPr="009C7731" w:rsidRDefault="00BA67EA" w:rsidP="008C0A2A">
      <w:pPr>
        <w:pStyle w:val="af0"/>
        <w:widowControl/>
        <w:numPr>
          <w:ilvl w:val="0"/>
          <w:numId w:val="42"/>
        </w:numPr>
        <w:jc w:val="left"/>
        <w:rPr>
          <w:rFonts w:ascii="宋体" w:hAnsi="宋体"/>
          <w:b/>
        </w:rPr>
      </w:pPr>
      <w:r w:rsidRPr="009C7731">
        <w:rPr>
          <w:rFonts w:ascii="宋体" w:hAnsi="宋体" w:hint="eastAsia"/>
          <w:b/>
        </w:rPr>
        <w:t>确认阶段</w:t>
      </w:r>
    </w:p>
    <w:p w:rsidR="00BA67EA" w:rsidRPr="00D7480C" w:rsidRDefault="008F65C7" w:rsidP="001B7D96">
      <w:pPr>
        <w:pStyle w:val="af0"/>
        <w:ind w:left="840" w:firstLine="298"/>
        <w:rPr>
          <w:rFonts w:ascii="Arial" w:hAnsi="Arial" w:cs="Arial"/>
          <w:color w:val="000000"/>
          <w:sz w:val="24"/>
        </w:rPr>
      </w:pPr>
      <w:r>
        <w:rPr>
          <w:rFonts w:ascii="Arial" w:hAnsi="Arial" w:cs="Arial" w:hint="eastAsia"/>
          <w:color w:val="000000"/>
          <w:sz w:val="24"/>
        </w:rPr>
        <w:t>在此阶段业务及技术部门需要对该数据应用现状和需求</w:t>
      </w:r>
      <w:r w:rsidR="00BA67EA" w:rsidRPr="00D7480C">
        <w:rPr>
          <w:rFonts w:ascii="Arial" w:hAnsi="Arial" w:cs="Arial" w:hint="eastAsia"/>
          <w:color w:val="000000"/>
          <w:sz w:val="24"/>
        </w:rPr>
        <w:t>进行核实、确认。例如：</w:t>
      </w:r>
    </w:p>
    <w:p w:rsidR="00BA67EA" w:rsidRPr="00D7480C" w:rsidRDefault="00BA67EA" w:rsidP="008C0A2A">
      <w:pPr>
        <w:pStyle w:val="af0"/>
        <w:widowControl/>
        <w:numPr>
          <w:ilvl w:val="0"/>
          <w:numId w:val="43"/>
        </w:numPr>
        <w:jc w:val="left"/>
        <w:rPr>
          <w:rFonts w:ascii="Arial" w:hAnsi="Arial" w:cs="Arial"/>
          <w:color w:val="000000"/>
          <w:sz w:val="24"/>
        </w:rPr>
      </w:pPr>
      <w:r w:rsidRPr="00D7480C">
        <w:rPr>
          <w:rFonts w:ascii="Arial" w:hAnsi="Arial" w:cs="Arial" w:hint="eastAsia"/>
          <w:color w:val="000000"/>
          <w:sz w:val="24"/>
        </w:rPr>
        <w:t>项目组向各相关业务部门进行单独汇报，确认其对应的需求功能及解决方案；</w:t>
      </w:r>
    </w:p>
    <w:p w:rsidR="00BA67EA" w:rsidRPr="00D7480C" w:rsidRDefault="00BA67EA" w:rsidP="008C0A2A">
      <w:pPr>
        <w:pStyle w:val="af0"/>
        <w:widowControl/>
        <w:numPr>
          <w:ilvl w:val="0"/>
          <w:numId w:val="43"/>
        </w:numPr>
        <w:jc w:val="left"/>
        <w:rPr>
          <w:rFonts w:ascii="Arial" w:hAnsi="Arial" w:cs="Arial"/>
          <w:color w:val="000000"/>
          <w:sz w:val="24"/>
        </w:rPr>
      </w:pPr>
      <w:r w:rsidRPr="00D7480C">
        <w:rPr>
          <w:rFonts w:ascii="Arial" w:hAnsi="Arial" w:cs="Arial" w:hint="eastAsia"/>
          <w:color w:val="000000"/>
          <w:sz w:val="24"/>
        </w:rPr>
        <w:t>IT</w:t>
      </w:r>
      <w:r w:rsidRPr="00D7480C">
        <w:rPr>
          <w:rFonts w:ascii="Arial" w:hAnsi="Arial" w:cs="Arial" w:hint="eastAsia"/>
          <w:color w:val="000000"/>
          <w:sz w:val="24"/>
        </w:rPr>
        <w:t>部门则需要确定</w:t>
      </w:r>
      <w:r w:rsidR="008F65C7">
        <w:rPr>
          <w:rFonts w:ascii="Arial" w:hAnsi="Arial" w:cs="Arial" w:hint="eastAsia"/>
          <w:color w:val="000000"/>
          <w:sz w:val="24"/>
        </w:rPr>
        <w:t>各需求</w:t>
      </w:r>
      <w:r w:rsidRPr="00D7480C">
        <w:rPr>
          <w:rFonts w:ascii="Arial" w:hAnsi="Arial" w:cs="Arial" w:hint="eastAsia"/>
          <w:color w:val="000000"/>
          <w:sz w:val="24"/>
        </w:rPr>
        <w:t>的建设周期、资源投入以及相应的工作计划。</w:t>
      </w:r>
    </w:p>
    <w:p w:rsidR="00BA67EA" w:rsidRPr="00EA0FDE" w:rsidRDefault="00BA67EA" w:rsidP="008C0A2A">
      <w:pPr>
        <w:pStyle w:val="af0"/>
        <w:widowControl/>
        <w:numPr>
          <w:ilvl w:val="0"/>
          <w:numId w:val="42"/>
        </w:numPr>
        <w:jc w:val="left"/>
        <w:rPr>
          <w:rFonts w:ascii="宋体" w:hAnsi="宋体"/>
          <w:b/>
        </w:rPr>
      </w:pPr>
      <w:r w:rsidRPr="00EA0FDE">
        <w:rPr>
          <w:rFonts w:ascii="宋体" w:hAnsi="宋体" w:hint="eastAsia"/>
          <w:b/>
        </w:rPr>
        <w:t>评审阶段</w:t>
      </w:r>
    </w:p>
    <w:p w:rsidR="00BA67EA" w:rsidRPr="00D7480C" w:rsidRDefault="00BA67EA" w:rsidP="001B7D96">
      <w:pPr>
        <w:pStyle w:val="af0"/>
        <w:ind w:left="840" w:firstLine="298"/>
        <w:rPr>
          <w:rFonts w:ascii="Arial" w:hAnsi="Arial" w:cs="Arial"/>
          <w:color w:val="000000"/>
          <w:sz w:val="24"/>
        </w:rPr>
      </w:pPr>
      <w:r w:rsidRPr="00D7480C">
        <w:rPr>
          <w:rFonts w:ascii="Arial" w:hAnsi="Arial" w:cs="Arial" w:hint="eastAsia"/>
          <w:color w:val="000000"/>
          <w:sz w:val="24"/>
        </w:rPr>
        <w:t>组织召开评审大会，</w:t>
      </w:r>
      <w:r w:rsidR="00EA0FDE" w:rsidRPr="00D7480C">
        <w:rPr>
          <w:rFonts w:ascii="Arial" w:hAnsi="Arial" w:cs="Arial" w:hint="eastAsia"/>
          <w:color w:val="000000"/>
          <w:sz w:val="24"/>
        </w:rPr>
        <w:t>即组织所有与</w:t>
      </w:r>
      <w:proofErr w:type="gramStart"/>
      <w:r w:rsidR="00EA0FDE" w:rsidRPr="00D7480C">
        <w:rPr>
          <w:rFonts w:ascii="Arial" w:hAnsi="Arial" w:cs="Arial" w:hint="eastAsia"/>
          <w:color w:val="000000"/>
          <w:sz w:val="24"/>
        </w:rPr>
        <w:t>各需求</w:t>
      </w:r>
      <w:proofErr w:type="gramEnd"/>
      <w:r w:rsidR="00EA0FDE" w:rsidRPr="00D7480C">
        <w:rPr>
          <w:rFonts w:ascii="Arial" w:hAnsi="Arial" w:cs="Arial" w:hint="eastAsia"/>
          <w:color w:val="000000"/>
          <w:sz w:val="24"/>
        </w:rPr>
        <w:t>相关的部门来对</w:t>
      </w:r>
      <w:r w:rsidR="008F65C7">
        <w:rPr>
          <w:rFonts w:ascii="Arial" w:hAnsi="Arial" w:cs="Arial" w:hint="eastAsia"/>
          <w:color w:val="000000"/>
          <w:sz w:val="24"/>
        </w:rPr>
        <w:t>现状及</w:t>
      </w:r>
      <w:r w:rsidR="00EA0FDE" w:rsidRPr="00D7480C">
        <w:rPr>
          <w:rFonts w:ascii="Arial" w:hAnsi="Arial" w:cs="Arial" w:hint="eastAsia"/>
          <w:color w:val="000000"/>
          <w:sz w:val="24"/>
        </w:rPr>
        <w:t>需求方案</w:t>
      </w:r>
      <w:r w:rsidRPr="00D7480C">
        <w:rPr>
          <w:rFonts w:ascii="Arial" w:hAnsi="Arial" w:cs="Arial" w:hint="eastAsia"/>
          <w:color w:val="000000"/>
          <w:sz w:val="24"/>
        </w:rPr>
        <w:t>进行共同评审</w:t>
      </w:r>
      <w:r w:rsidR="00EA0FDE" w:rsidRPr="00D7480C">
        <w:rPr>
          <w:rFonts w:ascii="Arial" w:hAnsi="Arial" w:cs="Arial" w:hint="eastAsia"/>
          <w:color w:val="000000"/>
          <w:sz w:val="24"/>
        </w:rPr>
        <w:t>，最终确认数据应用</w:t>
      </w:r>
      <w:r w:rsidR="008F65C7">
        <w:rPr>
          <w:rFonts w:ascii="Arial" w:hAnsi="Arial" w:cs="Arial" w:hint="eastAsia"/>
          <w:color w:val="000000"/>
          <w:sz w:val="24"/>
        </w:rPr>
        <w:t>和服务目录需求。</w:t>
      </w:r>
    </w:p>
    <w:p w:rsidR="00E36641" w:rsidRDefault="006112DB" w:rsidP="008C0A2A">
      <w:pPr>
        <w:pStyle w:val="aa"/>
        <w:keepNext/>
        <w:keepLines/>
        <w:numPr>
          <w:ilvl w:val="0"/>
          <w:numId w:val="40"/>
        </w:numPr>
        <w:spacing w:before="156" w:after="156"/>
        <w:outlineLvl w:val="2"/>
        <w:rPr>
          <w:rFonts w:ascii="Arial" w:hAnsi="Arial" w:cs="Arial"/>
          <w:b/>
          <w:bCs/>
          <w:sz w:val="28"/>
          <w:szCs w:val="32"/>
        </w:rPr>
      </w:pPr>
      <w:bookmarkStart w:id="85" w:name="_Toc362526144"/>
      <w:r>
        <w:rPr>
          <w:rFonts w:ascii="Arial" w:hAnsi="Arial" w:cs="Arial" w:hint="eastAsia"/>
          <w:b/>
          <w:bCs/>
          <w:sz w:val="28"/>
          <w:szCs w:val="32"/>
        </w:rPr>
        <w:t>数据</w:t>
      </w:r>
      <w:r w:rsidR="00506106">
        <w:rPr>
          <w:rFonts w:ascii="Arial" w:hAnsi="Arial" w:cs="Arial" w:hint="eastAsia"/>
          <w:b/>
          <w:bCs/>
          <w:sz w:val="28"/>
          <w:szCs w:val="32"/>
        </w:rPr>
        <w:t>应用</w:t>
      </w:r>
      <w:r>
        <w:rPr>
          <w:rFonts w:ascii="Arial" w:hAnsi="Arial" w:cs="Arial" w:hint="eastAsia"/>
          <w:b/>
          <w:bCs/>
          <w:sz w:val="28"/>
          <w:szCs w:val="32"/>
        </w:rPr>
        <w:t>和服务</w:t>
      </w:r>
      <w:r w:rsidR="00506106">
        <w:rPr>
          <w:rFonts w:ascii="Arial" w:hAnsi="Arial" w:cs="Arial" w:hint="eastAsia"/>
          <w:b/>
          <w:bCs/>
          <w:sz w:val="28"/>
          <w:szCs w:val="32"/>
        </w:rPr>
        <w:t>规划</w:t>
      </w:r>
      <w:bookmarkEnd w:id="85"/>
    </w:p>
    <w:p w:rsidR="00E36641" w:rsidRPr="001B7D96" w:rsidRDefault="00E36641" w:rsidP="001B7D96">
      <w:pPr>
        <w:pStyle w:val="af0"/>
        <w:rPr>
          <w:rFonts w:ascii="Arial" w:hAnsi="Arial" w:cs="Arial"/>
          <w:color w:val="000000"/>
          <w:sz w:val="24"/>
        </w:rPr>
      </w:pPr>
      <w:r w:rsidRPr="001B7D96">
        <w:rPr>
          <w:rFonts w:ascii="Arial" w:hAnsi="Arial" w:cs="Arial" w:hint="eastAsia"/>
          <w:color w:val="000000"/>
          <w:sz w:val="24"/>
        </w:rPr>
        <w:t>为了确保上海银行数据应用与服务规划建议</w:t>
      </w:r>
      <w:r w:rsidR="004E31FB" w:rsidRPr="001B7D96">
        <w:rPr>
          <w:rFonts w:ascii="Arial" w:hAnsi="Arial" w:cs="Arial" w:hint="eastAsia"/>
          <w:color w:val="000000"/>
          <w:sz w:val="24"/>
        </w:rPr>
        <w:t>的全面性、前瞻性及</w:t>
      </w:r>
      <w:r w:rsidRPr="001B7D96">
        <w:rPr>
          <w:rFonts w:ascii="Arial" w:hAnsi="Arial" w:cs="Arial" w:hint="eastAsia"/>
          <w:color w:val="000000"/>
          <w:sz w:val="24"/>
        </w:rPr>
        <w:t>未来的可实施性，</w:t>
      </w:r>
      <w:r w:rsidRPr="001B7D96">
        <w:rPr>
          <w:rFonts w:ascii="Arial" w:hAnsi="Arial" w:cs="Arial" w:hint="eastAsia"/>
          <w:color w:val="000000"/>
          <w:sz w:val="24"/>
        </w:rPr>
        <w:t>T</w:t>
      </w:r>
      <w:r w:rsidR="007D6EB5">
        <w:rPr>
          <w:rFonts w:ascii="Arial" w:hAnsi="Arial" w:cs="Arial" w:hint="eastAsia"/>
          <w:color w:val="000000"/>
          <w:sz w:val="24"/>
        </w:rPr>
        <w:t>eradata</w:t>
      </w:r>
      <w:r w:rsidRPr="001B7D96">
        <w:rPr>
          <w:rFonts w:ascii="Arial" w:hAnsi="Arial" w:cs="Arial" w:hint="eastAsia"/>
          <w:color w:val="000000"/>
          <w:sz w:val="24"/>
        </w:rPr>
        <w:t>建议采用一套从战略到业务目标再到数据的分析方法，即</w:t>
      </w:r>
      <w:r w:rsidRPr="001B7D96">
        <w:rPr>
          <w:rFonts w:ascii="Arial" w:hAnsi="Arial" w:cs="Arial" w:hint="eastAsia"/>
          <w:color w:val="000000"/>
          <w:sz w:val="24"/>
        </w:rPr>
        <w:t>Teradata DIR(</w:t>
      </w:r>
      <w:r w:rsidRPr="001B7D96">
        <w:rPr>
          <w:rFonts w:ascii="Arial" w:hAnsi="Arial" w:cs="Arial"/>
          <w:color w:val="000000"/>
          <w:sz w:val="24"/>
        </w:rPr>
        <w:t>Data Integration Roadmap</w:t>
      </w:r>
      <w:r w:rsidRPr="001B7D96">
        <w:rPr>
          <w:rFonts w:ascii="Arial" w:hAnsi="Arial" w:cs="Arial" w:hint="eastAsia"/>
          <w:color w:val="000000"/>
          <w:sz w:val="24"/>
        </w:rPr>
        <w:t>)</w:t>
      </w:r>
      <w:r w:rsidRPr="001B7D96">
        <w:rPr>
          <w:rFonts w:ascii="Arial" w:hAnsi="Arial" w:cs="Arial" w:hint="eastAsia"/>
          <w:color w:val="000000"/>
          <w:sz w:val="24"/>
        </w:rPr>
        <w:t>的方法，用于指导</w:t>
      </w:r>
      <w:r w:rsidR="00F7267A" w:rsidRPr="001B7D96">
        <w:rPr>
          <w:rFonts w:ascii="Arial" w:hAnsi="Arial" w:cs="Arial" w:hint="eastAsia"/>
          <w:color w:val="000000"/>
          <w:sz w:val="24"/>
        </w:rPr>
        <w:t>上海</w:t>
      </w:r>
      <w:r w:rsidRPr="001B7D96">
        <w:rPr>
          <w:rFonts w:ascii="Arial" w:hAnsi="Arial" w:cs="Arial" w:hint="eastAsia"/>
          <w:color w:val="000000"/>
          <w:sz w:val="24"/>
        </w:rPr>
        <w:t>银行总体的</w:t>
      </w:r>
      <w:r w:rsidR="00F7267A" w:rsidRPr="001B7D96">
        <w:rPr>
          <w:rFonts w:ascii="Arial" w:hAnsi="Arial" w:cs="Arial" w:hint="eastAsia"/>
          <w:color w:val="000000"/>
          <w:sz w:val="24"/>
        </w:rPr>
        <w:t>数据引用与服务</w:t>
      </w:r>
      <w:r w:rsidRPr="001B7D96">
        <w:rPr>
          <w:rFonts w:ascii="Arial" w:hAnsi="Arial" w:cs="Arial" w:hint="eastAsia"/>
          <w:color w:val="000000"/>
          <w:sz w:val="24"/>
        </w:rPr>
        <w:t>规划建议。</w:t>
      </w:r>
    </w:p>
    <w:p w:rsidR="00E36641" w:rsidRPr="001B7D96" w:rsidRDefault="004E31FB" w:rsidP="00E36641">
      <w:pPr>
        <w:tabs>
          <w:tab w:val="num" w:pos="720"/>
        </w:tabs>
        <w:spacing w:before="120" w:line="360" w:lineRule="auto"/>
        <w:ind w:left="420"/>
        <w:rPr>
          <w:rFonts w:ascii="Arial" w:hAnsi="Arial" w:cs="Arial"/>
          <w:color w:val="000000"/>
          <w:sz w:val="24"/>
          <w:szCs w:val="20"/>
        </w:rPr>
      </w:pPr>
      <w:r w:rsidRPr="001B7D96">
        <w:rPr>
          <w:rFonts w:ascii="Arial" w:hAnsi="Arial" w:cs="Arial" w:hint="eastAsia"/>
          <w:color w:val="000000"/>
          <w:sz w:val="24"/>
          <w:szCs w:val="20"/>
        </w:rPr>
        <w:lastRenderedPageBreak/>
        <w:tab/>
      </w:r>
      <w:r w:rsidR="001B7D96" w:rsidRPr="001B7D96">
        <w:rPr>
          <w:rFonts w:ascii="Arial" w:hAnsi="Arial" w:cs="Arial" w:hint="eastAsia"/>
          <w:color w:val="000000"/>
          <w:sz w:val="24"/>
          <w:szCs w:val="20"/>
        </w:rPr>
        <w:tab/>
      </w:r>
      <w:r w:rsidR="00E36641" w:rsidRPr="001B7D96">
        <w:rPr>
          <w:rFonts w:ascii="Arial" w:hAnsi="Arial" w:cs="Arial" w:hint="eastAsia"/>
          <w:color w:val="000000"/>
          <w:sz w:val="24"/>
          <w:szCs w:val="20"/>
        </w:rPr>
        <w:t>该方法可分为以下几个层次：</w:t>
      </w:r>
    </w:p>
    <w:p w:rsidR="00E36641" w:rsidRPr="001B7D96" w:rsidRDefault="00E36641" w:rsidP="008C0A2A">
      <w:pPr>
        <w:pStyle w:val="aa"/>
        <w:numPr>
          <w:ilvl w:val="0"/>
          <w:numId w:val="41"/>
        </w:numPr>
        <w:tabs>
          <w:tab w:val="num" w:pos="720"/>
        </w:tabs>
        <w:spacing w:before="120"/>
        <w:contextualSpacing/>
        <w:rPr>
          <w:rFonts w:ascii="宋体" w:hAnsi="宋体" w:cstheme="minorBidi"/>
          <w:kern w:val="2"/>
          <w:szCs w:val="22"/>
        </w:rPr>
      </w:pPr>
      <w:r w:rsidRPr="001B7D96">
        <w:rPr>
          <w:rFonts w:ascii="宋体" w:hAnsi="宋体" w:cstheme="minorBidi" w:hint="eastAsia"/>
          <w:b/>
          <w:kern w:val="2"/>
          <w:szCs w:val="22"/>
        </w:rPr>
        <w:t>战略</w:t>
      </w:r>
      <w:r w:rsidRPr="001B7D96">
        <w:rPr>
          <w:rFonts w:ascii="宋体" w:hAnsi="宋体" w:cstheme="minorBidi" w:hint="eastAsia"/>
          <w:kern w:val="2"/>
          <w:szCs w:val="22"/>
        </w:rPr>
        <w:t xml:space="preserve"> </w:t>
      </w:r>
      <w:r w:rsidRPr="001B7D96">
        <w:rPr>
          <w:rFonts w:ascii="宋体" w:hAnsi="宋体" w:cstheme="minorBidi"/>
          <w:kern w:val="2"/>
          <w:szCs w:val="22"/>
        </w:rPr>
        <w:t>–</w:t>
      </w:r>
      <w:r w:rsidRPr="001B7D96">
        <w:rPr>
          <w:rFonts w:ascii="宋体" w:hAnsi="宋体" w:cstheme="minorBidi" w:hint="eastAsia"/>
          <w:kern w:val="2"/>
          <w:szCs w:val="22"/>
        </w:rPr>
        <w:t xml:space="preserve"> 企业</w:t>
      </w:r>
      <w:proofErr w:type="gramStart"/>
      <w:r w:rsidRPr="001B7D96">
        <w:rPr>
          <w:rFonts w:ascii="宋体" w:hAnsi="宋体" w:cstheme="minorBidi" w:hint="eastAsia"/>
          <w:kern w:val="2"/>
          <w:szCs w:val="22"/>
        </w:rPr>
        <w:t>的愿景出发</w:t>
      </w:r>
      <w:proofErr w:type="gramEnd"/>
      <w:r w:rsidRPr="001B7D96">
        <w:rPr>
          <w:rFonts w:ascii="宋体" w:hAnsi="宋体" w:cstheme="minorBidi" w:hint="eastAsia"/>
          <w:kern w:val="2"/>
          <w:szCs w:val="22"/>
        </w:rPr>
        <w:t>，将</w:t>
      </w:r>
      <w:proofErr w:type="gramStart"/>
      <w:r w:rsidRPr="001B7D96">
        <w:rPr>
          <w:rFonts w:ascii="宋体" w:hAnsi="宋体" w:cstheme="minorBidi" w:hint="eastAsia"/>
          <w:kern w:val="2"/>
          <w:szCs w:val="22"/>
        </w:rPr>
        <w:t>企业愿景分解</w:t>
      </w:r>
      <w:proofErr w:type="gramEnd"/>
      <w:r w:rsidRPr="001B7D96">
        <w:rPr>
          <w:rFonts w:ascii="宋体" w:hAnsi="宋体" w:cstheme="minorBidi" w:hint="eastAsia"/>
          <w:kern w:val="2"/>
          <w:szCs w:val="22"/>
        </w:rPr>
        <w:t>为多个需要达到的企业目标，然后针对企业目标分析其对应的、具体的实现战略或策略；</w:t>
      </w:r>
    </w:p>
    <w:p w:rsidR="00E36641" w:rsidRPr="001B7D96" w:rsidRDefault="00E36641" w:rsidP="008C0A2A">
      <w:pPr>
        <w:pStyle w:val="aa"/>
        <w:numPr>
          <w:ilvl w:val="0"/>
          <w:numId w:val="41"/>
        </w:numPr>
        <w:tabs>
          <w:tab w:val="num" w:pos="720"/>
        </w:tabs>
        <w:spacing w:before="120"/>
        <w:contextualSpacing/>
        <w:rPr>
          <w:rFonts w:ascii="宋体" w:hAnsi="宋体" w:cstheme="minorBidi"/>
          <w:kern w:val="2"/>
          <w:szCs w:val="22"/>
        </w:rPr>
      </w:pPr>
      <w:r w:rsidRPr="001B7D96">
        <w:rPr>
          <w:rFonts w:ascii="宋体" w:hAnsi="宋体" w:cstheme="minorBidi" w:hint="eastAsia"/>
          <w:b/>
          <w:kern w:val="2"/>
          <w:szCs w:val="22"/>
        </w:rPr>
        <w:t>业务</w:t>
      </w:r>
      <w:r w:rsidRPr="001B7D96">
        <w:rPr>
          <w:rFonts w:ascii="宋体" w:hAnsi="宋体" w:cstheme="minorBidi" w:hint="eastAsia"/>
          <w:kern w:val="2"/>
          <w:szCs w:val="22"/>
        </w:rPr>
        <w:t xml:space="preserve"> </w:t>
      </w:r>
      <w:r w:rsidRPr="001B7D96">
        <w:rPr>
          <w:rFonts w:ascii="宋体" w:hAnsi="宋体" w:cstheme="minorBidi"/>
          <w:kern w:val="2"/>
          <w:szCs w:val="22"/>
        </w:rPr>
        <w:t>–</w:t>
      </w:r>
      <w:r w:rsidRPr="001B7D96">
        <w:rPr>
          <w:rFonts w:ascii="宋体" w:hAnsi="宋体" w:cstheme="minorBidi" w:hint="eastAsia"/>
          <w:kern w:val="2"/>
          <w:szCs w:val="22"/>
        </w:rPr>
        <w:t xml:space="preserve"> 对于每一条实现战略，分析在哪些业务领域的哪些方面可以从数据分析得到帮助而获得业务的提升。而业务的提升，通常从对业务现状和问题的分析和对未来的预测开始，这些分析和预测需要转化为实际行动，取得能够衡量的结果。业务这个层次通常在Teradata的方法论中成为BIO（Business Improvement Opportunities）即业务改善机会；</w:t>
      </w:r>
    </w:p>
    <w:p w:rsidR="00E36641" w:rsidRPr="001B7D96" w:rsidRDefault="00E36641" w:rsidP="008C0A2A">
      <w:pPr>
        <w:pStyle w:val="aa"/>
        <w:numPr>
          <w:ilvl w:val="0"/>
          <w:numId w:val="41"/>
        </w:numPr>
        <w:tabs>
          <w:tab w:val="num" w:pos="720"/>
        </w:tabs>
        <w:spacing w:before="120"/>
        <w:contextualSpacing/>
        <w:rPr>
          <w:rFonts w:ascii="宋体" w:hAnsi="宋体" w:cstheme="minorBidi"/>
          <w:kern w:val="2"/>
          <w:szCs w:val="22"/>
        </w:rPr>
      </w:pPr>
      <w:r w:rsidRPr="001B7D96">
        <w:rPr>
          <w:rFonts w:ascii="宋体" w:hAnsi="宋体" w:cstheme="minorBidi" w:hint="eastAsia"/>
          <w:b/>
          <w:kern w:val="2"/>
          <w:szCs w:val="22"/>
        </w:rPr>
        <w:t>分析</w:t>
      </w:r>
      <w:r w:rsidRPr="001B7D96">
        <w:rPr>
          <w:rFonts w:ascii="宋体" w:hAnsi="宋体" w:cstheme="minorBidi" w:hint="eastAsia"/>
          <w:kern w:val="2"/>
          <w:szCs w:val="22"/>
        </w:rPr>
        <w:t xml:space="preserve"> </w:t>
      </w:r>
      <w:r w:rsidRPr="001B7D96">
        <w:rPr>
          <w:rFonts w:ascii="宋体" w:hAnsi="宋体" w:cstheme="minorBidi"/>
          <w:kern w:val="2"/>
          <w:szCs w:val="22"/>
        </w:rPr>
        <w:t>–</w:t>
      </w:r>
      <w:r w:rsidRPr="001B7D96">
        <w:rPr>
          <w:rFonts w:ascii="宋体" w:hAnsi="宋体" w:cstheme="minorBidi" w:hint="eastAsia"/>
          <w:kern w:val="2"/>
          <w:szCs w:val="22"/>
        </w:rPr>
        <w:t xml:space="preserve"> 每一次、每一种数据分析，都是为了要回答业务提出来的问题；而分析的结果，通常都是对业务某方面、某环节的过去或未来的量化的指标；</w:t>
      </w:r>
    </w:p>
    <w:p w:rsidR="00E36641" w:rsidRPr="001B7D96" w:rsidRDefault="00E36641" w:rsidP="008C0A2A">
      <w:pPr>
        <w:pStyle w:val="aa"/>
        <w:numPr>
          <w:ilvl w:val="0"/>
          <w:numId w:val="41"/>
        </w:numPr>
        <w:tabs>
          <w:tab w:val="num" w:pos="720"/>
        </w:tabs>
        <w:spacing w:before="120"/>
        <w:contextualSpacing/>
        <w:rPr>
          <w:rFonts w:ascii="宋体" w:hAnsi="宋体" w:cstheme="minorBidi"/>
          <w:kern w:val="2"/>
          <w:szCs w:val="22"/>
        </w:rPr>
      </w:pPr>
      <w:r w:rsidRPr="001B7D96">
        <w:rPr>
          <w:rFonts w:ascii="宋体" w:hAnsi="宋体" w:cstheme="minorBidi" w:hint="eastAsia"/>
          <w:b/>
          <w:kern w:val="2"/>
          <w:szCs w:val="22"/>
        </w:rPr>
        <w:t>数据</w:t>
      </w:r>
      <w:r w:rsidRPr="001B7D96">
        <w:rPr>
          <w:rFonts w:ascii="宋体" w:hAnsi="宋体" w:cstheme="minorBidi" w:hint="eastAsia"/>
          <w:kern w:val="2"/>
          <w:szCs w:val="22"/>
        </w:rPr>
        <w:t xml:space="preserve"> </w:t>
      </w:r>
      <w:r w:rsidRPr="001B7D96">
        <w:rPr>
          <w:rFonts w:ascii="宋体" w:hAnsi="宋体" w:cstheme="minorBidi"/>
          <w:kern w:val="2"/>
          <w:szCs w:val="22"/>
        </w:rPr>
        <w:t>–</w:t>
      </w:r>
      <w:r w:rsidRPr="001B7D96">
        <w:rPr>
          <w:rFonts w:ascii="宋体" w:hAnsi="宋体" w:cstheme="minorBidi" w:hint="eastAsia"/>
          <w:kern w:val="2"/>
          <w:szCs w:val="22"/>
        </w:rPr>
        <w:t xml:space="preserve"> 数据分析基于企业所存储的数据进行，数据这个层次指导在逻辑上企业的数据如何组织和分类以及其中的关系。对于金融企业来说，本层次实质就是FSLDM（Teradata金融行业逻辑数据模型）；</w:t>
      </w:r>
    </w:p>
    <w:p w:rsidR="00E36641" w:rsidRPr="001B7D96" w:rsidRDefault="00E36641" w:rsidP="008C0A2A">
      <w:pPr>
        <w:pStyle w:val="aa"/>
        <w:numPr>
          <w:ilvl w:val="0"/>
          <w:numId w:val="41"/>
        </w:numPr>
        <w:tabs>
          <w:tab w:val="num" w:pos="720"/>
        </w:tabs>
        <w:spacing w:before="120"/>
        <w:contextualSpacing/>
        <w:rPr>
          <w:rFonts w:ascii="宋体" w:hAnsi="宋体" w:cstheme="minorBidi"/>
          <w:kern w:val="2"/>
          <w:szCs w:val="22"/>
        </w:rPr>
      </w:pPr>
      <w:r w:rsidRPr="001B7D96">
        <w:rPr>
          <w:rFonts w:ascii="宋体" w:hAnsi="宋体" w:cstheme="minorBidi" w:hint="eastAsia"/>
          <w:b/>
          <w:kern w:val="2"/>
          <w:szCs w:val="22"/>
        </w:rPr>
        <w:t>系统</w:t>
      </w:r>
      <w:r w:rsidRPr="001B7D96">
        <w:rPr>
          <w:rFonts w:ascii="宋体" w:hAnsi="宋体" w:cstheme="minorBidi" w:hint="eastAsia"/>
          <w:kern w:val="2"/>
          <w:szCs w:val="22"/>
        </w:rPr>
        <w:t xml:space="preserve"> </w:t>
      </w:r>
      <w:r w:rsidRPr="001B7D96">
        <w:rPr>
          <w:rFonts w:ascii="宋体" w:hAnsi="宋体" w:cstheme="minorBidi"/>
          <w:kern w:val="2"/>
          <w:szCs w:val="22"/>
        </w:rPr>
        <w:t>–</w:t>
      </w:r>
      <w:r w:rsidRPr="001B7D96">
        <w:rPr>
          <w:rFonts w:ascii="宋体" w:hAnsi="宋体" w:cstheme="minorBidi" w:hint="eastAsia"/>
          <w:kern w:val="2"/>
          <w:szCs w:val="22"/>
        </w:rPr>
        <w:t xml:space="preserve"> 对于每一项数据，我们将从哪个系统获取。</w:t>
      </w:r>
    </w:p>
    <w:p w:rsidR="00E36641" w:rsidRPr="001B7D96" w:rsidRDefault="00E36641" w:rsidP="00E36641">
      <w:pPr>
        <w:pStyle w:val="aa"/>
        <w:spacing w:before="120"/>
        <w:ind w:left="0" w:firstLine="420"/>
        <w:rPr>
          <w:rFonts w:ascii="宋体" w:hAnsi="宋体" w:cstheme="minorBidi"/>
          <w:b/>
          <w:kern w:val="2"/>
          <w:szCs w:val="22"/>
        </w:rPr>
      </w:pPr>
      <w:r w:rsidRPr="001B7D96">
        <w:rPr>
          <w:rFonts w:ascii="宋体" w:hAnsi="宋体" w:cstheme="minorBidi" w:hint="eastAsia"/>
          <w:b/>
          <w:kern w:val="2"/>
          <w:szCs w:val="22"/>
        </w:rPr>
        <w:t>Teradata DIR如下图：</w:t>
      </w:r>
    </w:p>
    <w:p w:rsidR="00E36641" w:rsidRDefault="00E36641" w:rsidP="004E31FB">
      <w:pPr>
        <w:spacing w:before="120" w:line="360" w:lineRule="auto"/>
        <w:ind w:firstLine="420"/>
        <w:rPr>
          <w:rFonts w:ascii="Arial" w:hAnsi="Arial" w:cs="Tahoma"/>
          <w:color w:val="000000"/>
        </w:rPr>
      </w:pPr>
      <w:r w:rsidRPr="00145A73">
        <w:rPr>
          <w:rFonts w:asciiTheme="minorEastAsia" w:hAnsiTheme="minorEastAsia"/>
          <w:noProof/>
        </w:rPr>
        <w:drawing>
          <wp:inline distT="0" distB="0" distL="0" distR="0" wp14:anchorId="6F749703" wp14:editId="66D2375D">
            <wp:extent cx="5092416" cy="3433388"/>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8843" cy="3444463"/>
                    </a:xfrm>
                    <a:prstGeom prst="rect">
                      <a:avLst/>
                    </a:prstGeom>
                    <a:noFill/>
                  </pic:spPr>
                </pic:pic>
              </a:graphicData>
            </a:graphic>
          </wp:inline>
        </w:drawing>
      </w:r>
    </w:p>
    <w:p w:rsidR="004E31FB" w:rsidRPr="00CC2408" w:rsidRDefault="004E31FB" w:rsidP="004E31FB">
      <w:pPr>
        <w:spacing w:before="120" w:line="360" w:lineRule="auto"/>
        <w:ind w:firstLine="420"/>
        <w:rPr>
          <w:rFonts w:ascii="Arial" w:hAnsi="Arial" w:cs="Tahoma"/>
          <w:color w:val="000000"/>
        </w:rPr>
      </w:pPr>
    </w:p>
    <w:p w:rsidR="00E36641" w:rsidRPr="00A31FA5" w:rsidRDefault="00E36641" w:rsidP="00A31FA5">
      <w:pPr>
        <w:pStyle w:val="af0"/>
        <w:rPr>
          <w:rFonts w:ascii="Arial" w:hAnsi="Arial" w:cs="Arial"/>
          <w:color w:val="000000"/>
          <w:sz w:val="24"/>
        </w:rPr>
      </w:pPr>
      <w:r w:rsidRPr="00A31FA5">
        <w:rPr>
          <w:rFonts w:ascii="宋体" w:hAnsi="宋体" w:cstheme="minorBidi" w:hint="eastAsia"/>
          <w:sz w:val="24"/>
        </w:rPr>
        <w:lastRenderedPageBreak/>
        <w:tab/>
      </w:r>
      <w:r w:rsidR="004E31FB" w:rsidRPr="00A31FA5">
        <w:rPr>
          <w:rFonts w:ascii="Arial" w:hAnsi="Arial" w:cs="Arial" w:hint="eastAsia"/>
          <w:color w:val="000000"/>
          <w:sz w:val="24"/>
        </w:rPr>
        <w:t>按照</w:t>
      </w:r>
      <w:r w:rsidR="004E31FB" w:rsidRPr="00A31FA5">
        <w:rPr>
          <w:rFonts w:ascii="Arial" w:hAnsi="Arial" w:cs="Arial" w:hint="eastAsia"/>
          <w:color w:val="000000"/>
          <w:sz w:val="24"/>
        </w:rPr>
        <w:t>DIR</w:t>
      </w:r>
      <w:r w:rsidR="004E31FB" w:rsidRPr="00A31FA5">
        <w:rPr>
          <w:rFonts w:ascii="Arial" w:hAnsi="Arial" w:cs="Arial" w:hint="eastAsia"/>
          <w:color w:val="000000"/>
          <w:sz w:val="24"/>
        </w:rPr>
        <w:t>规划</w:t>
      </w:r>
      <w:r w:rsidRPr="00A31FA5">
        <w:rPr>
          <w:rFonts w:ascii="Arial" w:hAnsi="Arial" w:cs="Arial" w:hint="eastAsia"/>
          <w:color w:val="000000"/>
          <w:sz w:val="24"/>
        </w:rPr>
        <w:t>方法</w:t>
      </w:r>
      <w:r w:rsidR="004E31FB" w:rsidRPr="00A31FA5">
        <w:rPr>
          <w:rFonts w:ascii="Arial" w:hAnsi="Arial" w:cs="Arial" w:hint="eastAsia"/>
          <w:color w:val="000000"/>
          <w:sz w:val="24"/>
        </w:rPr>
        <w:t>论将银行业务</w:t>
      </w:r>
      <w:r w:rsidRPr="00A31FA5">
        <w:rPr>
          <w:rFonts w:ascii="Arial" w:hAnsi="Arial" w:cs="Arial" w:hint="eastAsia"/>
          <w:color w:val="000000"/>
          <w:sz w:val="24"/>
        </w:rPr>
        <w:t>目标分解为一系列的</w:t>
      </w:r>
      <w:r w:rsidRPr="00A31FA5">
        <w:rPr>
          <w:rFonts w:ascii="Arial" w:hAnsi="Arial" w:cs="Arial" w:hint="eastAsia"/>
          <w:color w:val="000000"/>
          <w:sz w:val="24"/>
        </w:rPr>
        <w:t>BIO</w:t>
      </w:r>
      <w:r w:rsidRPr="00A31FA5">
        <w:rPr>
          <w:rFonts w:ascii="Arial" w:hAnsi="Arial" w:cs="Arial" w:hint="eastAsia"/>
          <w:color w:val="000000"/>
          <w:sz w:val="24"/>
        </w:rPr>
        <w:t>（</w:t>
      </w:r>
      <w:r w:rsidRPr="00A31FA5">
        <w:rPr>
          <w:rFonts w:ascii="Arial" w:hAnsi="Arial" w:cs="Arial" w:hint="eastAsia"/>
          <w:color w:val="000000"/>
          <w:sz w:val="24"/>
        </w:rPr>
        <w:t>Business Improvement Opportunity,</w:t>
      </w:r>
      <w:r w:rsidRPr="00A31FA5">
        <w:rPr>
          <w:rFonts w:ascii="Arial" w:hAnsi="Arial" w:cs="Arial" w:hint="eastAsia"/>
          <w:color w:val="000000"/>
          <w:sz w:val="24"/>
        </w:rPr>
        <w:t>业务改善机会），</w:t>
      </w:r>
      <w:r w:rsidR="00301E10">
        <w:rPr>
          <w:rFonts w:ascii="Arial" w:hAnsi="Arial" w:cs="Arial" w:hint="eastAsia"/>
          <w:color w:val="000000"/>
          <w:sz w:val="24"/>
        </w:rPr>
        <w:t>将</w:t>
      </w:r>
      <w:r w:rsidR="00273FFD">
        <w:rPr>
          <w:rFonts w:ascii="Arial" w:hAnsi="Arial" w:cs="Arial" w:hint="eastAsia"/>
          <w:color w:val="000000"/>
          <w:sz w:val="24"/>
        </w:rPr>
        <w:t>作为</w:t>
      </w:r>
      <w:r w:rsidR="00301E10">
        <w:rPr>
          <w:rFonts w:ascii="Arial" w:hAnsi="Arial" w:cs="Arial" w:hint="eastAsia"/>
          <w:color w:val="000000"/>
          <w:sz w:val="24"/>
        </w:rPr>
        <w:t>上海银行</w:t>
      </w:r>
      <w:r w:rsidR="00273FFD">
        <w:rPr>
          <w:rFonts w:ascii="Arial" w:hAnsi="Arial" w:cs="Arial" w:hint="eastAsia"/>
          <w:color w:val="000000"/>
          <w:sz w:val="24"/>
        </w:rPr>
        <w:t>数据应用和服务规划的参考框架。</w:t>
      </w:r>
      <w:r w:rsidRPr="00A31FA5">
        <w:rPr>
          <w:rFonts w:ascii="Arial" w:hAnsi="Arial" w:cs="Arial" w:hint="eastAsia"/>
          <w:color w:val="000000"/>
          <w:sz w:val="24"/>
        </w:rPr>
        <w:t>通过对这些</w:t>
      </w:r>
      <w:r w:rsidRPr="00A31FA5">
        <w:rPr>
          <w:rFonts w:ascii="Arial" w:hAnsi="Arial" w:cs="Arial" w:hint="eastAsia"/>
          <w:color w:val="000000"/>
          <w:sz w:val="24"/>
        </w:rPr>
        <w:t>BIO</w:t>
      </w:r>
      <w:r w:rsidRPr="00A31FA5">
        <w:rPr>
          <w:rFonts w:ascii="Arial" w:hAnsi="Arial" w:cs="Arial" w:hint="eastAsia"/>
          <w:color w:val="000000"/>
          <w:sz w:val="24"/>
        </w:rPr>
        <w:t>（见下图）的分解、分析，</w:t>
      </w:r>
      <w:r w:rsidR="00C20D31" w:rsidRPr="00A31FA5">
        <w:rPr>
          <w:rFonts w:ascii="Arial" w:hAnsi="Arial" w:cs="Arial" w:hint="eastAsia"/>
          <w:color w:val="000000"/>
          <w:sz w:val="24"/>
        </w:rPr>
        <w:t>并结合业务调研结果来提取出面向全行</w:t>
      </w:r>
      <w:r w:rsidR="0090509C">
        <w:rPr>
          <w:rFonts w:ascii="Arial" w:hAnsi="Arial" w:cs="Arial" w:hint="eastAsia"/>
          <w:color w:val="000000"/>
          <w:sz w:val="24"/>
        </w:rPr>
        <w:t>（包括面向监管、股东和管理层三方面）的</w:t>
      </w:r>
      <w:r w:rsidR="00C20D31" w:rsidRPr="00A31FA5">
        <w:rPr>
          <w:rFonts w:ascii="Arial" w:hAnsi="Arial" w:cs="Arial" w:hint="eastAsia"/>
          <w:color w:val="000000"/>
          <w:sz w:val="24"/>
        </w:rPr>
        <w:t>经营统计和业务分析的应用服务体系框架，识别并归类现有的数据应用和服务，同时发现潜在的未来不同业务领域关键的数据应用需求</w:t>
      </w:r>
      <w:r w:rsidRPr="00A31FA5">
        <w:rPr>
          <w:rFonts w:ascii="Arial" w:hAnsi="Arial" w:cs="Arial" w:hint="eastAsia"/>
          <w:color w:val="000000"/>
          <w:sz w:val="24"/>
        </w:rPr>
        <w:t>，从而指导数据应用和服务目录的建设。</w:t>
      </w:r>
    </w:p>
    <w:p w:rsidR="00E36641" w:rsidRDefault="00BD1E85" w:rsidP="00E36641">
      <w:pPr>
        <w:tabs>
          <w:tab w:val="num" w:pos="720"/>
        </w:tabs>
        <w:spacing w:before="120" w:line="360" w:lineRule="auto"/>
        <w:ind w:left="360"/>
        <w:rPr>
          <w:rFonts w:ascii="Arial" w:hAnsi="Arial" w:cs="Tahoma"/>
          <w:color w:val="000000"/>
        </w:rPr>
      </w:pPr>
      <w:r>
        <w:rPr>
          <w:rFonts w:ascii="Arial" w:hAnsi="Arial" w:cs="Tahoma"/>
          <w:noProof/>
          <w:color w:val="000000"/>
        </w:rPr>
        <w:drawing>
          <wp:inline distT="0" distB="0" distL="0" distR="0" wp14:anchorId="29A2CC91" wp14:editId="658EB216">
            <wp:extent cx="4898003" cy="35326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3722" cy="3536815"/>
                    </a:xfrm>
                    <a:prstGeom prst="rect">
                      <a:avLst/>
                    </a:prstGeom>
                    <a:noFill/>
                  </pic:spPr>
                </pic:pic>
              </a:graphicData>
            </a:graphic>
          </wp:inline>
        </w:drawing>
      </w:r>
    </w:p>
    <w:p w:rsidR="00242A26" w:rsidRDefault="0002561E" w:rsidP="00BC5753">
      <w:pPr>
        <w:tabs>
          <w:tab w:val="num" w:pos="720"/>
        </w:tabs>
        <w:spacing w:before="120" w:line="360" w:lineRule="auto"/>
        <w:ind w:left="360"/>
        <w:rPr>
          <w:rFonts w:ascii="Arial" w:hAnsi="Arial" w:cs="Arial"/>
          <w:color w:val="000000"/>
          <w:sz w:val="24"/>
          <w:szCs w:val="20"/>
        </w:rPr>
      </w:pPr>
      <w:r>
        <w:rPr>
          <w:rFonts w:ascii="Arial" w:hAnsi="Arial" w:cs="Tahoma" w:hint="eastAsia"/>
          <w:b/>
          <w:color w:val="000000"/>
        </w:rPr>
        <w:tab/>
      </w:r>
      <w:r w:rsidR="0090509C" w:rsidRPr="002F1451">
        <w:rPr>
          <w:rFonts w:ascii="Arial" w:hAnsi="Arial" w:cs="Arial" w:hint="eastAsia"/>
          <w:color w:val="000000"/>
          <w:sz w:val="24"/>
          <w:szCs w:val="20"/>
        </w:rPr>
        <w:tab/>
      </w:r>
      <w:r w:rsidR="00242BE3" w:rsidRPr="002F1451">
        <w:rPr>
          <w:rFonts w:ascii="Arial" w:hAnsi="Arial" w:cs="Arial" w:hint="eastAsia"/>
          <w:color w:val="000000"/>
          <w:sz w:val="24"/>
          <w:szCs w:val="20"/>
        </w:rPr>
        <w:t>按照</w:t>
      </w:r>
      <w:r w:rsidR="0090509C" w:rsidRPr="002F1451">
        <w:rPr>
          <w:rFonts w:ascii="Arial" w:hAnsi="Arial" w:cs="Arial" w:hint="eastAsia"/>
          <w:color w:val="000000"/>
          <w:sz w:val="24"/>
          <w:szCs w:val="20"/>
        </w:rPr>
        <w:t>上述银行</w:t>
      </w:r>
      <w:r w:rsidR="00965DE4">
        <w:rPr>
          <w:rFonts w:ascii="Arial" w:hAnsi="Arial" w:cs="Arial" w:hint="eastAsia"/>
          <w:color w:val="000000"/>
          <w:sz w:val="24"/>
          <w:szCs w:val="20"/>
        </w:rPr>
        <w:t>业</w:t>
      </w:r>
      <w:r w:rsidR="00DE17CA" w:rsidRPr="002F1451">
        <w:rPr>
          <w:rFonts w:ascii="Arial" w:hAnsi="Arial" w:cs="Arial" w:hint="eastAsia"/>
          <w:color w:val="000000"/>
          <w:sz w:val="24"/>
          <w:szCs w:val="20"/>
        </w:rPr>
        <w:t>BIO</w:t>
      </w:r>
      <w:r w:rsidR="0090509C" w:rsidRPr="002F1451">
        <w:rPr>
          <w:rFonts w:ascii="Arial" w:hAnsi="Arial" w:cs="Arial" w:hint="eastAsia"/>
          <w:color w:val="000000"/>
          <w:sz w:val="24"/>
          <w:szCs w:val="20"/>
        </w:rPr>
        <w:t>业务</w:t>
      </w:r>
      <w:r w:rsidR="00B5244D" w:rsidRPr="002F1451">
        <w:rPr>
          <w:rFonts w:ascii="Arial" w:hAnsi="Arial" w:cs="Arial" w:hint="eastAsia"/>
          <w:color w:val="000000"/>
          <w:sz w:val="24"/>
          <w:szCs w:val="20"/>
        </w:rPr>
        <w:t>需求</w:t>
      </w:r>
      <w:r w:rsidR="00965DE4">
        <w:rPr>
          <w:rFonts w:ascii="Arial" w:hAnsi="Arial" w:cs="Arial" w:hint="eastAsia"/>
          <w:color w:val="000000"/>
          <w:sz w:val="24"/>
          <w:szCs w:val="20"/>
        </w:rPr>
        <w:t>参考</w:t>
      </w:r>
      <w:r w:rsidR="00242BE3" w:rsidRPr="002F1451">
        <w:rPr>
          <w:rFonts w:ascii="Arial" w:hAnsi="Arial" w:cs="Arial" w:hint="eastAsia"/>
          <w:color w:val="000000"/>
          <w:sz w:val="24"/>
          <w:szCs w:val="20"/>
        </w:rPr>
        <w:t>框架</w:t>
      </w:r>
      <w:r w:rsidR="00965DE4">
        <w:rPr>
          <w:rFonts w:ascii="Arial" w:hAnsi="Arial" w:cs="Arial" w:hint="eastAsia"/>
          <w:color w:val="000000"/>
          <w:sz w:val="24"/>
          <w:szCs w:val="20"/>
        </w:rPr>
        <w:t>结合上海银行现状，</w:t>
      </w:r>
      <w:r w:rsidR="0090509C" w:rsidRPr="002F1451">
        <w:rPr>
          <w:rFonts w:ascii="Arial" w:hAnsi="Arial" w:cs="Arial" w:hint="eastAsia"/>
          <w:color w:val="000000"/>
          <w:sz w:val="24"/>
          <w:szCs w:val="20"/>
        </w:rPr>
        <w:t>整理</w:t>
      </w:r>
      <w:r w:rsidR="00965DE4">
        <w:rPr>
          <w:rFonts w:ascii="Arial" w:hAnsi="Arial" w:cs="Arial" w:hint="eastAsia"/>
          <w:color w:val="000000"/>
          <w:sz w:val="24"/>
          <w:szCs w:val="20"/>
        </w:rPr>
        <w:t>出符合上海银行业</w:t>
      </w:r>
      <w:proofErr w:type="gramStart"/>
      <w:r w:rsidR="00965DE4">
        <w:rPr>
          <w:rFonts w:ascii="Arial" w:hAnsi="Arial" w:cs="Arial" w:hint="eastAsia"/>
          <w:color w:val="000000"/>
          <w:sz w:val="24"/>
          <w:szCs w:val="20"/>
        </w:rPr>
        <w:t>务需</w:t>
      </w:r>
      <w:proofErr w:type="gramEnd"/>
      <w:r w:rsidR="00965DE4">
        <w:rPr>
          <w:rFonts w:ascii="Arial" w:hAnsi="Arial" w:cs="Arial" w:hint="eastAsia"/>
          <w:color w:val="000000"/>
          <w:sz w:val="24"/>
          <w:szCs w:val="20"/>
        </w:rPr>
        <w:t>求</w:t>
      </w:r>
      <w:r w:rsidR="00B5244D" w:rsidRPr="002F1451">
        <w:rPr>
          <w:rFonts w:ascii="Arial" w:hAnsi="Arial" w:cs="Arial" w:hint="eastAsia"/>
          <w:color w:val="000000"/>
          <w:sz w:val="24"/>
          <w:szCs w:val="20"/>
        </w:rPr>
        <w:t>的</w:t>
      </w:r>
      <w:r w:rsidR="00965DE4">
        <w:rPr>
          <w:rFonts w:ascii="Arial" w:hAnsi="Arial" w:cs="Arial" w:hint="eastAsia"/>
          <w:color w:val="000000"/>
          <w:sz w:val="24"/>
          <w:szCs w:val="20"/>
        </w:rPr>
        <w:t>数据</w:t>
      </w:r>
      <w:r w:rsidR="00B5244D" w:rsidRPr="002F1451">
        <w:rPr>
          <w:rFonts w:ascii="Arial" w:hAnsi="Arial" w:cs="Arial" w:hint="eastAsia"/>
          <w:color w:val="000000"/>
          <w:sz w:val="24"/>
          <w:szCs w:val="20"/>
        </w:rPr>
        <w:t>应用蓝图</w:t>
      </w:r>
      <w:r w:rsidR="00242BE3" w:rsidRPr="002F1451">
        <w:rPr>
          <w:rFonts w:ascii="Arial" w:hAnsi="Arial" w:cs="Arial" w:hint="eastAsia"/>
          <w:color w:val="000000"/>
          <w:sz w:val="24"/>
          <w:szCs w:val="20"/>
        </w:rPr>
        <w:t>，</w:t>
      </w:r>
      <w:r w:rsidR="00965DE4">
        <w:rPr>
          <w:rFonts w:ascii="Arial" w:hAnsi="Arial" w:cs="Arial" w:hint="eastAsia"/>
          <w:color w:val="000000"/>
          <w:sz w:val="24"/>
          <w:szCs w:val="20"/>
        </w:rPr>
        <w:t>并对</w:t>
      </w:r>
      <w:r w:rsidR="0090509C" w:rsidRPr="002F1451">
        <w:rPr>
          <w:rFonts w:ascii="Arial" w:hAnsi="Arial" w:cs="Arial" w:hint="eastAsia"/>
          <w:color w:val="000000"/>
          <w:sz w:val="24"/>
          <w:szCs w:val="20"/>
        </w:rPr>
        <w:t>不同</w:t>
      </w:r>
      <w:r w:rsidR="00965DE4">
        <w:rPr>
          <w:rFonts w:ascii="Arial" w:hAnsi="Arial" w:cs="Arial" w:hint="eastAsia"/>
          <w:color w:val="000000"/>
          <w:sz w:val="24"/>
          <w:szCs w:val="20"/>
        </w:rPr>
        <w:t>业务领域的分析应用梳理出</w:t>
      </w:r>
      <w:r w:rsidR="004D40D0">
        <w:rPr>
          <w:rFonts w:ascii="Arial" w:hAnsi="Arial" w:cs="Arial" w:hint="eastAsia"/>
          <w:color w:val="000000"/>
          <w:sz w:val="24"/>
          <w:szCs w:val="20"/>
        </w:rPr>
        <w:t>对应的高阶</w:t>
      </w:r>
      <w:r w:rsidR="00965DE4">
        <w:rPr>
          <w:rFonts w:ascii="Arial" w:hAnsi="Arial" w:cs="Arial" w:hint="eastAsia"/>
          <w:color w:val="000000"/>
          <w:sz w:val="24"/>
          <w:szCs w:val="20"/>
        </w:rPr>
        <w:t>数据需求</w:t>
      </w:r>
      <w:r w:rsidR="00DE17CA" w:rsidRPr="002F1451">
        <w:rPr>
          <w:rFonts w:ascii="Arial" w:hAnsi="Arial" w:cs="Arial" w:hint="eastAsia"/>
          <w:color w:val="000000"/>
          <w:sz w:val="24"/>
          <w:szCs w:val="20"/>
        </w:rPr>
        <w:t>，</w:t>
      </w:r>
      <w:r w:rsidR="006460A4" w:rsidRPr="002F1451">
        <w:rPr>
          <w:rFonts w:ascii="Arial" w:hAnsi="Arial" w:cs="Arial" w:hint="eastAsia"/>
          <w:color w:val="000000"/>
          <w:sz w:val="24"/>
          <w:szCs w:val="20"/>
        </w:rPr>
        <w:t>从而形成数据服务目录</w:t>
      </w:r>
      <w:r w:rsidR="00BC5753">
        <w:rPr>
          <w:rFonts w:ascii="Arial" w:hAnsi="Arial" w:cs="Arial" w:hint="eastAsia"/>
          <w:color w:val="000000"/>
          <w:sz w:val="24"/>
          <w:szCs w:val="20"/>
        </w:rPr>
        <w:t>。</w:t>
      </w:r>
    </w:p>
    <w:p w:rsidR="00BC5753" w:rsidRDefault="00242A26" w:rsidP="00BC5753">
      <w:pPr>
        <w:tabs>
          <w:tab w:val="num" w:pos="720"/>
        </w:tabs>
        <w:spacing w:before="120" w:line="360" w:lineRule="auto"/>
        <w:ind w:left="360"/>
        <w:rPr>
          <w:rFonts w:ascii="Arial" w:hAnsi="Arial" w:cs="Arial"/>
          <w:color w:val="000000"/>
          <w:sz w:val="24"/>
          <w:szCs w:val="20"/>
        </w:rPr>
      </w:pPr>
      <w:r>
        <w:rPr>
          <w:rFonts w:ascii="Arial" w:hAnsi="Arial" w:cs="Arial" w:hint="eastAsia"/>
          <w:color w:val="000000"/>
          <w:sz w:val="24"/>
          <w:szCs w:val="20"/>
        </w:rPr>
        <w:tab/>
      </w:r>
      <w:r w:rsidR="00BC5753">
        <w:rPr>
          <w:rFonts w:ascii="Arial" w:hAnsi="Arial" w:cs="Arial" w:hint="eastAsia"/>
          <w:color w:val="000000"/>
          <w:sz w:val="24"/>
          <w:szCs w:val="20"/>
        </w:rPr>
        <w:t>在数据服务目录规划的基础上，</w:t>
      </w:r>
      <w:r w:rsidR="00C07C38">
        <w:rPr>
          <w:rFonts w:ascii="Arial" w:hAnsi="Arial" w:cs="Arial" w:hint="eastAsia"/>
          <w:color w:val="000000"/>
          <w:sz w:val="24"/>
          <w:szCs w:val="20"/>
        </w:rPr>
        <w:t>同时</w:t>
      </w:r>
      <w:r w:rsidR="00BC5753">
        <w:rPr>
          <w:rFonts w:ascii="Arial" w:hAnsi="Arial" w:cs="Arial" w:hint="eastAsia"/>
          <w:color w:val="000000"/>
          <w:sz w:val="24"/>
          <w:szCs w:val="20"/>
        </w:rPr>
        <w:t>将对不同业务和管理领域的</w:t>
      </w:r>
      <w:r w:rsidR="00140A5C">
        <w:rPr>
          <w:rFonts w:ascii="Arial" w:hAnsi="Arial" w:cs="Arial" w:hint="eastAsia"/>
          <w:color w:val="000000"/>
          <w:sz w:val="24"/>
          <w:szCs w:val="20"/>
        </w:rPr>
        <w:t>数据</w:t>
      </w:r>
      <w:r w:rsidR="00C07C38">
        <w:rPr>
          <w:rFonts w:ascii="Arial" w:hAnsi="Arial" w:cs="Arial" w:hint="eastAsia"/>
          <w:color w:val="000000"/>
          <w:sz w:val="24"/>
          <w:szCs w:val="20"/>
        </w:rPr>
        <w:t>应用和服务提出相对应</w:t>
      </w:r>
      <w:r w:rsidR="00BC5753">
        <w:rPr>
          <w:rFonts w:ascii="Arial" w:hAnsi="Arial" w:cs="Arial" w:hint="eastAsia"/>
          <w:color w:val="000000"/>
          <w:sz w:val="24"/>
          <w:szCs w:val="20"/>
        </w:rPr>
        <w:t>的应用和服务</w:t>
      </w:r>
      <w:r w:rsidR="00C07C38">
        <w:rPr>
          <w:rFonts w:ascii="Arial" w:hAnsi="Arial" w:cs="Arial" w:hint="eastAsia"/>
          <w:color w:val="000000"/>
          <w:sz w:val="24"/>
          <w:szCs w:val="20"/>
        </w:rPr>
        <w:t>分布和</w:t>
      </w:r>
      <w:r w:rsidR="00BC5753">
        <w:rPr>
          <w:rFonts w:ascii="Arial" w:hAnsi="Arial" w:cs="Arial" w:hint="eastAsia"/>
          <w:color w:val="000000"/>
          <w:sz w:val="24"/>
          <w:szCs w:val="20"/>
        </w:rPr>
        <w:t>方式。按照</w:t>
      </w:r>
      <w:r w:rsidR="00BC5753">
        <w:rPr>
          <w:rFonts w:ascii="Arial" w:hAnsi="Arial" w:cs="Arial" w:hint="eastAsia"/>
          <w:color w:val="000000"/>
          <w:sz w:val="24"/>
          <w:szCs w:val="20"/>
        </w:rPr>
        <w:t>Teradata</w:t>
      </w:r>
      <w:r w:rsidR="00BC5753">
        <w:rPr>
          <w:rFonts w:ascii="Arial" w:hAnsi="Arial" w:cs="Arial" w:hint="eastAsia"/>
          <w:color w:val="000000"/>
          <w:sz w:val="24"/>
          <w:szCs w:val="20"/>
        </w:rPr>
        <w:t>的经验，银行对数据分析应用主要表现为如下几种形式：</w:t>
      </w:r>
    </w:p>
    <w:p w:rsidR="00BC5753" w:rsidRPr="00BC5753" w:rsidRDefault="00BC5753" w:rsidP="00242A26">
      <w:pPr>
        <w:tabs>
          <w:tab w:val="num" w:pos="720"/>
        </w:tabs>
        <w:spacing w:before="120" w:line="360" w:lineRule="auto"/>
        <w:ind w:left="840"/>
        <w:rPr>
          <w:rFonts w:ascii="Arial" w:hAnsi="Arial" w:cs="Arial"/>
          <w:color w:val="000000"/>
          <w:sz w:val="24"/>
          <w:szCs w:val="20"/>
        </w:rPr>
      </w:pPr>
      <w:r w:rsidRPr="00BC5753">
        <w:rPr>
          <w:rFonts w:ascii="Arial" w:hAnsi="Arial" w:cs="Arial" w:hint="eastAsia"/>
          <w:color w:val="000000"/>
          <w:sz w:val="24"/>
          <w:szCs w:val="20"/>
        </w:rPr>
        <w:t>—</w:t>
      </w:r>
      <w:r w:rsidRPr="00BC5753">
        <w:rPr>
          <w:rFonts w:ascii="Arial" w:hAnsi="Arial" w:cs="Arial" w:hint="eastAsia"/>
          <w:color w:val="000000"/>
          <w:sz w:val="24"/>
          <w:szCs w:val="20"/>
        </w:rPr>
        <w:t xml:space="preserve"> </w:t>
      </w:r>
      <w:r w:rsidRPr="00BC5753">
        <w:rPr>
          <w:rFonts w:ascii="Arial" w:hAnsi="Arial" w:cs="Arial" w:hint="eastAsia"/>
          <w:b/>
          <w:color w:val="000000"/>
          <w:sz w:val="24"/>
          <w:szCs w:val="20"/>
        </w:rPr>
        <w:t>灵活查询</w:t>
      </w:r>
      <w:r w:rsidRPr="00BC5753">
        <w:rPr>
          <w:rFonts w:ascii="Arial" w:hAnsi="Arial" w:cs="Arial" w:hint="eastAsia"/>
          <w:color w:val="000000"/>
          <w:sz w:val="24"/>
          <w:szCs w:val="20"/>
        </w:rPr>
        <w:t xml:space="preserve"> </w:t>
      </w:r>
      <w:r w:rsidRPr="00BC5753">
        <w:rPr>
          <w:rFonts w:ascii="Arial" w:hAnsi="Arial" w:cs="Arial" w:hint="eastAsia"/>
          <w:color w:val="000000"/>
          <w:sz w:val="24"/>
          <w:szCs w:val="20"/>
        </w:rPr>
        <w:t>具有数据和业务两方面的知识和技能的数据分析人员</w:t>
      </w:r>
      <w:r w:rsidRPr="00BC5753">
        <w:rPr>
          <w:rFonts w:ascii="Arial" w:hAnsi="Arial" w:cs="Arial" w:hint="eastAsia"/>
          <w:color w:val="000000"/>
          <w:sz w:val="24"/>
          <w:szCs w:val="20"/>
        </w:rPr>
        <w:t>/</w:t>
      </w:r>
      <w:r w:rsidRPr="00BC5753">
        <w:rPr>
          <w:rFonts w:ascii="Arial" w:hAnsi="Arial" w:cs="Arial" w:hint="eastAsia"/>
          <w:color w:val="000000"/>
          <w:sz w:val="24"/>
          <w:szCs w:val="20"/>
        </w:rPr>
        <w:t>超级用户，进行不受预设模式和范围的数据探索和查询，回答各种未预先定义的业务问题</w:t>
      </w:r>
    </w:p>
    <w:p w:rsidR="00BC5753" w:rsidRPr="00BC5753" w:rsidRDefault="00BC5753" w:rsidP="00242A26">
      <w:pPr>
        <w:tabs>
          <w:tab w:val="num" w:pos="720"/>
        </w:tabs>
        <w:spacing w:before="120" w:line="360" w:lineRule="auto"/>
        <w:ind w:left="840"/>
        <w:rPr>
          <w:rFonts w:ascii="Arial" w:hAnsi="Arial" w:cs="Arial"/>
          <w:color w:val="000000"/>
          <w:sz w:val="24"/>
          <w:szCs w:val="20"/>
        </w:rPr>
      </w:pPr>
      <w:r w:rsidRPr="00BC5753">
        <w:rPr>
          <w:rFonts w:ascii="Arial" w:hAnsi="Arial" w:cs="Arial" w:hint="eastAsia"/>
          <w:color w:val="000000"/>
          <w:sz w:val="24"/>
          <w:szCs w:val="20"/>
        </w:rPr>
        <w:t>—</w:t>
      </w:r>
      <w:r w:rsidRPr="00BC5753">
        <w:rPr>
          <w:rFonts w:ascii="Arial" w:hAnsi="Arial" w:cs="Arial" w:hint="eastAsia"/>
          <w:color w:val="000000"/>
          <w:sz w:val="24"/>
          <w:szCs w:val="20"/>
        </w:rPr>
        <w:t xml:space="preserve"> </w:t>
      </w:r>
      <w:r w:rsidRPr="00BC5753">
        <w:rPr>
          <w:rFonts w:ascii="Arial" w:hAnsi="Arial" w:cs="Arial" w:hint="eastAsia"/>
          <w:b/>
          <w:color w:val="000000"/>
          <w:sz w:val="24"/>
          <w:szCs w:val="20"/>
        </w:rPr>
        <w:t>固定报表</w:t>
      </w:r>
      <w:r w:rsidRPr="00BC5753">
        <w:rPr>
          <w:rFonts w:ascii="Arial" w:hAnsi="Arial" w:cs="Arial" w:hint="eastAsia"/>
          <w:color w:val="000000"/>
          <w:sz w:val="24"/>
          <w:szCs w:val="20"/>
        </w:rPr>
        <w:t xml:space="preserve"> </w:t>
      </w:r>
      <w:r w:rsidRPr="00BC5753">
        <w:rPr>
          <w:rFonts w:ascii="Arial" w:hAnsi="Arial" w:cs="Arial" w:hint="eastAsia"/>
          <w:color w:val="000000"/>
          <w:sz w:val="24"/>
          <w:szCs w:val="20"/>
        </w:rPr>
        <w:t>以相对固定、易于理解的图表方式向信息消费者</w:t>
      </w:r>
      <w:r w:rsidRPr="00BC5753">
        <w:rPr>
          <w:rFonts w:ascii="Arial" w:hAnsi="Arial" w:cs="Arial" w:hint="eastAsia"/>
          <w:color w:val="000000"/>
          <w:sz w:val="24"/>
          <w:szCs w:val="20"/>
        </w:rPr>
        <w:t>/</w:t>
      </w:r>
      <w:r w:rsidRPr="00BC5753">
        <w:rPr>
          <w:rFonts w:ascii="Arial" w:hAnsi="Arial" w:cs="Arial" w:hint="eastAsia"/>
          <w:color w:val="000000"/>
          <w:sz w:val="24"/>
          <w:szCs w:val="20"/>
        </w:rPr>
        <w:t>信息用户交付特定或常规的业务状况、管理效果等统计信息</w:t>
      </w:r>
    </w:p>
    <w:p w:rsidR="00185458" w:rsidRDefault="00BC5753" w:rsidP="00242A26">
      <w:pPr>
        <w:tabs>
          <w:tab w:val="num" w:pos="720"/>
        </w:tabs>
        <w:spacing w:before="120" w:line="360" w:lineRule="auto"/>
        <w:ind w:left="840"/>
        <w:rPr>
          <w:rFonts w:ascii="Arial" w:hAnsi="Arial" w:cs="Arial"/>
          <w:color w:val="000000"/>
          <w:sz w:val="24"/>
          <w:szCs w:val="20"/>
        </w:rPr>
      </w:pPr>
      <w:r w:rsidRPr="00BC5753">
        <w:rPr>
          <w:rFonts w:ascii="Arial" w:hAnsi="Arial" w:cs="Arial" w:hint="eastAsia"/>
          <w:color w:val="000000"/>
          <w:sz w:val="24"/>
          <w:szCs w:val="20"/>
        </w:rPr>
        <w:lastRenderedPageBreak/>
        <w:t>—</w:t>
      </w:r>
      <w:r w:rsidRPr="00185458">
        <w:rPr>
          <w:rFonts w:ascii="Arial" w:hAnsi="Arial" w:cs="Arial" w:hint="eastAsia"/>
          <w:b/>
          <w:color w:val="000000"/>
          <w:sz w:val="24"/>
          <w:szCs w:val="20"/>
        </w:rPr>
        <w:t xml:space="preserve"> </w:t>
      </w:r>
      <w:r w:rsidR="00185458" w:rsidRPr="00185458">
        <w:rPr>
          <w:rFonts w:ascii="Arial" w:hAnsi="Arial" w:cs="Arial" w:hint="eastAsia"/>
          <w:b/>
          <w:color w:val="000000"/>
          <w:sz w:val="24"/>
          <w:szCs w:val="20"/>
        </w:rPr>
        <w:t>多维分析</w:t>
      </w:r>
      <w:r w:rsidR="00185458">
        <w:rPr>
          <w:rFonts w:ascii="Arial" w:hAnsi="Arial" w:cs="Arial" w:hint="eastAsia"/>
          <w:b/>
          <w:color w:val="000000"/>
          <w:sz w:val="24"/>
          <w:szCs w:val="20"/>
        </w:rPr>
        <w:t xml:space="preserve"> </w:t>
      </w:r>
      <w:r w:rsidR="004E0D0D">
        <w:rPr>
          <w:rFonts w:ascii="Arial" w:hAnsi="Arial" w:cs="Arial" w:hint="eastAsia"/>
          <w:color w:val="000000"/>
          <w:sz w:val="24"/>
          <w:szCs w:val="20"/>
        </w:rPr>
        <w:t>面向</w:t>
      </w:r>
      <w:r w:rsidR="00185458">
        <w:rPr>
          <w:rFonts w:ascii="Arial" w:hAnsi="Arial" w:cs="Arial" w:hint="eastAsia"/>
          <w:color w:val="000000"/>
          <w:sz w:val="24"/>
          <w:szCs w:val="20"/>
        </w:rPr>
        <w:t>不同</w:t>
      </w:r>
      <w:r w:rsidR="004E0D0D">
        <w:rPr>
          <w:rFonts w:ascii="Arial" w:hAnsi="Arial" w:cs="Arial" w:hint="eastAsia"/>
          <w:color w:val="000000"/>
          <w:sz w:val="24"/>
          <w:szCs w:val="20"/>
        </w:rPr>
        <w:t>业务主题</w:t>
      </w:r>
      <w:r w:rsidR="00185458">
        <w:rPr>
          <w:rFonts w:ascii="Arial" w:hAnsi="Arial" w:cs="Arial" w:hint="eastAsia"/>
          <w:color w:val="000000"/>
          <w:sz w:val="24"/>
          <w:szCs w:val="20"/>
        </w:rPr>
        <w:t>要求的多维模型为基础，通过</w:t>
      </w:r>
      <w:r w:rsidR="00185458">
        <w:rPr>
          <w:rFonts w:ascii="Arial" w:hAnsi="Arial" w:cs="Arial" w:hint="eastAsia"/>
          <w:color w:val="000000"/>
          <w:sz w:val="24"/>
          <w:szCs w:val="20"/>
        </w:rPr>
        <w:t>OLAP</w:t>
      </w:r>
      <w:r w:rsidR="00185458">
        <w:rPr>
          <w:rFonts w:ascii="Arial" w:hAnsi="Arial" w:cs="Arial" w:hint="eastAsia"/>
          <w:color w:val="000000"/>
          <w:sz w:val="24"/>
          <w:szCs w:val="20"/>
        </w:rPr>
        <w:t>工具提供</w:t>
      </w:r>
      <w:r w:rsidR="004E0D0D">
        <w:rPr>
          <w:rFonts w:ascii="Arial" w:hAnsi="Arial" w:cs="Arial" w:hint="eastAsia"/>
          <w:color w:val="000000"/>
          <w:sz w:val="24"/>
          <w:szCs w:val="20"/>
        </w:rPr>
        <w:t>动态</w:t>
      </w:r>
      <w:r w:rsidR="00185458">
        <w:rPr>
          <w:rFonts w:ascii="Arial" w:hAnsi="Arial" w:cs="Arial" w:hint="eastAsia"/>
          <w:color w:val="000000"/>
          <w:sz w:val="24"/>
          <w:szCs w:val="20"/>
        </w:rPr>
        <w:t>多维度</w:t>
      </w:r>
      <w:r w:rsidR="004E0D0D">
        <w:rPr>
          <w:rFonts w:ascii="Arial" w:hAnsi="Arial" w:cs="Arial" w:hint="eastAsia"/>
          <w:color w:val="000000"/>
          <w:sz w:val="24"/>
          <w:szCs w:val="20"/>
        </w:rPr>
        <w:t>在线分析</w:t>
      </w:r>
      <w:r w:rsidR="00185458">
        <w:rPr>
          <w:rFonts w:ascii="Arial" w:hAnsi="Arial" w:cs="Arial" w:hint="eastAsia"/>
          <w:color w:val="000000"/>
          <w:sz w:val="24"/>
          <w:szCs w:val="20"/>
        </w:rPr>
        <w:t>。</w:t>
      </w:r>
    </w:p>
    <w:p w:rsidR="00BC5753" w:rsidRPr="00BC5753" w:rsidRDefault="00185458" w:rsidP="00242A26">
      <w:pPr>
        <w:tabs>
          <w:tab w:val="num" w:pos="720"/>
        </w:tabs>
        <w:spacing w:before="120" w:line="360" w:lineRule="auto"/>
        <w:ind w:left="840"/>
        <w:rPr>
          <w:rFonts w:ascii="Arial" w:hAnsi="Arial" w:cs="Arial"/>
          <w:color w:val="000000"/>
          <w:sz w:val="24"/>
          <w:szCs w:val="20"/>
        </w:rPr>
      </w:pPr>
      <w:r>
        <w:rPr>
          <w:rFonts w:ascii="Arial" w:hAnsi="Arial" w:cs="Arial" w:hint="eastAsia"/>
          <w:color w:val="000000"/>
          <w:sz w:val="24"/>
          <w:szCs w:val="20"/>
        </w:rPr>
        <w:t>—</w:t>
      </w:r>
      <w:r>
        <w:rPr>
          <w:rFonts w:ascii="Arial" w:hAnsi="Arial" w:cs="Arial" w:hint="eastAsia"/>
          <w:color w:val="000000"/>
          <w:sz w:val="24"/>
          <w:szCs w:val="20"/>
        </w:rPr>
        <w:t xml:space="preserve"> </w:t>
      </w:r>
      <w:r w:rsidR="00BC5753" w:rsidRPr="00BC5753">
        <w:rPr>
          <w:rFonts w:ascii="Arial" w:hAnsi="Arial" w:cs="Arial" w:hint="eastAsia"/>
          <w:b/>
          <w:color w:val="000000"/>
          <w:sz w:val="24"/>
          <w:szCs w:val="20"/>
        </w:rPr>
        <w:t>数据挖掘</w:t>
      </w:r>
      <w:r w:rsidR="00BC5753" w:rsidRPr="00BC5753">
        <w:rPr>
          <w:rFonts w:ascii="Arial" w:hAnsi="Arial" w:cs="Arial" w:hint="eastAsia"/>
          <w:color w:val="000000"/>
          <w:sz w:val="24"/>
          <w:szCs w:val="20"/>
        </w:rPr>
        <w:t xml:space="preserve"> </w:t>
      </w:r>
      <w:r w:rsidR="00BC5753" w:rsidRPr="00BC5753">
        <w:rPr>
          <w:rFonts w:ascii="Arial" w:hAnsi="Arial" w:cs="Arial" w:hint="eastAsia"/>
          <w:color w:val="000000"/>
          <w:sz w:val="24"/>
          <w:szCs w:val="20"/>
        </w:rPr>
        <w:t>超级用户</w:t>
      </w:r>
      <w:r w:rsidR="00BC5753" w:rsidRPr="00BC5753">
        <w:rPr>
          <w:rFonts w:ascii="Arial" w:hAnsi="Arial" w:cs="Arial" w:hint="eastAsia"/>
          <w:color w:val="000000"/>
          <w:sz w:val="24"/>
          <w:szCs w:val="20"/>
        </w:rPr>
        <w:t>/</w:t>
      </w:r>
      <w:r w:rsidR="00BC5753" w:rsidRPr="00BC5753">
        <w:rPr>
          <w:rFonts w:ascii="Arial" w:hAnsi="Arial" w:cs="Arial" w:hint="eastAsia"/>
          <w:color w:val="000000"/>
          <w:sz w:val="24"/>
          <w:szCs w:val="20"/>
        </w:rPr>
        <w:t>数据挖掘专家</w:t>
      </w:r>
      <w:r w:rsidR="00BC5753" w:rsidRPr="00BC5753">
        <w:rPr>
          <w:rFonts w:ascii="Arial" w:hAnsi="Arial" w:cs="Arial" w:hint="eastAsia"/>
          <w:color w:val="000000"/>
          <w:sz w:val="24"/>
          <w:szCs w:val="20"/>
        </w:rPr>
        <w:t>(Data Scientists)</w:t>
      </w:r>
      <w:r w:rsidR="00BC5753" w:rsidRPr="00BC5753">
        <w:rPr>
          <w:rFonts w:ascii="Arial" w:hAnsi="Arial" w:cs="Arial" w:hint="eastAsia"/>
          <w:color w:val="000000"/>
          <w:sz w:val="24"/>
          <w:szCs w:val="20"/>
        </w:rPr>
        <w:t>在灵活查询的基础上，对特定业务问题进行属性和规则的提炼和归纳，通过建立统计模型或决策模型等方式，形成对未来业务开展的指导</w:t>
      </w:r>
    </w:p>
    <w:p w:rsidR="00BC5753" w:rsidRDefault="00BC5753" w:rsidP="00242A26">
      <w:pPr>
        <w:tabs>
          <w:tab w:val="num" w:pos="720"/>
        </w:tabs>
        <w:spacing w:before="120" w:line="360" w:lineRule="auto"/>
        <w:ind w:left="840"/>
        <w:rPr>
          <w:rFonts w:ascii="Arial" w:hAnsi="Arial" w:cs="Arial"/>
          <w:color w:val="000000"/>
          <w:sz w:val="24"/>
          <w:szCs w:val="20"/>
        </w:rPr>
      </w:pPr>
      <w:r w:rsidRPr="00BC5753">
        <w:rPr>
          <w:rFonts w:ascii="Arial" w:hAnsi="Arial" w:cs="Arial" w:hint="eastAsia"/>
          <w:color w:val="000000"/>
          <w:sz w:val="24"/>
          <w:szCs w:val="20"/>
        </w:rPr>
        <w:t>—</w:t>
      </w:r>
      <w:r w:rsidRPr="00BC5753">
        <w:rPr>
          <w:rFonts w:ascii="Arial" w:hAnsi="Arial" w:cs="Arial" w:hint="eastAsia"/>
          <w:color w:val="000000"/>
          <w:sz w:val="24"/>
          <w:szCs w:val="20"/>
        </w:rPr>
        <w:t xml:space="preserve"> </w:t>
      </w:r>
      <w:r w:rsidRPr="00BC5753">
        <w:rPr>
          <w:rFonts w:ascii="Arial" w:hAnsi="Arial" w:cs="Arial" w:hint="eastAsia"/>
          <w:b/>
          <w:color w:val="000000"/>
          <w:sz w:val="24"/>
          <w:szCs w:val="20"/>
        </w:rPr>
        <w:t>应用系统</w:t>
      </w:r>
      <w:r w:rsidRPr="00BC5753">
        <w:rPr>
          <w:rFonts w:ascii="Arial" w:hAnsi="Arial" w:cs="Arial" w:hint="eastAsia"/>
          <w:color w:val="000000"/>
          <w:sz w:val="24"/>
          <w:szCs w:val="20"/>
        </w:rPr>
        <w:t xml:space="preserve"> </w:t>
      </w:r>
      <w:r w:rsidRPr="00BC5753">
        <w:rPr>
          <w:rFonts w:ascii="Arial" w:hAnsi="Arial" w:cs="Arial" w:hint="eastAsia"/>
          <w:color w:val="000000"/>
          <w:sz w:val="24"/>
          <w:szCs w:val="20"/>
        </w:rPr>
        <w:t>应用系统通常包含特定的业务逻辑和展现，提供各类数据用户所需的特定业务功能。</w:t>
      </w:r>
    </w:p>
    <w:p w:rsidR="00FF2E8D" w:rsidRPr="0033137D" w:rsidRDefault="00140A5C" w:rsidP="00E36641">
      <w:pPr>
        <w:tabs>
          <w:tab w:val="num" w:pos="720"/>
        </w:tabs>
        <w:spacing w:before="120" w:line="360" w:lineRule="auto"/>
        <w:ind w:left="360"/>
        <w:rPr>
          <w:rFonts w:ascii="Arial" w:hAnsi="Arial" w:cs="Tahoma"/>
          <w:color w:val="000000"/>
        </w:rPr>
      </w:pPr>
      <w:r>
        <w:rPr>
          <w:rFonts w:ascii="Arial" w:hAnsi="Arial" w:cs="Arial" w:hint="eastAsia"/>
          <w:color w:val="000000"/>
          <w:sz w:val="24"/>
          <w:szCs w:val="20"/>
        </w:rPr>
        <w:tab/>
        <w:t>Teradata</w:t>
      </w:r>
      <w:r w:rsidR="00FF2E8D">
        <w:rPr>
          <w:rFonts w:ascii="Arial" w:hAnsi="Arial" w:cs="Arial" w:hint="eastAsia"/>
          <w:color w:val="000000"/>
          <w:sz w:val="24"/>
          <w:szCs w:val="20"/>
        </w:rPr>
        <w:t>将充分考虑监管、股东、管理层</w:t>
      </w:r>
      <w:r w:rsidR="00EB2505">
        <w:rPr>
          <w:rFonts w:ascii="Arial" w:hAnsi="Arial" w:cs="Arial" w:hint="eastAsia"/>
          <w:color w:val="000000"/>
          <w:sz w:val="24"/>
          <w:szCs w:val="20"/>
        </w:rPr>
        <w:t>等多</w:t>
      </w:r>
      <w:r w:rsidR="00FF2E8D">
        <w:rPr>
          <w:rFonts w:ascii="Arial" w:hAnsi="Arial" w:cs="Arial" w:hint="eastAsia"/>
          <w:color w:val="000000"/>
          <w:sz w:val="24"/>
          <w:szCs w:val="20"/>
        </w:rPr>
        <w:t>方面不同需求</w:t>
      </w:r>
      <w:r w:rsidR="00EB2505">
        <w:rPr>
          <w:rFonts w:ascii="Arial" w:hAnsi="Arial" w:cs="Arial" w:hint="eastAsia"/>
          <w:color w:val="000000"/>
          <w:sz w:val="24"/>
          <w:szCs w:val="20"/>
        </w:rPr>
        <w:t>结合</w:t>
      </w:r>
      <w:r w:rsidR="00FF2E8D">
        <w:rPr>
          <w:rFonts w:ascii="Arial" w:hAnsi="Arial" w:cs="Arial" w:hint="eastAsia"/>
          <w:color w:val="000000"/>
          <w:sz w:val="24"/>
          <w:szCs w:val="20"/>
        </w:rPr>
        <w:t>Teradata</w:t>
      </w:r>
      <w:r w:rsidR="00FF2E8D">
        <w:rPr>
          <w:rFonts w:ascii="Arial" w:hAnsi="Arial" w:cs="Arial" w:hint="eastAsia"/>
          <w:color w:val="000000"/>
          <w:sz w:val="24"/>
          <w:szCs w:val="20"/>
        </w:rPr>
        <w:t>经验</w:t>
      </w:r>
      <w:r w:rsidR="007F0CF6">
        <w:rPr>
          <w:rFonts w:ascii="Arial" w:hAnsi="Arial" w:cs="Arial" w:hint="eastAsia"/>
          <w:color w:val="000000"/>
          <w:sz w:val="24"/>
          <w:szCs w:val="20"/>
        </w:rPr>
        <w:t>，按照“适用、便捷、灵活、全面”</w:t>
      </w:r>
      <w:r w:rsidR="006112DB">
        <w:rPr>
          <w:rFonts w:ascii="Arial" w:hAnsi="Arial" w:cs="Arial" w:hint="eastAsia"/>
          <w:color w:val="000000"/>
          <w:sz w:val="24"/>
          <w:szCs w:val="20"/>
        </w:rPr>
        <w:t>的</w:t>
      </w:r>
      <w:r w:rsidR="007F0CF6">
        <w:rPr>
          <w:rFonts w:ascii="Arial" w:hAnsi="Arial" w:cs="Arial" w:hint="eastAsia"/>
          <w:color w:val="000000"/>
          <w:sz w:val="24"/>
          <w:szCs w:val="20"/>
        </w:rPr>
        <w:t>原则</w:t>
      </w:r>
      <w:r w:rsidR="00FF2E8D">
        <w:rPr>
          <w:rFonts w:ascii="Arial" w:hAnsi="Arial" w:cs="Arial" w:hint="eastAsia"/>
          <w:color w:val="000000"/>
          <w:sz w:val="24"/>
          <w:szCs w:val="20"/>
        </w:rPr>
        <w:t>确定不同的数据应用和服务方式</w:t>
      </w:r>
      <w:r w:rsidR="002C047F">
        <w:rPr>
          <w:rFonts w:ascii="Arial" w:hAnsi="Arial" w:cs="Arial" w:hint="eastAsia"/>
          <w:color w:val="000000"/>
          <w:sz w:val="24"/>
          <w:szCs w:val="20"/>
        </w:rPr>
        <w:t>。</w:t>
      </w:r>
    </w:p>
    <w:p w:rsidR="00162762" w:rsidRDefault="00162762" w:rsidP="008C0A2A">
      <w:pPr>
        <w:pStyle w:val="aa"/>
        <w:keepNext/>
        <w:keepLines/>
        <w:numPr>
          <w:ilvl w:val="0"/>
          <w:numId w:val="40"/>
        </w:numPr>
        <w:spacing w:before="156" w:after="156"/>
        <w:outlineLvl w:val="2"/>
        <w:rPr>
          <w:rFonts w:ascii="Arial" w:hAnsi="Arial" w:cs="Arial"/>
          <w:b/>
          <w:bCs/>
          <w:sz w:val="28"/>
          <w:szCs w:val="32"/>
        </w:rPr>
      </w:pPr>
      <w:bookmarkStart w:id="86" w:name="_Toc351635590"/>
      <w:bookmarkStart w:id="87" w:name="OLE_LINK3"/>
      <w:bookmarkStart w:id="88" w:name="OLE_LINK4"/>
      <w:bookmarkStart w:id="89" w:name="_Toc362526145"/>
      <w:r w:rsidRPr="00162762">
        <w:rPr>
          <w:rFonts w:ascii="Arial" w:hAnsi="Arial" w:cs="Arial" w:hint="eastAsia"/>
          <w:b/>
          <w:bCs/>
          <w:sz w:val="28"/>
          <w:szCs w:val="32"/>
        </w:rPr>
        <w:t>实施路线建议</w:t>
      </w:r>
      <w:bookmarkEnd w:id="86"/>
      <w:bookmarkEnd w:id="89"/>
    </w:p>
    <w:bookmarkEnd w:id="87"/>
    <w:bookmarkEnd w:id="88"/>
    <w:p w:rsidR="00BD2414" w:rsidRDefault="00162762" w:rsidP="00BD2414">
      <w:pPr>
        <w:pStyle w:val="aa"/>
        <w:ind w:left="420" w:firstLine="360"/>
        <w:rPr>
          <w:rFonts w:ascii="宋体" w:hAnsi="宋体"/>
        </w:rPr>
      </w:pPr>
      <w:r w:rsidRPr="00F24127">
        <w:rPr>
          <w:rFonts w:ascii="宋体" w:hAnsi="宋体" w:hint="eastAsia"/>
        </w:rPr>
        <w:t>在业</w:t>
      </w:r>
      <w:proofErr w:type="gramStart"/>
      <w:r w:rsidRPr="00F24127">
        <w:rPr>
          <w:rFonts w:ascii="宋体" w:hAnsi="宋体" w:hint="eastAsia"/>
        </w:rPr>
        <w:t>务</w:t>
      </w:r>
      <w:proofErr w:type="gramEnd"/>
      <w:r w:rsidRPr="00F24127">
        <w:rPr>
          <w:rFonts w:ascii="宋体" w:hAnsi="宋体" w:hint="eastAsia"/>
        </w:rPr>
        <w:t>需求分析及整体规划蓝图基础之上，将对相关的数据应用和服务功能点进行全面评估，从而制定出面向全行不同业务领域的数据应用</w:t>
      </w:r>
      <w:r w:rsidR="009922D0">
        <w:rPr>
          <w:rFonts w:ascii="宋体" w:hAnsi="宋体" w:hint="eastAsia"/>
        </w:rPr>
        <w:t>和服务实施</w:t>
      </w:r>
      <w:r w:rsidR="006112DB">
        <w:rPr>
          <w:rFonts w:ascii="宋体" w:hAnsi="宋体" w:hint="eastAsia"/>
        </w:rPr>
        <w:t>路线图建议。</w:t>
      </w:r>
    </w:p>
    <w:p w:rsidR="00162762" w:rsidRPr="00BD2414" w:rsidRDefault="009922D0" w:rsidP="00BD2414">
      <w:pPr>
        <w:pStyle w:val="aa"/>
        <w:ind w:left="420" w:firstLine="360"/>
        <w:rPr>
          <w:rFonts w:ascii="宋体" w:hAnsi="宋体"/>
        </w:rPr>
      </w:pPr>
      <w:r>
        <w:rPr>
          <w:rFonts w:ascii="宋体" w:hAnsi="宋体" w:hint="eastAsia"/>
        </w:rPr>
        <w:t>实施路线图的建议</w:t>
      </w:r>
      <w:r w:rsidR="00162762" w:rsidRPr="00BD2414">
        <w:rPr>
          <w:rFonts w:ascii="宋体" w:hAnsi="宋体" w:hint="eastAsia"/>
        </w:rPr>
        <w:t>将建立在数据应用和服务规划蓝图功能需求的多维度评估、评分基础之上完成的。通常，银行数据应用和服务需求点的评估</w:t>
      </w:r>
      <w:r w:rsidR="000F3E01" w:rsidRPr="00BD2414">
        <w:rPr>
          <w:rFonts w:ascii="宋体" w:hAnsi="宋体" w:hint="eastAsia"/>
        </w:rPr>
        <w:t>将按照如下几个维度进行</w:t>
      </w:r>
      <w:r w:rsidR="00F24127" w:rsidRPr="00BD2414">
        <w:rPr>
          <w:rFonts w:ascii="宋体" w:hAnsi="宋体" w:hint="eastAsia"/>
        </w:rPr>
        <w:t>：</w:t>
      </w:r>
    </w:p>
    <w:p w:rsidR="00162762" w:rsidRPr="00F24127" w:rsidRDefault="00162762" w:rsidP="008C0A2A">
      <w:pPr>
        <w:pStyle w:val="aa"/>
        <w:numPr>
          <w:ilvl w:val="0"/>
          <w:numId w:val="44"/>
        </w:numPr>
        <w:rPr>
          <w:rFonts w:ascii="宋体" w:hAnsi="宋体"/>
        </w:rPr>
      </w:pPr>
      <w:r w:rsidRPr="00F24127">
        <w:rPr>
          <w:rFonts w:ascii="宋体" w:hAnsi="宋体" w:hint="eastAsia"/>
        </w:rPr>
        <w:t xml:space="preserve">业务价值 </w:t>
      </w:r>
    </w:p>
    <w:p w:rsidR="00162762" w:rsidRPr="00F24127" w:rsidRDefault="00162762" w:rsidP="008C0A2A">
      <w:pPr>
        <w:pStyle w:val="aa"/>
        <w:numPr>
          <w:ilvl w:val="0"/>
          <w:numId w:val="44"/>
        </w:numPr>
        <w:rPr>
          <w:rFonts w:ascii="宋体" w:hAnsi="宋体"/>
        </w:rPr>
      </w:pPr>
      <w:r w:rsidRPr="00F24127">
        <w:rPr>
          <w:rFonts w:ascii="宋体" w:hAnsi="宋体" w:hint="eastAsia"/>
        </w:rPr>
        <w:t>投资回报</w:t>
      </w:r>
    </w:p>
    <w:p w:rsidR="00162762" w:rsidRPr="00F24127" w:rsidRDefault="00162762" w:rsidP="008C0A2A">
      <w:pPr>
        <w:pStyle w:val="aa"/>
        <w:numPr>
          <w:ilvl w:val="0"/>
          <w:numId w:val="44"/>
        </w:numPr>
        <w:rPr>
          <w:rFonts w:ascii="宋体" w:hAnsi="宋体"/>
        </w:rPr>
      </w:pPr>
      <w:r w:rsidRPr="00F24127">
        <w:rPr>
          <w:rFonts w:ascii="宋体" w:hAnsi="宋体" w:hint="eastAsia"/>
        </w:rPr>
        <w:t>需求成熟度</w:t>
      </w:r>
    </w:p>
    <w:p w:rsidR="00162762" w:rsidRPr="00F24127" w:rsidRDefault="00162762" w:rsidP="008C0A2A">
      <w:pPr>
        <w:pStyle w:val="aa"/>
        <w:numPr>
          <w:ilvl w:val="0"/>
          <w:numId w:val="44"/>
        </w:numPr>
        <w:rPr>
          <w:rFonts w:ascii="宋体" w:hAnsi="宋体"/>
        </w:rPr>
      </w:pPr>
      <w:r w:rsidRPr="00F24127">
        <w:rPr>
          <w:rFonts w:ascii="宋体" w:hAnsi="宋体" w:hint="eastAsia"/>
        </w:rPr>
        <w:t>需求紧迫度</w:t>
      </w:r>
    </w:p>
    <w:p w:rsidR="00162762" w:rsidRPr="00F24127" w:rsidRDefault="00162762" w:rsidP="008C0A2A">
      <w:pPr>
        <w:pStyle w:val="aa"/>
        <w:numPr>
          <w:ilvl w:val="0"/>
          <w:numId w:val="44"/>
        </w:numPr>
        <w:rPr>
          <w:rFonts w:ascii="宋体" w:hAnsi="宋体"/>
        </w:rPr>
      </w:pPr>
      <w:r w:rsidRPr="00F24127">
        <w:rPr>
          <w:rFonts w:ascii="宋体" w:hAnsi="宋体" w:hint="eastAsia"/>
        </w:rPr>
        <w:t>数据满足度</w:t>
      </w:r>
    </w:p>
    <w:p w:rsidR="00162762" w:rsidRPr="00F24127" w:rsidRDefault="00162762" w:rsidP="008C0A2A">
      <w:pPr>
        <w:pStyle w:val="aa"/>
        <w:numPr>
          <w:ilvl w:val="0"/>
          <w:numId w:val="44"/>
        </w:numPr>
        <w:rPr>
          <w:rFonts w:ascii="宋体" w:hAnsi="宋体"/>
        </w:rPr>
      </w:pPr>
      <w:r w:rsidRPr="00F24127">
        <w:rPr>
          <w:rFonts w:ascii="宋体" w:hAnsi="宋体" w:hint="eastAsia"/>
        </w:rPr>
        <w:t xml:space="preserve">实施难易度 </w:t>
      </w:r>
    </w:p>
    <w:p w:rsidR="00162762" w:rsidRDefault="00162762" w:rsidP="00F24127">
      <w:pPr>
        <w:pStyle w:val="aa"/>
        <w:ind w:left="420" w:firstLine="300"/>
        <w:rPr>
          <w:rFonts w:ascii="宋体" w:hAnsi="宋体"/>
        </w:rPr>
      </w:pPr>
      <w:r w:rsidRPr="00682539">
        <w:rPr>
          <w:rFonts w:ascii="宋体" w:hAnsi="宋体" w:hint="eastAsia"/>
        </w:rPr>
        <w:t>根据以上对需求</w:t>
      </w:r>
      <w:r w:rsidRPr="000000AB">
        <w:rPr>
          <w:rFonts w:ascii="宋体" w:hAnsi="宋体" w:hint="eastAsia"/>
        </w:rPr>
        <w:t>功能点的评估结果，</w:t>
      </w:r>
      <w:r w:rsidRPr="00F24127">
        <w:rPr>
          <w:rFonts w:ascii="宋体" w:hAnsi="宋体" w:hint="eastAsia"/>
        </w:rPr>
        <w:t>并根据业务、功能与数据之间的依存关系，</w:t>
      </w:r>
      <w:r w:rsidR="00F24127">
        <w:rPr>
          <w:rFonts w:ascii="宋体" w:hAnsi="宋体" w:hint="eastAsia"/>
        </w:rPr>
        <w:t>按照急用先行、先易后难、逐步完善的原则，</w:t>
      </w:r>
      <w:r w:rsidR="00820FAA">
        <w:rPr>
          <w:rFonts w:ascii="宋体" w:hAnsi="宋体" w:hint="eastAsia"/>
        </w:rPr>
        <w:t>制定出上海银行数据应用和服务规划</w:t>
      </w:r>
      <w:r w:rsidR="00AB1375">
        <w:rPr>
          <w:rFonts w:ascii="宋体" w:hAnsi="宋体" w:hint="eastAsia"/>
        </w:rPr>
        <w:t>实施</w:t>
      </w:r>
      <w:r w:rsidR="00820FAA">
        <w:rPr>
          <w:rFonts w:ascii="宋体" w:hAnsi="宋体" w:hint="eastAsia"/>
        </w:rPr>
        <w:t>路线图。</w:t>
      </w:r>
    </w:p>
    <w:p w:rsidR="0033137D" w:rsidRDefault="0033137D" w:rsidP="00F24127">
      <w:pPr>
        <w:pStyle w:val="aa"/>
        <w:ind w:left="420" w:firstLine="300"/>
        <w:rPr>
          <w:rFonts w:ascii="宋体" w:hAnsi="宋体"/>
        </w:rPr>
      </w:pPr>
    </w:p>
    <w:p w:rsidR="006F2FCF" w:rsidRPr="006F2FCF" w:rsidRDefault="006F2FCF" w:rsidP="006F2FCF">
      <w:pPr>
        <w:keepNext/>
        <w:keepLines/>
        <w:spacing w:before="156" w:after="156"/>
        <w:outlineLvl w:val="1"/>
        <w:rPr>
          <w:rFonts w:ascii="Arial" w:hAnsi="Arial" w:cs="Arial"/>
          <w:b/>
          <w:bCs/>
          <w:sz w:val="30"/>
          <w:szCs w:val="32"/>
        </w:rPr>
      </w:pPr>
      <w:bookmarkStart w:id="90" w:name="_Toc360112589"/>
      <w:bookmarkStart w:id="91" w:name="_Toc362526146"/>
      <w:bookmarkEnd w:id="83"/>
      <w:r w:rsidRPr="006F2FCF">
        <w:rPr>
          <w:rFonts w:ascii="Arial" w:hAnsi="Arial" w:cs="Arial" w:hint="eastAsia"/>
          <w:b/>
          <w:bCs/>
          <w:sz w:val="30"/>
          <w:szCs w:val="32"/>
        </w:rPr>
        <w:lastRenderedPageBreak/>
        <w:t>2.5</w:t>
      </w:r>
      <w:r>
        <w:rPr>
          <w:rFonts w:ascii="Arial" w:hAnsi="Arial" w:cs="Arial" w:hint="eastAsia"/>
          <w:b/>
          <w:bCs/>
          <w:sz w:val="30"/>
          <w:szCs w:val="32"/>
        </w:rPr>
        <w:t xml:space="preserve"> </w:t>
      </w:r>
      <w:bookmarkEnd w:id="90"/>
      <w:r w:rsidR="009F62A8">
        <w:rPr>
          <w:rFonts w:ascii="Arial" w:hAnsi="Arial" w:cs="Arial" w:hint="eastAsia"/>
          <w:b/>
          <w:bCs/>
          <w:sz w:val="30"/>
          <w:szCs w:val="32"/>
        </w:rPr>
        <w:t>提升数据管理能力</w:t>
      </w:r>
      <w:bookmarkEnd w:id="91"/>
    </w:p>
    <w:p w:rsidR="007813EC" w:rsidRDefault="007408A0" w:rsidP="00601AAF">
      <w:pPr>
        <w:pStyle w:val="aa"/>
        <w:ind w:left="0" w:firstLine="420"/>
        <w:rPr>
          <w:rFonts w:ascii="宋体" w:hAnsi="宋体"/>
        </w:rPr>
      </w:pPr>
      <w:r>
        <w:rPr>
          <w:rFonts w:ascii="宋体" w:hAnsi="宋体" w:hint="eastAsia"/>
        </w:rPr>
        <w:t>数据资产已经</w:t>
      </w:r>
      <w:r w:rsidRPr="007408A0">
        <w:rPr>
          <w:rFonts w:ascii="宋体" w:hAnsi="宋体" w:hint="eastAsia"/>
        </w:rPr>
        <w:t>成为现代</w:t>
      </w:r>
      <w:r>
        <w:rPr>
          <w:rFonts w:ascii="宋体" w:hAnsi="宋体" w:hint="eastAsia"/>
        </w:rPr>
        <w:t>商业</w:t>
      </w:r>
      <w:r w:rsidRPr="007408A0">
        <w:rPr>
          <w:rFonts w:ascii="宋体" w:hAnsi="宋体" w:hint="eastAsia"/>
        </w:rPr>
        <w:t>银行越来越重要的生产要素。如何管理好数据、应用好数据、挖掘数据价值等一系列数据管理工作，也成为一个现代银行加快业务创新、提高精细化管理和科学决策水平的最重要基础工作之一。</w:t>
      </w:r>
      <w:r w:rsidR="007813EC">
        <w:rPr>
          <w:rFonts w:ascii="宋体" w:hAnsi="宋体" w:hint="eastAsia"/>
        </w:rPr>
        <w:t>《中国银行业“十二五”信息科技发展规划监管指导意见》中</w:t>
      </w:r>
      <w:r w:rsidR="007813EC" w:rsidRPr="007813EC">
        <w:rPr>
          <w:rFonts w:ascii="宋体" w:hAnsi="宋体" w:hint="eastAsia"/>
        </w:rPr>
        <w:t>指出“提高数据作为银行业战略资产重要性认识，建立数据治理体系；加强数据标准建设，统一数据规范；加强数据全生</w:t>
      </w:r>
      <w:r w:rsidR="00AA0C04">
        <w:rPr>
          <w:rFonts w:ascii="宋体" w:hAnsi="宋体" w:hint="eastAsia"/>
        </w:rPr>
        <w:t>命周期管理，提高数据质量；优化数据架构，推动信息数据的逻辑整合</w:t>
      </w:r>
      <w:r w:rsidR="007813EC" w:rsidRPr="007813EC">
        <w:rPr>
          <w:rFonts w:ascii="宋体" w:hAnsi="宋体" w:hint="eastAsia"/>
        </w:rPr>
        <w:t>”</w:t>
      </w:r>
      <w:r w:rsidR="00601AAF">
        <w:rPr>
          <w:rFonts w:ascii="宋体" w:hAnsi="宋体" w:hint="eastAsia"/>
        </w:rPr>
        <w:t>。</w:t>
      </w:r>
    </w:p>
    <w:p w:rsidR="00F5644F" w:rsidRPr="00E33B83" w:rsidRDefault="00ED25B9" w:rsidP="00E33B83">
      <w:pPr>
        <w:pStyle w:val="aa"/>
        <w:ind w:left="0" w:firstLine="420"/>
        <w:rPr>
          <w:rFonts w:ascii="宋体" w:hAnsi="宋体"/>
        </w:rPr>
      </w:pPr>
      <w:r>
        <w:rPr>
          <w:rFonts w:ascii="宋体" w:hAnsi="宋体" w:hint="eastAsia"/>
        </w:rPr>
        <w:t>数据管理</w:t>
      </w:r>
      <w:r>
        <w:rPr>
          <w:rFonts w:ascii="宋体" w:hAnsi="宋体"/>
        </w:rPr>
        <w:t>咨询服务项目能够对</w:t>
      </w:r>
      <w:r>
        <w:rPr>
          <w:rFonts w:ascii="宋体" w:hAnsi="宋体" w:hint="eastAsia"/>
        </w:rPr>
        <w:t>上海银行</w:t>
      </w:r>
      <w:r>
        <w:rPr>
          <w:rFonts w:ascii="宋体" w:hAnsi="宋体"/>
        </w:rPr>
        <w:t>产生的最深远的</w:t>
      </w:r>
      <w:r>
        <w:rPr>
          <w:rFonts w:ascii="宋体" w:hAnsi="宋体" w:hint="eastAsia"/>
        </w:rPr>
        <w:t>影响</w:t>
      </w:r>
      <w:r w:rsidR="00AE7133" w:rsidRPr="00E33B83">
        <w:rPr>
          <w:rFonts w:ascii="宋体" w:hAnsi="宋体"/>
        </w:rPr>
        <w:t>，</w:t>
      </w:r>
      <w:r>
        <w:rPr>
          <w:rFonts w:ascii="宋体" w:hAnsi="宋体"/>
        </w:rPr>
        <w:t>是</w:t>
      </w:r>
      <w:r w:rsidR="007D6EB5">
        <w:rPr>
          <w:rFonts w:ascii="宋体" w:hAnsi="宋体" w:hint="eastAsia"/>
        </w:rPr>
        <w:t>TERADATA</w:t>
      </w:r>
      <w:r>
        <w:rPr>
          <w:rFonts w:ascii="宋体" w:hAnsi="宋体" w:hint="eastAsia"/>
        </w:rPr>
        <w:t>能</w:t>
      </w:r>
      <w:r>
        <w:rPr>
          <w:rFonts w:ascii="宋体" w:hAnsi="宋体"/>
        </w:rPr>
        <w:t>把在项目过程中形成的知识成果通过各种不同的方式有效地转移给</w:t>
      </w:r>
      <w:r>
        <w:rPr>
          <w:rFonts w:ascii="宋体" w:hAnsi="宋体" w:hint="eastAsia"/>
        </w:rPr>
        <w:t>上海银行</w:t>
      </w:r>
      <w:r>
        <w:rPr>
          <w:rFonts w:ascii="宋体" w:hAnsi="宋体"/>
        </w:rPr>
        <w:t>，让</w:t>
      </w:r>
      <w:r>
        <w:rPr>
          <w:rFonts w:ascii="宋体" w:hAnsi="宋体" w:hint="eastAsia"/>
        </w:rPr>
        <w:t>上海银行</w:t>
      </w:r>
      <w:r>
        <w:rPr>
          <w:rFonts w:ascii="宋体" w:hAnsi="宋体"/>
        </w:rPr>
        <w:t>在项目结束之后能够按照新的</w:t>
      </w:r>
      <w:r>
        <w:rPr>
          <w:rFonts w:ascii="宋体" w:hAnsi="宋体" w:hint="eastAsia"/>
        </w:rPr>
        <w:t>管理</w:t>
      </w:r>
      <w:r w:rsidR="004F34B5" w:rsidRPr="00E33B83">
        <w:rPr>
          <w:rFonts w:ascii="宋体" w:hAnsi="宋体"/>
        </w:rPr>
        <w:t>方式独立地开展工作，并且通过项目形成一批知识工作者，将新的管理方法继续深化和完善</w:t>
      </w:r>
      <w:r w:rsidR="004F34B5" w:rsidRPr="00E33B83">
        <w:rPr>
          <w:rFonts w:ascii="宋体" w:hAnsi="宋体" w:hint="eastAsia"/>
        </w:rPr>
        <w:t>,从而全面提升上海银行的数据管理能力，促进业务变革。</w:t>
      </w:r>
    </w:p>
    <w:p w:rsidR="00AE7133" w:rsidRPr="00E33B83" w:rsidRDefault="00F5644F" w:rsidP="00F5644F">
      <w:pPr>
        <w:spacing w:line="360" w:lineRule="auto"/>
        <w:ind w:left="180" w:firstLine="360"/>
        <w:rPr>
          <w:rFonts w:ascii="宋体" w:hAnsi="宋体" w:cs="Times New Roman"/>
          <w:kern w:val="0"/>
          <w:sz w:val="24"/>
          <w:szCs w:val="24"/>
        </w:rPr>
      </w:pPr>
      <w:r w:rsidRPr="00E33B83">
        <w:rPr>
          <w:rFonts w:ascii="宋体" w:hAnsi="宋体" w:cs="Times New Roman"/>
          <w:kern w:val="0"/>
          <w:sz w:val="24"/>
          <w:szCs w:val="24"/>
        </w:rPr>
        <w:t>在项目的不同阶段</w:t>
      </w:r>
      <w:r w:rsidR="00AB1455">
        <w:rPr>
          <w:rFonts w:ascii="宋体" w:hAnsi="宋体" w:cs="Times New Roman" w:hint="eastAsia"/>
          <w:kern w:val="0"/>
          <w:sz w:val="24"/>
          <w:szCs w:val="24"/>
        </w:rPr>
        <w:t>，</w:t>
      </w:r>
      <w:r w:rsidR="007D6EB5">
        <w:rPr>
          <w:rFonts w:ascii="宋体" w:hAnsi="宋体" w:cs="Times New Roman" w:hint="eastAsia"/>
          <w:kern w:val="0"/>
          <w:sz w:val="24"/>
          <w:szCs w:val="24"/>
        </w:rPr>
        <w:t>TERADATA</w:t>
      </w:r>
      <w:r w:rsidR="00F569A7">
        <w:rPr>
          <w:rFonts w:ascii="宋体" w:hAnsi="宋体" w:cs="Times New Roman" w:hint="eastAsia"/>
          <w:kern w:val="0"/>
          <w:sz w:val="24"/>
          <w:szCs w:val="24"/>
        </w:rPr>
        <w:t>将</w:t>
      </w:r>
      <w:r w:rsidRPr="00E33B83">
        <w:rPr>
          <w:rFonts w:ascii="宋体" w:hAnsi="宋体" w:cs="Times New Roman"/>
          <w:kern w:val="0"/>
          <w:sz w:val="24"/>
          <w:szCs w:val="24"/>
        </w:rPr>
        <w:t>根据项目推进的需要，针对不同对象，分阶段对相关人员提供</w:t>
      </w:r>
      <w:r w:rsidR="00AE7133" w:rsidRPr="00E33B83">
        <w:rPr>
          <w:rFonts w:ascii="宋体" w:hAnsi="宋体" w:cs="Times New Roman"/>
          <w:kern w:val="0"/>
          <w:sz w:val="24"/>
          <w:szCs w:val="24"/>
        </w:rPr>
        <w:t>多种形式的培训和成果转移</w:t>
      </w:r>
      <w:r w:rsidR="006E7988" w:rsidRPr="00E33B83">
        <w:rPr>
          <w:rFonts w:ascii="宋体" w:hAnsi="宋体" w:cs="Times New Roman" w:hint="eastAsia"/>
          <w:kern w:val="0"/>
          <w:sz w:val="24"/>
          <w:szCs w:val="24"/>
        </w:rPr>
        <w:t>，从数据管理理念、流程、技术、组织等多个角度对银行各层面人员</w:t>
      </w:r>
      <w:r w:rsidR="00B634E7" w:rsidRPr="00E33B83">
        <w:rPr>
          <w:rFonts w:ascii="宋体" w:hAnsi="宋体" w:cs="Times New Roman" w:hint="eastAsia"/>
          <w:kern w:val="0"/>
          <w:sz w:val="24"/>
          <w:szCs w:val="24"/>
        </w:rPr>
        <w:t>进行宣传贯彻，持续宣传数据管理意识，提高数据管理重要性的认识</w:t>
      </w:r>
      <w:r w:rsidR="00AE7133" w:rsidRPr="00E33B83">
        <w:rPr>
          <w:rFonts w:ascii="宋体" w:hAnsi="宋体" w:cs="Times New Roman"/>
          <w:kern w:val="0"/>
          <w:sz w:val="24"/>
          <w:szCs w:val="24"/>
        </w:rPr>
        <w:t>。</w:t>
      </w:r>
    </w:p>
    <w:p w:rsidR="00F5644F" w:rsidRPr="00E33B83" w:rsidRDefault="00F569A7" w:rsidP="00F569A7">
      <w:pPr>
        <w:spacing w:line="360" w:lineRule="auto"/>
        <w:ind w:firstLine="420"/>
        <w:rPr>
          <w:rFonts w:ascii="宋体" w:hAnsi="宋体" w:cs="Times New Roman"/>
          <w:kern w:val="0"/>
          <w:sz w:val="24"/>
          <w:szCs w:val="24"/>
        </w:rPr>
      </w:pPr>
      <w:r>
        <w:rPr>
          <w:rFonts w:ascii="宋体" w:hAnsi="宋体" w:cs="Times New Roman" w:hint="eastAsia"/>
          <w:kern w:val="0"/>
          <w:sz w:val="24"/>
          <w:szCs w:val="24"/>
        </w:rPr>
        <w:t>多种宣传贯彻</w:t>
      </w:r>
      <w:r w:rsidR="00F5644F" w:rsidRPr="00E33B83">
        <w:rPr>
          <w:rFonts w:ascii="宋体" w:hAnsi="宋体" w:cs="Times New Roman" w:hint="eastAsia"/>
          <w:kern w:val="0"/>
          <w:sz w:val="24"/>
          <w:szCs w:val="24"/>
        </w:rPr>
        <w:t>方式：</w:t>
      </w:r>
    </w:p>
    <w:p w:rsidR="00AE7133" w:rsidRPr="00E33B83" w:rsidRDefault="00AE7133" w:rsidP="008C0A2A">
      <w:pPr>
        <w:widowControl/>
        <w:numPr>
          <w:ilvl w:val="0"/>
          <w:numId w:val="45"/>
        </w:numPr>
        <w:spacing w:line="360" w:lineRule="auto"/>
        <w:jc w:val="left"/>
        <w:rPr>
          <w:rFonts w:ascii="宋体" w:hAnsi="宋体" w:cs="Times New Roman"/>
          <w:kern w:val="0"/>
          <w:sz w:val="24"/>
          <w:szCs w:val="24"/>
        </w:rPr>
      </w:pPr>
      <w:r w:rsidRPr="001168A4">
        <w:rPr>
          <w:rFonts w:ascii="宋体" w:hAnsi="宋体" w:cs="Times New Roman"/>
          <w:b/>
          <w:kern w:val="0"/>
          <w:sz w:val="24"/>
          <w:szCs w:val="24"/>
        </w:rPr>
        <w:t>课程式培训</w:t>
      </w:r>
      <w:r w:rsidRPr="00E33B83">
        <w:rPr>
          <w:rFonts w:ascii="宋体" w:hAnsi="宋体" w:cs="Times New Roman"/>
          <w:kern w:val="0"/>
          <w:sz w:val="24"/>
          <w:szCs w:val="24"/>
        </w:rPr>
        <w:t>：主要由Teradata咨询服务人员进行讲解，同时进行一定的问答和讨论等交互。在本项目当中，课程式培训将主要使用在对基础类知识的培训上，如</w:t>
      </w:r>
      <w:r w:rsidR="00FB054B" w:rsidRPr="00E33B83">
        <w:rPr>
          <w:rFonts w:ascii="宋体" w:hAnsi="宋体" w:cs="Times New Roman" w:hint="eastAsia"/>
          <w:kern w:val="0"/>
          <w:sz w:val="24"/>
          <w:szCs w:val="24"/>
        </w:rPr>
        <w:t>数据治理</w:t>
      </w:r>
      <w:r w:rsidR="006A45E1" w:rsidRPr="00E33B83">
        <w:rPr>
          <w:rFonts w:ascii="宋体" w:hAnsi="宋体" w:cs="Times New Roman" w:hint="eastAsia"/>
          <w:kern w:val="0"/>
          <w:sz w:val="24"/>
          <w:szCs w:val="24"/>
        </w:rPr>
        <w:t>理念</w:t>
      </w:r>
      <w:r w:rsidRPr="00E33B83">
        <w:rPr>
          <w:rFonts w:ascii="宋体" w:hAnsi="宋体" w:cs="Times New Roman"/>
          <w:kern w:val="0"/>
          <w:sz w:val="24"/>
          <w:szCs w:val="24"/>
        </w:rPr>
        <w:t>、</w:t>
      </w:r>
      <w:r w:rsidR="006A45E1" w:rsidRPr="00E33B83">
        <w:rPr>
          <w:rFonts w:ascii="宋体" w:hAnsi="宋体" w:cs="Times New Roman" w:hint="eastAsia"/>
          <w:kern w:val="0"/>
          <w:sz w:val="24"/>
          <w:szCs w:val="24"/>
        </w:rPr>
        <w:t>数据管理制度与流程、</w:t>
      </w:r>
      <w:r w:rsidR="00FB054B" w:rsidRPr="00E33B83">
        <w:rPr>
          <w:rFonts w:ascii="宋体" w:hAnsi="宋体" w:cs="Times New Roman" w:hint="eastAsia"/>
          <w:kern w:val="0"/>
          <w:sz w:val="24"/>
          <w:szCs w:val="24"/>
        </w:rPr>
        <w:t>数据标准建设、数据标准落地、数据质量提升、数据分析方法、</w:t>
      </w:r>
      <w:r w:rsidRPr="00E33B83">
        <w:rPr>
          <w:rFonts w:ascii="宋体" w:hAnsi="宋体" w:cs="Times New Roman"/>
          <w:kern w:val="0"/>
          <w:sz w:val="24"/>
          <w:szCs w:val="24"/>
        </w:rPr>
        <w:t>数据挖掘和数量模型等。</w:t>
      </w:r>
    </w:p>
    <w:p w:rsidR="00AE7133" w:rsidRPr="00E33B83" w:rsidRDefault="00AE7133" w:rsidP="008C0A2A">
      <w:pPr>
        <w:widowControl/>
        <w:numPr>
          <w:ilvl w:val="0"/>
          <w:numId w:val="45"/>
        </w:numPr>
        <w:spacing w:line="360" w:lineRule="auto"/>
        <w:jc w:val="left"/>
        <w:rPr>
          <w:rFonts w:ascii="宋体" w:hAnsi="宋体" w:cs="Times New Roman"/>
          <w:kern w:val="0"/>
          <w:sz w:val="24"/>
          <w:szCs w:val="24"/>
        </w:rPr>
      </w:pPr>
      <w:r w:rsidRPr="001168A4">
        <w:rPr>
          <w:rFonts w:ascii="宋体" w:hAnsi="宋体" w:cs="Times New Roman"/>
          <w:b/>
          <w:kern w:val="0"/>
          <w:sz w:val="24"/>
          <w:szCs w:val="24"/>
        </w:rPr>
        <w:t>研讨会式培训</w:t>
      </w:r>
      <w:r w:rsidRPr="00E33B83">
        <w:rPr>
          <w:rFonts w:ascii="宋体" w:hAnsi="宋体" w:cs="Times New Roman"/>
          <w:kern w:val="0"/>
          <w:sz w:val="24"/>
          <w:szCs w:val="24"/>
        </w:rPr>
        <w:t>：通过Teradata在提供咨询服务的过程中与业务共同举行的各种研讨会而达到知识转移的效果。这类研讨会通常会在某一项具体工作的启动阶段举行，内容主要会包括最佳案例的介绍，对咨询</w:t>
      </w:r>
      <w:proofErr w:type="gramStart"/>
      <w:r w:rsidRPr="00E33B83">
        <w:rPr>
          <w:rFonts w:ascii="宋体" w:hAnsi="宋体" w:cs="Times New Roman"/>
          <w:kern w:val="0"/>
          <w:sz w:val="24"/>
          <w:szCs w:val="24"/>
        </w:rPr>
        <w:t>方建议</w:t>
      </w:r>
      <w:proofErr w:type="gramEnd"/>
      <w:r w:rsidRPr="00E33B83">
        <w:rPr>
          <w:rFonts w:ascii="宋体" w:hAnsi="宋体" w:cs="Times New Roman"/>
          <w:kern w:val="0"/>
          <w:sz w:val="24"/>
          <w:szCs w:val="24"/>
        </w:rPr>
        <w:t>的工作方法和工作计划进行讨论。</w:t>
      </w:r>
    </w:p>
    <w:p w:rsidR="00AE7133" w:rsidRPr="00E33B83" w:rsidRDefault="00AE7133" w:rsidP="008C0A2A">
      <w:pPr>
        <w:widowControl/>
        <w:numPr>
          <w:ilvl w:val="0"/>
          <w:numId w:val="45"/>
        </w:numPr>
        <w:spacing w:line="360" w:lineRule="auto"/>
        <w:jc w:val="left"/>
        <w:rPr>
          <w:rFonts w:ascii="宋体" w:hAnsi="宋体" w:cs="Times New Roman"/>
          <w:kern w:val="0"/>
          <w:sz w:val="24"/>
          <w:szCs w:val="24"/>
        </w:rPr>
      </w:pPr>
      <w:r w:rsidRPr="001168A4">
        <w:rPr>
          <w:rFonts w:ascii="宋体" w:hAnsi="宋体" w:cs="Times New Roman"/>
          <w:b/>
          <w:kern w:val="0"/>
          <w:sz w:val="24"/>
          <w:szCs w:val="24"/>
        </w:rPr>
        <w:t>实践培训</w:t>
      </w:r>
      <w:r w:rsidRPr="00E33B83">
        <w:rPr>
          <w:rFonts w:ascii="宋体" w:hAnsi="宋体" w:cs="Times New Roman"/>
          <w:kern w:val="0"/>
          <w:sz w:val="24"/>
          <w:szCs w:val="24"/>
        </w:rPr>
        <w:t>：通常和课程和研讨会培训是互为补充的，课程和研讨介绍的是理论方法，而实践培训是在理论基础上的动手实践，获得的是最直观最不易淡忘的经验知识。</w:t>
      </w:r>
    </w:p>
    <w:p w:rsidR="002D52BA" w:rsidRPr="002D52BA" w:rsidRDefault="002D52BA" w:rsidP="002D52BA">
      <w:pPr>
        <w:pStyle w:val="af2"/>
        <w:numPr>
          <w:ilvl w:val="0"/>
          <w:numId w:val="45"/>
        </w:numPr>
        <w:rPr>
          <w:rFonts w:ascii="宋体" w:hAnsi="宋体"/>
          <w:sz w:val="24"/>
          <w:szCs w:val="24"/>
        </w:rPr>
      </w:pPr>
      <w:r w:rsidRPr="002D52BA">
        <w:rPr>
          <w:rFonts w:ascii="宋体" w:hAnsi="宋体" w:hint="eastAsia"/>
          <w:b/>
          <w:sz w:val="24"/>
          <w:szCs w:val="24"/>
        </w:rPr>
        <w:lastRenderedPageBreak/>
        <w:t>项目简报：</w:t>
      </w:r>
      <w:r w:rsidRPr="002D52BA">
        <w:rPr>
          <w:rFonts w:ascii="宋体" w:hAnsi="宋体" w:hint="eastAsia"/>
          <w:sz w:val="24"/>
          <w:szCs w:val="24"/>
        </w:rPr>
        <w:t>定期或者按里程碑送出项目成果简报，及时将项目成果分享给相关人员，使得各相关人员能够及时更新数据管理的进程。</w:t>
      </w:r>
    </w:p>
    <w:p w:rsidR="00EA5919" w:rsidRPr="00E33B83" w:rsidRDefault="00AE7133" w:rsidP="008C0A2A">
      <w:pPr>
        <w:widowControl/>
        <w:numPr>
          <w:ilvl w:val="0"/>
          <w:numId w:val="45"/>
        </w:numPr>
        <w:spacing w:line="360" w:lineRule="auto"/>
        <w:jc w:val="left"/>
        <w:rPr>
          <w:rFonts w:ascii="宋体" w:hAnsi="宋体" w:cs="Times New Roman"/>
          <w:kern w:val="0"/>
          <w:sz w:val="24"/>
          <w:szCs w:val="24"/>
        </w:rPr>
      </w:pPr>
      <w:r w:rsidRPr="001168A4">
        <w:rPr>
          <w:rFonts w:ascii="宋体" w:hAnsi="宋体" w:cs="Times New Roman"/>
          <w:b/>
          <w:kern w:val="0"/>
          <w:sz w:val="24"/>
          <w:szCs w:val="24"/>
        </w:rPr>
        <w:t>其他形式</w:t>
      </w:r>
      <w:r w:rsidRPr="00E33B83">
        <w:rPr>
          <w:rFonts w:ascii="宋体" w:hAnsi="宋体" w:cs="Times New Roman"/>
          <w:kern w:val="0"/>
          <w:sz w:val="24"/>
          <w:szCs w:val="24"/>
        </w:rPr>
        <w:t>：包括参观国内外</w:t>
      </w:r>
      <w:r w:rsidR="00FB054B" w:rsidRPr="00E33B83">
        <w:rPr>
          <w:rFonts w:ascii="宋体" w:hAnsi="宋体" w:cs="Times New Roman" w:hint="eastAsia"/>
          <w:kern w:val="0"/>
          <w:sz w:val="24"/>
          <w:szCs w:val="24"/>
        </w:rPr>
        <w:t>同行</w:t>
      </w:r>
      <w:r w:rsidRPr="00E33B83">
        <w:rPr>
          <w:rFonts w:ascii="宋体" w:hAnsi="宋体" w:cs="Times New Roman"/>
          <w:kern w:val="0"/>
          <w:sz w:val="24"/>
          <w:szCs w:val="24"/>
        </w:rPr>
        <w:t>成功案例、参加国内外</w:t>
      </w:r>
      <w:r w:rsidR="00FB054B" w:rsidRPr="00E33B83">
        <w:rPr>
          <w:rFonts w:ascii="宋体" w:hAnsi="宋体" w:cs="Times New Roman" w:hint="eastAsia"/>
          <w:kern w:val="0"/>
          <w:sz w:val="24"/>
          <w:szCs w:val="24"/>
        </w:rPr>
        <w:t>行业</w:t>
      </w:r>
      <w:r w:rsidRPr="00E33B83">
        <w:rPr>
          <w:rFonts w:ascii="宋体" w:hAnsi="宋体" w:cs="Times New Roman"/>
          <w:kern w:val="0"/>
          <w:sz w:val="24"/>
          <w:szCs w:val="24"/>
        </w:rPr>
        <w:t>研讨会和论坛等。</w:t>
      </w:r>
    </w:p>
    <w:p w:rsidR="001168A4" w:rsidRDefault="001168A4" w:rsidP="00972383">
      <w:pPr>
        <w:widowControl/>
        <w:spacing w:line="360" w:lineRule="auto"/>
        <w:ind w:firstLine="360"/>
        <w:jc w:val="left"/>
        <w:rPr>
          <w:rFonts w:ascii="宋体" w:hAnsi="宋体" w:cs="Times New Roman"/>
          <w:kern w:val="0"/>
          <w:sz w:val="24"/>
          <w:szCs w:val="24"/>
        </w:rPr>
      </w:pPr>
    </w:p>
    <w:p w:rsidR="00776F27" w:rsidRPr="00E33B83" w:rsidRDefault="00F5644F" w:rsidP="00972383">
      <w:pPr>
        <w:widowControl/>
        <w:spacing w:line="360" w:lineRule="auto"/>
        <w:ind w:firstLine="360"/>
        <w:jc w:val="left"/>
        <w:rPr>
          <w:rFonts w:ascii="宋体" w:hAnsi="宋体" w:cs="Times New Roman"/>
          <w:kern w:val="0"/>
          <w:sz w:val="24"/>
          <w:szCs w:val="24"/>
        </w:rPr>
      </w:pPr>
      <w:r w:rsidRPr="00E33B83">
        <w:rPr>
          <w:rFonts w:ascii="宋体" w:hAnsi="宋体" w:cs="Times New Roman" w:hint="eastAsia"/>
          <w:kern w:val="0"/>
          <w:sz w:val="24"/>
          <w:szCs w:val="24"/>
        </w:rPr>
        <w:t>不同对象</w:t>
      </w:r>
      <w:r w:rsidR="00F569A7">
        <w:rPr>
          <w:rFonts w:ascii="宋体" w:hAnsi="宋体" w:cs="Times New Roman" w:hint="eastAsia"/>
          <w:kern w:val="0"/>
          <w:sz w:val="24"/>
          <w:szCs w:val="24"/>
        </w:rPr>
        <w:t>的贯彻培训内容</w:t>
      </w:r>
      <w:r w:rsidR="00972383" w:rsidRPr="00E33B83">
        <w:rPr>
          <w:rFonts w:ascii="宋体" w:hAnsi="宋体" w:cs="Times New Roman" w:hint="eastAsia"/>
          <w:kern w:val="0"/>
          <w:sz w:val="24"/>
          <w:szCs w:val="24"/>
        </w:rPr>
        <w:t>:</w:t>
      </w:r>
    </w:p>
    <w:p w:rsidR="00972383" w:rsidRPr="00E33B83" w:rsidRDefault="00972383" w:rsidP="008C0A2A">
      <w:pPr>
        <w:numPr>
          <w:ilvl w:val="1"/>
          <w:numId w:val="7"/>
        </w:numPr>
        <w:suppressAutoHyphens/>
        <w:overflowPunct w:val="0"/>
        <w:autoSpaceDE w:val="0"/>
        <w:spacing w:before="80" w:after="160" w:line="360" w:lineRule="auto"/>
        <w:textAlignment w:val="baseline"/>
        <w:rPr>
          <w:rFonts w:ascii="宋体" w:hAnsi="宋体" w:cs="Times New Roman"/>
          <w:kern w:val="0"/>
          <w:sz w:val="24"/>
          <w:szCs w:val="24"/>
        </w:rPr>
      </w:pPr>
      <w:r w:rsidRPr="00211C43">
        <w:rPr>
          <w:rFonts w:ascii="宋体" w:hAnsi="宋体" w:cs="Times New Roman"/>
          <w:b/>
          <w:kern w:val="0"/>
          <w:sz w:val="24"/>
          <w:szCs w:val="24"/>
        </w:rPr>
        <w:t>针对决策层、监督层和高级管理层</w:t>
      </w:r>
      <w:r w:rsidRPr="00E33B83">
        <w:rPr>
          <w:rFonts w:ascii="宋体" w:hAnsi="宋体" w:cs="Times New Roman"/>
          <w:kern w:val="0"/>
          <w:sz w:val="24"/>
          <w:szCs w:val="24"/>
        </w:rPr>
        <w:t>的汇报和介绍，确保高层充分掌握管理数据标准化项目的实质和核心内容。</w:t>
      </w:r>
    </w:p>
    <w:p w:rsidR="00972383" w:rsidRPr="00E33B83" w:rsidRDefault="00972383" w:rsidP="008C0A2A">
      <w:pPr>
        <w:numPr>
          <w:ilvl w:val="1"/>
          <w:numId w:val="7"/>
        </w:numPr>
        <w:suppressAutoHyphens/>
        <w:overflowPunct w:val="0"/>
        <w:autoSpaceDE w:val="0"/>
        <w:spacing w:before="80" w:after="160" w:line="360" w:lineRule="auto"/>
        <w:textAlignment w:val="baseline"/>
        <w:rPr>
          <w:rFonts w:ascii="宋体" w:hAnsi="宋体" w:cs="Times New Roman"/>
          <w:kern w:val="0"/>
          <w:sz w:val="24"/>
          <w:szCs w:val="24"/>
        </w:rPr>
      </w:pPr>
      <w:r w:rsidRPr="00211C43">
        <w:rPr>
          <w:rFonts w:ascii="宋体" w:hAnsi="宋体" w:cs="Times New Roman"/>
          <w:b/>
          <w:kern w:val="0"/>
          <w:sz w:val="24"/>
          <w:szCs w:val="24"/>
        </w:rPr>
        <w:t>针对总分行科技、业务部门负责人</w:t>
      </w:r>
      <w:r w:rsidRPr="00E33B83">
        <w:rPr>
          <w:rFonts w:ascii="宋体" w:hAnsi="宋体" w:cs="Times New Roman"/>
          <w:kern w:val="0"/>
          <w:sz w:val="24"/>
          <w:szCs w:val="24"/>
        </w:rPr>
        <w:t>培训，确保该层级的领导人准确理解建立</w:t>
      </w:r>
      <w:r w:rsidRPr="00E33B83">
        <w:rPr>
          <w:rFonts w:ascii="宋体" w:hAnsi="宋体" w:cs="Times New Roman" w:hint="eastAsia"/>
          <w:kern w:val="0"/>
          <w:sz w:val="24"/>
          <w:szCs w:val="24"/>
        </w:rPr>
        <w:t>数据管理及</w:t>
      </w:r>
      <w:r w:rsidRPr="00E33B83">
        <w:rPr>
          <w:rFonts w:ascii="宋体" w:hAnsi="宋体" w:cs="Times New Roman"/>
          <w:kern w:val="0"/>
          <w:sz w:val="24"/>
          <w:szCs w:val="24"/>
        </w:rPr>
        <w:t>标准化项目的必要性和主要内容，了解</w:t>
      </w:r>
      <w:r w:rsidRPr="00E33B83">
        <w:rPr>
          <w:rFonts w:ascii="宋体" w:hAnsi="宋体" w:cs="Times New Roman" w:hint="eastAsia"/>
          <w:kern w:val="0"/>
          <w:sz w:val="24"/>
          <w:szCs w:val="24"/>
        </w:rPr>
        <w:t>上海</w:t>
      </w:r>
      <w:r w:rsidRPr="00E33B83">
        <w:rPr>
          <w:rFonts w:ascii="宋体" w:hAnsi="宋体" w:cs="Times New Roman"/>
          <w:kern w:val="0"/>
          <w:sz w:val="24"/>
          <w:szCs w:val="24"/>
        </w:rPr>
        <w:t>银行与国际领先银行的差距和后续的持续性建设。</w:t>
      </w:r>
    </w:p>
    <w:p w:rsidR="00972383" w:rsidRPr="00E33B83" w:rsidRDefault="001168A4" w:rsidP="008C0A2A">
      <w:pPr>
        <w:numPr>
          <w:ilvl w:val="1"/>
          <w:numId w:val="7"/>
        </w:numPr>
        <w:suppressAutoHyphens/>
        <w:overflowPunct w:val="0"/>
        <w:autoSpaceDE w:val="0"/>
        <w:spacing w:before="80" w:after="160" w:line="360" w:lineRule="auto"/>
        <w:textAlignment w:val="baseline"/>
        <w:rPr>
          <w:rFonts w:ascii="宋体" w:hAnsi="宋体" w:cs="Times New Roman"/>
          <w:kern w:val="0"/>
          <w:sz w:val="24"/>
          <w:szCs w:val="24"/>
        </w:rPr>
      </w:pPr>
      <w:r w:rsidRPr="00211C43">
        <w:rPr>
          <w:rFonts w:ascii="宋体" w:hAnsi="宋体" w:cs="Times New Roman" w:hint="eastAsia"/>
          <w:b/>
          <w:kern w:val="0"/>
          <w:sz w:val="24"/>
          <w:szCs w:val="24"/>
        </w:rPr>
        <w:t>针对</w:t>
      </w:r>
      <w:r w:rsidR="00D261B1" w:rsidRPr="00211C43">
        <w:rPr>
          <w:rFonts w:ascii="宋体" w:hAnsi="宋体" w:cs="Times New Roman" w:hint="eastAsia"/>
          <w:b/>
          <w:kern w:val="0"/>
          <w:sz w:val="24"/>
          <w:szCs w:val="24"/>
        </w:rPr>
        <w:t>数据管理</w:t>
      </w:r>
      <w:r w:rsidR="00972383" w:rsidRPr="00211C43">
        <w:rPr>
          <w:rFonts w:ascii="宋体" w:hAnsi="宋体" w:cs="Times New Roman"/>
          <w:b/>
          <w:kern w:val="0"/>
          <w:sz w:val="24"/>
          <w:szCs w:val="24"/>
        </w:rPr>
        <w:t>核心成员</w:t>
      </w:r>
      <w:r w:rsidR="00972383" w:rsidRPr="00E33B83">
        <w:rPr>
          <w:rFonts w:ascii="宋体" w:hAnsi="宋体" w:cs="Times New Roman"/>
          <w:kern w:val="0"/>
          <w:sz w:val="24"/>
          <w:szCs w:val="24"/>
        </w:rPr>
        <w:t>的培训，使核心成员全面掌握管理数据</w:t>
      </w:r>
      <w:r w:rsidR="00D261B1" w:rsidRPr="00E33B83">
        <w:rPr>
          <w:rFonts w:ascii="宋体" w:hAnsi="宋体" w:cs="Times New Roman" w:hint="eastAsia"/>
          <w:kern w:val="0"/>
          <w:sz w:val="24"/>
          <w:szCs w:val="24"/>
        </w:rPr>
        <w:t>管理</w:t>
      </w:r>
      <w:r w:rsidR="00972383" w:rsidRPr="00E33B83">
        <w:rPr>
          <w:rFonts w:ascii="宋体" w:hAnsi="宋体" w:cs="Times New Roman"/>
          <w:kern w:val="0"/>
          <w:sz w:val="24"/>
          <w:szCs w:val="24"/>
        </w:rPr>
        <w:t>的各项内容，明确各业务、技术内容和实现模式，熟悉国内同级银行和国际领先银行的最佳实践，能够掌握数据</w:t>
      </w:r>
      <w:r w:rsidR="00D261B1" w:rsidRPr="00E33B83">
        <w:rPr>
          <w:rFonts w:ascii="宋体" w:hAnsi="宋体" w:cs="Times New Roman" w:hint="eastAsia"/>
          <w:kern w:val="0"/>
          <w:sz w:val="24"/>
          <w:szCs w:val="24"/>
        </w:rPr>
        <w:t>管理</w:t>
      </w:r>
      <w:r w:rsidR="00972383" w:rsidRPr="00E33B83">
        <w:rPr>
          <w:rFonts w:ascii="宋体" w:hAnsi="宋体" w:cs="Times New Roman"/>
          <w:kern w:val="0"/>
          <w:sz w:val="24"/>
          <w:szCs w:val="24"/>
        </w:rPr>
        <w:t>的主要内容和工作方法。</w:t>
      </w:r>
    </w:p>
    <w:p w:rsidR="009D3041" w:rsidRPr="00F94764" w:rsidRDefault="009E3E6F" w:rsidP="00F94764">
      <w:pPr>
        <w:spacing w:line="360" w:lineRule="auto"/>
        <w:ind w:left="180" w:firstLine="360"/>
        <w:rPr>
          <w:rFonts w:ascii="宋体" w:hAnsi="宋体" w:cs="Times New Roman"/>
          <w:kern w:val="0"/>
          <w:sz w:val="24"/>
          <w:szCs w:val="24"/>
        </w:rPr>
      </w:pPr>
      <w:r w:rsidRPr="00F94764">
        <w:rPr>
          <w:rFonts w:ascii="宋体" w:hAnsi="宋体" w:cs="Times New Roman" w:hint="eastAsia"/>
          <w:kern w:val="0"/>
          <w:sz w:val="24"/>
          <w:szCs w:val="24"/>
        </w:rPr>
        <w:t>综合上述各种方式所建立的知识传递体系，持续对信息中心等各方面人员进行进阶式培训和实践，实现数据管理能力提升的目标。</w:t>
      </w:r>
    </w:p>
    <w:p w:rsidR="009E3E6F" w:rsidRDefault="009E3E6F" w:rsidP="009E3E6F">
      <w:pPr>
        <w:widowControl/>
        <w:ind w:firstLine="480"/>
        <w:jc w:val="left"/>
        <w:rPr>
          <w:rFonts w:ascii="Arial" w:hAnsi="Arial" w:cs="Arial"/>
          <w:kern w:val="0"/>
          <w:sz w:val="24"/>
          <w:szCs w:val="24"/>
        </w:rPr>
      </w:pPr>
    </w:p>
    <w:p w:rsidR="00F108EF" w:rsidRPr="005238B1" w:rsidRDefault="00F108EF" w:rsidP="00F108EF">
      <w:pPr>
        <w:pStyle w:val="aa"/>
        <w:keepNext/>
        <w:keepLines/>
        <w:numPr>
          <w:ilvl w:val="0"/>
          <w:numId w:val="26"/>
        </w:numPr>
        <w:spacing w:before="120" w:after="120" w:line="578" w:lineRule="auto"/>
        <w:outlineLvl w:val="0"/>
        <w:rPr>
          <w:rFonts w:ascii="Arial" w:hAnsi="Arial" w:cs="Arial"/>
          <w:b/>
          <w:sz w:val="32"/>
          <w:szCs w:val="44"/>
        </w:rPr>
      </w:pPr>
      <w:bookmarkStart w:id="92" w:name="_Toc362526147"/>
      <w:r w:rsidRPr="005238B1">
        <w:rPr>
          <w:rFonts w:ascii="Arial" w:hAnsi="Arial" w:cs="Arial"/>
          <w:b/>
          <w:sz w:val="32"/>
          <w:szCs w:val="44"/>
        </w:rPr>
        <w:t>实施方案</w:t>
      </w:r>
      <w:bookmarkEnd w:id="92"/>
    </w:p>
    <w:p w:rsidR="00F108EF" w:rsidRPr="005238B1" w:rsidRDefault="00F108EF" w:rsidP="00F108EF">
      <w:pPr>
        <w:pStyle w:val="aa"/>
        <w:keepNext/>
        <w:keepLines/>
        <w:numPr>
          <w:ilvl w:val="0"/>
          <w:numId w:val="60"/>
        </w:numPr>
        <w:spacing w:before="156" w:after="156"/>
        <w:outlineLvl w:val="1"/>
        <w:rPr>
          <w:rFonts w:ascii="Arial" w:hAnsi="Arial" w:cs="Arial"/>
          <w:b/>
          <w:bCs/>
          <w:sz w:val="30"/>
          <w:szCs w:val="32"/>
        </w:rPr>
      </w:pPr>
      <w:bookmarkStart w:id="93" w:name="_Toc331496196"/>
      <w:bookmarkStart w:id="94" w:name="_Toc340823338"/>
      <w:bookmarkStart w:id="95" w:name="_Toc343527219"/>
      <w:bookmarkStart w:id="96" w:name="_Toc343720142"/>
      <w:bookmarkStart w:id="97" w:name="_Toc362526148"/>
      <w:r w:rsidRPr="005238B1">
        <w:rPr>
          <w:rFonts w:ascii="Arial" w:hAnsi="Arial" w:cs="Arial"/>
          <w:b/>
          <w:bCs/>
          <w:sz w:val="30"/>
          <w:szCs w:val="32"/>
        </w:rPr>
        <w:t>主体实施方案概述</w:t>
      </w:r>
      <w:bookmarkEnd w:id="93"/>
      <w:bookmarkEnd w:id="94"/>
      <w:bookmarkEnd w:id="95"/>
      <w:bookmarkEnd w:id="96"/>
      <w:bookmarkEnd w:id="97"/>
    </w:p>
    <w:p w:rsidR="00F108EF" w:rsidRPr="005238B1" w:rsidRDefault="00F108EF" w:rsidP="00F108EF">
      <w:pPr>
        <w:spacing w:beforeLines="50" w:before="156" w:afterLines="50" w:after="156" w:line="360" w:lineRule="auto"/>
        <w:rPr>
          <w:rFonts w:ascii="Arial" w:hAnsi="Arial" w:cs="Arial"/>
          <w:sz w:val="24"/>
          <w:szCs w:val="20"/>
        </w:rPr>
      </w:pPr>
      <w:r w:rsidRPr="005238B1">
        <w:rPr>
          <w:rFonts w:ascii="Arial" w:hAnsi="Arial" w:cs="Arial"/>
          <w:sz w:val="24"/>
          <w:szCs w:val="20"/>
        </w:rPr>
        <w:t>按照</w:t>
      </w:r>
      <w:r>
        <w:rPr>
          <w:rFonts w:ascii="Arial" w:hAnsi="Arial" w:cs="Arial"/>
          <w:sz w:val="24"/>
          <w:szCs w:val="20"/>
        </w:rPr>
        <w:t>上海银行</w:t>
      </w:r>
      <w:r w:rsidRPr="005238B1">
        <w:rPr>
          <w:rFonts w:ascii="Arial" w:hAnsi="Arial" w:cs="Arial"/>
          <w:sz w:val="24"/>
          <w:szCs w:val="20"/>
        </w:rPr>
        <w:t>本次项目的要求制定的主体实施方案见下图：</w:t>
      </w:r>
    </w:p>
    <w:p w:rsidR="00F108EF" w:rsidRPr="00DE20B1" w:rsidRDefault="00F108EF" w:rsidP="00F108EF">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B2C15C8" wp14:editId="454C7F8F">
            <wp:extent cx="5954233" cy="3315196"/>
            <wp:effectExtent l="0" t="0" r="8890" b="0"/>
            <wp:docPr id="16394" name="图片 1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38" cy="3313863"/>
                    </a:xfrm>
                    <a:prstGeom prst="rect">
                      <a:avLst/>
                    </a:prstGeom>
                    <a:noFill/>
                  </pic:spPr>
                </pic:pic>
              </a:graphicData>
            </a:graphic>
          </wp:inline>
        </w:drawing>
      </w:r>
    </w:p>
    <w:p w:rsidR="00F108EF" w:rsidRPr="005C45B6" w:rsidRDefault="00F108EF" w:rsidP="00F108EF">
      <w:pPr>
        <w:widowControl/>
        <w:spacing w:line="360" w:lineRule="auto"/>
        <w:ind w:left="-360" w:right="-360" w:firstLine="446"/>
        <w:jc w:val="left"/>
        <w:rPr>
          <w:rFonts w:ascii="Arial" w:hAnsi="Arial" w:cs="Arial"/>
          <w:noProof/>
          <w:kern w:val="0"/>
          <w:sz w:val="24"/>
          <w:szCs w:val="24"/>
        </w:rPr>
      </w:pPr>
    </w:p>
    <w:p w:rsidR="00F108EF" w:rsidRPr="005238B1" w:rsidRDefault="00F108EF" w:rsidP="00F108EF">
      <w:pPr>
        <w:pStyle w:val="aa"/>
        <w:keepNext/>
        <w:keepLines/>
        <w:numPr>
          <w:ilvl w:val="0"/>
          <w:numId w:val="60"/>
        </w:numPr>
        <w:spacing w:before="156" w:after="156"/>
        <w:outlineLvl w:val="1"/>
        <w:rPr>
          <w:rFonts w:ascii="Arial" w:hAnsi="Arial" w:cs="Arial"/>
          <w:b/>
          <w:bCs/>
          <w:sz w:val="30"/>
          <w:szCs w:val="32"/>
        </w:rPr>
      </w:pPr>
      <w:bookmarkStart w:id="98" w:name="_Toc340823339"/>
      <w:bookmarkStart w:id="99" w:name="_Toc343527220"/>
      <w:bookmarkStart w:id="100" w:name="_Toc343720143"/>
      <w:bookmarkStart w:id="101" w:name="_Toc331496197"/>
      <w:bookmarkStart w:id="102" w:name="_Toc362526149"/>
      <w:r w:rsidRPr="005238B1">
        <w:rPr>
          <w:rFonts w:ascii="Arial" w:hAnsi="Arial" w:cs="Arial"/>
          <w:b/>
          <w:bCs/>
          <w:sz w:val="30"/>
          <w:szCs w:val="32"/>
        </w:rPr>
        <w:t>实施方案详细介绍</w:t>
      </w:r>
      <w:bookmarkEnd w:id="98"/>
      <w:bookmarkEnd w:id="99"/>
      <w:bookmarkEnd w:id="100"/>
      <w:bookmarkEnd w:id="102"/>
    </w:p>
    <w:p w:rsidR="00F108EF" w:rsidRPr="005238B1" w:rsidRDefault="00F108EF" w:rsidP="00F108EF">
      <w:pPr>
        <w:pStyle w:val="aa"/>
        <w:keepNext/>
        <w:keepLines/>
        <w:numPr>
          <w:ilvl w:val="0"/>
          <w:numId w:val="61"/>
        </w:numPr>
        <w:spacing w:before="156" w:after="156"/>
        <w:outlineLvl w:val="2"/>
        <w:rPr>
          <w:rFonts w:ascii="Arial" w:hAnsi="Arial" w:cs="Arial"/>
          <w:b/>
          <w:bCs/>
          <w:sz w:val="28"/>
          <w:szCs w:val="32"/>
        </w:rPr>
      </w:pPr>
      <w:bookmarkStart w:id="103" w:name="_Toc343527221"/>
      <w:bookmarkStart w:id="104" w:name="_Toc343720144"/>
      <w:bookmarkStart w:id="105" w:name="_Toc362526150"/>
      <w:r w:rsidRPr="005238B1">
        <w:rPr>
          <w:rFonts w:ascii="Arial" w:hAnsi="Arial" w:cs="Arial"/>
          <w:b/>
          <w:bCs/>
          <w:sz w:val="28"/>
          <w:szCs w:val="32"/>
        </w:rPr>
        <w:t>实施步骤</w:t>
      </w:r>
      <w:bookmarkEnd w:id="101"/>
      <w:bookmarkEnd w:id="103"/>
      <w:bookmarkEnd w:id="104"/>
      <w:bookmarkEnd w:id="105"/>
    </w:p>
    <w:p w:rsidR="00F108EF" w:rsidRPr="005238B1" w:rsidRDefault="00F108EF" w:rsidP="00F108EF">
      <w:pPr>
        <w:widowControl/>
        <w:spacing w:line="360" w:lineRule="auto"/>
        <w:ind w:left="432" w:firstLine="432"/>
        <w:jc w:val="left"/>
        <w:rPr>
          <w:rFonts w:ascii="Arial" w:hAnsi="Arial" w:cs="Arial"/>
          <w:kern w:val="0"/>
          <w:sz w:val="24"/>
          <w:szCs w:val="24"/>
        </w:rPr>
      </w:pPr>
      <w:r w:rsidRPr="005238B1">
        <w:rPr>
          <w:rFonts w:ascii="Arial" w:hAnsi="Arial" w:cs="Arial"/>
          <w:kern w:val="0"/>
          <w:sz w:val="24"/>
          <w:szCs w:val="24"/>
        </w:rPr>
        <w:t>根据</w:t>
      </w:r>
      <w:r w:rsidRPr="005238B1">
        <w:rPr>
          <w:rFonts w:ascii="Arial" w:hAnsi="Arial" w:cs="Arial"/>
          <w:kern w:val="0"/>
          <w:sz w:val="24"/>
          <w:szCs w:val="24"/>
        </w:rPr>
        <w:t>Teradata</w:t>
      </w:r>
      <w:r w:rsidRPr="005238B1">
        <w:rPr>
          <w:rFonts w:ascii="Arial" w:hAnsi="Arial" w:cs="Arial"/>
          <w:kern w:val="0"/>
          <w:sz w:val="24"/>
          <w:szCs w:val="24"/>
        </w:rPr>
        <w:t>的行业经验结合</w:t>
      </w:r>
      <w:r>
        <w:rPr>
          <w:rFonts w:ascii="Arial" w:hAnsi="Arial" w:cs="Arial"/>
          <w:kern w:val="0"/>
          <w:sz w:val="24"/>
          <w:szCs w:val="24"/>
        </w:rPr>
        <w:t>上海银行</w:t>
      </w:r>
      <w:r w:rsidRPr="005238B1">
        <w:rPr>
          <w:rFonts w:ascii="Arial" w:hAnsi="Arial" w:cs="Arial"/>
          <w:kern w:val="0"/>
          <w:sz w:val="24"/>
          <w:szCs w:val="24"/>
        </w:rPr>
        <w:t>的需求，本期数据标准实施的工作步骤如下：</w:t>
      </w:r>
    </w:p>
    <w:tbl>
      <w:tblPr>
        <w:tblW w:w="8652" w:type="dxa"/>
        <w:tblInd w:w="103" w:type="dxa"/>
        <w:tblLook w:val="04A0" w:firstRow="1" w:lastRow="0" w:firstColumn="1" w:lastColumn="0" w:noHBand="0" w:noVBand="1"/>
      </w:tblPr>
      <w:tblGrid>
        <w:gridCol w:w="716"/>
        <w:gridCol w:w="3400"/>
        <w:gridCol w:w="4536"/>
      </w:tblGrid>
      <w:tr w:rsidR="00F108EF" w:rsidRPr="005238B1" w:rsidTr="007F70BE">
        <w:trPr>
          <w:trHeight w:val="300"/>
        </w:trPr>
        <w:tc>
          <w:tcPr>
            <w:tcW w:w="8652" w:type="dxa"/>
            <w:gridSpan w:val="3"/>
            <w:tcBorders>
              <w:top w:val="single" w:sz="4" w:space="0" w:color="FFFFFF"/>
              <w:left w:val="single" w:sz="4" w:space="0" w:color="FFFFFF"/>
              <w:bottom w:val="single" w:sz="4" w:space="0" w:color="FFFFFF"/>
              <w:right w:val="nil"/>
            </w:tcBorders>
            <w:shd w:val="clear" w:color="000000" w:fill="538ED5"/>
            <w:hideMark/>
          </w:tcPr>
          <w:p w:rsidR="00F108EF" w:rsidRPr="005238B1" w:rsidRDefault="00F108EF" w:rsidP="007F70BE">
            <w:pPr>
              <w:rPr>
                <w:rFonts w:ascii="Arial" w:hAnsi="Arial" w:cs="Arial"/>
                <w:b/>
              </w:rPr>
            </w:pPr>
            <w:r w:rsidRPr="005238B1">
              <w:rPr>
                <w:rFonts w:ascii="Arial" w:hAnsi="Arial" w:cs="Arial"/>
                <w:b/>
              </w:rPr>
              <w:t>任务说明</w:t>
            </w:r>
          </w:p>
        </w:tc>
      </w:tr>
      <w:tr w:rsidR="00F108EF" w:rsidRPr="005238B1" w:rsidTr="007F70BE">
        <w:trPr>
          <w:trHeight w:val="300"/>
        </w:trPr>
        <w:tc>
          <w:tcPr>
            <w:tcW w:w="716" w:type="dxa"/>
            <w:tcBorders>
              <w:top w:val="nil"/>
              <w:left w:val="single" w:sz="4" w:space="0" w:color="FFFFFF"/>
              <w:bottom w:val="nil"/>
              <w:right w:val="single" w:sz="4" w:space="0" w:color="FFFFFF"/>
            </w:tcBorders>
            <w:shd w:val="clear" w:color="000000" w:fill="538ED5"/>
            <w:hideMark/>
          </w:tcPr>
          <w:p w:rsidR="00F108EF" w:rsidRPr="005238B1" w:rsidRDefault="00F108EF" w:rsidP="007F70BE">
            <w:pPr>
              <w:rPr>
                <w:rFonts w:ascii="Arial" w:hAnsi="Arial" w:cs="Arial"/>
              </w:rPr>
            </w:pPr>
            <w:r w:rsidRPr="005238B1">
              <w:rPr>
                <w:rFonts w:ascii="Arial" w:hAnsi="Arial" w:cs="Arial"/>
              </w:rPr>
              <w:t>#</w:t>
            </w:r>
          </w:p>
        </w:tc>
        <w:tc>
          <w:tcPr>
            <w:tcW w:w="3400" w:type="dxa"/>
            <w:tcBorders>
              <w:top w:val="nil"/>
              <w:left w:val="nil"/>
              <w:bottom w:val="nil"/>
              <w:right w:val="single" w:sz="4" w:space="0" w:color="FFFFFF"/>
            </w:tcBorders>
            <w:shd w:val="clear" w:color="000000" w:fill="538ED5"/>
            <w:hideMark/>
          </w:tcPr>
          <w:p w:rsidR="00F108EF" w:rsidRPr="005238B1" w:rsidRDefault="00F108EF" w:rsidP="007F70BE">
            <w:pPr>
              <w:rPr>
                <w:rFonts w:ascii="Arial" w:hAnsi="Arial" w:cs="Arial"/>
              </w:rPr>
            </w:pPr>
            <w:r w:rsidRPr="005238B1">
              <w:rPr>
                <w:rFonts w:ascii="Arial" w:hAnsi="Arial" w:cs="Arial"/>
              </w:rPr>
              <w:t>方案步骤</w:t>
            </w:r>
          </w:p>
        </w:tc>
        <w:tc>
          <w:tcPr>
            <w:tcW w:w="4536" w:type="dxa"/>
            <w:tcBorders>
              <w:top w:val="nil"/>
              <w:left w:val="nil"/>
              <w:bottom w:val="nil"/>
              <w:right w:val="single" w:sz="4" w:space="0" w:color="FFFFFF"/>
            </w:tcBorders>
            <w:shd w:val="clear" w:color="000000" w:fill="538ED5"/>
            <w:hideMark/>
          </w:tcPr>
          <w:p w:rsidR="00F108EF" w:rsidRPr="005238B1" w:rsidRDefault="00F108EF" w:rsidP="007F70BE">
            <w:pPr>
              <w:rPr>
                <w:rFonts w:ascii="Arial" w:hAnsi="Arial" w:cs="Arial"/>
              </w:rPr>
            </w:pPr>
            <w:r w:rsidRPr="005238B1">
              <w:rPr>
                <w:rFonts w:ascii="Arial" w:hAnsi="Arial" w:cs="Arial"/>
              </w:rPr>
              <w:t>任务说明</w:t>
            </w:r>
          </w:p>
        </w:tc>
      </w:tr>
      <w:tr w:rsidR="00F108EF" w:rsidRPr="00DE20B1" w:rsidTr="007F70BE">
        <w:trPr>
          <w:trHeight w:val="300"/>
        </w:trPr>
        <w:tc>
          <w:tcPr>
            <w:tcW w:w="716" w:type="dxa"/>
            <w:tcBorders>
              <w:top w:val="single" w:sz="8" w:space="0" w:color="auto"/>
              <w:left w:val="single" w:sz="8" w:space="0" w:color="auto"/>
              <w:bottom w:val="single" w:sz="4" w:space="0" w:color="auto"/>
              <w:right w:val="nil"/>
            </w:tcBorders>
            <w:shd w:val="clear" w:color="000000" w:fill="FDE9D9"/>
            <w:hideMark/>
          </w:tcPr>
          <w:p w:rsidR="00F108EF" w:rsidRPr="005238B1" w:rsidRDefault="00F108EF" w:rsidP="007F70BE">
            <w:pPr>
              <w:rPr>
                <w:rFonts w:ascii="Arial" w:hAnsi="Arial" w:cs="Arial"/>
              </w:rPr>
            </w:pPr>
            <w:r w:rsidRPr="005238B1">
              <w:rPr>
                <w:rFonts w:ascii="Arial" w:hAnsi="Arial" w:cs="Arial"/>
              </w:rPr>
              <w:t>1</w:t>
            </w:r>
          </w:p>
        </w:tc>
        <w:tc>
          <w:tcPr>
            <w:tcW w:w="3400" w:type="dxa"/>
            <w:tcBorders>
              <w:top w:val="single" w:sz="4" w:space="0" w:color="auto"/>
              <w:left w:val="single" w:sz="4" w:space="0" w:color="auto"/>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DE20B1">
              <w:rPr>
                <w:rFonts w:ascii="Arial" w:hAnsi="Arial" w:cs="Arial" w:hint="eastAsia"/>
              </w:rPr>
              <w:t>制度流程体系完善</w:t>
            </w:r>
          </w:p>
        </w:tc>
        <w:tc>
          <w:tcPr>
            <w:tcW w:w="4536" w:type="dxa"/>
            <w:tcBorders>
              <w:top w:val="single" w:sz="8" w:space="0" w:color="auto"/>
              <w:left w:val="nil"/>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DE20B1">
              <w:rPr>
                <w:rFonts w:ascii="Arial" w:hAnsi="Arial" w:cs="Arial" w:hint="eastAsia"/>
              </w:rPr>
              <w:t>根据数据管理体系规划，在现有三个管理办法的基础上，优先制定若干个</w:t>
            </w:r>
            <w:r>
              <w:rPr>
                <w:rFonts w:ascii="Arial" w:hAnsi="Arial" w:cs="Arial" w:hint="eastAsia"/>
              </w:rPr>
              <w:t>重要性和紧迫性比较高的管理办法；并修订数据标准管理流程和数据质量管理流程，推动上海银行</w:t>
            </w:r>
            <w:r w:rsidRPr="00DE20B1">
              <w:rPr>
                <w:rFonts w:ascii="Arial" w:hAnsi="Arial" w:cs="Arial" w:hint="eastAsia"/>
              </w:rPr>
              <w:t>数据管理工作的有效展开。</w:t>
            </w:r>
          </w:p>
        </w:tc>
      </w:tr>
      <w:tr w:rsidR="00F108EF" w:rsidRPr="005238B1" w:rsidTr="007F70BE">
        <w:trPr>
          <w:trHeight w:val="300"/>
        </w:trPr>
        <w:tc>
          <w:tcPr>
            <w:tcW w:w="716" w:type="dxa"/>
            <w:tcBorders>
              <w:top w:val="nil"/>
              <w:left w:val="single" w:sz="8" w:space="0" w:color="auto"/>
              <w:bottom w:val="single" w:sz="4" w:space="0" w:color="auto"/>
              <w:right w:val="nil"/>
            </w:tcBorders>
            <w:shd w:val="clear" w:color="000000" w:fill="FFFFFF"/>
            <w:hideMark/>
          </w:tcPr>
          <w:p w:rsidR="00F108EF" w:rsidRPr="005238B1" w:rsidRDefault="00F108EF" w:rsidP="007F70BE">
            <w:pPr>
              <w:rPr>
                <w:rFonts w:ascii="Arial" w:hAnsi="Arial" w:cs="Arial"/>
              </w:rPr>
            </w:pPr>
            <w:r w:rsidRPr="005238B1">
              <w:rPr>
                <w:rFonts w:ascii="Arial" w:hAnsi="Arial" w:cs="Arial"/>
              </w:rPr>
              <w:t>1.1</w:t>
            </w:r>
          </w:p>
        </w:tc>
        <w:tc>
          <w:tcPr>
            <w:tcW w:w="3400" w:type="dxa"/>
            <w:tcBorders>
              <w:top w:val="nil"/>
              <w:left w:val="single" w:sz="4" w:space="0" w:color="auto"/>
              <w:bottom w:val="single" w:sz="4" w:space="0" w:color="auto"/>
              <w:right w:val="single" w:sz="4" w:space="0" w:color="auto"/>
            </w:tcBorders>
            <w:shd w:val="clear" w:color="000000" w:fill="FFFFFF"/>
            <w:hideMark/>
          </w:tcPr>
          <w:p w:rsidR="00F108EF" w:rsidRPr="005238B1" w:rsidRDefault="00F108EF" w:rsidP="007F70BE">
            <w:pPr>
              <w:rPr>
                <w:rFonts w:ascii="Arial" w:hAnsi="Arial" w:cs="Arial"/>
              </w:rPr>
            </w:pPr>
            <w:r w:rsidRPr="00DE20B1">
              <w:rPr>
                <w:rFonts w:ascii="Arial" w:hAnsi="Arial" w:cs="Arial" w:hint="eastAsia"/>
              </w:rPr>
              <w:t>现状调研与目标定位</w:t>
            </w:r>
          </w:p>
        </w:tc>
        <w:tc>
          <w:tcPr>
            <w:tcW w:w="4536" w:type="dxa"/>
            <w:tcBorders>
              <w:top w:val="nil"/>
              <w:left w:val="single" w:sz="4" w:space="0" w:color="auto"/>
              <w:bottom w:val="single" w:sz="4" w:space="0" w:color="auto"/>
              <w:right w:val="single" w:sz="4" w:space="0" w:color="auto"/>
            </w:tcBorders>
            <w:shd w:val="clear" w:color="000000" w:fill="FFFFFF"/>
            <w:hideMark/>
          </w:tcPr>
          <w:p w:rsidR="00F108EF" w:rsidRPr="005238B1" w:rsidRDefault="00F108EF" w:rsidP="007F70BE">
            <w:pPr>
              <w:rPr>
                <w:rFonts w:ascii="Arial" w:hAnsi="Arial" w:cs="Arial"/>
              </w:rPr>
            </w:pPr>
            <w:r w:rsidRPr="00DE20B1">
              <w:rPr>
                <w:rFonts w:ascii="Arial" w:hAnsi="Arial" w:cs="Arial" w:hint="eastAsia"/>
              </w:rPr>
              <w:t>根据数据管理体系规划涉及的各个方面，进行数据管理现状调研。调研数据标准管理流程、数据质量管理流程的评价和推进状况；调研经过数据管理一期项目后，数据管理仍存在的问题。结合当前的监管要求、业务发展，评估确定数据管理体系中需要优先制定的管理办法。</w:t>
            </w:r>
          </w:p>
        </w:tc>
      </w:tr>
      <w:tr w:rsidR="00F108EF" w:rsidRPr="005238B1" w:rsidTr="007F70BE">
        <w:trPr>
          <w:trHeight w:val="300"/>
        </w:trPr>
        <w:tc>
          <w:tcPr>
            <w:tcW w:w="716" w:type="dxa"/>
            <w:tcBorders>
              <w:top w:val="nil"/>
              <w:left w:val="single" w:sz="8" w:space="0" w:color="auto"/>
              <w:bottom w:val="single" w:sz="4" w:space="0" w:color="auto"/>
              <w:right w:val="single" w:sz="4" w:space="0" w:color="auto"/>
            </w:tcBorders>
            <w:shd w:val="clear" w:color="000000" w:fill="FFFFFF"/>
            <w:hideMark/>
          </w:tcPr>
          <w:p w:rsidR="00F108EF" w:rsidRPr="005238B1" w:rsidRDefault="00F108EF" w:rsidP="007F70BE">
            <w:pPr>
              <w:rPr>
                <w:rFonts w:ascii="Arial" w:hAnsi="Arial" w:cs="Arial"/>
              </w:rPr>
            </w:pPr>
            <w:r w:rsidRPr="005238B1">
              <w:rPr>
                <w:rFonts w:ascii="Arial" w:hAnsi="Arial" w:cs="Arial"/>
              </w:rPr>
              <w:t>1.2</w:t>
            </w:r>
          </w:p>
        </w:tc>
        <w:tc>
          <w:tcPr>
            <w:tcW w:w="3400" w:type="dxa"/>
            <w:tcBorders>
              <w:top w:val="nil"/>
              <w:left w:val="single" w:sz="4" w:space="0" w:color="auto"/>
              <w:bottom w:val="single" w:sz="4" w:space="0" w:color="auto"/>
              <w:right w:val="single" w:sz="4" w:space="0" w:color="auto"/>
            </w:tcBorders>
            <w:shd w:val="clear" w:color="auto" w:fill="auto"/>
            <w:hideMark/>
          </w:tcPr>
          <w:p w:rsidR="00F108EF" w:rsidRPr="005238B1" w:rsidRDefault="00F108EF" w:rsidP="007F70BE">
            <w:pPr>
              <w:rPr>
                <w:rFonts w:ascii="Arial" w:hAnsi="Arial" w:cs="Arial"/>
              </w:rPr>
            </w:pPr>
            <w:r w:rsidRPr="00DE20B1">
              <w:rPr>
                <w:rFonts w:ascii="Arial" w:hAnsi="Arial" w:cs="Arial" w:hint="eastAsia"/>
              </w:rPr>
              <w:t>制定管理办法</w:t>
            </w:r>
          </w:p>
        </w:tc>
        <w:tc>
          <w:tcPr>
            <w:tcW w:w="4536" w:type="dxa"/>
            <w:tcBorders>
              <w:top w:val="nil"/>
              <w:left w:val="single" w:sz="4" w:space="0" w:color="auto"/>
              <w:bottom w:val="single" w:sz="4" w:space="0" w:color="auto"/>
              <w:right w:val="single" w:sz="4" w:space="0" w:color="auto"/>
            </w:tcBorders>
            <w:shd w:val="clear" w:color="000000" w:fill="FFFFFF"/>
            <w:hideMark/>
          </w:tcPr>
          <w:p w:rsidR="00F108EF" w:rsidRPr="005238B1" w:rsidRDefault="00F108EF" w:rsidP="007F70BE">
            <w:pPr>
              <w:rPr>
                <w:rFonts w:ascii="Arial" w:hAnsi="Arial" w:cs="Arial"/>
              </w:rPr>
            </w:pPr>
            <w:r w:rsidRPr="00DE20B1">
              <w:rPr>
                <w:rFonts w:ascii="Arial" w:hAnsi="Arial" w:cs="Arial" w:hint="eastAsia"/>
              </w:rPr>
              <w:t>优先制定若干个</w:t>
            </w:r>
            <w:r>
              <w:rPr>
                <w:rFonts w:ascii="Arial" w:hAnsi="Arial" w:cs="Arial" w:hint="eastAsia"/>
              </w:rPr>
              <w:t>重要性和紧迫性比较高的管理办法，</w:t>
            </w:r>
            <w:r w:rsidRPr="00DE20B1">
              <w:rPr>
                <w:rFonts w:ascii="Arial" w:hAnsi="Arial" w:cs="Arial" w:hint="eastAsia"/>
              </w:rPr>
              <w:t>如：数据管理绩效考核办法，报表服务需求管理办法，报表生命周期管理办法，元数据管理办法，数据管理平台管理办法等</w:t>
            </w:r>
            <w:r>
              <w:rPr>
                <w:rFonts w:ascii="Arial" w:hAnsi="Arial" w:cs="Arial" w:hint="eastAsia"/>
              </w:rPr>
              <w:t>。</w:t>
            </w:r>
          </w:p>
        </w:tc>
      </w:tr>
      <w:tr w:rsidR="00F108EF" w:rsidRPr="005238B1" w:rsidTr="007F70BE">
        <w:trPr>
          <w:trHeight w:val="300"/>
        </w:trPr>
        <w:tc>
          <w:tcPr>
            <w:tcW w:w="716" w:type="dxa"/>
            <w:tcBorders>
              <w:top w:val="nil"/>
              <w:left w:val="single" w:sz="8" w:space="0" w:color="auto"/>
              <w:bottom w:val="single" w:sz="4" w:space="0" w:color="auto"/>
              <w:right w:val="single" w:sz="4" w:space="0" w:color="auto"/>
            </w:tcBorders>
            <w:shd w:val="clear" w:color="000000" w:fill="FFFFFF"/>
            <w:hideMark/>
          </w:tcPr>
          <w:p w:rsidR="00F108EF" w:rsidRPr="005238B1" w:rsidRDefault="00F108EF" w:rsidP="007F70BE">
            <w:pPr>
              <w:rPr>
                <w:rFonts w:ascii="Arial" w:hAnsi="Arial" w:cs="Arial"/>
              </w:rPr>
            </w:pPr>
            <w:r w:rsidRPr="005238B1">
              <w:rPr>
                <w:rFonts w:ascii="Arial" w:hAnsi="Arial" w:cs="Arial"/>
              </w:rPr>
              <w:lastRenderedPageBreak/>
              <w:t>1.3</w:t>
            </w:r>
          </w:p>
        </w:tc>
        <w:tc>
          <w:tcPr>
            <w:tcW w:w="3400" w:type="dxa"/>
            <w:tcBorders>
              <w:top w:val="nil"/>
              <w:left w:val="single" w:sz="4" w:space="0" w:color="auto"/>
              <w:bottom w:val="single" w:sz="4" w:space="0" w:color="auto"/>
              <w:right w:val="single" w:sz="4" w:space="0" w:color="auto"/>
            </w:tcBorders>
            <w:shd w:val="clear" w:color="auto" w:fill="auto"/>
            <w:hideMark/>
          </w:tcPr>
          <w:p w:rsidR="00F108EF" w:rsidRPr="005238B1" w:rsidRDefault="00F108EF" w:rsidP="007F70BE">
            <w:pPr>
              <w:rPr>
                <w:rFonts w:ascii="Arial" w:hAnsi="Arial" w:cs="Arial"/>
              </w:rPr>
            </w:pPr>
            <w:r w:rsidRPr="00DE20B1">
              <w:rPr>
                <w:rFonts w:ascii="Arial" w:hAnsi="Arial" w:cs="Arial" w:hint="eastAsia"/>
              </w:rPr>
              <w:t>修订数据标准管理流程</w:t>
            </w:r>
          </w:p>
        </w:tc>
        <w:tc>
          <w:tcPr>
            <w:tcW w:w="4536" w:type="dxa"/>
            <w:tcBorders>
              <w:top w:val="nil"/>
              <w:left w:val="single" w:sz="4" w:space="0" w:color="auto"/>
              <w:bottom w:val="single" w:sz="4" w:space="0" w:color="auto"/>
              <w:right w:val="single" w:sz="4" w:space="0" w:color="auto"/>
            </w:tcBorders>
            <w:shd w:val="clear" w:color="000000" w:fill="FFFFFF"/>
            <w:hideMark/>
          </w:tcPr>
          <w:p w:rsidR="00F108EF" w:rsidRPr="005238B1" w:rsidRDefault="00F108EF" w:rsidP="007F70BE">
            <w:pPr>
              <w:rPr>
                <w:rFonts w:ascii="Arial" w:hAnsi="Arial" w:cs="Arial"/>
              </w:rPr>
            </w:pPr>
            <w:r>
              <w:rPr>
                <w:rFonts w:ascii="Arial" w:hAnsi="Arial" w:cs="Arial" w:hint="eastAsia"/>
              </w:rPr>
              <w:t>分析数据标准</w:t>
            </w:r>
            <w:r w:rsidRPr="00DE20B1">
              <w:rPr>
                <w:rFonts w:ascii="Arial" w:hAnsi="Arial" w:cs="Arial" w:hint="eastAsia"/>
              </w:rPr>
              <w:t>管理流程现状，提出数据标准管理流程的修订意见。</w:t>
            </w:r>
          </w:p>
        </w:tc>
      </w:tr>
      <w:tr w:rsidR="00F108EF" w:rsidRPr="005238B1" w:rsidTr="007F70BE">
        <w:trPr>
          <w:trHeight w:val="300"/>
        </w:trPr>
        <w:tc>
          <w:tcPr>
            <w:tcW w:w="716" w:type="dxa"/>
            <w:tcBorders>
              <w:top w:val="nil"/>
              <w:left w:val="single" w:sz="8" w:space="0" w:color="auto"/>
              <w:bottom w:val="single" w:sz="4" w:space="0" w:color="auto"/>
              <w:right w:val="single" w:sz="4" w:space="0" w:color="auto"/>
            </w:tcBorders>
            <w:shd w:val="clear" w:color="000000" w:fill="FFFFFF"/>
          </w:tcPr>
          <w:p w:rsidR="00F108EF" w:rsidRPr="005238B1" w:rsidRDefault="00F108EF" w:rsidP="007F70BE">
            <w:pPr>
              <w:rPr>
                <w:rFonts w:ascii="Arial" w:hAnsi="Arial" w:cs="Arial"/>
              </w:rPr>
            </w:pPr>
            <w:r>
              <w:rPr>
                <w:rFonts w:ascii="Arial" w:hAnsi="Arial" w:cs="Arial" w:hint="eastAsia"/>
              </w:rPr>
              <w:t>1.4</w:t>
            </w:r>
          </w:p>
        </w:tc>
        <w:tc>
          <w:tcPr>
            <w:tcW w:w="3400" w:type="dxa"/>
            <w:tcBorders>
              <w:top w:val="nil"/>
              <w:left w:val="single" w:sz="4" w:space="0" w:color="auto"/>
              <w:bottom w:val="single" w:sz="4" w:space="0" w:color="auto"/>
              <w:right w:val="single" w:sz="4" w:space="0" w:color="auto"/>
            </w:tcBorders>
            <w:shd w:val="clear" w:color="auto" w:fill="auto"/>
          </w:tcPr>
          <w:p w:rsidR="00F108EF" w:rsidRPr="00DE20B1" w:rsidRDefault="00F108EF" w:rsidP="007F70BE">
            <w:pPr>
              <w:rPr>
                <w:rFonts w:ascii="Arial" w:hAnsi="Arial" w:cs="Arial"/>
              </w:rPr>
            </w:pPr>
            <w:r w:rsidRPr="00DE20B1">
              <w:rPr>
                <w:rFonts w:ascii="Arial" w:hAnsi="Arial" w:cs="Arial" w:hint="eastAsia"/>
              </w:rPr>
              <w:t>修订数据质量管理流程</w:t>
            </w:r>
          </w:p>
        </w:tc>
        <w:tc>
          <w:tcPr>
            <w:tcW w:w="4536" w:type="dxa"/>
            <w:tcBorders>
              <w:top w:val="nil"/>
              <w:left w:val="single" w:sz="4" w:space="0" w:color="auto"/>
              <w:bottom w:val="single" w:sz="4" w:space="0" w:color="auto"/>
              <w:right w:val="single" w:sz="4" w:space="0" w:color="auto"/>
            </w:tcBorders>
            <w:shd w:val="clear" w:color="000000" w:fill="FFFFFF"/>
          </w:tcPr>
          <w:p w:rsidR="00F108EF" w:rsidRPr="00DE20B1" w:rsidRDefault="00F108EF" w:rsidP="007F70BE">
            <w:pPr>
              <w:rPr>
                <w:rFonts w:ascii="Arial" w:hAnsi="Arial" w:cs="Arial"/>
              </w:rPr>
            </w:pPr>
            <w:r>
              <w:rPr>
                <w:rFonts w:ascii="Arial" w:hAnsi="Arial" w:cs="Arial" w:hint="eastAsia"/>
              </w:rPr>
              <w:t>分析数据质量管理流程现状，提出数据质量</w:t>
            </w:r>
            <w:r w:rsidRPr="00DE20B1">
              <w:rPr>
                <w:rFonts w:ascii="Arial" w:hAnsi="Arial" w:cs="Arial" w:hint="eastAsia"/>
              </w:rPr>
              <w:t>管理流程的修订意见。</w:t>
            </w:r>
          </w:p>
        </w:tc>
      </w:tr>
      <w:tr w:rsidR="00F108EF" w:rsidRPr="005238B1" w:rsidTr="007F70BE">
        <w:trPr>
          <w:trHeight w:val="300"/>
        </w:trPr>
        <w:tc>
          <w:tcPr>
            <w:tcW w:w="716" w:type="dxa"/>
            <w:tcBorders>
              <w:top w:val="nil"/>
              <w:left w:val="single" w:sz="8" w:space="0" w:color="auto"/>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5238B1">
              <w:rPr>
                <w:rFonts w:ascii="Arial" w:hAnsi="Arial" w:cs="Arial"/>
              </w:rPr>
              <w:t>2</w:t>
            </w:r>
          </w:p>
        </w:tc>
        <w:tc>
          <w:tcPr>
            <w:tcW w:w="3400" w:type="dxa"/>
            <w:tcBorders>
              <w:top w:val="single" w:sz="8" w:space="0" w:color="auto"/>
              <w:left w:val="nil"/>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3535A2">
              <w:rPr>
                <w:rFonts w:ascii="Arial" w:hAnsi="Arial" w:cs="Arial" w:hint="eastAsia"/>
              </w:rPr>
              <w:t>九大主题基础类数据标准制定</w:t>
            </w:r>
          </w:p>
        </w:tc>
        <w:tc>
          <w:tcPr>
            <w:tcW w:w="4536" w:type="dxa"/>
            <w:tcBorders>
              <w:top w:val="single" w:sz="8" w:space="0" w:color="auto"/>
              <w:left w:val="nil"/>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3535A2">
              <w:rPr>
                <w:rFonts w:ascii="Arial" w:hAnsi="Arial" w:cs="Arial" w:hint="eastAsia"/>
              </w:rPr>
              <w:t>在一期完成的客户主题数据标准基础上，完成其他九大主题的基础类数据标准化建设，包括产品、交易、协议、财务、渠道、地址、资产、营销、组织等主题的数据标准化工作，包括数据分类，信息项定义规范，代码定义规范等。</w:t>
            </w:r>
          </w:p>
        </w:tc>
      </w:tr>
      <w:tr w:rsidR="00F108EF" w:rsidRPr="005238B1" w:rsidTr="007F70BE">
        <w:trPr>
          <w:trHeight w:val="300"/>
        </w:trPr>
        <w:tc>
          <w:tcPr>
            <w:tcW w:w="716" w:type="dxa"/>
            <w:tcBorders>
              <w:top w:val="nil"/>
              <w:left w:val="single" w:sz="8" w:space="0" w:color="auto"/>
              <w:bottom w:val="single" w:sz="4" w:space="0" w:color="auto"/>
              <w:right w:val="single" w:sz="4" w:space="0" w:color="auto"/>
            </w:tcBorders>
            <w:shd w:val="clear" w:color="auto" w:fill="auto"/>
          </w:tcPr>
          <w:p w:rsidR="00F108EF" w:rsidRPr="005238B1" w:rsidRDefault="00F108EF" w:rsidP="007F70BE">
            <w:pPr>
              <w:rPr>
                <w:rFonts w:ascii="Arial" w:hAnsi="Arial" w:cs="Arial"/>
              </w:rPr>
            </w:pPr>
            <w:bookmarkStart w:id="106" w:name="_Hlk362445333"/>
            <w:r>
              <w:rPr>
                <w:rFonts w:ascii="Arial" w:hAnsi="Arial" w:cs="Arial" w:hint="eastAsia"/>
              </w:rPr>
              <w:t>2.1</w:t>
            </w:r>
          </w:p>
        </w:tc>
        <w:tc>
          <w:tcPr>
            <w:tcW w:w="3400"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sidRPr="003535A2">
              <w:rPr>
                <w:rFonts w:ascii="Arial" w:hAnsi="Arial" w:cs="Arial" w:hint="eastAsia"/>
              </w:rPr>
              <w:t>收集资料及初稿编制</w:t>
            </w:r>
          </w:p>
        </w:tc>
        <w:tc>
          <w:tcPr>
            <w:tcW w:w="4536"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Pr>
                <w:rFonts w:ascii="Arial" w:hAnsi="Arial" w:cs="Arial" w:hint="eastAsia"/>
              </w:rPr>
              <w:t>收集资料并进行</w:t>
            </w:r>
            <w:r w:rsidRPr="003535A2">
              <w:rPr>
                <w:rFonts w:ascii="Arial" w:hAnsi="Arial" w:cs="Arial" w:hint="eastAsia"/>
              </w:rPr>
              <w:t>分类整理，依据数据标准准入原则梳理确定信息项</w:t>
            </w:r>
            <w:r>
              <w:rPr>
                <w:rFonts w:ascii="Arial" w:hAnsi="Arial" w:cs="Arial" w:hint="eastAsia"/>
              </w:rPr>
              <w:t>并进行初稿编制。</w:t>
            </w:r>
          </w:p>
        </w:tc>
      </w:tr>
      <w:tr w:rsidR="00F108EF" w:rsidRPr="005238B1" w:rsidTr="007F70BE">
        <w:trPr>
          <w:trHeight w:val="300"/>
        </w:trPr>
        <w:tc>
          <w:tcPr>
            <w:tcW w:w="716" w:type="dxa"/>
            <w:tcBorders>
              <w:top w:val="nil"/>
              <w:left w:val="single" w:sz="8" w:space="0" w:color="auto"/>
              <w:bottom w:val="single" w:sz="4" w:space="0" w:color="auto"/>
              <w:right w:val="single" w:sz="4" w:space="0" w:color="auto"/>
            </w:tcBorders>
            <w:shd w:val="clear" w:color="auto" w:fill="auto"/>
          </w:tcPr>
          <w:p w:rsidR="00F108EF" w:rsidRDefault="00F108EF" w:rsidP="007F70BE">
            <w:pPr>
              <w:rPr>
                <w:rFonts w:ascii="Arial" w:hAnsi="Arial" w:cs="Arial"/>
              </w:rPr>
            </w:pPr>
            <w:r>
              <w:rPr>
                <w:rFonts w:ascii="Arial" w:hAnsi="Arial" w:cs="Arial" w:hint="eastAsia"/>
              </w:rPr>
              <w:t>2.2</w:t>
            </w:r>
          </w:p>
        </w:tc>
        <w:tc>
          <w:tcPr>
            <w:tcW w:w="3400"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sidRPr="003535A2">
              <w:rPr>
                <w:rFonts w:ascii="Arial" w:hAnsi="Arial" w:cs="Arial" w:hint="eastAsia"/>
              </w:rPr>
              <w:t>数据标准专题研讨</w:t>
            </w:r>
            <w:proofErr w:type="gramStart"/>
            <w:r w:rsidRPr="003535A2">
              <w:rPr>
                <w:rFonts w:ascii="Arial" w:hAnsi="Arial" w:cs="Arial" w:hint="eastAsia"/>
              </w:rPr>
              <w:t>及集中</w:t>
            </w:r>
            <w:proofErr w:type="gramEnd"/>
            <w:r w:rsidRPr="003535A2">
              <w:rPr>
                <w:rFonts w:ascii="Arial" w:hAnsi="Arial" w:cs="Arial" w:hint="eastAsia"/>
              </w:rPr>
              <w:t>编制</w:t>
            </w:r>
          </w:p>
        </w:tc>
        <w:tc>
          <w:tcPr>
            <w:tcW w:w="4536"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sidRPr="003535A2">
              <w:rPr>
                <w:rFonts w:ascii="Arial" w:hAnsi="Arial" w:cs="Arial" w:hint="eastAsia"/>
              </w:rPr>
              <w:t>优化完善数据标准</w:t>
            </w:r>
            <w:r>
              <w:rPr>
                <w:rFonts w:ascii="Arial" w:hAnsi="Arial" w:cs="Arial" w:hint="eastAsia"/>
              </w:rPr>
              <w:t>，</w:t>
            </w:r>
            <w:r w:rsidRPr="003535A2">
              <w:rPr>
                <w:rFonts w:ascii="Arial" w:hAnsi="Arial" w:cs="Arial" w:hint="eastAsia"/>
              </w:rPr>
              <w:t>进行数据标准定义相关的调研与访谈</w:t>
            </w:r>
            <w:r>
              <w:rPr>
                <w:rFonts w:ascii="Arial" w:hAnsi="Arial" w:cs="Arial" w:hint="eastAsia"/>
              </w:rPr>
              <w:t>，</w:t>
            </w:r>
            <w:r w:rsidRPr="003535A2">
              <w:rPr>
                <w:rFonts w:ascii="Arial" w:hAnsi="Arial" w:cs="Arial" w:hint="eastAsia"/>
              </w:rPr>
              <w:t>集中编制数据标准</w:t>
            </w:r>
            <w:r>
              <w:rPr>
                <w:rFonts w:ascii="Arial" w:hAnsi="Arial" w:cs="Arial" w:hint="eastAsia"/>
              </w:rPr>
              <w:t>。</w:t>
            </w:r>
          </w:p>
        </w:tc>
      </w:tr>
      <w:tr w:rsidR="00F108EF" w:rsidRPr="005238B1" w:rsidTr="007F70BE">
        <w:trPr>
          <w:trHeight w:val="300"/>
        </w:trPr>
        <w:tc>
          <w:tcPr>
            <w:tcW w:w="716" w:type="dxa"/>
            <w:tcBorders>
              <w:top w:val="nil"/>
              <w:left w:val="single" w:sz="8" w:space="0" w:color="auto"/>
              <w:bottom w:val="single" w:sz="4" w:space="0" w:color="auto"/>
              <w:right w:val="single" w:sz="4" w:space="0" w:color="auto"/>
            </w:tcBorders>
            <w:shd w:val="clear" w:color="auto" w:fill="auto"/>
          </w:tcPr>
          <w:p w:rsidR="00F108EF" w:rsidRDefault="00F108EF" w:rsidP="007F70BE">
            <w:pPr>
              <w:rPr>
                <w:rFonts w:ascii="Arial" w:hAnsi="Arial" w:cs="Arial"/>
              </w:rPr>
            </w:pPr>
            <w:r>
              <w:rPr>
                <w:rFonts w:ascii="Arial" w:hAnsi="Arial" w:cs="Arial" w:hint="eastAsia"/>
              </w:rPr>
              <w:t>2.3</w:t>
            </w:r>
          </w:p>
        </w:tc>
        <w:tc>
          <w:tcPr>
            <w:tcW w:w="3400"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sidRPr="003535A2">
              <w:rPr>
                <w:rFonts w:ascii="Arial" w:hAnsi="Arial" w:cs="Arial" w:hint="eastAsia"/>
              </w:rPr>
              <w:t>数据标准评审与发布</w:t>
            </w:r>
          </w:p>
        </w:tc>
        <w:tc>
          <w:tcPr>
            <w:tcW w:w="4536"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sidRPr="003535A2">
              <w:rPr>
                <w:rFonts w:ascii="Arial" w:hAnsi="Arial" w:cs="Arial" w:hint="eastAsia"/>
              </w:rPr>
              <w:t>收集反馈意见</w:t>
            </w:r>
            <w:r>
              <w:rPr>
                <w:rFonts w:ascii="Arial" w:hAnsi="Arial" w:cs="Arial" w:hint="eastAsia"/>
              </w:rPr>
              <w:t>，</w:t>
            </w:r>
            <w:r w:rsidRPr="003535A2">
              <w:rPr>
                <w:rFonts w:ascii="Arial" w:hAnsi="Arial" w:cs="Arial" w:hint="eastAsia"/>
              </w:rPr>
              <w:t>组织重大问题的商议与解决</w:t>
            </w:r>
            <w:r>
              <w:rPr>
                <w:rFonts w:ascii="Arial" w:hAnsi="Arial" w:cs="Arial" w:hint="eastAsia"/>
              </w:rPr>
              <w:t>，</w:t>
            </w:r>
            <w:r w:rsidRPr="003535A2">
              <w:rPr>
                <w:rFonts w:ascii="Arial" w:hAnsi="Arial" w:cs="Arial" w:hint="eastAsia"/>
              </w:rPr>
              <w:t>评审</w:t>
            </w:r>
            <w:r>
              <w:rPr>
                <w:rFonts w:ascii="Arial" w:hAnsi="Arial" w:cs="Arial" w:hint="eastAsia"/>
              </w:rPr>
              <w:t>，</w:t>
            </w:r>
            <w:r w:rsidRPr="003535A2">
              <w:rPr>
                <w:rFonts w:ascii="Arial" w:hAnsi="Arial" w:cs="Arial" w:hint="eastAsia"/>
              </w:rPr>
              <w:t>协助行内标准的发布流程，正式发布数据标准</w:t>
            </w:r>
            <w:r w:rsidRPr="003535A2">
              <w:rPr>
                <w:rFonts w:ascii="Arial" w:hAnsi="Arial" w:cs="Arial" w:hint="eastAsia"/>
              </w:rPr>
              <w:t>V1.0</w:t>
            </w:r>
            <w:r w:rsidRPr="003535A2">
              <w:rPr>
                <w:rFonts w:ascii="Arial" w:hAnsi="Arial" w:cs="Arial" w:hint="eastAsia"/>
              </w:rPr>
              <w:t>版本</w:t>
            </w:r>
            <w:r>
              <w:rPr>
                <w:rFonts w:ascii="Arial" w:hAnsi="Arial" w:cs="Arial" w:hint="eastAsia"/>
              </w:rPr>
              <w:t>。</w:t>
            </w:r>
          </w:p>
        </w:tc>
      </w:tr>
      <w:bookmarkEnd w:id="106"/>
      <w:tr w:rsidR="00F108EF" w:rsidRPr="003535A2" w:rsidTr="007F70BE">
        <w:trPr>
          <w:trHeight w:val="300"/>
        </w:trPr>
        <w:tc>
          <w:tcPr>
            <w:tcW w:w="716" w:type="dxa"/>
            <w:tcBorders>
              <w:top w:val="single" w:sz="8" w:space="0" w:color="auto"/>
              <w:left w:val="single" w:sz="8" w:space="0" w:color="auto"/>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Pr>
                <w:rFonts w:ascii="Arial" w:hAnsi="Arial" w:cs="Arial" w:hint="eastAsia"/>
              </w:rPr>
              <w:t>3</w:t>
            </w:r>
          </w:p>
        </w:tc>
        <w:tc>
          <w:tcPr>
            <w:tcW w:w="3400" w:type="dxa"/>
            <w:tcBorders>
              <w:top w:val="single" w:sz="8" w:space="0" w:color="auto"/>
              <w:left w:val="nil"/>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3535A2">
              <w:rPr>
                <w:rFonts w:ascii="Arial" w:hAnsi="Arial" w:cs="Arial" w:hint="eastAsia"/>
              </w:rPr>
              <w:t>数据标准落地试点</w:t>
            </w:r>
          </w:p>
        </w:tc>
        <w:tc>
          <w:tcPr>
            <w:tcW w:w="4536" w:type="dxa"/>
            <w:tcBorders>
              <w:top w:val="single" w:sz="8" w:space="0" w:color="auto"/>
              <w:left w:val="nil"/>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Pr>
                <w:rFonts w:ascii="Arial" w:hAnsi="Arial" w:cs="Arial" w:hint="eastAsia"/>
              </w:rPr>
              <w:t>以客户主题数据标准为基础，梳理上海银行</w:t>
            </w:r>
            <w:r w:rsidRPr="003535A2">
              <w:rPr>
                <w:rFonts w:ascii="Arial" w:hAnsi="Arial" w:cs="Arial" w:hint="eastAsia"/>
              </w:rPr>
              <w:t>各相</w:t>
            </w:r>
            <w:r>
              <w:rPr>
                <w:rFonts w:ascii="Arial" w:hAnsi="Arial" w:cs="Arial" w:hint="eastAsia"/>
              </w:rPr>
              <w:t>关系统的数据标准执行情况，试点设计客户主题数据标准映射，基于上海银行实际业务情况及各系统现状提出客户主题数据标准化落地实施方案，指导推进上海银</w:t>
            </w:r>
            <w:r w:rsidRPr="003535A2">
              <w:rPr>
                <w:rFonts w:ascii="Arial" w:hAnsi="Arial" w:cs="Arial" w:hint="eastAsia"/>
              </w:rPr>
              <w:t>行其他主题数据标准的落地实施</w:t>
            </w:r>
            <w:r>
              <w:rPr>
                <w:rFonts w:ascii="Arial" w:hAnsi="Arial" w:cs="Arial" w:hint="eastAsia"/>
              </w:rPr>
              <w:t>。</w:t>
            </w:r>
          </w:p>
        </w:tc>
      </w:tr>
      <w:tr w:rsidR="00F108EF" w:rsidRPr="003535A2" w:rsidTr="007F70BE">
        <w:trPr>
          <w:trHeight w:val="300"/>
        </w:trPr>
        <w:tc>
          <w:tcPr>
            <w:tcW w:w="716" w:type="dxa"/>
            <w:tcBorders>
              <w:top w:val="single" w:sz="8" w:space="0" w:color="auto"/>
              <w:left w:val="single" w:sz="8" w:space="0" w:color="auto"/>
              <w:bottom w:val="single" w:sz="4" w:space="0" w:color="auto"/>
              <w:right w:val="single" w:sz="4" w:space="0" w:color="auto"/>
            </w:tcBorders>
            <w:shd w:val="clear" w:color="auto" w:fill="auto"/>
          </w:tcPr>
          <w:p w:rsidR="00F108EF" w:rsidRDefault="00F108EF" w:rsidP="007F70BE">
            <w:pPr>
              <w:rPr>
                <w:rFonts w:ascii="Arial" w:hAnsi="Arial" w:cs="Arial"/>
              </w:rPr>
            </w:pPr>
            <w:r>
              <w:rPr>
                <w:rFonts w:ascii="Arial" w:hAnsi="Arial" w:cs="Arial" w:hint="eastAsia"/>
              </w:rPr>
              <w:t>3.1</w:t>
            </w:r>
          </w:p>
        </w:tc>
        <w:tc>
          <w:tcPr>
            <w:tcW w:w="3400"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sidRPr="003535A2">
              <w:rPr>
                <w:rFonts w:ascii="Arial" w:hAnsi="Arial" w:cs="Arial" w:hint="eastAsia"/>
              </w:rPr>
              <w:t>信息项业务系统来源映射</w:t>
            </w:r>
          </w:p>
        </w:tc>
        <w:tc>
          <w:tcPr>
            <w:tcW w:w="4536"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sidRPr="003535A2">
              <w:rPr>
                <w:rFonts w:ascii="Arial" w:hAnsi="Arial" w:cs="Arial" w:hint="eastAsia"/>
              </w:rPr>
              <w:t>数据标准客户主题的信息项与</w:t>
            </w:r>
            <w:proofErr w:type="gramStart"/>
            <w:r w:rsidRPr="003535A2">
              <w:rPr>
                <w:rFonts w:ascii="Arial" w:hAnsi="Arial" w:cs="Arial" w:hint="eastAsia"/>
              </w:rPr>
              <w:t>源业务</w:t>
            </w:r>
            <w:proofErr w:type="gramEnd"/>
            <w:r w:rsidRPr="003535A2">
              <w:rPr>
                <w:rFonts w:ascii="Arial" w:hAnsi="Arial" w:cs="Arial" w:hint="eastAsia"/>
              </w:rPr>
              <w:t>系统的数据表和字段的逐项映射</w:t>
            </w:r>
            <w:r>
              <w:rPr>
                <w:rFonts w:ascii="Arial" w:hAnsi="Arial" w:cs="Arial" w:hint="eastAsia"/>
              </w:rPr>
              <w:t>。</w:t>
            </w:r>
          </w:p>
        </w:tc>
      </w:tr>
      <w:tr w:rsidR="00F108EF" w:rsidRPr="003535A2" w:rsidTr="007F70BE">
        <w:trPr>
          <w:trHeight w:val="300"/>
        </w:trPr>
        <w:tc>
          <w:tcPr>
            <w:tcW w:w="716" w:type="dxa"/>
            <w:tcBorders>
              <w:top w:val="single" w:sz="8" w:space="0" w:color="auto"/>
              <w:left w:val="single" w:sz="8" w:space="0" w:color="auto"/>
              <w:bottom w:val="single" w:sz="4" w:space="0" w:color="auto"/>
              <w:right w:val="single" w:sz="4" w:space="0" w:color="auto"/>
            </w:tcBorders>
            <w:shd w:val="clear" w:color="auto" w:fill="auto"/>
          </w:tcPr>
          <w:p w:rsidR="00F108EF" w:rsidRDefault="00F108EF" w:rsidP="007F70BE">
            <w:pPr>
              <w:rPr>
                <w:rFonts w:ascii="Arial" w:hAnsi="Arial" w:cs="Arial"/>
              </w:rPr>
            </w:pPr>
            <w:r>
              <w:rPr>
                <w:rFonts w:ascii="Arial" w:hAnsi="Arial" w:cs="Arial" w:hint="eastAsia"/>
              </w:rPr>
              <w:t>3.2</w:t>
            </w:r>
          </w:p>
        </w:tc>
        <w:tc>
          <w:tcPr>
            <w:tcW w:w="3400"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sidRPr="003535A2">
              <w:rPr>
                <w:rFonts w:ascii="Arial" w:hAnsi="Arial" w:cs="Arial" w:hint="eastAsia"/>
              </w:rPr>
              <w:t>满足</w:t>
            </w:r>
            <w:proofErr w:type="gramStart"/>
            <w:r w:rsidRPr="003535A2">
              <w:rPr>
                <w:rFonts w:ascii="Arial" w:hAnsi="Arial" w:cs="Arial" w:hint="eastAsia"/>
              </w:rPr>
              <w:t>度分析</w:t>
            </w:r>
            <w:proofErr w:type="gramEnd"/>
          </w:p>
        </w:tc>
        <w:tc>
          <w:tcPr>
            <w:tcW w:w="4536"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Pr>
                <w:rFonts w:ascii="Arial" w:hAnsi="Arial" w:cs="Arial" w:hint="eastAsia"/>
              </w:rPr>
              <w:t>根据信息项映射以及数据现状，进行信息</w:t>
            </w:r>
            <w:proofErr w:type="gramStart"/>
            <w:r>
              <w:rPr>
                <w:rFonts w:ascii="Arial" w:hAnsi="Arial" w:cs="Arial" w:hint="eastAsia"/>
              </w:rPr>
              <w:t>项满足度</w:t>
            </w:r>
            <w:proofErr w:type="gramEnd"/>
            <w:r>
              <w:rPr>
                <w:rFonts w:ascii="Arial" w:hAnsi="Arial" w:cs="Arial" w:hint="eastAsia"/>
              </w:rPr>
              <w:t>分析。</w:t>
            </w:r>
            <w:r w:rsidRPr="003535A2">
              <w:rPr>
                <w:rFonts w:ascii="Arial" w:hAnsi="Arial" w:cs="Arial" w:hint="eastAsia"/>
              </w:rPr>
              <w:t xml:space="preserve"> </w:t>
            </w:r>
          </w:p>
        </w:tc>
      </w:tr>
      <w:tr w:rsidR="00F108EF" w:rsidRPr="003535A2" w:rsidTr="007F70BE">
        <w:trPr>
          <w:trHeight w:val="300"/>
        </w:trPr>
        <w:tc>
          <w:tcPr>
            <w:tcW w:w="716" w:type="dxa"/>
            <w:tcBorders>
              <w:top w:val="single" w:sz="8" w:space="0" w:color="auto"/>
              <w:left w:val="single" w:sz="8" w:space="0" w:color="auto"/>
              <w:bottom w:val="single" w:sz="4" w:space="0" w:color="auto"/>
              <w:right w:val="single" w:sz="4" w:space="0" w:color="auto"/>
            </w:tcBorders>
            <w:shd w:val="clear" w:color="auto" w:fill="auto"/>
          </w:tcPr>
          <w:p w:rsidR="00F108EF" w:rsidRDefault="00F108EF" w:rsidP="007F70BE">
            <w:pPr>
              <w:rPr>
                <w:rFonts w:ascii="Arial" w:hAnsi="Arial" w:cs="Arial"/>
              </w:rPr>
            </w:pPr>
            <w:r>
              <w:rPr>
                <w:rFonts w:ascii="Arial" w:hAnsi="Arial" w:cs="Arial" w:hint="eastAsia"/>
              </w:rPr>
              <w:t>3.3</w:t>
            </w:r>
          </w:p>
        </w:tc>
        <w:tc>
          <w:tcPr>
            <w:tcW w:w="3400"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sidRPr="003535A2">
              <w:rPr>
                <w:rFonts w:ascii="Arial" w:hAnsi="Arial" w:cs="Arial" w:hint="eastAsia"/>
              </w:rPr>
              <w:t>落地建议</w:t>
            </w:r>
          </w:p>
        </w:tc>
        <w:tc>
          <w:tcPr>
            <w:tcW w:w="4536" w:type="dxa"/>
            <w:tcBorders>
              <w:top w:val="single" w:sz="8" w:space="0" w:color="auto"/>
              <w:left w:val="nil"/>
              <w:bottom w:val="single" w:sz="4" w:space="0" w:color="auto"/>
              <w:right w:val="single" w:sz="4" w:space="0" w:color="auto"/>
            </w:tcBorders>
            <w:shd w:val="clear" w:color="auto" w:fill="auto"/>
          </w:tcPr>
          <w:p w:rsidR="00F108EF" w:rsidRPr="003535A2" w:rsidRDefault="00F108EF" w:rsidP="007F70BE">
            <w:pPr>
              <w:rPr>
                <w:rFonts w:ascii="Arial" w:hAnsi="Arial" w:cs="Arial"/>
              </w:rPr>
            </w:pPr>
            <w:r>
              <w:rPr>
                <w:rFonts w:ascii="Arial" w:hAnsi="Arial" w:cs="Arial" w:hint="eastAsia"/>
              </w:rPr>
              <w:t>数据标准落地对业务系统的影响分析。</w:t>
            </w:r>
            <w:r w:rsidRPr="003535A2">
              <w:rPr>
                <w:rFonts w:ascii="Arial" w:hAnsi="Arial" w:cs="Arial" w:hint="eastAsia"/>
              </w:rPr>
              <w:t xml:space="preserve"> </w:t>
            </w:r>
          </w:p>
          <w:p w:rsidR="00F108EF" w:rsidRPr="003535A2" w:rsidRDefault="00F108EF" w:rsidP="007F70BE">
            <w:pPr>
              <w:rPr>
                <w:rFonts w:ascii="Arial" w:hAnsi="Arial" w:cs="Arial"/>
              </w:rPr>
            </w:pPr>
            <w:r w:rsidRPr="003535A2">
              <w:rPr>
                <w:rFonts w:ascii="Arial" w:hAnsi="Arial" w:cs="Arial" w:hint="eastAsia"/>
              </w:rPr>
              <w:t>根据满足度与影响性分析制定数据标准落地方案。</w:t>
            </w:r>
          </w:p>
        </w:tc>
      </w:tr>
      <w:tr w:rsidR="00F108EF" w:rsidRPr="00531C76" w:rsidTr="007F70BE">
        <w:trPr>
          <w:trHeight w:val="300"/>
        </w:trPr>
        <w:tc>
          <w:tcPr>
            <w:tcW w:w="716" w:type="dxa"/>
            <w:tcBorders>
              <w:top w:val="single" w:sz="8" w:space="0" w:color="auto"/>
              <w:left w:val="single" w:sz="8" w:space="0" w:color="auto"/>
              <w:bottom w:val="single" w:sz="4" w:space="0" w:color="auto"/>
              <w:right w:val="single" w:sz="4" w:space="0" w:color="auto"/>
            </w:tcBorders>
            <w:shd w:val="clear" w:color="auto" w:fill="FDE9D9" w:themeFill="accent6" w:themeFillTint="33"/>
          </w:tcPr>
          <w:p w:rsidR="00F108EF" w:rsidRDefault="00F108EF" w:rsidP="007F70BE">
            <w:pPr>
              <w:rPr>
                <w:rFonts w:ascii="Arial" w:hAnsi="Arial" w:cs="Arial"/>
              </w:rPr>
            </w:pPr>
            <w:r>
              <w:rPr>
                <w:rFonts w:ascii="Arial" w:hAnsi="Arial" w:cs="Arial" w:hint="eastAsia"/>
              </w:rPr>
              <w:t>4</w:t>
            </w:r>
          </w:p>
        </w:tc>
        <w:tc>
          <w:tcPr>
            <w:tcW w:w="3400" w:type="dxa"/>
            <w:tcBorders>
              <w:top w:val="single" w:sz="8" w:space="0" w:color="auto"/>
              <w:left w:val="nil"/>
              <w:bottom w:val="single" w:sz="4" w:space="0" w:color="auto"/>
              <w:right w:val="single" w:sz="4" w:space="0" w:color="auto"/>
            </w:tcBorders>
            <w:shd w:val="clear" w:color="auto" w:fill="FDE9D9" w:themeFill="accent6" w:themeFillTint="33"/>
          </w:tcPr>
          <w:p w:rsidR="00F108EF" w:rsidRPr="003535A2" w:rsidRDefault="00F108EF" w:rsidP="007F70BE">
            <w:pPr>
              <w:rPr>
                <w:rFonts w:ascii="Arial" w:hAnsi="Arial" w:cs="Arial"/>
              </w:rPr>
            </w:pPr>
            <w:r w:rsidRPr="003535A2">
              <w:rPr>
                <w:rFonts w:ascii="Arial" w:hAnsi="Arial" w:cs="Arial" w:hint="eastAsia"/>
              </w:rPr>
              <w:t>数据质量评估体系</w:t>
            </w:r>
          </w:p>
        </w:tc>
        <w:tc>
          <w:tcPr>
            <w:tcW w:w="4536" w:type="dxa"/>
            <w:tcBorders>
              <w:top w:val="single" w:sz="8" w:space="0" w:color="auto"/>
              <w:left w:val="nil"/>
              <w:bottom w:val="single" w:sz="4" w:space="0" w:color="auto"/>
              <w:right w:val="single" w:sz="4" w:space="0" w:color="auto"/>
            </w:tcBorders>
            <w:shd w:val="clear" w:color="auto" w:fill="FDE9D9" w:themeFill="accent6" w:themeFillTint="33"/>
          </w:tcPr>
          <w:p w:rsidR="00F108EF" w:rsidRDefault="00F108EF" w:rsidP="007F70BE">
            <w:pPr>
              <w:rPr>
                <w:rFonts w:ascii="Arial" w:hAnsi="Arial" w:cs="Arial"/>
              </w:rPr>
            </w:pPr>
            <w:r w:rsidRPr="00531C76">
              <w:rPr>
                <w:rFonts w:ascii="Arial" w:hAnsi="Arial" w:cs="Arial" w:hint="eastAsia"/>
              </w:rPr>
              <w:t>设计数据质量评估体系框架，编写体系化的客户主题数据质量度量规则，挑选试点评估系统，进行数据质量评估落实，提出客户主题数据质量整体评价及改进建议</w:t>
            </w:r>
            <w:r>
              <w:rPr>
                <w:rFonts w:ascii="Arial" w:hAnsi="Arial" w:cs="Arial" w:hint="eastAsia"/>
              </w:rPr>
              <w:t>。</w:t>
            </w:r>
          </w:p>
        </w:tc>
      </w:tr>
      <w:tr w:rsidR="00F108EF" w:rsidRPr="005238B1" w:rsidTr="007F70BE">
        <w:trPr>
          <w:trHeight w:val="300"/>
        </w:trPr>
        <w:tc>
          <w:tcPr>
            <w:tcW w:w="716" w:type="dxa"/>
            <w:tcBorders>
              <w:top w:val="nil"/>
              <w:left w:val="single" w:sz="8" w:space="0" w:color="auto"/>
              <w:bottom w:val="single" w:sz="4" w:space="0" w:color="auto"/>
              <w:right w:val="single" w:sz="4" w:space="0" w:color="auto"/>
            </w:tcBorders>
            <w:shd w:val="clear" w:color="auto" w:fill="auto"/>
            <w:hideMark/>
          </w:tcPr>
          <w:p w:rsidR="00F108EF" w:rsidRPr="005238B1" w:rsidRDefault="00F108EF" w:rsidP="007F70BE">
            <w:pPr>
              <w:rPr>
                <w:rFonts w:ascii="Arial" w:hAnsi="Arial" w:cs="Arial"/>
              </w:rPr>
            </w:pPr>
            <w:r w:rsidRPr="005238B1">
              <w:rPr>
                <w:rFonts w:ascii="Arial" w:hAnsi="Arial" w:cs="Arial"/>
              </w:rPr>
              <w:t>4.1</w:t>
            </w:r>
          </w:p>
        </w:tc>
        <w:tc>
          <w:tcPr>
            <w:tcW w:w="3400" w:type="dxa"/>
            <w:tcBorders>
              <w:top w:val="nil"/>
              <w:left w:val="nil"/>
              <w:bottom w:val="single" w:sz="4" w:space="0" w:color="auto"/>
              <w:right w:val="single" w:sz="4" w:space="0" w:color="auto"/>
            </w:tcBorders>
            <w:shd w:val="clear" w:color="auto" w:fill="auto"/>
            <w:hideMark/>
          </w:tcPr>
          <w:p w:rsidR="00F108EF" w:rsidRPr="005238B1" w:rsidRDefault="00F108EF" w:rsidP="007F70BE">
            <w:pPr>
              <w:rPr>
                <w:rFonts w:ascii="Arial" w:hAnsi="Arial" w:cs="Arial"/>
              </w:rPr>
            </w:pPr>
            <w:r w:rsidRPr="00531C76">
              <w:rPr>
                <w:rFonts w:ascii="Arial" w:hAnsi="Arial" w:cs="Arial" w:hint="eastAsia"/>
              </w:rPr>
              <w:t>数据质量评估体系框架设计</w:t>
            </w:r>
          </w:p>
        </w:tc>
        <w:tc>
          <w:tcPr>
            <w:tcW w:w="4536" w:type="dxa"/>
            <w:tcBorders>
              <w:top w:val="nil"/>
              <w:left w:val="nil"/>
              <w:bottom w:val="single" w:sz="4" w:space="0" w:color="auto"/>
              <w:right w:val="single" w:sz="4" w:space="0" w:color="auto"/>
            </w:tcBorders>
            <w:shd w:val="clear" w:color="auto" w:fill="auto"/>
            <w:hideMark/>
          </w:tcPr>
          <w:p w:rsidR="00F108EF" w:rsidRPr="005238B1" w:rsidRDefault="00F108EF" w:rsidP="007F70BE">
            <w:pPr>
              <w:rPr>
                <w:rFonts w:ascii="Arial" w:hAnsi="Arial" w:cs="Arial"/>
              </w:rPr>
            </w:pPr>
            <w:r w:rsidRPr="00531C76">
              <w:rPr>
                <w:rFonts w:ascii="Arial" w:hAnsi="Arial" w:cs="Arial" w:hint="eastAsia"/>
              </w:rPr>
              <w:t>设计数据质量评估分析模型，形成适用于</w:t>
            </w:r>
            <w:r>
              <w:rPr>
                <w:rFonts w:ascii="Arial" w:hAnsi="Arial" w:cs="Arial" w:hint="eastAsia"/>
              </w:rPr>
              <w:t>上海</w:t>
            </w:r>
            <w:r w:rsidRPr="00531C76">
              <w:rPr>
                <w:rFonts w:ascii="Arial" w:hAnsi="Arial" w:cs="Arial" w:hint="eastAsia"/>
              </w:rPr>
              <w:t>银行</w:t>
            </w:r>
            <w:r>
              <w:rPr>
                <w:rFonts w:ascii="Arial" w:hAnsi="Arial" w:cs="Arial" w:hint="eastAsia"/>
              </w:rPr>
              <w:t>的数据质量评估操作方案，内容包括工作方法、工作模板、工作流程等</w:t>
            </w:r>
            <w:r w:rsidRPr="00531C76">
              <w:rPr>
                <w:rFonts w:ascii="Arial" w:hAnsi="Arial" w:cs="Arial" w:hint="eastAsia"/>
              </w:rPr>
              <w:t>。</w:t>
            </w:r>
          </w:p>
        </w:tc>
      </w:tr>
      <w:tr w:rsidR="00F108EF" w:rsidRPr="005238B1" w:rsidTr="007F70BE">
        <w:trPr>
          <w:trHeight w:val="300"/>
        </w:trPr>
        <w:tc>
          <w:tcPr>
            <w:tcW w:w="716" w:type="dxa"/>
            <w:tcBorders>
              <w:top w:val="nil"/>
              <w:left w:val="single" w:sz="8" w:space="0" w:color="auto"/>
              <w:bottom w:val="single" w:sz="4" w:space="0" w:color="auto"/>
              <w:right w:val="single" w:sz="4" w:space="0" w:color="auto"/>
            </w:tcBorders>
            <w:shd w:val="clear" w:color="000000" w:fill="FFFFFF"/>
            <w:hideMark/>
          </w:tcPr>
          <w:p w:rsidR="00F108EF" w:rsidRPr="005238B1" w:rsidRDefault="00F108EF" w:rsidP="007F70BE">
            <w:pPr>
              <w:rPr>
                <w:rFonts w:ascii="Arial" w:hAnsi="Arial" w:cs="Arial"/>
              </w:rPr>
            </w:pPr>
            <w:r w:rsidRPr="005238B1">
              <w:rPr>
                <w:rFonts w:ascii="Arial" w:hAnsi="Arial" w:cs="Arial"/>
              </w:rPr>
              <w:t>4.2</w:t>
            </w:r>
          </w:p>
        </w:tc>
        <w:tc>
          <w:tcPr>
            <w:tcW w:w="3400" w:type="dxa"/>
            <w:tcBorders>
              <w:top w:val="single" w:sz="4" w:space="0" w:color="auto"/>
              <w:left w:val="single" w:sz="4" w:space="0" w:color="auto"/>
              <w:bottom w:val="single" w:sz="4" w:space="0" w:color="auto"/>
              <w:right w:val="single" w:sz="4" w:space="0" w:color="auto"/>
            </w:tcBorders>
            <w:shd w:val="clear" w:color="auto" w:fill="auto"/>
            <w:hideMark/>
          </w:tcPr>
          <w:p w:rsidR="00F108EF" w:rsidRPr="005238B1" w:rsidRDefault="00F108EF" w:rsidP="007F70BE">
            <w:pPr>
              <w:rPr>
                <w:rFonts w:ascii="Arial" w:hAnsi="Arial" w:cs="Arial"/>
              </w:rPr>
            </w:pPr>
            <w:r w:rsidRPr="00531C76">
              <w:rPr>
                <w:rFonts w:ascii="Arial" w:hAnsi="Arial" w:cs="Arial" w:hint="eastAsia"/>
              </w:rPr>
              <w:t>数据质量检验规则定义</w:t>
            </w:r>
          </w:p>
        </w:tc>
        <w:tc>
          <w:tcPr>
            <w:tcW w:w="4536" w:type="dxa"/>
            <w:tcBorders>
              <w:top w:val="nil"/>
              <w:left w:val="single" w:sz="4" w:space="0" w:color="auto"/>
              <w:bottom w:val="single" w:sz="4" w:space="0" w:color="auto"/>
              <w:right w:val="single" w:sz="4" w:space="0" w:color="auto"/>
            </w:tcBorders>
            <w:shd w:val="clear" w:color="000000" w:fill="FFFFFF"/>
            <w:hideMark/>
          </w:tcPr>
          <w:p w:rsidR="00F108EF" w:rsidRPr="00531C76" w:rsidRDefault="00F108EF" w:rsidP="007F70BE">
            <w:pPr>
              <w:rPr>
                <w:rFonts w:ascii="Arial" w:hAnsi="Arial" w:cs="Arial"/>
              </w:rPr>
            </w:pPr>
            <w:r w:rsidRPr="00531C76">
              <w:rPr>
                <w:rFonts w:ascii="Arial" w:hAnsi="Arial" w:cs="Arial" w:hint="eastAsia"/>
              </w:rPr>
              <w:t>1.</w:t>
            </w:r>
            <w:r w:rsidRPr="00531C76">
              <w:rPr>
                <w:rFonts w:ascii="Arial" w:hAnsi="Arial" w:cs="Arial" w:hint="eastAsia"/>
              </w:rPr>
              <w:t>基于上述已细化数据标准所确定的数据范围，根据数据标准定义结合外部监管及行内业务管理的要求，编制数据质量标准。</w:t>
            </w:r>
          </w:p>
          <w:p w:rsidR="00F108EF" w:rsidRPr="005238B1" w:rsidRDefault="00F108EF" w:rsidP="007F70BE">
            <w:pPr>
              <w:rPr>
                <w:rFonts w:ascii="Arial" w:hAnsi="Arial" w:cs="Arial"/>
              </w:rPr>
            </w:pPr>
            <w:r w:rsidRPr="00531C76">
              <w:rPr>
                <w:rFonts w:ascii="Arial" w:hAnsi="Arial" w:cs="Arial" w:hint="eastAsia"/>
              </w:rPr>
              <w:t>2.</w:t>
            </w:r>
            <w:r w:rsidRPr="00531C76">
              <w:rPr>
                <w:rFonts w:ascii="Arial" w:hAnsi="Arial" w:cs="Arial" w:hint="eastAsia"/>
              </w:rPr>
              <w:t>结合</w:t>
            </w:r>
            <w:r>
              <w:rPr>
                <w:rFonts w:ascii="Arial" w:hAnsi="Arial" w:cs="Arial" w:hint="eastAsia"/>
              </w:rPr>
              <w:t>上海</w:t>
            </w:r>
            <w:r w:rsidRPr="00531C76">
              <w:rPr>
                <w:rFonts w:ascii="Arial" w:hAnsi="Arial" w:cs="Arial" w:hint="eastAsia"/>
              </w:rPr>
              <w:t>银行信息系统现状，梳理配套的数据质量检验规则与相应的</w:t>
            </w:r>
            <w:r w:rsidRPr="00531C76">
              <w:rPr>
                <w:rFonts w:ascii="Arial" w:hAnsi="Arial" w:cs="Arial" w:hint="eastAsia"/>
              </w:rPr>
              <w:t>SQL</w:t>
            </w:r>
            <w:r w:rsidRPr="00531C76">
              <w:rPr>
                <w:rFonts w:ascii="Arial" w:hAnsi="Arial" w:cs="Arial" w:hint="eastAsia"/>
              </w:rPr>
              <w:t>脚本。</w:t>
            </w:r>
          </w:p>
        </w:tc>
      </w:tr>
      <w:tr w:rsidR="00F108EF" w:rsidRPr="005238B1" w:rsidTr="007F70BE">
        <w:trPr>
          <w:trHeight w:val="300"/>
        </w:trPr>
        <w:tc>
          <w:tcPr>
            <w:tcW w:w="716" w:type="dxa"/>
            <w:tcBorders>
              <w:top w:val="nil"/>
              <w:left w:val="single" w:sz="8" w:space="0" w:color="auto"/>
              <w:bottom w:val="single" w:sz="4" w:space="0" w:color="auto"/>
              <w:right w:val="single" w:sz="4" w:space="0" w:color="auto"/>
            </w:tcBorders>
            <w:shd w:val="clear" w:color="000000" w:fill="FFFFFF"/>
            <w:hideMark/>
          </w:tcPr>
          <w:p w:rsidR="00F108EF" w:rsidRPr="005238B1" w:rsidRDefault="00F108EF" w:rsidP="007F70BE">
            <w:pPr>
              <w:rPr>
                <w:rFonts w:ascii="Arial" w:hAnsi="Arial" w:cs="Arial"/>
              </w:rPr>
            </w:pPr>
            <w:r w:rsidRPr="005238B1">
              <w:rPr>
                <w:rFonts w:ascii="Arial" w:hAnsi="Arial" w:cs="Arial"/>
              </w:rPr>
              <w:t>4.3</w:t>
            </w:r>
          </w:p>
        </w:tc>
        <w:tc>
          <w:tcPr>
            <w:tcW w:w="3400" w:type="dxa"/>
            <w:tcBorders>
              <w:top w:val="nil"/>
              <w:left w:val="single" w:sz="4" w:space="0" w:color="auto"/>
              <w:bottom w:val="single" w:sz="4" w:space="0" w:color="auto"/>
              <w:right w:val="single" w:sz="4" w:space="0" w:color="auto"/>
            </w:tcBorders>
            <w:shd w:val="clear" w:color="auto" w:fill="auto"/>
            <w:hideMark/>
          </w:tcPr>
          <w:p w:rsidR="00F108EF" w:rsidRPr="005238B1" w:rsidRDefault="00F108EF" w:rsidP="007F70BE">
            <w:pPr>
              <w:rPr>
                <w:rFonts w:ascii="Arial" w:hAnsi="Arial" w:cs="Arial"/>
              </w:rPr>
            </w:pPr>
            <w:r w:rsidRPr="00531C76">
              <w:rPr>
                <w:rFonts w:ascii="Arial" w:hAnsi="Arial" w:cs="Arial" w:hint="eastAsia"/>
              </w:rPr>
              <w:t>数据质量评估</w:t>
            </w:r>
          </w:p>
        </w:tc>
        <w:tc>
          <w:tcPr>
            <w:tcW w:w="4536" w:type="dxa"/>
            <w:tcBorders>
              <w:top w:val="nil"/>
              <w:left w:val="single" w:sz="4" w:space="0" w:color="auto"/>
              <w:bottom w:val="single" w:sz="4" w:space="0" w:color="auto"/>
              <w:right w:val="single" w:sz="4" w:space="0" w:color="auto"/>
            </w:tcBorders>
            <w:shd w:val="clear" w:color="000000" w:fill="FFFFFF"/>
            <w:hideMark/>
          </w:tcPr>
          <w:p w:rsidR="00F108EF" w:rsidRPr="005238B1" w:rsidRDefault="00F108EF" w:rsidP="007F70BE">
            <w:pPr>
              <w:rPr>
                <w:rFonts w:ascii="Arial" w:hAnsi="Arial" w:cs="Arial"/>
              </w:rPr>
            </w:pPr>
            <w:r w:rsidRPr="00531C76">
              <w:rPr>
                <w:rFonts w:ascii="Arial" w:hAnsi="Arial" w:cs="Arial" w:hint="eastAsia"/>
              </w:rPr>
              <w:t>挑选试点评估系统，依据检验规则完成上述数据的质量检查工作，并出具质量检查报告</w:t>
            </w:r>
            <w:r>
              <w:rPr>
                <w:rFonts w:ascii="Arial" w:hAnsi="Arial" w:cs="Arial" w:hint="eastAsia"/>
              </w:rPr>
              <w:t>。</w:t>
            </w:r>
          </w:p>
        </w:tc>
      </w:tr>
      <w:tr w:rsidR="00F108EF" w:rsidRPr="005238B1" w:rsidTr="007F70BE">
        <w:trPr>
          <w:trHeight w:val="300"/>
        </w:trPr>
        <w:tc>
          <w:tcPr>
            <w:tcW w:w="716" w:type="dxa"/>
            <w:tcBorders>
              <w:top w:val="single" w:sz="8" w:space="0" w:color="auto"/>
              <w:left w:val="single" w:sz="8" w:space="0" w:color="auto"/>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5238B1">
              <w:rPr>
                <w:rFonts w:ascii="Arial" w:hAnsi="Arial" w:cs="Arial"/>
              </w:rPr>
              <w:lastRenderedPageBreak/>
              <w:t>5</w:t>
            </w:r>
          </w:p>
        </w:tc>
        <w:tc>
          <w:tcPr>
            <w:tcW w:w="3400" w:type="dxa"/>
            <w:tcBorders>
              <w:top w:val="single" w:sz="8" w:space="0" w:color="auto"/>
              <w:left w:val="nil"/>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531C76">
              <w:rPr>
                <w:rFonts w:ascii="Arial" w:hAnsi="Arial" w:cs="Arial" w:hint="eastAsia"/>
              </w:rPr>
              <w:t>数据应用与服务规划</w:t>
            </w:r>
          </w:p>
        </w:tc>
        <w:tc>
          <w:tcPr>
            <w:tcW w:w="4536" w:type="dxa"/>
            <w:tcBorders>
              <w:top w:val="single" w:sz="8" w:space="0" w:color="auto"/>
              <w:left w:val="nil"/>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531C76">
              <w:rPr>
                <w:rFonts w:ascii="Arial" w:hAnsi="Arial" w:cs="Arial" w:hint="eastAsia"/>
              </w:rPr>
              <w:t>从业务角度中获取数据应用需求，梳理数据需求分类，针对不同业务及管理领域设计数据应用模块，编写规划报告以及应用平台高阶需求，形成我行数据服务目录；同时，确定数据应用和服务的分布原则和方式，以支持数据应用平台初期项目</w:t>
            </w:r>
            <w:r>
              <w:rPr>
                <w:rFonts w:ascii="Arial" w:hAnsi="Arial" w:cs="Arial" w:hint="eastAsia"/>
              </w:rPr>
              <w:t>：</w:t>
            </w:r>
            <w:r w:rsidRPr="00531C76">
              <w:rPr>
                <w:rFonts w:ascii="Arial" w:hAnsi="Arial" w:cs="Arial" w:hint="eastAsia"/>
              </w:rPr>
              <w:t>大总账和管理会计项目的开展和建设</w:t>
            </w:r>
            <w:r>
              <w:rPr>
                <w:rFonts w:ascii="Arial" w:hAnsi="Arial" w:cs="Arial" w:hint="eastAsia"/>
              </w:rPr>
              <w:t>。</w:t>
            </w:r>
          </w:p>
        </w:tc>
      </w:tr>
      <w:tr w:rsidR="00F108EF" w:rsidRPr="005238B1" w:rsidTr="007F70BE">
        <w:trPr>
          <w:trHeight w:val="300"/>
        </w:trPr>
        <w:tc>
          <w:tcPr>
            <w:tcW w:w="716" w:type="dxa"/>
            <w:tcBorders>
              <w:top w:val="single" w:sz="8" w:space="0" w:color="auto"/>
              <w:left w:val="single" w:sz="8" w:space="0" w:color="auto"/>
              <w:bottom w:val="single" w:sz="4" w:space="0" w:color="auto"/>
              <w:right w:val="single" w:sz="4" w:space="0" w:color="auto"/>
            </w:tcBorders>
            <w:shd w:val="clear" w:color="auto" w:fill="auto"/>
          </w:tcPr>
          <w:p w:rsidR="00F108EF" w:rsidRPr="005238B1" w:rsidRDefault="00F108EF" w:rsidP="007F70BE">
            <w:pPr>
              <w:rPr>
                <w:rFonts w:ascii="Arial" w:hAnsi="Arial" w:cs="Arial"/>
              </w:rPr>
            </w:pPr>
            <w:r>
              <w:rPr>
                <w:rFonts w:ascii="Arial" w:hAnsi="Arial" w:cs="Arial" w:hint="eastAsia"/>
              </w:rPr>
              <w:t>5.1</w:t>
            </w:r>
          </w:p>
        </w:tc>
        <w:tc>
          <w:tcPr>
            <w:tcW w:w="3400" w:type="dxa"/>
            <w:tcBorders>
              <w:top w:val="single" w:sz="8" w:space="0" w:color="auto"/>
              <w:left w:val="nil"/>
              <w:bottom w:val="single" w:sz="4" w:space="0" w:color="auto"/>
              <w:right w:val="single" w:sz="4" w:space="0" w:color="auto"/>
            </w:tcBorders>
            <w:shd w:val="clear" w:color="auto" w:fill="auto"/>
          </w:tcPr>
          <w:p w:rsidR="00F108EF" w:rsidRPr="00531C76" w:rsidRDefault="00F108EF" w:rsidP="007F70BE">
            <w:pPr>
              <w:rPr>
                <w:rFonts w:ascii="Arial" w:hAnsi="Arial" w:cs="Arial"/>
              </w:rPr>
            </w:pPr>
            <w:r w:rsidRPr="00531C76">
              <w:rPr>
                <w:rFonts w:ascii="Arial" w:hAnsi="Arial" w:cs="Arial" w:hint="eastAsia"/>
              </w:rPr>
              <w:t>数据应用需求业务调研</w:t>
            </w:r>
          </w:p>
        </w:tc>
        <w:tc>
          <w:tcPr>
            <w:tcW w:w="4536" w:type="dxa"/>
            <w:tcBorders>
              <w:top w:val="single" w:sz="8" w:space="0" w:color="auto"/>
              <w:left w:val="nil"/>
              <w:bottom w:val="single" w:sz="4" w:space="0" w:color="auto"/>
              <w:right w:val="single" w:sz="4" w:space="0" w:color="auto"/>
            </w:tcBorders>
            <w:shd w:val="clear" w:color="auto" w:fill="auto"/>
          </w:tcPr>
          <w:p w:rsidR="00F108EF" w:rsidRPr="00531C76" w:rsidRDefault="00F108EF" w:rsidP="007F70BE">
            <w:pPr>
              <w:rPr>
                <w:rFonts w:ascii="Arial" w:hAnsi="Arial" w:cs="Arial"/>
              </w:rPr>
            </w:pPr>
            <w:r w:rsidRPr="00531C76">
              <w:rPr>
                <w:rFonts w:ascii="Arial" w:hAnsi="Arial" w:cs="Arial" w:hint="eastAsia"/>
              </w:rPr>
              <w:t>通过最佳实践分享、问卷调研、现场访谈等方式，与相关业务部门交流，获取业务部门的数据应用需求。</w:t>
            </w:r>
          </w:p>
        </w:tc>
      </w:tr>
      <w:tr w:rsidR="00F108EF" w:rsidRPr="005238B1" w:rsidTr="007F70BE">
        <w:trPr>
          <w:trHeight w:val="300"/>
        </w:trPr>
        <w:tc>
          <w:tcPr>
            <w:tcW w:w="716" w:type="dxa"/>
            <w:tcBorders>
              <w:top w:val="single" w:sz="8" w:space="0" w:color="auto"/>
              <w:left w:val="single" w:sz="8" w:space="0" w:color="auto"/>
              <w:bottom w:val="single" w:sz="4" w:space="0" w:color="auto"/>
              <w:right w:val="single" w:sz="4" w:space="0" w:color="auto"/>
            </w:tcBorders>
            <w:shd w:val="clear" w:color="auto" w:fill="auto"/>
          </w:tcPr>
          <w:p w:rsidR="00F108EF" w:rsidRPr="005238B1" w:rsidRDefault="00F108EF" w:rsidP="007F70BE">
            <w:pPr>
              <w:rPr>
                <w:rFonts w:ascii="Arial" w:hAnsi="Arial" w:cs="Arial"/>
              </w:rPr>
            </w:pPr>
            <w:r>
              <w:rPr>
                <w:rFonts w:ascii="Arial" w:hAnsi="Arial" w:cs="Arial" w:hint="eastAsia"/>
              </w:rPr>
              <w:t>5.2</w:t>
            </w:r>
          </w:p>
        </w:tc>
        <w:tc>
          <w:tcPr>
            <w:tcW w:w="3400" w:type="dxa"/>
            <w:tcBorders>
              <w:top w:val="single" w:sz="8" w:space="0" w:color="auto"/>
              <w:left w:val="nil"/>
              <w:bottom w:val="single" w:sz="4" w:space="0" w:color="auto"/>
              <w:right w:val="single" w:sz="4" w:space="0" w:color="auto"/>
            </w:tcBorders>
            <w:shd w:val="clear" w:color="auto" w:fill="auto"/>
          </w:tcPr>
          <w:p w:rsidR="00F108EF" w:rsidRPr="00531C76" w:rsidRDefault="00F108EF" w:rsidP="007F70BE">
            <w:pPr>
              <w:rPr>
                <w:rFonts w:ascii="Arial" w:hAnsi="Arial" w:cs="Arial"/>
              </w:rPr>
            </w:pPr>
            <w:r w:rsidRPr="00531C76">
              <w:rPr>
                <w:rFonts w:ascii="Arial" w:hAnsi="Arial" w:cs="Arial" w:hint="eastAsia"/>
              </w:rPr>
              <w:t>数据应用需求分析</w:t>
            </w:r>
          </w:p>
        </w:tc>
        <w:tc>
          <w:tcPr>
            <w:tcW w:w="4536" w:type="dxa"/>
            <w:tcBorders>
              <w:top w:val="single" w:sz="8" w:space="0" w:color="auto"/>
              <w:left w:val="nil"/>
              <w:bottom w:val="single" w:sz="4" w:space="0" w:color="auto"/>
              <w:right w:val="single" w:sz="4" w:space="0" w:color="auto"/>
            </w:tcBorders>
            <w:shd w:val="clear" w:color="auto" w:fill="auto"/>
          </w:tcPr>
          <w:p w:rsidR="00F108EF" w:rsidRPr="00531C76" w:rsidRDefault="00F108EF" w:rsidP="007F70BE">
            <w:pPr>
              <w:rPr>
                <w:rFonts w:ascii="Arial" w:hAnsi="Arial" w:cs="Arial"/>
              </w:rPr>
            </w:pPr>
            <w:r w:rsidRPr="00531C76">
              <w:rPr>
                <w:rFonts w:ascii="Arial" w:hAnsi="Arial" w:cs="Arial" w:hint="eastAsia"/>
              </w:rPr>
              <w:t>根据业务调研，参考</w:t>
            </w:r>
            <w:r w:rsidRPr="00531C76">
              <w:rPr>
                <w:rFonts w:ascii="Arial" w:hAnsi="Arial" w:cs="Arial" w:hint="eastAsia"/>
              </w:rPr>
              <w:t>Teradata</w:t>
            </w:r>
            <w:r w:rsidRPr="00531C76">
              <w:rPr>
                <w:rFonts w:ascii="Arial" w:hAnsi="Arial" w:cs="Arial" w:hint="eastAsia"/>
              </w:rPr>
              <w:t>银行业最佳实践，遵循</w:t>
            </w:r>
            <w:r w:rsidRPr="00531C76">
              <w:rPr>
                <w:rFonts w:ascii="Arial" w:hAnsi="Arial" w:cs="Arial" w:hint="eastAsia"/>
              </w:rPr>
              <w:t>Teradata</w:t>
            </w:r>
            <w:r w:rsidRPr="00531C76">
              <w:rPr>
                <w:rFonts w:ascii="Arial" w:hAnsi="Arial" w:cs="Arial" w:hint="eastAsia"/>
              </w:rPr>
              <w:t>的企业战略与目标、业务目标、数据分析、数据模型</w:t>
            </w:r>
            <w:r w:rsidRPr="00531C76">
              <w:rPr>
                <w:rFonts w:ascii="Arial" w:hAnsi="Arial" w:cs="Arial" w:hint="eastAsia"/>
              </w:rPr>
              <w:t>DIR</w:t>
            </w:r>
            <w:r w:rsidRPr="00531C76">
              <w:rPr>
                <w:rFonts w:ascii="Arial" w:hAnsi="Arial" w:cs="Arial" w:hint="eastAsia"/>
              </w:rPr>
              <w:t>方法，在银行业业务发展机会（</w:t>
            </w:r>
            <w:r w:rsidRPr="00531C76">
              <w:rPr>
                <w:rFonts w:ascii="Arial" w:hAnsi="Arial" w:cs="Arial" w:hint="eastAsia"/>
              </w:rPr>
              <w:t>BIO</w:t>
            </w:r>
            <w:r w:rsidRPr="00531C76">
              <w:rPr>
                <w:rFonts w:ascii="Arial" w:hAnsi="Arial" w:cs="Arial" w:hint="eastAsia"/>
              </w:rPr>
              <w:t>）的多个业务和管理领域，如客户管理、风险管理、财务管理、运营管理等，分析形成数据应用模块。</w:t>
            </w:r>
          </w:p>
        </w:tc>
      </w:tr>
      <w:tr w:rsidR="00F108EF" w:rsidRPr="005238B1" w:rsidTr="007F70BE">
        <w:trPr>
          <w:trHeight w:val="300"/>
        </w:trPr>
        <w:tc>
          <w:tcPr>
            <w:tcW w:w="716" w:type="dxa"/>
            <w:tcBorders>
              <w:top w:val="single" w:sz="8" w:space="0" w:color="auto"/>
              <w:left w:val="single" w:sz="8" w:space="0" w:color="auto"/>
              <w:bottom w:val="single" w:sz="4" w:space="0" w:color="auto"/>
              <w:right w:val="single" w:sz="4" w:space="0" w:color="auto"/>
            </w:tcBorders>
            <w:shd w:val="clear" w:color="auto" w:fill="auto"/>
          </w:tcPr>
          <w:p w:rsidR="00F108EF" w:rsidRPr="005238B1" w:rsidRDefault="00F108EF" w:rsidP="007F70BE">
            <w:pPr>
              <w:rPr>
                <w:rFonts w:ascii="Arial" w:hAnsi="Arial" w:cs="Arial"/>
              </w:rPr>
            </w:pPr>
            <w:r>
              <w:rPr>
                <w:rFonts w:ascii="Arial" w:hAnsi="Arial" w:cs="Arial" w:hint="eastAsia"/>
              </w:rPr>
              <w:t>5.3</w:t>
            </w:r>
          </w:p>
        </w:tc>
        <w:tc>
          <w:tcPr>
            <w:tcW w:w="3400" w:type="dxa"/>
            <w:tcBorders>
              <w:top w:val="single" w:sz="8" w:space="0" w:color="auto"/>
              <w:left w:val="nil"/>
              <w:bottom w:val="single" w:sz="4" w:space="0" w:color="auto"/>
              <w:right w:val="single" w:sz="4" w:space="0" w:color="auto"/>
            </w:tcBorders>
            <w:shd w:val="clear" w:color="auto" w:fill="auto"/>
          </w:tcPr>
          <w:p w:rsidR="00F108EF" w:rsidRPr="00531C76" w:rsidRDefault="00F108EF" w:rsidP="007F70BE">
            <w:pPr>
              <w:rPr>
                <w:rFonts w:ascii="Arial" w:hAnsi="Arial" w:cs="Arial"/>
              </w:rPr>
            </w:pPr>
            <w:r w:rsidRPr="00531C76">
              <w:rPr>
                <w:rFonts w:ascii="Arial" w:hAnsi="Arial" w:cs="Arial" w:hint="eastAsia"/>
              </w:rPr>
              <w:t>数据应用需求规划报告</w:t>
            </w:r>
          </w:p>
        </w:tc>
        <w:tc>
          <w:tcPr>
            <w:tcW w:w="4536" w:type="dxa"/>
            <w:tcBorders>
              <w:top w:val="single" w:sz="8" w:space="0" w:color="auto"/>
              <w:left w:val="nil"/>
              <w:bottom w:val="single" w:sz="4" w:space="0" w:color="auto"/>
              <w:right w:val="single" w:sz="4" w:space="0" w:color="auto"/>
            </w:tcBorders>
            <w:shd w:val="clear" w:color="auto" w:fill="auto"/>
          </w:tcPr>
          <w:p w:rsidR="00F108EF" w:rsidRPr="00531C76" w:rsidRDefault="00F108EF" w:rsidP="007F70BE">
            <w:pPr>
              <w:rPr>
                <w:rFonts w:ascii="Arial" w:hAnsi="Arial" w:cs="Arial"/>
              </w:rPr>
            </w:pPr>
            <w:r w:rsidRPr="00531C76">
              <w:rPr>
                <w:rFonts w:ascii="Arial" w:hAnsi="Arial" w:cs="Arial" w:hint="eastAsia"/>
              </w:rPr>
              <w:t>确定数据应用和服务的分布原则和方式，形成数据应用平台，使用业务价值、投资回报、需求成熟度、需求紧迫度、数据满足度、实施难易度等评价维度，制定数据应用平台规划</w:t>
            </w:r>
            <w:r>
              <w:rPr>
                <w:rFonts w:ascii="Arial" w:hAnsi="Arial" w:cs="Arial" w:hint="eastAsia"/>
              </w:rPr>
              <w:t>。</w:t>
            </w:r>
          </w:p>
        </w:tc>
      </w:tr>
      <w:tr w:rsidR="00F108EF" w:rsidRPr="00531C76" w:rsidTr="007F70BE">
        <w:trPr>
          <w:trHeight w:val="300"/>
        </w:trPr>
        <w:tc>
          <w:tcPr>
            <w:tcW w:w="716" w:type="dxa"/>
            <w:tcBorders>
              <w:top w:val="single" w:sz="8" w:space="0" w:color="auto"/>
              <w:left w:val="single" w:sz="8" w:space="0" w:color="auto"/>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5238B1">
              <w:rPr>
                <w:rFonts w:ascii="Arial" w:hAnsi="Arial" w:cs="Arial"/>
              </w:rPr>
              <w:t>6</w:t>
            </w:r>
          </w:p>
        </w:tc>
        <w:tc>
          <w:tcPr>
            <w:tcW w:w="3400" w:type="dxa"/>
            <w:tcBorders>
              <w:top w:val="single" w:sz="8" w:space="0" w:color="auto"/>
              <w:left w:val="nil"/>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531C76">
              <w:rPr>
                <w:rFonts w:ascii="Arial" w:hAnsi="Arial" w:cs="Arial" w:hint="eastAsia"/>
              </w:rPr>
              <w:t>项目管理及培训宣贯</w:t>
            </w:r>
          </w:p>
        </w:tc>
        <w:tc>
          <w:tcPr>
            <w:tcW w:w="4536" w:type="dxa"/>
            <w:tcBorders>
              <w:top w:val="single" w:sz="8" w:space="0" w:color="auto"/>
              <w:left w:val="nil"/>
              <w:bottom w:val="single" w:sz="4" w:space="0" w:color="auto"/>
              <w:right w:val="single" w:sz="4" w:space="0" w:color="auto"/>
            </w:tcBorders>
            <w:shd w:val="clear" w:color="000000" w:fill="FDE9D9"/>
            <w:hideMark/>
          </w:tcPr>
          <w:p w:rsidR="00F108EF" w:rsidRPr="005238B1" w:rsidRDefault="00F108EF" w:rsidP="007F70BE">
            <w:pPr>
              <w:rPr>
                <w:rFonts w:ascii="Arial" w:hAnsi="Arial" w:cs="Arial"/>
              </w:rPr>
            </w:pPr>
            <w:r w:rsidRPr="00531C76">
              <w:rPr>
                <w:rFonts w:ascii="Arial" w:hAnsi="Arial" w:cs="Arial" w:hint="eastAsia"/>
              </w:rPr>
              <w:t>执行项目管理，并通过汇报会、研讨会、项目专刊、专题培训讲座等多种方式，面向全行对数据管理理念和体系进行宣传贯彻，持续宣传数据管理意识，提高数据管理重要性的认识，提升全行上下数据管理和应用的技能水平，为数据管理工作创造必要的行内环境。同时，对信息中心人员进行专项能力的培训，提升信息中心对数据管理的专业能力</w:t>
            </w:r>
            <w:r>
              <w:rPr>
                <w:rFonts w:ascii="Arial" w:hAnsi="Arial" w:cs="Arial" w:hint="eastAsia"/>
              </w:rPr>
              <w:t>。</w:t>
            </w:r>
          </w:p>
        </w:tc>
      </w:tr>
    </w:tbl>
    <w:p w:rsidR="00F108EF" w:rsidRPr="005238B1" w:rsidRDefault="00F108EF" w:rsidP="00F108EF">
      <w:pPr>
        <w:widowControl/>
        <w:spacing w:line="360" w:lineRule="auto"/>
        <w:jc w:val="left"/>
        <w:rPr>
          <w:rFonts w:ascii="Arial" w:hAnsi="Arial" w:cs="Arial"/>
          <w:kern w:val="0"/>
          <w:sz w:val="24"/>
          <w:szCs w:val="24"/>
        </w:rPr>
      </w:pPr>
    </w:p>
    <w:p w:rsidR="00F108EF" w:rsidRPr="005238B1" w:rsidRDefault="00F108EF" w:rsidP="00F108EF">
      <w:pPr>
        <w:pStyle w:val="aa"/>
        <w:keepNext/>
        <w:keepLines/>
        <w:numPr>
          <w:ilvl w:val="0"/>
          <w:numId w:val="61"/>
        </w:numPr>
        <w:spacing w:before="156" w:after="156"/>
        <w:outlineLvl w:val="2"/>
        <w:rPr>
          <w:rFonts w:ascii="Arial" w:hAnsi="Arial" w:cs="Arial"/>
          <w:b/>
          <w:bCs/>
          <w:sz w:val="28"/>
          <w:szCs w:val="32"/>
        </w:rPr>
      </w:pPr>
      <w:bookmarkStart w:id="107" w:name="_Toc343527222"/>
      <w:bookmarkStart w:id="108" w:name="_Toc343720145"/>
      <w:bookmarkStart w:id="109" w:name="_Toc362526151"/>
      <w:r w:rsidRPr="005238B1">
        <w:rPr>
          <w:rFonts w:ascii="Arial" w:hAnsi="Arial" w:cs="Arial"/>
          <w:b/>
          <w:bCs/>
          <w:sz w:val="28"/>
          <w:szCs w:val="32"/>
        </w:rPr>
        <w:t>实施周期</w:t>
      </w:r>
      <w:bookmarkEnd w:id="107"/>
      <w:bookmarkEnd w:id="108"/>
      <w:bookmarkEnd w:id="109"/>
    </w:p>
    <w:p w:rsidR="00F108EF" w:rsidRPr="005238B1" w:rsidRDefault="00F108EF" w:rsidP="00F108EF">
      <w:pPr>
        <w:spacing w:beforeLines="50" w:before="156" w:afterLines="50" w:after="156" w:line="360" w:lineRule="auto"/>
        <w:ind w:firstLineChars="200" w:firstLine="480"/>
        <w:rPr>
          <w:rFonts w:ascii="Arial" w:hAnsi="Arial" w:cs="Arial"/>
          <w:sz w:val="24"/>
          <w:szCs w:val="20"/>
        </w:rPr>
      </w:pPr>
      <w:r w:rsidRPr="005238B1">
        <w:rPr>
          <w:rFonts w:ascii="Arial" w:hAnsi="Arial" w:cs="Arial"/>
          <w:sz w:val="24"/>
          <w:szCs w:val="20"/>
        </w:rPr>
        <w:t>本项目实施周期为</w:t>
      </w:r>
      <w:r>
        <w:rPr>
          <w:rFonts w:ascii="Arial" w:hAnsi="Arial" w:cs="Arial" w:hint="eastAsia"/>
          <w:sz w:val="24"/>
          <w:szCs w:val="20"/>
        </w:rPr>
        <w:t>6</w:t>
      </w:r>
      <w:r w:rsidRPr="005238B1">
        <w:rPr>
          <w:rFonts w:ascii="Arial" w:hAnsi="Arial" w:cs="Arial"/>
          <w:sz w:val="24"/>
          <w:szCs w:val="20"/>
        </w:rPr>
        <w:t>个月，包含</w:t>
      </w:r>
      <w:r w:rsidRPr="005238B1">
        <w:rPr>
          <w:rFonts w:ascii="Arial" w:hAnsi="Arial" w:cs="Arial"/>
          <w:sz w:val="24"/>
          <w:szCs w:val="20"/>
        </w:rPr>
        <w:t xml:space="preserve"> </w:t>
      </w:r>
      <w:r>
        <w:rPr>
          <w:rFonts w:ascii="Arial" w:hAnsi="Arial" w:cs="Arial" w:hint="eastAsia"/>
          <w:sz w:val="24"/>
          <w:szCs w:val="20"/>
        </w:rPr>
        <w:t>6</w:t>
      </w:r>
      <w:r w:rsidRPr="005238B1">
        <w:rPr>
          <w:rFonts w:ascii="Arial" w:hAnsi="Arial" w:cs="Arial"/>
          <w:sz w:val="24"/>
          <w:szCs w:val="20"/>
        </w:rPr>
        <w:t>大部分工作</w:t>
      </w:r>
      <w:r w:rsidRPr="005238B1">
        <w:rPr>
          <w:rFonts w:ascii="Arial" w:hAnsi="Arial" w:cs="Arial"/>
          <w:sz w:val="24"/>
          <w:szCs w:val="20"/>
        </w:rPr>
        <w:t>(</w:t>
      </w:r>
      <w:r w:rsidRPr="005238B1">
        <w:rPr>
          <w:rFonts w:ascii="Arial" w:hAnsi="Arial" w:cs="Arial"/>
          <w:sz w:val="24"/>
          <w:szCs w:val="20"/>
        </w:rPr>
        <w:t>含</w:t>
      </w:r>
      <w:r w:rsidRPr="005238B1">
        <w:rPr>
          <w:rFonts w:ascii="Arial" w:hAnsi="Arial" w:cs="Arial"/>
          <w:sz w:val="24"/>
          <w:szCs w:val="20"/>
        </w:rPr>
        <w:t>“</w:t>
      </w:r>
      <w:r w:rsidRPr="005238B1">
        <w:rPr>
          <w:rFonts w:ascii="Arial" w:hAnsi="Arial" w:cs="Arial"/>
          <w:sz w:val="24"/>
          <w:szCs w:val="20"/>
        </w:rPr>
        <w:t>项目管理</w:t>
      </w:r>
      <w:r w:rsidRPr="005238B1">
        <w:rPr>
          <w:rFonts w:ascii="Arial" w:hAnsi="Arial" w:cs="Arial"/>
          <w:sz w:val="24"/>
          <w:szCs w:val="20"/>
        </w:rPr>
        <w:t>”</w:t>
      </w:r>
      <w:r w:rsidRPr="005238B1">
        <w:rPr>
          <w:rFonts w:ascii="Arial" w:hAnsi="Arial" w:cs="Arial"/>
          <w:sz w:val="24"/>
          <w:szCs w:val="20"/>
        </w:rPr>
        <w:t>、</w:t>
      </w:r>
      <w:r w:rsidRPr="005238B1">
        <w:rPr>
          <w:rFonts w:ascii="Arial" w:hAnsi="Arial" w:cs="Arial"/>
          <w:sz w:val="24"/>
          <w:szCs w:val="20"/>
        </w:rPr>
        <w:t>“</w:t>
      </w:r>
      <w:r w:rsidRPr="005238B1">
        <w:rPr>
          <w:rFonts w:ascii="Arial" w:hAnsi="Arial" w:cs="Arial"/>
          <w:sz w:val="24"/>
          <w:szCs w:val="20"/>
        </w:rPr>
        <w:t>培训和知识转移</w:t>
      </w:r>
      <w:r w:rsidRPr="005238B1">
        <w:rPr>
          <w:rFonts w:ascii="Arial" w:hAnsi="Arial" w:cs="Arial"/>
          <w:sz w:val="24"/>
          <w:szCs w:val="20"/>
        </w:rPr>
        <w:t>”)</w:t>
      </w:r>
      <w:r w:rsidRPr="005238B1">
        <w:rPr>
          <w:rFonts w:ascii="Arial" w:hAnsi="Arial" w:cs="Arial"/>
          <w:sz w:val="24"/>
          <w:szCs w:val="20"/>
        </w:rPr>
        <w:t>，各项目工作任务的实施总体步骤以及相对应的时间计划如下表。</w:t>
      </w:r>
    </w:p>
    <w:p w:rsidR="00F108EF" w:rsidRPr="004C6B76" w:rsidRDefault="00F108EF" w:rsidP="00F108EF">
      <w:pPr>
        <w:spacing w:beforeLines="50" w:before="156" w:afterLines="50" w:after="156" w:line="360" w:lineRule="auto"/>
        <w:ind w:left="720" w:hanging="720"/>
        <w:jc w:val="center"/>
        <w:rPr>
          <w:rFonts w:ascii="Arial" w:hAnsi="Arial" w:cs="Arial"/>
          <w:sz w:val="24"/>
          <w:szCs w:val="20"/>
        </w:rPr>
      </w:pPr>
      <w:r w:rsidRPr="004C6B76">
        <w:rPr>
          <w:noProof/>
        </w:rPr>
        <w:lastRenderedPageBreak/>
        <w:drawing>
          <wp:inline distT="0" distB="0" distL="0" distR="0" wp14:anchorId="40992D74" wp14:editId="4F718ACA">
            <wp:extent cx="5563327" cy="51248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3658" cy="5125198"/>
                    </a:xfrm>
                    <a:prstGeom prst="rect">
                      <a:avLst/>
                    </a:prstGeom>
                    <a:noFill/>
                    <a:ln>
                      <a:noFill/>
                    </a:ln>
                  </pic:spPr>
                </pic:pic>
              </a:graphicData>
            </a:graphic>
          </wp:inline>
        </w:drawing>
      </w:r>
    </w:p>
    <w:p w:rsidR="00F108EF" w:rsidRPr="005238B1" w:rsidRDefault="00F108EF" w:rsidP="00F108EF">
      <w:pPr>
        <w:spacing w:beforeLines="50" w:before="156" w:afterLines="50" w:after="156" w:line="360" w:lineRule="auto"/>
        <w:ind w:firstLineChars="200" w:firstLine="480"/>
        <w:rPr>
          <w:rFonts w:ascii="Arial" w:hAnsi="Arial" w:cs="Arial"/>
          <w:sz w:val="24"/>
          <w:szCs w:val="20"/>
        </w:rPr>
      </w:pPr>
      <w:r w:rsidRPr="005238B1">
        <w:rPr>
          <w:rFonts w:ascii="Arial" w:hAnsi="Arial" w:cs="Arial"/>
          <w:sz w:val="24"/>
          <w:szCs w:val="20"/>
        </w:rPr>
        <w:t>本项目实施计划分为四个阶段，各项任务分阶段实施安排如下：</w:t>
      </w:r>
    </w:p>
    <w:p w:rsidR="00F108EF" w:rsidRPr="005238B1" w:rsidRDefault="00F108EF" w:rsidP="00F108EF">
      <w:pPr>
        <w:widowControl/>
        <w:numPr>
          <w:ilvl w:val="0"/>
          <w:numId w:val="55"/>
        </w:numPr>
        <w:spacing w:beforeLines="50" w:before="156" w:afterLines="50" w:after="156" w:line="360" w:lineRule="auto"/>
        <w:jc w:val="left"/>
        <w:rPr>
          <w:rFonts w:ascii="Arial" w:hAnsi="Arial" w:cs="Arial"/>
          <w:sz w:val="24"/>
          <w:szCs w:val="20"/>
        </w:rPr>
      </w:pPr>
      <w:r>
        <w:rPr>
          <w:rFonts w:ascii="Arial" w:hAnsi="Arial" w:cs="Arial"/>
          <w:sz w:val="24"/>
          <w:szCs w:val="20"/>
        </w:rPr>
        <w:t>第一阶段：</w:t>
      </w:r>
      <w:r>
        <w:rPr>
          <w:rFonts w:ascii="Arial" w:hAnsi="Arial" w:cs="Arial" w:hint="eastAsia"/>
          <w:sz w:val="24"/>
          <w:szCs w:val="20"/>
        </w:rPr>
        <w:t>制度流程完善、标准落地试点</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主要任务</w:t>
      </w:r>
    </w:p>
    <w:p w:rsidR="00F108EF" w:rsidRDefault="00F108EF" w:rsidP="00F108EF">
      <w:pPr>
        <w:spacing w:beforeLines="50" w:before="156" w:afterLines="50" w:after="156" w:line="360" w:lineRule="auto"/>
        <w:ind w:left="720" w:firstLineChars="200" w:firstLine="480"/>
        <w:rPr>
          <w:rFonts w:ascii="Arial" w:hAnsi="Arial" w:cs="Arial"/>
          <w:sz w:val="24"/>
          <w:szCs w:val="20"/>
        </w:rPr>
      </w:pPr>
      <w:r>
        <w:rPr>
          <w:rFonts w:ascii="Arial" w:hAnsi="Arial" w:cs="Arial" w:hint="eastAsia"/>
          <w:sz w:val="24"/>
          <w:szCs w:val="20"/>
        </w:rPr>
        <w:t>完善数据管理流程体系：</w:t>
      </w:r>
      <w:r w:rsidRPr="00011A03">
        <w:rPr>
          <w:rFonts w:ascii="Arial" w:hAnsi="Arial" w:cs="Arial" w:hint="eastAsia"/>
          <w:sz w:val="24"/>
          <w:szCs w:val="20"/>
        </w:rPr>
        <w:t>根据数据管理体系规划，在现有三个管理办法的基础上，优先制定若干个重要性和紧迫性比较高的管理办法；并修订数据标准管理流程和数据质量管理流程，推动上海银行数据管理工作的有效展开。</w:t>
      </w:r>
    </w:p>
    <w:p w:rsidR="00F108EF" w:rsidRPr="008B7A89" w:rsidRDefault="00F108EF" w:rsidP="00F108EF">
      <w:pPr>
        <w:tabs>
          <w:tab w:val="num" w:pos="720"/>
        </w:tabs>
        <w:spacing w:beforeLines="50" w:before="156" w:afterLines="50" w:after="156" w:line="360" w:lineRule="auto"/>
        <w:ind w:left="720" w:firstLineChars="200" w:firstLine="480"/>
        <w:rPr>
          <w:rFonts w:ascii="Arial" w:hAnsi="Arial" w:cs="Arial"/>
          <w:sz w:val="24"/>
          <w:szCs w:val="20"/>
        </w:rPr>
      </w:pPr>
      <w:r w:rsidRPr="008B7A89">
        <w:rPr>
          <w:rFonts w:ascii="Arial" w:hAnsi="Arial" w:cs="Arial" w:hint="eastAsia"/>
          <w:sz w:val="24"/>
          <w:szCs w:val="20"/>
        </w:rPr>
        <w:t>制定客户主题数据标准落地实施方案：以客户主题数据标准为基础，梳理上海银行各相关系统的数据标准执行情况，完成</w:t>
      </w:r>
      <w:r w:rsidRPr="008B7A89">
        <w:rPr>
          <w:rFonts w:ascii="Arial" w:hAnsi="Arial" w:cs="Arial"/>
          <w:sz w:val="24"/>
          <w:szCs w:val="20"/>
        </w:rPr>
        <w:t>数据标准与现有系统的映射逻辑，</w:t>
      </w:r>
      <w:r w:rsidRPr="008B7A89">
        <w:rPr>
          <w:rFonts w:ascii="Arial" w:hAnsi="Arial" w:cs="Arial" w:hint="eastAsia"/>
          <w:sz w:val="24"/>
          <w:szCs w:val="20"/>
        </w:rPr>
        <w:t>基于上海银行实际业务情况及各系统现状</w:t>
      </w:r>
      <w:r w:rsidRPr="008B7A89">
        <w:rPr>
          <w:rFonts w:ascii="Arial" w:hAnsi="Arial" w:cs="Arial"/>
          <w:sz w:val="24"/>
          <w:szCs w:val="20"/>
        </w:rPr>
        <w:t>进行差异分析，提出数据标准执行建议并制定落地实施方案</w:t>
      </w:r>
      <w:r w:rsidRPr="008B7A89">
        <w:rPr>
          <w:rFonts w:ascii="Arial" w:hAnsi="Arial" w:cs="Arial" w:hint="eastAsia"/>
          <w:sz w:val="24"/>
          <w:szCs w:val="20"/>
        </w:rPr>
        <w:t>。</w:t>
      </w:r>
    </w:p>
    <w:p w:rsidR="00F108EF" w:rsidRPr="005238B1" w:rsidRDefault="00F108EF" w:rsidP="00F108EF">
      <w:pPr>
        <w:spacing w:beforeLines="50" w:before="156" w:afterLines="50" w:after="156"/>
        <w:ind w:firstLineChars="150" w:firstLine="360"/>
        <w:rPr>
          <w:rFonts w:ascii="Arial" w:hAnsi="Arial" w:cs="Arial"/>
          <w:sz w:val="24"/>
          <w:szCs w:val="20"/>
        </w:rPr>
      </w:pPr>
      <w:r w:rsidRPr="005238B1">
        <w:rPr>
          <w:rFonts w:ascii="Arial" w:hAnsi="Arial" w:cs="Arial"/>
          <w:sz w:val="24"/>
          <w:szCs w:val="20"/>
        </w:rPr>
        <w:lastRenderedPageBreak/>
        <w:t>主要任务包括：</w:t>
      </w:r>
    </w:p>
    <w:p w:rsidR="00F108EF"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142A4C">
        <w:rPr>
          <w:rFonts w:ascii="Arial" w:hAnsi="Arial" w:cs="Arial" w:hint="eastAsia"/>
          <w:sz w:val="24"/>
          <w:szCs w:val="20"/>
        </w:rPr>
        <w:t>制定若干个重要性和紧迫性比较高的管理办法</w:t>
      </w:r>
    </w:p>
    <w:p w:rsidR="00F108EF"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2D7943">
        <w:rPr>
          <w:rFonts w:ascii="Arial" w:hAnsi="Arial" w:cs="Arial" w:hint="eastAsia"/>
          <w:sz w:val="24"/>
          <w:szCs w:val="20"/>
        </w:rPr>
        <w:t>修订数据标准管理流程</w:t>
      </w:r>
    </w:p>
    <w:p w:rsidR="00F108EF" w:rsidRPr="00142A4C"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2D7943">
        <w:rPr>
          <w:rFonts w:ascii="Arial" w:hAnsi="Arial" w:cs="Arial" w:hint="eastAsia"/>
          <w:sz w:val="24"/>
          <w:szCs w:val="20"/>
        </w:rPr>
        <w:t>修订数据质量管理流程</w:t>
      </w:r>
    </w:p>
    <w:p w:rsidR="00F108EF"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142A4C">
        <w:rPr>
          <w:rFonts w:ascii="Arial" w:hAnsi="Arial" w:cs="Arial" w:hint="eastAsia"/>
          <w:sz w:val="24"/>
          <w:szCs w:val="20"/>
        </w:rPr>
        <w:t>制定上海银行客户主题数据标准化落地实施方案</w:t>
      </w:r>
    </w:p>
    <w:p w:rsidR="00F108EF" w:rsidRPr="00142A4C"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142A4C">
        <w:rPr>
          <w:rFonts w:ascii="Arial" w:hAnsi="Arial" w:cs="Arial"/>
          <w:sz w:val="24"/>
          <w:szCs w:val="20"/>
        </w:rPr>
        <w:t>完成时点</w:t>
      </w:r>
      <w:r w:rsidRPr="00142A4C">
        <w:rPr>
          <w:rFonts w:ascii="Arial" w:hAnsi="Arial" w:cs="Arial"/>
          <w:sz w:val="24"/>
          <w:szCs w:val="20"/>
        </w:rPr>
        <w:t xml:space="preserve"> </w:t>
      </w:r>
      <w:r w:rsidRPr="00142A4C">
        <w:rPr>
          <w:rFonts w:ascii="Arial" w:hAnsi="Arial" w:cs="Arial"/>
          <w:sz w:val="24"/>
          <w:szCs w:val="20"/>
        </w:rPr>
        <w:t>：</w:t>
      </w:r>
      <w:r w:rsidRPr="00142A4C">
        <w:rPr>
          <w:rFonts w:ascii="Arial" w:hAnsi="Arial" w:cs="Arial"/>
          <w:sz w:val="24"/>
          <w:szCs w:val="20"/>
        </w:rPr>
        <w:t>M</w:t>
      </w:r>
      <w:r w:rsidRPr="00142A4C">
        <w:rPr>
          <w:rFonts w:ascii="Arial" w:hAnsi="Arial" w:cs="Arial" w:hint="eastAsia"/>
          <w:sz w:val="24"/>
          <w:szCs w:val="20"/>
        </w:rPr>
        <w:t>3</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任务说明</w:t>
      </w:r>
    </w:p>
    <w:p w:rsidR="00F108EF" w:rsidRPr="00142A4C"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2D7943">
        <w:rPr>
          <w:rFonts w:ascii="Arial" w:hAnsi="Arial" w:cs="Arial" w:hint="eastAsia"/>
          <w:sz w:val="24"/>
          <w:szCs w:val="20"/>
        </w:rPr>
        <w:t>数据管理现状调研</w:t>
      </w:r>
      <w:r>
        <w:rPr>
          <w:rFonts w:ascii="Arial" w:hAnsi="Arial" w:cs="Arial" w:hint="eastAsia"/>
          <w:sz w:val="24"/>
          <w:szCs w:val="20"/>
        </w:rPr>
        <w:t>：调研分析数据管理仍存在的问题，并</w:t>
      </w:r>
      <w:r w:rsidRPr="002D7943">
        <w:rPr>
          <w:rFonts w:ascii="Arial" w:hAnsi="Arial" w:cs="Arial" w:hint="eastAsia"/>
          <w:sz w:val="24"/>
          <w:szCs w:val="20"/>
        </w:rPr>
        <w:t>结合当前的监管要求、业务发展评估确定数据管理体系中需要优先制定的管理办法</w:t>
      </w:r>
      <w:r>
        <w:rPr>
          <w:rFonts w:ascii="Arial" w:hAnsi="Arial" w:cs="Arial" w:hint="eastAsia"/>
          <w:sz w:val="24"/>
          <w:szCs w:val="20"/>
        </w:rPr>
        <w:t>，并</w:t>
      </w:r>
      <w:r w:rsidRPr="00142A4C">
        <w:rPr>
          <w:rFonts w:ascii="Arial" w:hAnsi="Arial" w:cs="Arial" w:hint="eastAsia"/>
          <w:sz w:val="24"/>
          <w:szCs w:val="20"/>
        </w:rPr>
        <w:t>制定上述需</w:t>
      </w:r>
      <w:r>
        <w:rPr>
          <w:rFonts w:ascii="Arial" w:hAnsi="Arial" w:cs="Arial" w:hint="eastAsia"/>
          <w:sz w:val="24"/>
          <w:szCs w:val="20"/>
        </w:rPr>
        <w:t>要</w:t>
      </w:r>
      <w:r w:rsidRPr="00142A4C">
        <w:rPr>
          <w:rFonts w:ascii="Arial" w:hAnsi="Arial" w:cs="Arial" w:hint="eastAsia"/>
          <w:sz w:val="24"/>
          <w:szCs w:val="20"/>
        </w:rPr>
        <w:t>优先制定的管理办法</w:t>
      </w:r>
      <w:r>
        <w:rPr>
          <w:rFonts w:ascii="Arial" w:hAnsi="Arial" w:cs="Arial" w:hint="eastAsia"/>
          <w:sz w:val="24"/>
          <w:szCs w:val="20"/>
        </w:rPr>
        <w:t>。</w:t>
      </w:r>
    </w:p>
    <w:p w:rsidR="00F108EF"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142A4C">
        <w:rPr>
          <w:rFonts w:ascii="Arial" w:hAnsi="Arial" w:cs="Arial" w:hint="eastAsia"/>
          <w:sz w:val="24"/>
          <w:szCs w:val="20"/>
        </w:rPr>
        <w:t>针对上海银行目前数据标准管理流程现状，</w:t>
      </w:r>
      <w:r w:rsidRPr="002D7943">
        <w:rPr>
          <w:rFonts w:ascii="Arial" w:hAnsi="Arial" w:cs="Arial" w:hint="eastAsia"/>
          <w:sz w:val="24"/>
          <w:szCs w:val="20"/>
        </w:rPr>
        <w:t>修订数据标准管理流程</w:t>
      </w:r>
      <w:r>
        <w:rPr>
          <w:rFonts w:ascii="Arial" w:hAnsi="Arial" w:cs="Arial" w:hint="eastAsia"/>
          <w:sz w:val="24"/>
          <w:szCs w:val="20"/>
        </w:rPr>
        <w:t>。</w:t>
      </w:r>
    </w:p>
    <w:p w:rsidR="00F108EF" w:rsidRDefault="00F108EF" w:rsidP="00F108EF">
      <w:pPr>
        <w:widowControl/>
        <w:numPr>
          <w:ilvl w:val="0"/>
          <w:numId w:val="57"/>
        </w:numPr>
        <w:spacing w:beforeLines="50" w:before="156" w:afterLines="50" w:after="156" w:line="360" w:lineRule="auto"/>
        <w:jc w:val="left"/>
        <w:rPr>
          <w:rFonts w:ascii="Arial" w:hAnsi="Arial" w:cs="Arial"/>
          <w:sz w:val="24"/>
          <w:szCs w:val="20"/>
        </w:rPr>
      </w:pPr>
      <w:r>
        <w:rPr>
          <w:rFonts w:ascii="Arial" w:hAnsi="Arial" w:cs="Arial" w:hint="eastAsia"/>
          <w:sz w:val="24"/>
          <w:szCs w:val="20"/>
        </w:rPr>
        <w:t>针对上海银行目前数据质量</w:t>
      </w:r>
      <w:r w:rsidRPr="00142A4C">
        <w:rPr>
          <w:rFonts w:ascii="Arial" w:hAnsi="Arial" w:cs="Arial" w:hint="eastAsia"/>
          <w:sz w:val="24"/>
          <w:szCs w:val="20"/>
        </w:rPr>
        <w:t>管理流程现状，</w:t>
      </w:r>
      <w:r w:rsidRPr="002D7943">
        <w:rPr>
          <w:rFonts w:ascii="Arial" w:hAnsi="Arial" w:cs="Arial" w:hint="eastAsia"/>
          <w:sz w:val="24"/>
          <w:szCs w:val="20"/>
        </w:rPr>
        <w:t>修订数据质量管理流程</w:t>
      </w:r>
      <w:r>
        <w:rPr>
          <w:rFonts w:ascii="Arial" w:hAnsi="Arial" w:cs="Arial" w:hint="eastAsia"/>
          <w:sz w:val="24"/>
          <w:szCs w:val="20"/>
        </w:rPr>
        <w:t>。</w:t>
      </w:r>
    </w:p>
    <w:p w:rsidR="00F108EF" w:rsidRPr="00142A4C"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142A4C">
        <w:rPr>
          <w:rFonts w:ascii="Arial" w:hAnsi="Arial" w:cs="Arial" w:hint="eastAsia"/>
          <w:sz w:val="24"/>
          <w:szCs w:val="20"/>
        </w:rPr>
        <w:t>数据标准客户主题的信息项与</w:t>
      </w:r>
      <w:proofErr w:type="gramStart"/>
      <w:r w:rsidRPr="00142A4C">
        <w:rPr>
          <w:rFonts w:ascii="Arial" w:hAnsi="Arial" w:cs="Arial" w:hint="eastAsia"/>
          <w:sz w:val="24"/>
          <w:szCs w:val="20"/>
        </w:rPr>
        <w:t>源业务</w:t>
      </w:r>
      <w:proofErr w:type="gramEnd"/>
      <w:r w:rsidRPr="00142A4C">
        <w:rPr>
          <w:rFonts w:ascii="Arial" w:hAnsi="Arial" w:cs="Arial" w:hint="eastAsia"/>
          <w:sz w:val="24"/>
          <w:szCs w:val="20"/>
        </w:rPr>
        <w:t>系统的数据表和字段的逐项映射</w:t>
      </w:r>
      <w:r>
        <w:rPr>
          <w:rFonts w:ascii="Arial" w:hAnsi="Arial" w:cs="Arial" w:hint="eastAsia"/>
          <w:sz w:val="24"/>
          <w:szCs w:val="20"/>
        </w:rPr>
        <w:t>，根据信息项映射以及数据现状</w:t>
      </w:r>
      <w:r w:rsidRPr="00142A4C">
        <w:rPr>
          <w:rFonts w:ascii="Arial" w:hAnsi="Arial" w:cs="Arial" w:hint="eastAsia"/>
          <w:sz w:val="24"/>
          <w:szCs w:val="20"/>
        </w:rPr>
        <w:t>进行信息</w:t>
      </w:r>
      <w:proofErr w:type="gramStart"/>
      <w:r w:rsidRPr="00142A4C">
        <w:rPr>
          <w:rFonts w:ascii="Arial" w:hAnsi="Arial" w:cs="Arial" w:hint="eastAsia"/>
          <w:sz w:val="24"/>
          <w:szCs w:val="20"/>
        </w:rPr>
        <w:t>项满足度</w:t>
      </w:r>
      <w:proofErr w:type="gramEnd"/>
      <w:r w:rsidRPr="00142A4C">
        <w:rPr>
          <w:rFonts w:ascii="Arial" w:hAnsi="Arial" w:cs="Arial" w:hint="eastAsia"/>
          <w:sz w:val="24"/>
          <w:szCs w:val="20"/>
        </w:rPr>
        <w:t>分析</w:t>
      </w:r>
      <w:r>
        <w:rPr>
          <w:rFonts w:ascii="Arial" w:hAnsi="Arial" w:cs="Arial" w:hint="eastAsia"/>
          <w:sz w:val="24"/>
          <w:szCs w:val="20"/>
        </w:rPr>
        <w:t>，根据满足度与影响性分析制定数据标准落地方案。</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主要提交件</w:t>
      </w:r>
      <w:r w:rsidRPr="005238B1">
        <w:rPr>
          <w:rFonts w:ascii="Arial" w:hAnsi="Arial" w:cs="Arial"/>
          <w:sz w:val="24"/>
          <w:szCs w:val="20"/>
        </w:rPr>
        <w:t xml:space="preserve"> </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5238B1">
        <w:rPr>
          <w:rFonts w:ascii="Arial" w:hAnsi="Arial" w:cs="Arial"/>
          <w:sz w:val="24"/>
          <w:szCs w:val="20"/>
        </w:rPr>
        <w:t>《</w:t>
      </w:r>
      <w:r>
        <w:rPr>
          <w:rFonts w:ascii="Arial" w:hAnsi="Arial" w:cs="Arial"/>
          <w:sz w:val="24"/>
          <w:szCs w:val="20"/>
        </w:rPr>
        <w:t>上海银行</w:t>
      </w:r>
      <w:r>
        <w:rPr>
          <w:rFonts w:ascii="Arial" w:hAnsi="Arial" w:cs="Arial" w:hint="eastAsia"/>
          <w:sz w:val="24"/>
          <w:szCs w:val="20"/>
        </w:rPr>
        <w:t>*</w:t>
      </w:r>
      <w:r>
        <w:rPr>
          <w:rFonts w:ascii="Arial" w:hAnsi="Arial" w:cs="Arial" w:hint="eastAsia"/>
          <w:sz w:val="24"/>
          <w:szCs w:val="20"/>
        </w:rPr>
        <w:t>管理办法</w:t>
      </w:r>
      <w:r w:rsidRPr="005238B1">
        <w:rPr>
          <w:rFonts w:ascii="Arial" w:hAnsi="Arial" w:cs="Arial"/>
          <w:sz w:val="24"/>
          <w:szCs w:val="20"/>
        </w:rPr>
        <w:t>》</w:t>
      </w:r>
      <w:r w:rsidRPr="005238B1">
        <w:rPr>
          <w:rFonts w:ascii="Arial" w:hAnsi="Arial" w:cs="Arial"/>
          <w:sz w:val="24"/>
          <w:szCs w:val="20"/>
        </w:rPr>
        <w:t xml:space="preserve"> </w:t>
      </w:r>
      <w:r>
        <w:rPr>
          <w:rFonts w:ascii="Arial" w:hAnsi="Arial" w:cs="Arial" w:hint="eastAsia"/>
          <w:sz w:val="24"/>
          <w:szCs w:val="20"/>
        </w:rPr>
        <w:t>（需优先制定的管理办法）</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5238B1">
        <w:rPr>
          <w:rFonts w:ascii="Arial" w:hAnsi="Arial" w:cs="Arial"/>
          <w:sz w:val="24"/>
          <w:szCs w:val="20"/>
        </w:rPr>
        <w:t>《</w:t>
      </w:r>
      <w:r>
        <w:rPr>
          <w:rFonts w:ascii="Arial" w:hAnsi="Arial" w:cs="Arial"/>
          <w:sz w:val="24"/>
          <w:szCs w:val="20"/>
        </w:rPr>
        <w:t>上海银行</w:t>
      </w:r>
      <w:r w:rsidRPr="005238B1">
        <w:rPr>
          <w:rFonts w:ascii="Arial" w:hAnsi="Arial" w:cs="Arial"/>
          <w:sz w:val="24"/>
          <w:szCs w:val="20"/>
        </w:rPr>
        <w:t>数据标准管理</w:t>
      </w:r>
      <w:r>
        <w:rPr>
          <w:rFonts w:ascii="Arial" w:hAnsi="Arial" w:cs="Arial" w:hint="eastAsia"/>
          <w:sz w:val="24"/>
          <w:szCs w:val="20"/>
        </w:rPr>
        <w:t>流程：修订</w:t>
      </w:r>
      <w:r w:rsidRPr="005238B1">
        <w:rPr>
          <w:rFonts w:ascii="Arial" w:hAnsi="Arial" w:cs="Arial"/>
          <w:sz w:val="24"/>
          <w:szCs w:val="20"/>
        </w:rPr>
        <w:t>》</w:t>
      </w:r>
      <w:r w:rsidRPr="005238B1">
        <w:rPr>
          <w:rFonts w:ascii="Arial" w:hAnsi="Arial" w:cs="Arial"/>
          <w:sz w:val="24"/>
          <w:szCs w:val="20"/>
        </w:rPr>
        <w:t xml:space="preserve"> </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5238B1">
        <w:rPr>
          <w:rFonts w:ascii="Arial" w:hAnsi="Arial" w:cs="Arial"/>
          <w:sz w:val="24"/>
          <w:szCs w:val="20"/>
        </w:rPr>
        <w:t>《</w:t>
      </w:r>
      <w:r>
        <w:rPr>
          <w:rFonts w:ascii="Arial" w:hAnsi="Arial" w:cs="Arial"/>
          <w:sz w:val="24"/>
          <w:szCs w:val="20"/>
        </w:rPr>
        <w:t>上海银行数据质量管理</w:t>
      </w:r>
      <w:r>
        <w:rPr>
          <w:rFonts w:ascii="Arial" w:hAnsi="Arial" w:cs="Arial" w:hint="eastAsia"/>
          <w:sz w:val="24"/>
          <w:szCs w:val="20"/>
        </w:rPr>
        <w:t>流程：修订</w:t>
      </w:r>
      <w:r w:rsidRPr="005238B1">
        <w:rPr>
          <w:rFonts w:ascii="Arial" w:hAnsi="Arial" w:cs="Arial"/>
          <w:sz w:val="24"/>
          <w:szCs w:val="20"/>
        </w:rPr>
        <w:t>》</w:t>
      </w:r>
    </w:p>
    <w:p w:rsidR="00F108EF" w:rsidRPr="005238B1" w:rsidRDefault="00F108EF" w:rsidP="00F108EF">
      <w:pPr>
        <w:widowControl/>
        <w:numPr>
          <w:ilvl w:val="0"/>
          <w:numId w:val="55"/>
        </w:numPr>
        <w:spacing w:beforeLines="50" w:before="156" w:afterLines="50" w:after="156" w:line="360" w:lineRule="auto"/>
        <w:jc w:val="left"/>
        <w:rPr>
          <w:rFonts w:ascii="Arial" w:hAnsi="Arial" w:cs="Arial"/>
          <w:sz w:val="24"/>
          <w:szCs w:val="20"/>
        </w:rPr>
      </w:pPr>
      <w:r>
        <w:rPr>
          <w:rFonts w:ascii="Arial" w:hAnsi="Arial" w:cs="Arial"/>
          <w:sz w:val="24"/>
          <w:szCs w:val="20"/>
        </w:rPr>
        <w:t>第二阶段：</w:t>
      </w:r>
      <w:r>
        <w:rPr>
          <w:rFonts w:ascii="Arial" w:hAnsi="Arial" w:cs="Arial" w:hint="eastAsia"/>
          <w:sz w:val="24"/>
          <w:szCs w:val="20"/>
        </w:rPr>
        <w:t>数据应用与服务规划</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主要任务</w:t>
      </w:r>
    </w:p>
    <w:p w:rsidR="00F108EF" w:rsidRDefault="00F108EF" w:rsidP="00F108EF">
      <w:pPr>
        <w:spacing w:beforeLines="50" w:before="156" w:afterLines="50" w:after="156" w:line="360" w:lineRule="auto"/>
        <w:ind w:leftChars="296" w:left="622" w:firstLineChars="200" w:firstLine="480"/>
        <w:rPr>
          <w:rFonts w:ascii="Arial" w:hAnsi="Arial" w:cs="Arial"/>
          <w:sz w:val="24"/>
          <w:szCs w:val="20"/>
        </w:rPr>
      </w:pPr>
      <w:r w:rsidRPr="002D7943">
        <w:rPr>
          <w:rFonts w:ascii="Arial" w:hAnsi="Arial" w:cs="Arial" w:hint="eastAsia"/>
          <w:sz w:val="24"/>
          <w:szCs w:val="20"/>
        </w:rPr>
        <w:t>从业务角度中获取数据应用需求，梳理数据需求分类，针对不同业务及管理</w:t>
      </w:r>
      <w:r>
        <w:rPr>
          <w:rFonts w:ascii="Arial" w:hAnsi="Arial" w:cs="Arial" w:hint="eastAsia"/>
          <w:sz w:val="24"/>
          <w:szCs w:val="20"/>
        </w:rPr>
        <w:t>领域设计数据应用模块，编写规划报告以及应用平台高阶需求，形成上海银行</w:t>
      </w:r>
      <w:r w:rsidRPr="002D7943">
        <w:rPr>
          <w:rFonts w:ascii="Arial" w:hAnsi="Arial" w:cs="Arial" w:hint="eastAsia"/>
          <w:sz w:val="24"/>
          <w:szCs w:val="20"/>
        </w:rPr>
        <w:t>数据服务目录；同时，确定数据应用和服务的分布原则和方式，以支持数据应用平</w:t>
      </w:r>
      <w:r w:rsidRPr="002D7943">
        <w:rPr>
          <w:rFonts w:ascii="Arial" w:hAnsi="Arial" w:cs="Arial" w:hint="eastAsia"/>
          <w:sz w:val="24"/>
          <w:szCs w:val="20"/>
        </w:rPr>
        <w:lastRenderedPageBreak/>
        <w:t>台初期项目</w:t>
      </w:r>
      <w:r w:rsidRPr="002D7943">
        <w:rPr>
          <w:rFonts w:ascii="Arial" w:hAnsi="Arial" w:cs="Arial" w:hint="eastAsia"/>
          <w:sz w:val="24"/>
          <w:szCs w:val="20"/>
        </w:rPr>
        <w:t>:</w:t>
      </w:r>
      <w:r w:rsidRPr="002D7943">
        <w:rPr>
          <w:rFonts w:ascii="Arial" w:hAnsi="Arial" w:cs="Arial" w:hint="eastAsia"/>
          <w:sz w:val="24"/>
          <w:szCs w:val="20"/>
        </w:rPr>
        <w:t>大总账和管理会计项目的开展和建设</w:t>
      </w:r>
      <w:r w:rsidRPr="005238B1">
        <w:rPr>
          <w:rFonts w:ascii="Arial" w:hAnsi="Arial" w:cs="Arial"/>
          <w:sz w:val="24"/>
          <w:szCs w:val="20"/>
        </w:rPr>
        <w:t>客户数据标准编制</w:t>
      </w:r>
      <w:r>
        <w:rPr>
          <w:rFonts w:ascii="Arial" w:hAnsi="Arial" w:cs="Arial" w:hint="eastAsia"/>
          <w:sz w:val="24"/>
          <w:szCs w:val="20"/>
        </w:rPr>
        <w:t>。</w:t>
      </w:r>
    </w:p>
    <w:p w:rsidR="00F108EF" w:rsidRPr="005238B1" w:rsidRDefault="00F108EF" w:rsidP="00F108EF">
      <w:pPr>
        <w:spacing w:beforeLines="50" w:before="156" w:afterLines="50" w:after="156" w:line="360" w:lineRule="auto"/>
        <w:ind w:leftChars="296" w:left="622" w:firstLineChars="200" w:firstLine="480"/>
        <w:rPr>
          <w:rFonts w:ascii="Arial" w:hAnsi="Arial" w:cs="Arial"/>
          <w:sz w:val="24"/>
          <w:szCs w:val="20"/>
        </w:rPr>
      </w:pPr>
      <w:r w:rsidRPr="005238B1">
        <w:rPr>
          <w:rFonts w:ascii="Arial" w:hAnsi="Arial" w:cs="Arial"/>
          <w:sz w:val="24"/>
          <w:szCs w:val="20"/>
        </w:rPr>
        <w:t>主要任务包括：</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2D7943">
        <w:rPr>
          <w:rFonts w:ascii="Arial" w:hAnsi="Arial" w:cs="Arial" w:hint="eastAsia"/>
          <w:sz w:val="24"/>
          <w:szCs w:val="20"/>
        </w:rPr>
        <w:t>数据应用与服务规划</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完成时点</w:t>
      </w:r>
      <w:r w:rsidRPr="005238B1">
        <w:rPr>
          <w:rFonts w:ascii="Arial" w:hAnsi="Arial" w:cs="Arial"/>
          <w:sz w:val="24"/>
          <w:szCs w:val="20"/>
        </w:rPr>
        <w:t xml:space="preserve"> </w:t>
      </w:r>
      <w:r w:rsidRPr="005238B1">
        <w:rPr>
          <w:rFonts w:ascii="Arial" w:hAnsi="Arial" w:cs="Arial"/>
          <w:sz w:val="24"/>
          <w:szCs w:val="20"/>
        </w:rPr>
        <w:t>：</w:t>
      </w:r>
      <w:r w:rsidRPr="005238B1">
        <w:rPr>
          <w:rFonts w:ascii="Arial" w:hAnsi="Arial" w:cs="Arial"/>
          <w:sz w:val="24"/>
          <w:szCs w:val="20"/>
        </w:rPr>
        <w:t>M4</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任务说明</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7302">
        <w:rPr>
          <w:rFonts w:ascii="Arial" w:hAnsi="Arial" w:cs="Arial" w:hint="eastAsia"/>
          <w:sz w:val="24"/>
          <w:szCs w:val="20"/>
        </w:rPr>
        <w:t>数据应用需求业务调研</w:t>
      </w:r>
      <w:r>
        <w:rPr>
          <w:rFonts w:ascii="Arial" w:hAnsi="Arial" w:cs="Arial" w:hint="eastAsia"/>
          <w:sz w:val="24"/>
          <w:szCs w:val="20"/>
        </w:rPr>
        <w:t>：</w:t>
      </w:r>
      <w:r w:rsidRPr="00E133A3">
        <w:rPr>
          <w:rFonts w:ascii="Arial" w:hAnsi="Arial" w:cs="Arial" w:hint="eastAsia"/>
          <w:sz w:val="24"/>
          <w:szCs w:val="20"/>
        </w:rPr>
        <w:t>通过最佳实践分享、问卷调研、现场访谈等方式，与相关业务部门交流，获取业务部门的数据应用需求。</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7302">
        <w:rPr>
          <w:rFonts w:ascii="Arial" w:hAnsi="Arial" w:cs="Arial" w:hint="eastAsia"/>
          <w:sz w:val="24"/>
          <w:szCs w:val="20"/>
        </w:rPr>
        <w:t>数据应用需求分析</w:t>
      </w:r>
      <w:r>
        <w:rPr>
          <w:rFonts w:ascii="Arial" w:hAnsi="Arial" w:cs="Arial" w:hint="eastAsia"/>
          <w:sz w:val="24"/>
          <w:szCs w:val="20"/>
        </w:rPr>
        <w:t>：</w:t>
      </w:r>
      <w:r w:rsidRPr="00E133A3">
        <w:rPr>
          <w:rFonts w:ascii="Arial" w:hAnsi="Arial" w:cs="Arial" w:hint="eastAsia"/>
          <w:sz w:val="24"/>
          <w:szCs w:val="20"/>
        </w:rPr>
        <w:t>根据业务调研，参考</w:t>
      </w:r>
      <w:r w:rsidRPr="00E133A3">
        <w:rPr>
          <w:rFonts w:ascii="Arial" w:hAnsi="Arial" w:cs="Arial" w:hint="eastAsia"/>
          <w:sz w:val="24"/>
          <w:szCs w:val="20"/>
        </w:rPr>
        <w:t>Teradata</w:t>
      </w:r>
      <w:r w:rsidRPr="00E133A3">
        <w:rPr>
          <w:rFonts w:ascii="Arial" w:hAnsi="Arial" w:cs="Arial" w:hint="eastAsia"/>
          <w:sz w:val="24"/>
          <w:szCs w:val="20"/>
        </w:rPr>
        <w:t>银行业最佳实践，遵循</w:t>
      </w:r>
      <w:r w:rsidRPr="00E133A3">
        <w:rPr>
          <w:rFonts w:ascii="Arial" w:hAnsi="Arial" w:cs="Arial" w:hint="eastAsia"/>
          <w:sz w:val="24"/>
          <w:szCs w:val="20"/>
        </w:rPr>
        <w:t>Teradata</w:t>
      </w:r>
      <w:r w:rsidRPr="00E133A3">
        <w:rPr>
          <w:rFonts w:ascii="Arial" w:hAnsi="Arial" w:cs="Arial" w:hint="eastAsia"/>
          <w:sz w:val="24"/>
          <w:szCs w:val="20"/>
        </w:rPr>
        <w:t>的企业战略与目标、业务目标、数据分析、数据模型</w:t>
      </w:r>
      <w:r w:rsidRPr="00E133A3">
        <w:rPr>
          <w:rFonts w:ascii="Arial" w:hAnsi="Arial" w:cs="Arial" w:hint="eastAsia"/>
          <w:sz w:val="24"/>
          <w:szCs w:val="20"/>
        </w:rPr>
        <w:t>DIR</w:t>
      </w:r>
      <w:r w:rsidRPr="00E133A3">
        <w:rPr>
          <w:rFonts w:ascii="Arial" w:hAnsi="Arial" w:cs="Arial" w:hint="eastAsia"/>
          <w:sz w:val="24"/>
          <w:szCs w:val="20"/>
        </w:rPr>
        <w:t>方法，在银行业业务发展机会（</w:t>
      </w:r>
      <w:r w:rsidRPr="00E133A3">
        <w:rPr>
          <w:rFonts w:ascii="Arial" w:hAnsi="Arial" w:cs="Arial" w:hint="eastAsia"/>
          <w:sz w:val="24"/>
          <w:szCs w:val="20"/>
        </w:rPr>
        <w:t>BIO</w:t>
      </w:r>
      <w:r w:rsidRPr="00E133A3">
        <w:rPr>
          <w:rFonts w:ascii="Arial" w:hAnsi="Arial" w:cs="Arial" w:hint="eastAsia"/>
          <w:sz w:val="24"/>
          <w:szCs w:val="20"/>
        </w:rPr>
        <w:t>）的多个业务和管理领域</w:t>
      </w:r>
      <w:r>
        <w:rPr>
          <w:rFonts w:ascii="Arial" w:hAnsi="Arial" w:cs="Arial" w:hint="eastAsia"/>
          <w:sz w:val="24"/>
          <w:szCs w:val="20"/>
        </w:rPr>
        <w:t>，</w:t>
      </w:r>
      <w:r w:rsidRPr="00E133A3">
        <w:rPr>
          <w:rFonts w:ascii="Arial" w:hAnsi="Arial" w:cs="Arial" w:hint="eastAsia"/>
          <w:sz w:val="24"/>
          <w:szCs w:val="20"/>
        </w:rPr>
        <w:t>如客户管理、风险管理、财务管理、运营管理等，分析形成数据应用模块。</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7302">
        <w:rPr>
          <w:rFonts w:ascii="Arial" w:hAnsi="Arial" w:cs="Arial" w:hint="eastAsia"/>
          <w:sz w:val="24"/>
          <w:szCs w:val="20"/>
        </w:rPr>
        <w:t>数据应用需求规划报告</w:t>
      </w:r>
      <w:r>
        <w:rPr>
          <w:rFonts w:ascii="Arial" w:hAnsi="Arial" w:cs="Arial" w:hint="eastAsia"/>
          <w:sz w:val="24"/>
          <w:szCs w:val="20"/>
        </w:rPr>
        <w:t>：</w:t>
      </w:r>
      <w:r w:rsidRPr="00E133A3">
        <w:rPr>
          <w:rFonts w:ascii="Arial" w:hAnsi="Arial" w:cs="Arial" w:hint="eastAsia"/>
          <w:sz w:val="24"/>
          <w:szCs w:val="20"/>
        </w:rPr>
        <w:t>确定数据应用和服务的分布原则和方式，形成数据应用平台，使用业务价值</w:t>
      </w:r>
      <w:r w:rsidRPr="00E133A3">
        <w:rPr>
          <w:rFonts w:ascii="Arial" w:hAnsi="Arial" w:cs="Arial" w:hint="eastAsia"/>
          <w:sz w:val="24"/>
          <w:szCs w:val="20"/>
        </w:rPr>
        <w:t xml:space="preserve"> </w:t>
      </w:r>
      <w:r w:rsidRPr="00E133A3">
        <w:rPr>
          <w:rFonts w:ascii="Arial" w:hAnsi="Arial" w:cs="Arial" w:hint="eastAsia"/>
          <w:sz w:val="24"/>
          <w:szCs w:val="20"/>
        </w:rPr>
        <w:t>、</w:t>
      </w:r>
      <w:r w:rsidRPr="00E133A3">
        <w:rPr>
          <w:rFonts w:ascii="Arial" w:hAnsi="Arial" w:cs="Arial" w:hint="eastAsia"/>
          <w:sz w:val="24"/>
          <w:szCs w:val="20"/>
        </w:rPr>
        <w:t xml:space="preserve"> </w:t>
      </w:r>
      <w:r w:rsidRPr="00E133A3">
        <w:rPr>
          <w:rFonts w:ascii="Arial" w:hAnsi="Arial" w:cs="Arial" w:hint="eastAsia"/>
          <w:sz w:val="24"/>
          <w:szCs w:val="20"/>
        </w:rPr>
        <w:t>投资回报、</w:t>
      </w:r>
      <w:r w:rsidRPr="00E133A3">
        <w:rPr>
          <w:rFonts w:ascii="Arial" w:hAnsi="Arial" w:cs="Arial" w:hint="eastAsia"/>
          <w:sz w:val="24"/>
          <w:szCs w:val="20"/>
        </w:rPr>
        <w:t xml:space="preserve"> </w:t>
      </w:r>
      <w:r w:rsidRPr="00E133A3">
        <w:rPr>
          <w:rFonts w:ascii="Arial" w:hAnsi="Arial" w:cs="Arial" w:hint="eastAsia"/>
          <w:sz w:val="24"/>
          <w:szCs w:val="20"/>
        </w:rPr>
        <w:t>需求成熟度、</w:t>
      </w:r>
      <w:r w:rsidRPr="00E133A3">
        <w:rPr>
          <w:rFonts w:ascii="Arial" w:hAnsi="Arial" w:cs="Arial" w:hint="eastAsia"/>
          <w:sz w:val="24"/>
          <w:szCs w:val="20"/>
        </w:rPr>
        <w:t xml:space="preserve"> </w:t>
      </w:r>
      <w:r w:rsidRPr="00E133A3">
        <w:rPr>
          <w:rFonts w:ascii="Arial" w:hAnsi="Arial" w:cs="Arial" w:hint="eastAsia"/>
          <w:sz w:val="24"/>
          <w:szCs w:val="20"/>
        </w:rPr>
        <w:t>需求紧迫度、</w:t>
      </w:r>
      <w:r w:rsidRPr="00E133A3">
        <w:rPr>
          <w:rFonts w:ascii="Arial" w:hAnsi="Arial" w:cs="Arial" w:hint="eastAsia"/>
          <w:sz w:val="24"/>
          <w:szCs w:val="20"/>
        </w:rPr>
        <w:t xml:space="preserve"> </w:t>
      </w:r>
      <w:r w:rsidRPr="00E133A3">
        <w:rPr>
          <w:rFonts w:ascii="Arial" w:hAnsi="Arial" w:cs="Arial" w:hint="eastAsia"/>
          <w:sz w:val="24"/>
          <w:szCs w:val="20"/>
        </w:rPr>
        <w:t>数据满足度、</w:t>
      </w:r>
      <w:r w:rsidRPr="00E133A3">
        <w:rPr>
          <w:rFonts w:ascii="Arial" w:hAnsi="Arial" w:cs="Arial" w:hint="eastAsia"/>
          <w:sz w:val="24"/>
          <w:szCs w:val="20"/>
        </w:rPr>
        <w:t xml:space="preserve"> </w:t>
      </w:r>
      <w:r w:rsidRPr="00E133A3">
        <w:rPr>
          <w:rFonts w:ascii="Arial" w:hAnsi="Arial" w:cs="Arial" w:hint="eastAsia"/>
          <w:sz w:val="24"/>
          <w:szCs w:val="20"/>
        </w:rPr>
        <w:t>实施难易度等评价维度，制定数据应用平台规划</w:t>
      </w:r>
      <w:r>
        <w:rPr>
          <w:rFonts w:ascii="Arial" w:hAnsi="Arial" w:cs="Arial" w:hint="eastAsia"/>
          <w:sz w:val="24"/>
          <w:szCs w:val="20"/>
        </w:rPr>
        <w:t>。</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主要提交件</w:t>
      </w:r>
      <w:r w:rsidRPr="005238B1">
        <w:rPr>
          <w:rFonts w:ascii="Arial" w:hAnsi="Arial" w:cs="Arial"/>
          <w:sz w:val="24"/>
          <w:szCs w:val="20"/>
        </w:rPr>
        <w:t xml:space="preserve"> </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5238B1">
        <w:rPr>
          <w:rFonts w:ascii="Arial" w:hAnsi="Arial" w:cs="Arial"/>
          <w:sz w:val="24"/>
          <w:szCs w:val="20"/>
        </w:rPr>
        <w:t>《</w:t>
      </w:r>
      <w:r>
        <w:rPr>
          <w:rFonts w:ascii="Arial" w:hAnsi="Arial" w:cs="Arial"/>
          <w:sz w:val="24"/>
          <w:szCs w:val="20"/>
        </w:rPr>
        <w:t>上海银行</w:t>
      </w:r>
      <w:r w:rsidRPr="00A67302">
        <w:rPr>
          <w:rFonts w:ascii="Arial" w:hAnsi="Arial" w:cs="Arial" w:hint="eastAsia"/>
          <w:sz w:val="24"/>
          <w:szCs w:val="20"/>
        </w:rPr>
        <w:t>数据服务目录及规划报告</w:t>
      </w:r>
      <w:r w:rsidRPr="005238B1">
        <w:rPr>
          <w:rFonts w:ascii="Arial" w:hAnsi="Arial" w:cs="Arial"/>
          <w:sz w:val="24"/>
          <w:szCs w:val="20"/>
        </w:rPr>
        <w:t>》</w:t>
      </w:r>
      <w:r w:rsidRPr="005238B1">
        <w:rPr>
          <w:rFonts w:ascii="Arial" w:hAnsi="Arial" w:cs="Arial"/>
          <w:sz w:val="24"/>
          <w:szCs w:val="20"/>
        </w:rPr>
        <w:t xml:space="preserve"> </w:t>
      </w:r>
    </w:p>
    <w:p w:rsidR="00F108EF" w:rsidRPr="005238B1" w:rsidRDefault="00F108EF" w:rsidP="00F108EF">
      <w:pPr>
        <w:widowControl/>
        <w:numPr>
          <w:ilvl w:val="0"/>
          <w:numId w:val="55"/>
        </w:numPr>
        <w:spacing w:beforeLines="50" w:before="156" w:afterLines="50" w:after="156" w:line="360" w:lineRule="auto"/>
        <w:jc w:val="left"/>
        <w:rPr>
          <w:rFonts w:ascii="Arial" w:hAnsi="Arial" w:cs="Arial"/>
          <w:sz w:val="24"/>
          <w:szCs w:val="20"/>
        </w:rPr>
      </w:pPr>
      <w:r>
        <w:rPr>
          <w:rFonts w:ascii="Arial" w:hAnsi="Arial" w:cs="Arial"/>
          <w:sz w:val="24"/>
          <w:szCs w:val="20"/>
        </w:rPr>
        <w:t>第三阶段：</w:t>
      </w:r>
      <w:r w:rsidRPr="00A67302">
        <w:rPr>
          <w:rFonts w:ascii="Arial" w:hAnsi="Arial" w:cs="Arial" w:hint="eastAsia"/>
          <w:sz w:val="24"/>
          <w:szCs w:val="20"/>
        </w:rPr>
        <w:t>数据质量评估体系</w:t>
      </w:r>
      <w:r>
        <w:rPr>
          <w:rFonts w:ascii="Arial" w:hAnsi="Arial" w:cs="Arial" w:hint="eastAsia"/>
          <w:sz w:val="24"/>
          <w:szCs w:val="20"/>
        </w:rPr>
        <w:t>和客户主题数据标准质量评估</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主要任务</w:t>
      </w:r>
    </w:p>
    <w:p w:rsidR="00F108EF" w:rsidRPr="005238B1" w:rsidRDefault="00F108EF" w:rsidP="00F108EF">
      <w:pPr>
        <w:spacing w:beforeLines="50" w:before="156" w:afterLines="50" w:after="156" w:line="360" w:lineRule="auto"/>
        <w:ind w:leftChars="296" w:left="622" w:firstLineChars="200" w:firstLine="480"/>
        <w:rPr>
          <w:rFonts w:ascii="Arial" w:hAnsi="Arial" w:cs="Arial"/>
          <w:sz w:val="24"/>
          <w:szCs w:val="20"/>
        </w:rPr>
      </w:pPr>
      <w:r w:rsidRPr="00A67302">
        <w:rPr>
          <w:rFonts w:ascii="Arial" w:hAnsi="Arial" w:cs="Arial" w:hint="eastAsia"/>
          <w:sz w:val="24"/>
          <w:szCs w:val="20"/>
        </w:rPr>
        <w:t>设计数据质量评估体系框架，编写体系化的客户主题数据质量度量规则，挑选试点评估系统，进行数据质量评估落实，提出客户主题数据质量整体评价及改进建议</w:t>
      </w:r>
      <w:r>
        <w:rPr>
          <w:rFonts w:ascii="Arial" w:hAnsi="Arial" w:cs="Arial" w:hint="eastAsia"/>
          <w:sz w:val="24"/>
          <w:szCs w:val="20"/>
        </w:rPr>
        <w:t>。</w:t>
      </w:r>
    </w:p>
    <w:p w:rsidR="00F108EF" w:rsidRPr="005238B1" w:rsidRDefault="00F108EF" w:rsidP="00F108EF">
      <w:pPr>
        <w:spacing w:beforeLines="50" w:before="156" w:afterLines="50" w:after="156"/>
        <w:ind w:leftChars="114" w:left="239" w:firstLineChars="133" w:firstLine="319"/>
        <w:rPr>
          <w:rFonts w:ascii="Arial" w:hAnsi="Arial" w:cs="Arial"/>
          <w:sz w:val="24"/>
          <w:szCs w:val="20"/>
        </w:rPr>
      </w:pPr>
      <w:r w:rsidRPr="005238B1">
        <w:rPr>
          <w:rFonts w:ascii="Arial" w:hAnsi="Arial" w:cs="Arial"/>
          <w:sz w:val="24"/>
          <w:szCs w:val="20"/>
        </w:rPr>
        <w:t>主要任务包括：</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7302">
        <w:rPr>
          <w:rFonts w:ascii="Arial" w:hAnsi="Arial" w:cs="Arial" w:hint="eastAsia"/>
          <w:sz w:val="24"/>
          <w:szCs w:val="20"/>
        </w:rPr>
        <w:t>数据质量评估体系框架设计</w:t>
      </w:r>
    </w:p>
    <w:p w:rsidR="00F108EF" w:rsidRDefault="00F108EF" w:rsidP="00F108EF">
      <w:pPr>
        <w:widowControl/>
        <w:numPr>
          <w:ilvl w:val="0"/>
          <w:numId w:val="57"/>
        </w:numPr>
        <w:spacing w:beforeLines="50" w:before="156" w:afterLines="50" w:after="156" w:line="360" w:lineRule="auto"/>
        <w:jc w:val="left"/>
        <w:rPr>
          <w:rFonts w:ascii="Arial" w:hAnsi="Arial" w:cs="Arial"/>
          <w:sz w:val="24"/>
          <w:szCs w:val="20"/>
        </w:rPr>
      </w:pPr>
      <w:r>
        <w:rPr>
          <w:rFonts w:ascii="Arial" w:hAnsi="Arial" w:cs="Arial" w:hint="eastAsia"/>
          <w:sz w:val="24"/>
          <w:szCs w:val="20"/>
        </w:rPr>
        <w:t>客户数据质量检验规则定义</w:t>
      </w:r>
    </w:p>
    <w:p w:rsidR="00F108EF" w:rsidRDefault="00F108EF" w:rsidP="00F108EF">
      <w:pPr>
        <w:widowControl/>
        <w:numPr>
          <w:ilvl w:val="0"/>
          <w:numId w:val="57"/>
        </w:numPr>
        <w:spacing w:beforeLines="50" w:before="156" w:afterLines="50" w:after="156" w:line="360" w:lineRule="auto"/>
        <w:jc w:val="left"/>
        <w:rPr>
          <w:rFonts w:ascii="Arial" w:hAnsi="Arial" w:cs="Arial"/>
          <w:sz w:val="24"/>
          <w:szCs w:val="20"/>
        </w:rPr>
      </w:pPr>
      <w:r>
        <w:rPr>
          <w:rFonts w:ascii="Arial" w:hAnsi="Arial" w:cs="Arial" w:hint="eastAsia"/>
          <w:sz w:val="24"/>
          <w:szCs w:val="20"/>
        </w:rPr>
        <w:lastRenderedPageBreak/>
        <w:t>客户数据质量评估</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完成时点：</w:t>
      </w:r>
      <w:r>
        <w:rPr>
          <w:rFonts w:ascii="Arial" w:hAnsi="Arial" w:cs="Arial"/>
          <w:sz w:val="24"/>
          <w:szCs w:val="20"/>
        </w:rPr>
        <w:t xml:space="preserve"> M</w:t>
      </w:r>
      <w:r>
        <w:rPr>
          <w:rFonts w:ascii="Arial" w:hAnsi="Arial" w:cs="Arial" w:hint="eastAsia"/>
          <w:sz w:val="24"/>
          <w:szCs w:val="20"/>
        </w:rPr>
        <w:t>5</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任务说明</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t>设计数据质量评估分析模型，形成适用于上海银行的数据质量评估操作方案</w:t>
      </w:r>
      <w:r>
        <w:rPr>
          <w:rFonts w:ascii="Arial" w:hAnsi="Arial" w:cs="Arial" w:hint="eastAsia"/>
          <w:sz w:val="24"/>
          <w:szCs w:val="20"/>
        </w:rPr>
        <w:t>。</w:t>
      </w:r>
    </w:p>
    <w:p w:rsidR="00F108EF" w:rsidRDefault="00F108EF" w:rsidP="00F108EF">
      <w:pPr>
        <w:widowControl/>
        <w:numPr>
          <w:ilvl w:val="0"/>
          <w:numId w:val="57"/>
        </w:numPr>
        <w:spacing w:beforeLines="50" w:before="156" w:afterLines="50" w:after="156" w:line="360" w:lineRule="auto"/>
        <w:jc w:val="left"/>
        <w:rPr>
          <w:rFonts w:ascii="Arial" w:hAnsi="Arial" w:cs="Arial"/>
          <w:sz w:val="24"/>
          <w:szCs w:val="20"/>
        </w:rPr>
      </w:pPr>
      <w:r>
        <w:rPr>
          <w:rFonts w:ascii="Arial" w:hAnsi="Arial" w:cs="Arial" w:hint="eastAsia"/>
          <w:sz w:val="24"/>
          <w:szCs w:val="20"/>
        </w:rPr>
        <w:t>基于</w:t>
      </w:r>
      <w:r w:rsidRPr="00A6291B">
        <w:rPr>
          <w:rFonts w:ascii="Arial" w:hAnsi="Arial" w:cs="Arial" w:hint="eastAsia"/>
          <w:sz w:val="24"/>
          <w:szCs w:val="20"/>
        </w:rPr>
        <w:t>已细化数据标准所确定的数据范围</w:t>
      </w:r>
      <w:r>
        <w:rPr>
          <w:rFonts w:ascii="Arial" w:hAnsi="Arial" w:cs="Arial" w:hint="eastAsia"/>
          <w:sz w:val="24"/>
          <w:szCs w:val="20"/>
        </w:rPr>
        <w:t>，</w:t>
      </w:r>
      <w:r w:rsidRPr="00A6291B">
        <w:rPr>
          <w:rFonts w:ascii="Arial" w:hAnsi="Arial" w:cs="Arial" w:hint="eastAsia"/>
          <w:sz w:val="24"/>
          <w:szCs w:val="20"/>
        </w:rPr>
        <w:t>编制数据质量标准</w:t>
      </w:r>
      <w:r>
        <w:rPr>
          <w:rFonts w:ascii="Arial" w:hAnsi="Arial" w:cs="Arial" w:hint="eastAsia"/>
          <w:sz w:val="24"/>
          <w:szCs w:val="20"/>
        </w:rPr>
        <w:t>。</w:t>
      </w:r>
    </w:p>
    <w:p w:rsidR="00F108EF" w:rsidRPr="00A6291B"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t>挑选试点评估系统，依据检验规则完成上述数据的质量检查工作，并出具质量检查报告。</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主要提交件：</w:t>
      </w:r>
    </w:p>
    <w:p w:rsidR="00F108EF"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t>《</w:t>
      </w:r>
      <w:r>
        <w:rPr>
          <w:rFonts w:ascii="Arial" w:hAnsi="Arial" w:cs="Arial" w:hint="eastAsia"/>
          <w:sz w:val="24"/>
          <w:szCs w:val="20"/>
        </w:rPr>
        <w:t>上海银行</w:t>
      </w:r>
      <w:r w:rsidRPr="00A6291B">
        <w:rPr>
          <w:rFonts w:ascii="Arial" w:hAnsi="Arial" w:cs="Arial" w:hint="eastAsia"/>
          <w:sz w:val="24"/>
          <w:szCs w:val="20"/>
        </w:rPr>
        <w:t>数据质量评估体系框架》</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t>《</w:t>
      </w:r>
      <w:r>
        <w:rPr>
          <w:rFonts w:ascii="Arial" w:hAnsi="Arial" w:cs="Arial" w:hint="eastAsia"/>
          <w:sz w:val="24"/>
          <w:szCs w:val="20"/>
        </w:rPr>
        <w:t>上海银行客户主题</w:t>
      </w:r>
      <w:r w:rsidRPr="00A6291B">
        <w:rPr>
          <w:rFonts w:ascii="Arial" w:hAnsi="Arial" w:cs="Arial" w:hint="eastAsia"/>
          <w:sz w:val="24"/>
          <w:szCs w:val="20"/>
        </w:rPr>
        <w:t>数据质量检验规则》</w:t>
      </w:r>
      <w:r w:rsidRPr="005238B1">
        <w:rPr>
          <w:rFonts w:ascii="Arial" w:hAnsi="Arial" w:cs="Arial"/>
          <w:sz w:val="24"/>
          <w:szCs w:val="20"/>
        </w:rPr>
        <w:t xml:space="preserve"> </w:t>
      </w:r>
    </w:p>
    <w:p w:rsidR="00F108EF"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t>《</w:t>
      </w:r>
      <w:r>
        <w:rPr>
          <w:rFonts w:ascii="Arial" w:hAnsi="Arial" w:cs="Arial" w:hint="eastAsia"/>
          <w:sz w:val="24"/>
          <w:szCs w:val="20"/>
        </w:rPr>
        <w:t>上海银行客户主题</w:t>
      </w:r>
      <w:r w:rsidRPr="00A6291B">
        <w:rPr>
          <w:rFonts w:ascii="Arial" w:hAnsi="Arial" w:cs="Arial" w:hint="eastAsia"/>
          <w:sz w:val="24"/>
          <w:szCs w:val="20"/>
        </w:rPr>
        <w:t>数据质量评估报告》</w:t>
      </w:r>
    </w:p>
    <w:p w:rsidR="00F108EF" w:rsidRPr="005238B1" w:rsidRDefault="00F108EF" w:rsidP="00F108EF">
      <w:pPr>
        <w:widowControl/>
        <w:numPr>
          <w:ilvl w:val="0"/>
          <w:numId w:val="55"/>
        </w:numPr>
        <w:spacing w:beforeLines="50" w:before="156" w:afterLines="50" w:after="156" w:line="360" w:lineRule="auto"/>
        <w:jc w:val="left"/>
        <w:rPr>
          <w:rFonts w:ascii="Arial" w:hAnsi="Arial" w:cs="Arial"/>
          <w:sz w:val="24"/>
          <w:szCs w:val="20"/>
        </w:rPr>
      </w:pPr>
      <w:r>
        <w:rPr>
          <w:rFonts w:ascii="Arial" w:hAnsi="Arial" w:cs="Arial"/>
          <w:sz w:val="24"/>
          <w:szCs w:val="20"/>
        </w:rPr>
        <w:t>第四阶段：</w:t>
      </w:r>
      <w:r w:rsidRPr="00A6291B">
        <w:rPr>
          <w:rFonts w:ascii="Arial" w:hAnsi="Arial" w:cs="Arial" w:hint="eastAsia"/>
          <w:sz w:val="24"/>
          <w:szCs w:val="20"/>
        </w:rPr>
        <w:t>九大主题基础类数据标准制定</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主要任务</w:t>
      </w:r>
    </w:p>
    <w:p w:rsidR="00F108EF" w:rsidRPr="005238B1" w:rsidRDefault="00F108EF" w:rsidP="00F108EF">
      <w:pPr>
        <w:spacing w:beforeLines="50" w:before="156" w:afterLines="50" w:after="156" w:line="360" w:lineRule="auto"/>
        <w:ind w:leftChars="296" w:left="622" w:firstLineChars="200" w:firstLine="480"/>
        <w:rPr>
          <w:rFonts w:ascii="Arial" w:hAnsi="Arial" w:cs="Arial"/>
          <w:sz w:val="24"/>
          <w:szCs w:val="20"/>
        </w:rPr>
      </w:pPr>
      <w:r w:rsidRPr="00A6291B">
        <w:rPr>
          <w:rFonts w:ascii="Arial" w:eastAsia="宋体" w:hAnsi="Arial" w:cs="Arial" w:hint="eastAsia"/>
          <w:sz w:val="24"/>
          <w:szCs w:val="20"/>
        </w:rPr>
        <w:t>在一期完成的客户主题数据标准基础上，完成其他九大主题的基础类数据标准化建设，包括产品、交易、协议、财务、渠道、地址、资产、营销、组织等主题的数据标准化工作，包括数据分类，信息项定义规范，代码定义规范等。在制定数据标准同时对上海银行今年进行的重大项目提供重要帮助和指导</w:t>
      </w:r>
      <w:r w:rsidRPr="005238B1">
        <w:rPr>
          <w:rFonts w:ascii="Arial" w:eastAsia="宋体" w:hAnsi="Arial" w:cs="Arial"/>
          <w:sz w:val="24"/>
          <w:szCs w:val="20"/>
        </w:rPr>
        <w:t>。</w:t>
      </w:r>
    </w:p>
    <w:p w:rsidR="00F108EF" w:rsidRPr="005238B1" w:rsidRDefault="00F108EF" w:rsidP="00F108EF">
      <w:pPr>
        <w:spacing w:beforeLines="50" w:before="156" w:afterLines="50" w:after="156"/>
        <w:ind w:leftChars="114" w:left="239" w:firstLineChars="133" w:firstLine="319"/>
        <w:rPr>
          <w:rFonts w:ascii="Arial" w:hAnsi="Arial" w:cs="Arial"/>
          <w:sz w:val="24"/>
          <w:szCs w:val="20"/>
        </w:rPr>
      </w:pPr>
      <w:r w:rsidRPr="005238B1">
        <w:rPr>
          <w:rFonts w:ascii="Arial" w:hAnsi="Arial" w:cs="Arial"/>
          <w:sz w:val="24"/>
          <w:szCs w:val="20"/>
        </w:rPr>
        <w:t xml:space="preserve">    </w:t>
      </w:r>
      <w:r w:rsidRPr="005238B1">
        <w:rPr>
          <w:rFonts w:ascii="Arial" w:hAnsi="Arial" w:cs="Arial"/>
          <w:sz w:val="24"/>
          <w:szCs w:val="20"/>
        </w:rPr>
        <w:t>主要任务包括：</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t>收集资料及初稿编制</w:t>
      </w:r>
    </w:p>
    <w:p w:rsidR="00F108EF" w:rsidRPr="005238B1"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t>数据标准专题研讨</w:t>
      </w:r>
      <w:proofErr w:type="gramStart"/>
      <w:r w:rsidRPr="00A6291B">
        <w:rPr>
          <w:rFonts w:ascii="Arial" w:hAnsi="Arial" w:cs="Arial" w:hint="eastAsia"/>
          <w:sz w:val="24"/>
          <w:szCs w:val="20"/>
        </w:rPr>
        <w:t>及集中</w:t>
      </w:r>
      <w:proofErr w:type="gramEnd"/>
      <w:r w:rsidRPr="00A6291B">
        <w:rPr>
          <w:rFonts w:ascii="Arial" w:hAnsi="Arial" w:cs="Arial" w:hint="eastAsia"/>
          <w:sz w:val="24"/>
          <w:szCs w:val="20"/>
        </w:rPr>
        <w:t>编制</w:t>
      </w:r>
    </w:p>
    <w:p w:rsidR="00F108EF" w:rsidRPr="00A6291B"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t>数据标准评审与发布</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完成时点：</w:t>
      </w:r>
      <w:r>
        <w:rPr>
          <w:rFonts w:ascii="Arial" w:hAnsi="Arial" w:cs="Arial"/>
          <w:sz w:val="24"/>
          <w:szCs w:val="20"/>
        </w:rPr>
        <w:t xml:space="preserve"> M</w:t>
      </w:r>
      <w:r>
        <w:rPr>
          <w:rFonts w:ascii="Arial" w:hAnsi="Arial" w:cs="Arial" w:hint="eastAsia"/>
          <w:sz w:val="24"/>
          <w:szCs w:val="20"/>
        </w:rPr>
        <w:t>6</w:t>
      </w:r>
    </w:p>
    <w:p w:rsidR="00F108EF"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任务说明：</w:t>
      </w:r>
    </w:p>
    <w:p w:rsidR="00F108EF" w:rsidRPr="00A6291B"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lastRenderedPageBreak/>
        <w:t>收集资料并进行分类整理，依据数据标准准入原则梳理确定信息项并进行初稿编制。</w:t>
      </w:r>
    </w:p>
    <w:p w:rsidR="00F108EF" w:rsidRPr="00A6291B"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t>优化完善数据标准，进行数据标准定义相关的调研与访谈，集中编制数据标准。</w:t>
      </w:r>
    </w:p>
    <w:p w:rsidR="00F108EF" w:rsidRPr="00A6291B" w:rsidRDefault="00F108EF" w:rsidP="00F108EF">
      <w:pPr>
        <w:widowControl/>
        <w:numPr>
          <w:ilvl w:val="0"/>
          <w:numId w:val="57"/>
        </w:numPr>
        <w:spacing w:beforeLines="50" w:before="156" w:afterLines="50" w:after="156" w:line="360" w:lineRule="auto"/>
        <w:jc w:val="left"/>
        <w:rPr>
          <w:rFonts w:ascii="Arial" w:hAnsi="Arial" w:cs="Arial"/>
          <w:sz w:val="24"/>
          <w:szCs w:val="20"/>
        </w:rPr>
      </w:pPr>
      <w:r w:rsidRPr="00A6291B">
        <w:rPr>
          <w:rFonts w:ascii="Arial" w:hAnsi="Arial" w:cs="Arial" w:hint="eastAsia"/>
          <w:sz w:val="24"/>
          <w:szCs w:val="20"/>
        </w:rPr>
        <w:t>收集反馈意见，组织重大问题的商议与解决，评审，协助行内标准的发布流程，正式发布数据标准</w:t>
      </w:r>
      <w:r w:rsidRPr="00A6291B">
        <w:rPr>
          <w:rFonts w:ascii="Arial" w:hAnsi="Arial" w:cs="Arial"/>
          <w:sz w:val="24"/>
          <w:szCs w:val="20"/>
        </w:rPr>
        <w:t>V1.0</w:t>
      </w:r>
      <w:r w:rsidRPr="00A6291B">
        <w:rPr>
          <w:rFonts w:ascii="Arial" w:hAnsi="Arial" w:cs="Arial" w:hint="eastAsia"/>
          <w:sz w:val="24"/>
          <w:szCs w:val="20"/>
        </w:rPr>
        <w:t>版本。</w:t>
      </w:r>
    </w:p>
    <w:p w:rsidR="00F108EF" w:rsidRPr="005238B1" w:rsidRDefault="00F108EF" w:rsidP="00F108EF">
      <w:pPr>
        <w:widowControl/>
        <w:numPr>
          <w:ilvl w:val="0"/>
          <w:numId w:val="56"/>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主要提交件：</w:t>
      </w:r>
      <w:r w:rsidRPr="005238B1">
        <w:rPr>
          <w:rFonts w:ascii="Arial" w:hAnsi="Arial" w:cs="Arial"/>
          <w:sz w:val="24"/>
          <w:szCs w:val="20"/>
        </w:rPr>
        <w:t xml:space="preserve"> </w:t>
      </w:r>
    </w:p>
    <w:p w:rsidR="00F108EF" w:rsidRPr="00D87538" w:rsidRDefault="00F108EF" w:rsidP="00F108EF">
      <w:pPr>
        <w:widowControl/>
        <w:numPr>
          <w:ilvl w:val="0"/>
          <w:numId w:val="57"/>
        </w:numPr>
        <w:spacing w:beforeLines="50" w:before="156" w:afterLines="50" w:after="156" w:line="360" w:lineRule="auto"/>
        <w:jc w:val="left"/>
        <w:rPr>
          <w:rFonts w:ascii="Arial" w:hAnsi="Arial" w:cs="Arial"/>
          <w:sz w:val="24"/>
          <w:szCs w:val="20"/>
        </w:rPr>
      </w:pPr>
      <w:r>
        <w:rPr>
          <w:rFonts w:ascii="Arial" w:hAnsi="Arial" w:cs="Arial" w:hint="eastAsia"/>
          <w:sz w:val="24"/>
          <w:szCs w:val="20"/>
        </w:rPr>
        <w:t>《</w:t>
      </w:r>
      <w:r>
        <w:rPr>
          <w:rFonts w:ascii="Arial" w:hAnsi="Arial" w:cs="Arial"/>
          <w:sz w:val="24"/>
          <w:szCs w:val="20"/>
        </w:rPr>
        <w:t>上海银行</w:t>
      </w:r>
      <w:r>
        <w:rPr>
          <w:rFonts w:ascii="Arial" w:hAnsi="Arial" w:cs="Arial" w:hint="eastAsia"/>
          <w:sz w:val="24"/>
          <w:szCs w:val="20"/>
        </w:rPr>
        <w:t>*</w:t>
      </w:r>
      <w:r>
        <w:rPr>
          <w:rFonts w:ascii="Arial" w:hAnsi="Arial" w:cs="Arial" w:hint="eastAsia"/>
          <w:sz w:val="24"/>
          <w:szCs w:val="20"/>
        </w:rPr>
        <w:t>主题</w:t>
      </w:r>
      <w:r>
        <w:rPr>
          <w:rFonts w:ascii="Arial" w:hAnsi="Arial" w:cs="Arial"/>
          <w:sz w:val="24"/>
          <w:szCs w:val="20"/>
        </w:rPr>
        <w:t>数据</w:t>
      </w:r>
      <w:r>
        <w:rPr>
          <w:rFonts w:ascii="Arial" w:hAnsi="Arial" w:cs="Arial" w:hint="eastAsia"/>
          <w:sz w:val="24"/>
          <w:szCs w:val="20"/>
        </w:rPr>
        <w:t>标准》（包括</w:t>
      </w:r>
      <w:r w:rsidRPr="00D87538">
        <w:rPr>
          <w:rFonts w:ascii="Arial" w:hAnsi="Arial" w:cs="Arial" w:hint="eastAsia"/>
          <w:sz w:val="24"/>
          <w:szCs w:val="20"/>
        </w:rPr>
        <w:t>产品、交易、协议、财务、渠道、地址、资产、营销、组织等主题的数据标准</w:t>
      </w:r>
      <w:r>
        <w:rPr>
          <w:rFonts w:ascii="Arial" w:hAnsi="Arial" w:cs="Arial" w:hint="eastAsia"/>
          <w:sz w:val="24"/>
          <w:szCs w:val="20"/>
        </w:rPr>
        <w:t>）</w:t>
      </w:r>
    </w:p>
    <w:p w:rsidR="00F108EF" w:rsidRPr="005238B1" w:rsidRDefault="00F108EF" w:rsidP="00F108EF">
      <w:pPr>
        <w:widowControl/>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本项目</w:t>
      </w:r>
      <w:r>
        <w:rPr>
          <w:rFonts w:ascii="Arial" w:hAnsi="Arial" w:cs="Arial" w:hint="eastAsia"/>
          <w:sz w:val="24"/>
          <w:szCs w:val="20"/>
        </w:rPr>
        <w:t>6</w:t>
      </w:r>
      <w:r w:rsidRPr="005238B1">
        <w:rPr>
          <w:rFonts w:ascii="Arial" w:hAnsi="Arial" w:cs="Arial"/>
          <w:sz w:val="24"/>
          <w:szCs w:val="20"/>
        </w:rPr>
        <w:t>大部分工作任务（含</w:t>
      </w:r>
      <w:r w:rsidRPr="005238B1">
        <w:rPr>
          <w:rFonts w:ascii="Arial" w:hAnsi="Arial" w:cs="Arial"/>
          <w:sz w:val="24"/>
          <w:szCs w:val="20"/>
        </w:rPr>
        <w:t>“</w:t>
      </w:r>
      <w:r w:rsidRPr="005238B1">
        <w:rPr>
          <w:rFonts w:ascii="Arial" w:hAnsi="Arial" w:cs="Arial"/>
          <w:sz w:val="24"/>
          <w:szCs w:val="20"/>
        </w:rPr>
        <w:t>项目管理</w:t>
      </w:r>
      <w:r w:rsidRPr="005238B1">
        <w:rPr>
          <w:rFonts w:ascii="Arial" w:hAnsi="Arial" w:cs="Arial"/>
          <w:sz w:val="24"/>
          <w:szCs w:val="20"/>
        </w:rPr>
        <w:t>”</w:t>
      </w:r>
      <w:r w:rsidRPr="005238B1">
        <w:rPr>
          <w:rFonts w:ascii="Arial" w:hAnsi="Arial" w:cs="Arial"/>
          <w:sz w:val="24"/>
          <w:szCs w:val="20"/>
        </w:rPr>
        <w:t>、</w:t>
      </w:r>
      <w:r w:rsidRPr="005238B1">
        <w:rPr>
          <w:rFonts w:ascii="Arial" w:hAnsi="Arial" w:cs="Arial"/>
          <w:sz w:val="24"/>
          <w:szCs w:val="20"/>
        </w:rPr>
        <w:t>“</w:t>
      </w:r>
      <w:r w:rsidRPr="005238B1">
        <w:rPr>
          <w:rFonts w:ascii="Arial" w:hAnsi="Arial" w:cs="Arial"/>
          <w:sz w:val="24"/>
          <w:szCs w:val="20"/>
        </w:rPr>
        <w:t>培训和知识转移</w:t>
      </w:r>
      <w:r w:rsidRPr="005238B1">
        <w:rPr>
          <w:rFonts w:ascii="Arial" w:hAnsi="Arial" w:cs="Arial"/>
          <w:sz w:val="24"/>
          <w:szCs w:val="20"/>
        </w:rPr>
        <w:t>”</w:t>
      </w:r>
      <w:r w:rsidRPr="005238B1">
        <w:rPr>
          <w:rFonts w:ascii="Arial" w:hAnsi="Arial" w:cs="Arial"/>
          <w:sz w:val="24"/>
          <w:szCs w:val="20"/>
        </w:rPr>
        <w:t>）的实施过程中包含相应的过程产物，如：工作底稿、项目问题跟踪表、过程控制文档、会议记要等，过程文档在项目中起到实施控制、项目辅助作用，提交件为项目的最终交付物；下一章节将对提交件的内容进行概要的说明。</w:t>
      </w:r>
    </w:p>
    <w:p w:rsidR="00F108EF" w:rsidRPr="005238B1" w:rsidRDefault="00F108EF" w:rsidP="00F108EF">
      <w:pPr>
        <w:pStyle w:val="aa"/>
        <w:keepNext/>
        <w:keepLines/>
        <w:numPr>
          <w:ilvl w:val="0"/>
          <w:numId w:val="61"/>
        </w:numPr>
        <w:spacing w:before="156" w:after="156"/>
        <w:outlineLvl w:val="2"/>
        <w:rPr>
          <w:rFonts w:ascii="Arial" w:hAnsi="Arial" w:cs="Arial"/>
          <w:b/>
          <w:bCs/>
          <w:sz w:val="28"/>
          <w:szCs w:val="32"/>
        </w:rPr>
      </w:pPr>
      <w:bookmarkStart w:id="110" w:name="_Toc343527223"/>
      <w:bookmarkStart w:id="111" w:name="_Toc343720146"/>
      <w:bookmarkStart w:id="112" w:name="_Toc331496201"/>
      <w:bookmarkStart w:id="113" w:name="_Toc340823340"/>
      <w:bookmarkStart w:id="114" w:name="_Toc362526152"/>
      <w:r w:rsidRPr="005238B1">
        <w:rPr>
          <w:rFonts w:ascii="Arial" w:hAnsi="Arial" w:cs="Arial"/>
          <w:b/>
          <w:bCs/>
          <w:sz w:val="28"/>
          <w:szCs w:val="32"/>
        </w:rPr>
        <w:t>提交件说明</w:t>
      </w:r>
      <w:bookmarkEnd w:id="110"/>
      <w:bookmarkEnd w:id="111"/>
      <w:bookmarkEnd w:id="114"/>
    </w:p>
    <w:tbl>
      <w:tblPr>
        <w:tblW w:w="5000" w:type="pct"/>
        <w:jc w:val="center"/>
        <w:tblLayout w:type="fixed"/>
        <w:tblLook w:val="04A0" w:firstRow="1" w:lastRow="0" w:firstColumn="1" w:lastColumn="0" w:noHBand="0" w:noVBand="1"/>
      </w:tblPr>
      <w:tblGrid>
        <w:gridCol w:w="1197"/>
        <w:gridCol w:w="4581"/>
        <w:gridCol w:w="3435"/>
      </w:tblGrid>
      <w:tr w:rsidR="00F108EF" w:rsidRPr="005238B1" w:rsidTr="007F70BE">
        <w:trPr>
          <w:trHeight w:val="375"/>
          <w:jc w:val="center"/>
        </w:trPr>
        <w:tc>
          <w:tcPr>
            <w:tcW w:w="650" w:type="pct"/>
            <w:tcBorders>
              <w:top w:val="single" w:sz="4" w:space="0" w:color="auto"/>
              <w:left w:val="single" w:sz="4" w:space="0" w:color="auto"/>
              <w:bottom w:val="single" w:sz="4" w:space="0" w:color="auto"/>
              <w:right w:val="single" w:sz="4" w:space="0" w:color="auto"/>
            </w:tcBorders>
            <w:shd w:val="clear" w:color="000000" w:fill="538ED5"/>
            <w:hideMark/>
          </w:tcPr>
          <w:p w:rsidR="00F108EF" w:rsidRPr="005238B1" w:rsidRDefault="00F108EF" w:rsidP="007F70BE">
            <w:pPr>
              <w:widowControl/>
              <w:jc w:val="left"/>
              <w:rPr>
                <w:rFonts w:ascii="Arial" w:hAnsi="Arial" w:cs="Arial"/>
                <w:color w:val="FFFFFF"/>
                <w:kern w:val="0"/>
                <w:sz w:val="24"/>
                <w:szCs w:val="24"/>
              </w:rPr>
            </w:pPr>
            <w:r w:rsidRPr="005238B1">
              <w:rPr>
                <w:rFonts w:ascii="Arial" w:hAnsi="Arial" w:cs="Arial"/>
                <w:color w:val="FFFFFF"/>
                <w:kern w:val="0"/>
                <w:sz w:val="24"/>
                <w:szCs w:val="24"/>
              </w:rPr>
              <w:t>任务项</w:t>
            </w:r>
          </w:p>
        </w:tc>
        <w:tc>
          <w:tcPr>
            <w:tcW w:w="2486" w:type="pct"/>
            <w:tcBorders>
              <w:top w:val="single" w:sz="4" w:space="0" w:color="auto"/>
              <w:left w:val="nil"/>
              <w:bottom w:val="single" w:sz="4" w:space="0" w:color="auto"/>
              <w:right w:val="single" w:sz="4" w:space="0" w:color="auto"/>
            </w:tcBorders>
            <w:shd w:val="clear" w:color="000000" w:fill="538ED5"/>
            <w:hideMark/>
          </w:tcPr>
          <w:p w:rsidR="00F108EF" w:rsidRPr="005238B1" w:rsidRDefault="00F108EF" w:rsidP="007F70BE">
            <w:pPr>
              <w:widowControl/>
              <w:jc w:val="left"/>
              <w:rPr>
                <w:rFonts w:ascii="Arial" w:hAnsi="Arial" w:cs="Arial"/>
                <w:color w:val="FFFFFF"/>
                <w:kern w:val="0"/>
                <w:sz w:val="24"/>
                <w:szCs w:val="24"/>
              </w:rPr>
            </w:pPr>
            <w:r w:rsidRPr="005238B1">
              <w:rPr>
                <w:rFonts w:ascii="Arial" w:hAnsi="Arial" w:cs="Arial"/>
                <w:color w:val="FFFFFF"/>
                <w:kern w:val="0"/>
                <w:sz w:val="24"/>
                <w:szCs w:val="24"/>
              </w:rPr>
              <w:t>提交件</w:t>
            </w:r>
          </w:p>
        </w:tc>
        <w:tc>
          <w:tcPr>
            <w:tcW w:w="1864" w:type="pct"/>
            <w:tcBorders>
              <w:top w:val="single" w:sz="4" w:space="0" w:color="auto"/>
              <w:left w:val="nil"/>
              <w:bottom w:val="single" w:sz="4" w:space="0" w:color="auto"/>
              <w:right w:val="single" w:sz="4" w:space="0" w:color="auto"/>
            </w:tcBorders>
            <w:shd w:val="clear" w:color="000000" w:fill="538ED5"/>
            <w:noWrap/>
            <w:hideMark/>
          </w:tcPr>
          <w:p w:rsidR="00F108EF" w:rsidRPr="005238B1" w:rsidRDefault="00F108EF" w:rsidP="007F70BE">
            <w:pPr>
              <w:widowControl/>
              <w:jc w:val="left"/>
              <w:rPr>
                <w:rFonts w:ascii="Arial" w:hAnsi="Arial" w:cs="Arial"/>
                <w:color w:val="FFFFFF"/>
                <w:kern w:val="0"/>
                <w:sz w:val="24"/>
                <w:szCs w:val="24"/>
              </w:rPr>
            </w:pPr>
            <w:r w:rsidRPr="005238B1">
              <w:rPr>
                <w:rFonts w:ascii="Arial" w:hAnsi="Arial" w:cs="Arial"/>
                <w:color w:val="FFFFFF"/>
                <w:kern w:val="0"/>
                <w:sz w:val="24"/>
                <w:szCs w:val="24"/>
              </w:rPr>
              <w:t>提交</w:t>
            </w:r>
            <w:proofErr w:type="gramStart"/>
            <w:r w:rsidRPr="005238B1">
              <w:rPr>
                <w:rFonts w:ascii="Arial" w:hAnsi="Arial" w:cs="Arial"/>
                <w:color w:val="FFFFFF"/>
                <w:kern w:val="0"/>
                <w:sz w:val="24"/>
                <w:szCs w:val="24"/>
              </w:rPr>
              <w:t>件说明</w:t>
            </w:r>
            <w:proofErr w:type="gramEnd"/>
          </w:p>
        </w:tc>
      </w:tr>
      <w:tr w:rsidR="00F108EF" w:rsidRPr="005238B1" w:rsidTr="007F70BE">
        <w:trPr>
          <w:trHeight w:val="1440"/>
          <w:jc w:val="center"/>
        </w:trPr>
        <w:tc>
          <w:tcPr>
            <w:tcW w:w="650" w:type="pct"/>
            <w:vMerge w:val="restart"/>
            <w:tcBorders>
              <w:top w:val="nil"/>
              <w:left w:val="single" w:sz="4" w:space="0" w:color="auto"/>
              <w:right w:val="single" w:sz="4" w:space="0" w:color="auto"/>
            </w:tcBorders>
            <w:shd w:val="clear" w:color="auto" w:fill="auto"/>
            <w:vAlign w:val="center"/>
            <w:hideMark/>
          </w:tcPr>
          <w:p w:rsidR="00F108EF" w:rsidRPr="005238B1" w:rsidRDefault="00F108EF" w:rsidP="007F70BE">
            <w:pPr>
              <w:widowControl/>
              <w:jc w:val="left"/>
              <w:rPr>
                <w:rFonts w:ascii="Arial" w:hAnsi="Arial" w:cs="Arial"/>
                <w:color w:val="000000"/>
                <w:kern w:val="0"/>
                <w:sz w:val="20"/>
                <w:szCs w:val="20"/>
              </w:rPr>
            </w:pPr>
            <w:r w:rsidRPr="00C64396">
              <w:rPr>
                <w:rFonts w:ascii="Arial" w:hAnsi="Arial" w:cs="Arial" w:hint="eastAsia"/>
                <w:color w:val="000000"/>
                <w:kern w:val="0"/>
                <w:sz w:val="20"/>
                <w:szCs w:val="20"/>
              </w:rPr>
              <w:t>制度流程体系完善</w:t>
            </w:r>
          </w:p>
        </w:tc>
        <w:tc>
          <w:tcPr>
            <w:tcW w:w="2486" w:type="pct"/>
            <w:tcBorders>
              <w:top w:val="nil"/>
              <w:left w:val="nil"/>
              <w:bottom w:val="single" w:sz="4" w:space="0" w:color="auto"/>
              <w:right w:val="single" w:sz="4" w:space="0" w:color="auto"/>
            </w:tcBorders>
            <w:shd w:val="clear" w:color="auto" w:fill="auto"/>
            <w:hideMark/>
          </w:tcPr>
          <w:p w:rsidR="00F108EF" w:rsidRPr="005238B1" w:rsidRDefault="00F108EF" w:rsidP="007F70BE">
            <w:pPr>
              <w:widowControl/>
              <w:jc w:val="left"/>
              <w:rPr>
                <w:rFonts w:ascii="Arial" w:hAnsi="Arial" w:cs="Arial"/>
                <w:color w:val="000000"/>
                <w:kern w:val="0"/>
                <w:sz w:val="20"/>
                <w:szCs w:val="20"/>
              </w:rPr>
            </w:pPr>
            <w:r w:rsidRPr="005238B1">
              <w:rPr>
                <w:rFonts w:ascii="Arial" w:hAnsi="Arial" w:cs="Arial"/>
                <w:color w:val="000000"/>
                <w:kern w:val="0"/>
                <w:sz w:val="20"/>
                <w:szCs w:val="20"/>
              </w:rPr>
              <w:t>《</w:t>
            </w:r>
            <w:r>
              <w:rPr>
                <w:rFonts w:ascii="Arial" w:hAnsi="Arial" w:cs="Arial"/>
                <w:color w:val="000000"/>
                <w:kern w:val="0"/>
                <w:sz w:val="20"/>
                <w:szCs w:val="20"/>
              </w:rPr>
              <w:t>上海银行</w:t>
            </w:r>
            <w:r>
              <w:rPr>
                <w:rFonts w:ascii="Arial" w:hAnsi="Arial" w:cs="Arial" w:hint="eastAsia"/>
                <w:color w:val="000000"/>
                <w:kern w:val="0"/>
                <w:sz w:val="20"/>
                <w:szCs w:val="20"/>
              </w:rPr>
              <w:t>**</w:t>
            </w:r>
            <w:r>
              <w:rPr>
                <w:rFonts w:ascii="Arial" w:hAnsi="Arial" w:cs="Arial" w:hint="eastAsia"/>
                <w:color w:val="000000"/>
                <w:kern w:val="0"/>
                <w:sz w:val="20"/>
                <w:szCs w:val="20"/>
              </w:rPr>
              <w:t>管理办法</w:t>
            </w:r>
            <w:r w:rsidRPr="005238B1">
              <w:rPr>
                <w:rFonts w:ascii="Arial" w:hAnsi="Arial" w:cs="Arial"/>
                <w:color w:val="000000"/>
                <w:kern w:val="0"/>
                <w:sz w:val="20"/>
                <w:szCs w:val="20"/>
              </w:rPr>
              <w:t>》</w:t>
            </w:r>
          </w:p>
        </w:tc>
        <w:tc>
          <w:tcPr>
            <w:tcW w:w="1864" w:type="pct"/>
            <w:tcBorders>
              <w:top w:val="nil"/>
              <w:left w:val="nil"/>
              <w:bottom w:val="single" w:sz="4" w:space="0" w:color="auto"/>
              <w:right w:val="single" w:sz="4" w:space="0" w:color="auto"/>
            </w:tcBorders>
            <w:shd w:val="clear" w:color="auto" w:fill="auto"/>
            <w:hideMark/>
          </w:tcPr>
          <w:p w:rsidR="00F108EF" w:rsidRPr="005238B1" w:rsidRDefault="00F108EF" w:rsidP="007F70BE">
            <w:pPr>
              <w:widowControl/>
              <w:jc w:val="left"/>
              <w:rPr>
                <w:rFonts w:ascii="Arial" w:hAnsi="Arial" w:cs="Arial"/>
                <w:color w:val="000000"/>
                <w:kern w:val="0"/>
                <w:sz w:val="20"/>
                <w:szCs w:val="20"/>
              </w:rPr>
            </w:pPr>
            <w:r w:rsidRPr="00C64396">
              <w:rPr>
                <w:rFonts w:ascii="Arial" w:hAnsi="Arial" w:cs="Arial" w:hint="eastAsia"/>
                <w:color w:val="000000"/>
                <w:kern w:val="0"/>
                <w:sz w:val="20"/>
                <w:szCs w:val="20"/>
              </w:rPr>
              <w:t>优先制定若干个重要性和紧迫性比较高的管理办法，包含但不限于组织、职责、流程、工作模板等，如数据管理绩效考核办法，报表服务需求管理办法</w:t>
            </w:r>
            <w:r>
              <w:rPr>
                <w:rFonts w:ascii="Arial" w:hAnsi="Arial" w:cs="Arial" w:hint="eastAsia"/>
                <w:color w:val="000000"/>
                <w:kern w:val="0"/>
                <w:sz w:val="20"/>
                <w:szCs w:val="20"/>
              </w:rPr>
              <w:t>，报表生命周期管理办法，元数据管理办法，数据管理平台管理办法等。</w:t>
            </w:r>
          </w:p>
        </w:tc>
      </w:tr>
      <w:tr w:rsidR="00F108EF" w:rsidRPr="005238B1" w:rsidTr="007F70BE">
        <w:trPr>
          <w:trHeight w:val="1440"/>
          <w:jc w:val="center"/>
        </w:trPr>
        <w:tc>
          <w:tcPr>
            <w:tcW w:w="650" w:type="pct"/>
            <w:vMerge/>
            <w:tcBorders>
              <w:left w:val="single" w:sz="4" w:space="0" w:color="auto"/>
              <w:right w:val="single" w:sz="4" w:space="0" w:color="auto"/>
            </w:tcBorders>
            <w:shd w:val="clear" w:color="auto" w:fill="auto"/>
            <w:vAlign w:val="center"/>
          </w:tcPr>
          <w:p w:rsidR="00F108EF" w:rsidRPr="00C64396" w:rsidRDefault="00F108EF" w:rsidP="007F70BE">
            <w:pPr>
              <w:widowControl/>
              <w:jc w:val="left"/>
              <w:rPr>
                <w:rFonts w:ascii="Arial" w:hAnsi="Arial" w:cs="Arial"/>
                <w:color w:val="000000"/>
                <w:kern w:val="0"/>
                <w:sz w:val="20"/>
                <w:szCs w:val="20"/>
              </w:rPr>
            </w:pPr>
          </w:p>
        </w:tc>
        <w:tc>
          <w:tcPr>
            <w:tcW w:w="2486" w:type="pct"/>
            <w:tcBorders>
              <w:top w:val="nil"/>
              <w:left w:val="nil"/>
              <w:bottom w:val="single" w:sz="4" w:space="0" w:color="auto"/>
              <w:right w:val="single" w:sz="4" w:space="0" w:color="auto"/>
            </w:tcBorders>
            <w:shd w:val="clear" w:color="auto" w:fill="auto"/>
          </w:tcPr>
          <w:p w:rsidR="00F108EF" w:rsidRPr="005238B1" w:rsidRDefault="00F108EF" w:rsidP="007F70BE">
            <w:pPr>
              <w:widowControl/>
              <w:jc w:val="left"/>
              <w:rPr>
                <w:rFonts w:ascii="Arial" w:hAnsi="Arial" w:cs="Arial"/>
                <w:color w:val="000000"/>
                <w:kern w:val="0"/>
                <w:sz w:val="20"/>
                <w:szCs w:val="20"/>
              </w:rPr>
            </w:pPr>
            <w:r w:rsidRPr="005238B1">
              <w:rPr>
                <w:rFonts w:ascii="Arial" w:hAnsi="Arial" w:cs="Arial"/>
                <w:color w:val="000000"/>
                <w:kern w:val="0"/>
                <w:sz w:val="20"/>
                <w:szCs w:val="20"/>
              </w:rPr>
              <w:t>《</w:t>
            </w:r>
            <w:r>
              <w:rPr>
                <w:rFonts w:ascii="Arial" w:hAnsi="Arial" w:cs="Arial"/>
                <w:color w:val="000000"/>
                <w:kern w:val="0"/>
                <w:sz w:val="20"/>
                <w:szCs w:val="20"/>
              </w:rPr>
              <w:t>上海银行</w:t>
            </w:r>
            <w:r w:rsidRPr="00C64396">
              <w:rPr>
                <w:rFonts w:ascii="Arial" w:hAnsi="Arial" w:cs="Arial" w:hint="eastAsia"/>
                <w:color w:val="000000"/>
                <w:kern w:val="0"/>
                <w:sz w:val="20"/>
                <w:szCs w:val="20"/>
              </w:rPr>
              <w:t>数据标准管理流程</w:t>
            </w:r>
            <w:r>
              <w:rPr>
                <w:rFonts w:ascii="Arial" w:hAnsi="Arial" w:cs="Arial" w:hint="eastAsia"/>
                <w:color w:val="000000"/>
                <w:kern w:val="0"/>
                <w:sz w:val="20"/>
                <w:szCs w:val="20"/>
              </w:rPr>
              <w:t>：修订</w:t>
            </w:r>
            <w:r w:rsidRPr="005238B1">
              <w:rPr>
                <w:rFonts w:ascii="Arial" w:hAnsi="Arial" w:cs="Arial"/>
                <w:color w:val="000000"/>
                <w:kern w:val="0"/>
                <w:sz w:val="20"/>
                <w:szCs w:val="20"/>
              </w:rPr>
              <w:t>》</w:t>
            </w:r>
          </w:p>
        </w:tc>
        <w:tc>
          <w:tcPr>
            <w:tcW w:w="1864" w:type="pct"/>
            <w:tcBorders>
              <w:top w:val="nil"/>
              <w:left w:val="nil"/>
              <w:bottom w:val="single" w:sz="4" w:space="0" w:color="auto"/>
              <w:right w:val="single" w:sz="4" w:space="0" w:color="auto"/>
            </w:tcBorders>
            <w:shd w:val="clear" w:color="auto" w:fill="auto"/>
          </w:tcPr>
          <w:p w:rsidR="00F108EF" w:rsidRPr="00C64396" w:rsidRDefault="00F108EF" w:rsidP="007F70BE">
            <w:pPr>
              <w:widowControl/>
              <w:jc w:val="left"/>
              <w:rPr>
                <w:rFonts w:ascii="Arial" w:hAnsi="Arial" w:cs="Arial"/>
                <w:color w:val="000000"/>
                <w:kern w:val="0"/>
                <w:sz w:val="20"/>
                <w:szCs w:val="20"/>
              </w:rPr>
            </w:pPr>
            <w:r>
              <w:rPr>
                <w:rFonts w:ascii="Arial" w:hAnsi="Arial" w:cs="Arial" w:hint="eastAsia"/>
                <w:color w:val="000000"/>
                <w:kern w:val="0"/>
                <w:sz w:val="20"/>
                <w:szCs w:val="20"/>
              </w:rPr>
              <w:t>针对上海银行目前数据标准</w:t>
            </w:r>
            <w:r w:rsidRPr="00C64396">
              <w:rPr>
                <w:rFonts w:ascii="Arial" w:hAnsi="Arial" w:cs="Arial" w:hint="eastAsia"/>
                <w:color w:val="000000"/>
                <w:kern w:val="0"/>
                <w:sz w:val="20"/>
                <w:szCs w:val="20"/>
              </w:rPr>
              <w:t>管理流程现状，提出数据标准管理流程的修订意见。</w:t>
            </w:r>
          </w:p>
        </w:tc>
      </w:tr>
      <w:tr w:rsidR="00F108EF" w:rsidRPr="005238B1" w:rsidTr="007F70BE">
        <w:trPr>
          <w:trHeight w:val="1440"/>
          <w:jc w:val="center"/>
        </w:trPr>
        <w:tc>
          <w:tcPr>
            <w:tcW w:w="650" w:type="pct"/>
            <w:vMerge/>
            <w:tcBorders>
              <w:left w:val="single" w:sz="4" w:space="0" w:color="auto"/>
              <w:bottom w:val="single" w:sz="4" w:space="0" w:color="000000"/>
              <w:right w:val="single" w:sz="4" w:space="0" w:color="auto"/>
            </w:tcBorders>
            <w:shd w:val="clear" w:color="auto" w:fill="auto"/>
            <w:vAlign w:val="center"/>
          </w:tcPr>
          <w:p w:rsidR="00F108EF" w:rsidRPr="00C64396" w:rsidRDefault="00F108EF" w:rsidP="007F70BE">
            <w:pPr>
              <w:widowControl/>
              <w:jc w:val="left"/>
              <w:rPr>
                <w:rFonts w:ascii="Arial" w:hAnsi="Arial" w:cs="Arial"/>
                <w:color w:val="000000"/>
                <w:kern w:val="0"/>
                <w:sz w:val="20"/>
                <w:szCs w:val="20"/>
              </w:rPr>
            </w:pPr>
          </w:p>
        </w:tc>
        <w:tc>
          <w:tcPr>
            <w:tcW w:w="2486" w:type="pct"/>
            <w:tcBorders>
              <w:top w:val="nil"/>
              <w:left w:val="nil"/>
              <w:bottom w:val="single" w:sz="4" w:space="0" w:color="auto"/>
              <w:right w:val="single" w:sz="4" w:space="0" w:color="auto"/>
            </w:tcBorders>
            <w:shd w:val="clear" w:color="auto" w:fill="auto"/>
          </w:tcPr>
          <w:p w:rsidR="00F108EF" w:rsidRPr="005238B1" w:rsidRDefault="00F108EF" w:rsidP="007F70BE">
            <w:pPr>
              <w:widowControl/>
              <w:jc w:val="left"/>
              <w:rPr>
                <w:rFonts w:ascii="Arial" w:hAnsi="Arial" w:cs="Arial"/>
                <w:color w:val="000000"/>
                <w:kern w:val="0"/>
                <w:sz w:val="20"/>
                <w:szCs w:val="20"/>
              </w:rPr>
            </w:pPr>
            <w:r w:rsidRPr="00C64396">
              <w:rPr>
                <w:rFonts w:ascii="Arial" w:hAnsi="Arial" w:cs="Arial" w:hint="eastAsia"/>
                <w:color w:val="000000"/>
                <w:kern w:val="0"/>
                <w:sz w:val="20"/>
                <w:szCs w:val="20"/>
              </w:rPr>
              <w:t>《</w:t>
            </w:r>
            <w:r>
              <w:rPr>
                <w:rFonts w:ascii="Arial" w:hAnsi="Arial" w:cs="Arial" w:hint="eastAsia"/>
                <w:color w:val="000000"/>
                <w:kern w:val="0"/>
                <w:sz w:val="20"/>
                <w:szCs w:val="20"/>
              </w:rPr>
              <w:t>上海银行</w:t>
            </w:r>
            <w:r w:rsidRPr="00C64396">
              <w:rPr>
                <w:rFonts w:ascii="Arial" w:hAnsi="Arial" w:cs="Arial" w:hint="eastAsia"/>
                <w:color w:val="000000"/>
                <w:kern w:val="0"/>
                <w:sz w:val="20"/>
                <w:szCs w:val="20"/>
              </w:rPr>
              <w:t>数据质量管理流程：修订》</w:t>
            </w:r>
          </w:p>
        </w:tc>
        <w:tc>
          <w:tcPr>
            <w:tcW w:w="1864" w:type="pct"/>
            <w:tcBorders>
              <w:top w:val="nil"/>
              <w:left w:val="nil"/>
              <w:bottom w:val="single" w:sz="4" w:space="0" w:color="auto"/>
              <w:right w:val="single" w:sz="4" w:space="0" w:color="auto"/>
            </w:tcBorders>
            <w:shd w:val="clear" w:color="auto" w:fill="auto"/>
          </w:tcPr>
          <w:p w:rsidR="00F108EF" w:rsidRPr="00C64396" w:rsidRDefault="00F108EF" w:rsidP="007F70BE">
            <w:pPr>
              <w:widowControl/>
              <w:jc w:val="left"/>
              <w:rPr>
                <w:rFonts w:ascii="Arial" w:hAnsi="Arial" w:cs="Arial"/>
                <w:color w:val="000000"/>
                <w:kern w:val="0"/>
                <w:sz w:val="20"/>
                <w:szCs w:val="20"/>
              </w:rPr>
            </w:pPr>
            <w:r>
              <w:rPr>
                <w:rFonts w:ascii="Arial" w:hAnsi="Arial" w:cs="Arial" w:hint="eastAsia"/>
                <w:color w:val="000000"/>
                <w:kern w:val="0"/>
                <w:sz w:val="20"/>
                <w:szCs w:val="20"/>
              </w:rPr>
              <w:t>针对上海银行目前数据质量管理流程现状，提出数据质量</w:t>
            </w:r>
            <w:r w:rsidRPr="00C64396">
              <w:rPr>
                <w:rFonts w:ascii="Arial" w:hAnsi="Arial" w:cs="Arial" w:hint="eastAsia"/>
                <w:color w:val="000000"/>
                <w:kern w:val="0"/>
                <w:sz w:val="20"/>
                <w:szCs w:val="20"/>
              </w:rPr>
              <w:t>管理流程的修订意见。</w:t>
            </w:r>
          </w:p>
        </w:tc>
      </w:tr>
      <w:tr w:rsidR="00F108EF" w:rsidRPr="005238B1" w:rsidTr="007F70BE">
        <w:trPr>
          <w:trHeight w:val="1440"/>
          <w:jc w:val="center"/>
        </w:trPr>
        <w:tc>
          <w:tcPr>
            <w:tcW w:w="650" w:type="pct"/>
            <w:tcBorders>
              <w:left w:val="single" w:sz="4" w:space="0" w:color="auto"/>
              <w:bottom w:val="single" w:sz="4" w:space="0" w:color="000000"/>
              <w:right w:val="single" w:sz="4" w:space="0" w:color="auto"/>
            </w:tcBorders>
            <w:shd w:val="clear" w:color="auto" w:fill="auto"/>
            <w:vAlign w:val="center"/>
          </w:tcPr>
          <w:p w:rsidR="00F108EF" w:rsidRPr="00C64396" w:rsidRDefault="00F108EF" w:rsidP="007F70BE">
            <w:pPr>
              <w:widowControl/>
              <w:jc w:val="left"/>
              <w:rPr>
                <w:rFonts w:ascii="Arial" w:hAnsi="Arial" w:cs="Arial"/>
                <w:color w:val="000000"/>
                <w:kern w:val="0"/>
                <w:sz w:val="20"/>
                <w:szCs w:val="20"/>
              </w:rPr>
            </w:pPr>
            <w:r w:rsidRPr="00C64396">
              <w:rPr>
                <w:rFonts w:ascii="Arial" w:hAnsi="Arial" w:cs="Arial" w:hint="eastAsia"/>
                <w:color w:val="000000"/>
                <w:kern w:val="0"/>
                <w:sz w:val="20"/>
                <w:szCs w:val="20"/>
              </w:rPr>
              <w:lastRenderedPageBreak/>
              <w:t>九大主题基础类数据标准制定</w:t>
            </w:r>
          </w:p>
        </w:tc>
        <w:tc>
          <w:tcPr>
            <w:tcW w:w="2486" w:type="pct"/>
            <w:tcBorders>
              <w:top w:val="nil"/>
              <w:left w:val="nil"/>
              <w:bottom w:val="single" w:sz="4" w:space="0" w:color="auto"/>
              <w:right w:val="single" w:sz="4" w:space="0" w:color="auto"/>
            </w:tcBorders>
            <w:shd w:val="clear" w:color="auto" w:fill="auto"/>
          </w:tcPr>
          <w:p w:rsidR="00F108EF" w:rsidRPr="00C64396" w:rsidRDefault="00F108EF" w:rsidP="007F70BE">
            <w:pPr>
              <w:widowControl/>
              <w:jc w:val="left"/>
              <w:rPr>
                <w:rFonts w:ascii="Arial" w:hAnsi="Arial" w:cs="Arial"/>
                <w:color w:val="000000"/>
                <w:kern w:val="0"/>
                <w:sz w:val="20"/>
                <w:szCs w:val="20"/>
              </w:rPr>
            </w:pPr>
            <w:r>
              <w:rPr>
                <w:rFonts w:ascii="Arial" w:hAnsi="Arial" w:cs="Arial" w:hint="eastAsia"/>
                <w:color w:val="000000"/>
                <w:kern w:val="0"/>
                <w:sz w:val="20"/>
                <w:szCs w:val="20"/>
              </w:rPr>
              <w:t>《上海银行</w:t>
            </w:r>
            <w:r>
              <w:rPr>
                <w:rFonts w:ascii="Arial" w:hAnsi="Arial" w:cs="Arial" w:hint="eastAsia"/>
                <w:color w:val="000000"/>
                <w:kern w:val="0"/>
                <w:sz w:val="20"/>
                <w:szCs w:val="20"/>
              </w:rPr>
              <w:t>*</w:t>
            </w:r>
            <w:r>
              <w:rPr>
                <w:rFonts w:ascii="Arial" w:hAnsi="Arial" w:cs="Arial" w:hint="eastAsia"/>
                <w:color w:val="000000"/>
                <w:kern w:val="0"/>
                <w:sz w:val="20"/>
                <w:szCs w:val="20"/>
              </w:rPr>
              <w:t>主题数据标准》</w:t>
            </w:r>
          </w:p>
        </w:tc>
        <w:tc>
          <w:tcPr>
            <w:tcW w:w="1864" w:type="pct"/>
            <w:tcBorders>
              <w:top w:val="nil"/>
              <w:left w:val="nil"/>
              <w:bottom w:val="single" w:sz="4" w:space="0" w:color="auto"/>
              <w:right w:val="single" w:sz="4" w:space="0" w:color="auto"/>
            </w:tcBorders>
            <w:shd w:val="clear" w:color="auto" w:fill="auto"/>
          </w:tcPr>
          <w:p w:rsidR="00F108EF" w:rsidRDefault="00F108EF" w:rsidP="007F70BE">
            <w:pPr>
              <w:widowControl/>
              <w:jc w:val="left"/>
              <w:rPr>
                <w:rFonts w:ascii="Arial" w:hAnsi="Arial" w:cs="Arial"/>
                <w:color w:val="000000"/>
                <w:kern w:val="0"/>
                <w:sz w:val="20"/>
                <w:szCs w:val="20"/>
              </w:rPr>
            </w:pPr>
            <w:r>
              <w:rPr>
                <w:rFonts w:ascii="Arial" w:hAnsi="Arial" w:cs="Arial" w:hint="eastAsia"/>
                <w:color w:val="000000"/>
                <w:kern w:val="0"/>
                <w:sz w:val="20"/>
                <w:szCs w:val="20"/>
              </w:rPr>
              <w:t>包括产品、交易、协议、财务、渠道、地址、资产、营销、组织</w:t>
            </w:r>
            <w:r>
              <w:rPr>
                <w:rFonts w:ascii="Arial" w:hAnsi="Arial" w:cs="Arial" w:hint="eastAsia"/>
                <w:color w:val="000000"/>
                <w:kern w:val="0"/>
                <w:sz w:val="20"/>
                <w:szCs w:val="20"/>
              </w:rPr>
              <w:t>9</w:t>
            </w:r>
            <w:r>
              <w:rPr>
                <w:rFonts w:ascii="Arial" w:hAnsi="Arial" w:cs="Arial" w:hint="eastAsia"/>
                <w:color w:val="000000"/>
                <w:kern w:val="0"/>
                <w:sz w:val="20"/>
                <w:szCs w:val="20"/>
              </w:rPr>
              <w:t>个</w:t>
            </w:r>
            <w:r w:rsidRPr="000E0744">
              <w:rPr>
                <w:rFonts w:ascii="Arial" w:hAnsi="Arial" w:cs="Arial" w:hint="eastAsia"/>
                <w:color w:val="000000"/>
                <w:kern w:val="0"/>
                <w:sz w:val="20"/>
                <w:szCs w:val="20"/>
              </w:rPr>
              <w:t>主题的数据标准</w:t>
            </w:r>
            <w:r>
              <w:rPr>
                <w:rFonts w:ascii="Arial" w:hAnsi="Arial" w:cs="Arial" w:hint="eastAsia"/>
                <w:color w:val="000000"/>
                <w:kern w:val="0"/>
                <w:sz w:val="20"/>
                <w:szCs w:val="20"/>
              </w:rPr>
              <w:t>。</w:t>
            </w:r>
          </w:p>
          <w:p w:rsidR="00F108EF" w:rsidRPr="000E0744" w:rsidRDefault="00F108EF" w:rsidP="007F70BE">
            <w:pPr>
              <w:widowControl/>
              <w:jc w:val="left"/>
              <w:rPr>
                <w:rFonts w:ascii="Arial" w:hAnsi="Arial" w:cs="Arial"/>
                <w:color w:val="000000"/>
                <w:kern w:val="0"/>
                <w:sz w:val="20"/>
                <w:szCs w:val="20"/>
              </w:rPr>
            </w:pPr>
            <w:r w:rsidRPr="000E0744">
              <w:rPr>
                <w:rFonts w:ascii="Arial" w:hAnsi="Arial" w:cs="Arial" w:hint="eastAsia"/>
                <w:color w:val="000000"/>
                <w:kern w:val="0"/>
                <w:sz w:val="20"/>
                <w:szCs w:val="20"/>
              </w:rPr>
              <w:t>数据标准的定义包括两部分：</w:t>
            </w:r>
          </w:p>
          <w:p w:rsidR="00F108EF" w:rsidRDefault="00F108EF" w:rsidP="007F70BE">
            <w:pPr>
              <w:widowControl/>
              <w:jc w:val="left"/>
              <w:rPr>
                <w:rFonts w:ascii="Arial" w:hAnsi="Arial" w:cs="Arial"/>
                <w:color w:val="000000"/>
                <w:kern w:val="0"/>
                <w:sz w:val="20"/>
                <w:szCs w:val="20"/>
              </w:rPr>
            </w:pPr>
            <w:r w:rsidRPr="000E0744">
              <w:rPr>
                <w:rFonts w:ascii="Arial" w:hAnsi="Arial" w:cs="Arial" w:hint="eastAsia"/>
                <w:color w:val="000000"/>
                <w:kern w:val="0"/>
                <w:sz w:val="20"/>
                <w:szCs w:val="20"/>
              </w:rPr>
              <w:t>业务属性：对数据项应遵循的业务属性的统一定义与解释：分类、标准名称、业务定义、业务流程、管理部门等。</w:t>
            </w:r>
            <w:r w:rsidRPr="000E0744">
              <w:rPr>
                <w:rFonts w:ascii="Arial" w:hAnsi="Arial" w:cs="Arial" w:hint="eastAsia"/>
                <w:color w:val="000000"/>
                <w:kern w:val="0"/>
                <w:sz w:val="20"/>
                <w:szCs w:val="20"/>
              </w:rPr>
              <w:t xml:space="preserve"> </w:t>
            </w:r>
            <w:r w:rsidRPr="000E0744">
              <w:rPr>
                <w:rFonts w:ascii="Arial" w:hAnsi="Arial" w:cs="Arial" w:hint="eastAsia"/>
                <w:color w:val="000000"/>
                <w:kern w:val="0"/>
                <w:sz w:val="20"/>
                <w:szCs w:val="20"/>
              </w:rPr>
              <w:t>技术属性：业务应用对数据项技术属性的统一要求与定义：</w:t>
            </w:r>
            <w:proofErr w:type="gramStart"/>
            <w:r w:rsidRPr="000E0744">
              <w:rPr>
                <w:rFonts w:ascii="Arial" w:hAnsi="Arial" w:cs="Arial" w:hint="eastAsia"/>
                <w:color w:val="000000"/>
                <w:kern w:val="0"/>
                <w:sz w:val="20"/>
                <w:szCs w:val="20"/>
              </w:rPr>
              <w:t>数据数据</w:t>
            </w:r>
            <w:proofErr w:type="gramEnd"/>
            <w:r w:rsidRPr="000E0744">
              <w:rPr>
                <w:rFonts w:ascii="Arial" w:hAnsi="Arial" w:cs="Arial" w:hint="eastAsia"/>
                <w:color w:val="000000"/>
                <w:kern w:val="0"/>
                <w:sz w:val="20"/>
                <w:szCs w:val="20"/>
              </w:rPr>
              <w:t>表示、计量单位等。</w:t>
            </w:r>
          </w:p>
        </w:tc>
      </w:tr>
      <w:tr w:rsidR="00F108EF" w:rsidRPr="005238B1" w:rsidTr="007F70BE">
        <w:trPr>
          <w:trHeight w:val="1440"/>
          <w:jc w:val="center"/>
        </w:trPr>
        <w:tc>
          <w:tcPr>
            <w:tcW w:w="650" w:type="pct"/>
            <w:tcBorders>
              <w:left w:val="single" w:sz="4" w:space="0" w:color="auto"/>
              <w:bottom w:val="single" w:sz="4" w:space="0" w:color="000000"/>
              <w:right w:val="single" w:sz="4" w:space="0" w:color="auto"/>
            </w:tcBorders>
            <w:shd w:val="clear" w:color="auto" w:fill="auto"/>
            <w:vAlign w:val="center"/>
          </w:tcPr>
          <w:p w:rsidR="00F108EF" w:rsidRPr="00C64396"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数据标准落地试点</w:t>
            </w:r>
          </w:p>
        </w:tc>
        <w:tc>
          <w:tcPr>
            <w:tcW w:w="2486" w:type="pct"/>
            <w:tcBorders>
              <w:top w:val="nil"/>
              <w:left w:val="nil"/>
              <w:bottom w:val="single" w:sz="4" w:space="0" w:color="auto"/>
              <w:right w:val="single" w:sz="4" w:space="0" w:color="auto"/>
            </w:tcBorders>
            <w:shd w:val="clear" w:color="auto" w:fill="auto"/>
          </w:tcPr>
          <w:p w:rsidR="00F108EF" w:rsidRPr="00C64396"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w:t>
            </w:r>
            <w:r>
              <w:rPr>
                <w:rFonts w:ascii="Arial" w:hAnsi="Arial" w:cs="Arial" w:hint="eastAsia"/>
                <w:color w:val="000000"/>
                <w:kern w:val="0"/>
                <w:sz w:val="20"/>
                <w:szCs w:val="20"/>
              </w:rPr>
              <w:t>上海银行</w:t>
            </w:r>
            <w:r w:rsidRPr="00D87538">
              <w:rPr>
                <w:rFonts w:ascii="Arial" w:hAnsi="Arial" w:cs="Arial" w:hint="eastAsia"/>
                <w:color w:val="000000"/>
                <w:kern w:val="0"/>
                <w:sz w:val="20"/>
                <w:szCs w:val="20"/>
              </w:rPr>
              <w:t>客户主题数据标准落地实施方案》</w:t>
            </w:r>
          </w:p>
        </w:tc>
        <w:tc>
          <w:tcPr>
            <w:tcW w:w="1864" w:type="pct"/>
            <w:tcBorders>
              <w:top w:val="nil"/>
              <w:left w:val="nil"/>
              <w:bottom w:val="single" w:sz="4" w:space="0" w:color="auto"/>
              <w:right w:val="single" w:sz="4" w:space="0" w:color="auto"/>
            </w:tcBorders>
            <w:shd w:val="clear" w:color="auto" w:fill="auto"/>
          </w:tcPr>
          <w:p w:rsidR="00F108EF" w:rsidRPr="00D87538" w:rsidRDefault="00F108EF" w:rsidP="007F70BE">
            <w:pPr>
              <w:widowControl/>
              <w:jc w:val="left"/>
              <w:rPr>
                <w:rFonts w:ascii="Arial" w:hAnsi="Arial" w:cs="Arial"/>
                <w:color w:val="000000"/>
                <w:kern w:val="0"/>
                <w:sz w:val="20"/>
                <w:szCs w:val="20"/>
              </w:rPr>
            </w:pPr>
            <w:r>
              <w:rPr>
                <w:rFonts w:ascii="Arial" w:hAnsi="Arial" w:cs="Arial" w:hint="eastAsia"/>
                <w:color w:val="000000"/>
                <w:kern w:val="0"/>
                <w:sz w:val="20"/>
                <w:szCs w:val="20"/>
              </w:rPr>
              <w:t>本报告</w:t>
            </w:r>
            <w:r w:rsidRPr="00D87538">
              <w:rPr>
                <w:rFonts w:ascii="Arial" w:hAnsi="Arial" w:cs="Arial" w:hint="eastAsia"/>
                <w:color w:val="000000"/>
                <w:kern w:val="0"/>
                <w:sz w:val="20"/>
                <w:szCs w:val="20"/>
              </w:rPr>
              <w:t>包含：</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1.</w:t>
            </w:r>
            <w:r w:rsidRPr="00D87538">
              <w:rPr>
                <w:rFonts w:ascii="Arial" w:hAnsi="Arial" w:cs="Arial" w:hint="eastAsia"/>
                <w:color w:val="000000"/>
                <w:kern w:val="0"/>
                <w:sz w:val="20"/>
                <w:szCs w:val="20"/>
              </w:rPr>
              <w:t>数据标准落地原则、工作方法与流程</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2.</w:t>
            </w:r>
            <w:r w:rsidRPr="00D87538">
              <w:rPr>
                <w:rFonts w:ascii="Arial" w:hAnsi="Arial" w:cs="Arial" w:hint="eastAsia"/>
                <w:color w:val="000000"/>
                <w:kern w:val="0"/>
                <w:sz w:val="20"/>
                <w:szCs w:val="20"/>
              </w:rPr>
              <w:t>与现有系统的逻辑映射</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3.</w:t>
            </w:r>
            <w:r w:rsidRPr="00D87538">
              <w:rPr>
                <w:rFonts w:ascii="Arial" w:hAnsi="Arial" w:cs="Arial" w:hint="eastAsia"/>
                <w:color w:val="000000"/>
                <w:kern w:val="0"/>
                <w:sz w:val="20"/>
                <w:szCs w:val="20"/>
              </w:rPr>
              <w:t>差异性分析</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4.</w:t>
            </w:r>
            <w:r w:rsidRPr="00D87538">
              <w:rPr>
                <w:rFonts w:ascii="Arial" w:hAnsi="Arial" w:cs="Arial" w:hint="eastAsia"/>
                <w:color w:val="000000"/>
                <w:kern w:val="0"/>
                <w:sz w:val="20"/>
                <w:szCs w:val="20"/>
              </w:rPr>
              <w:t>数据标准落地建议</w:t>
            </w:r>
          </w:p>
        </w:tc>
      </w:tr>
      <w:tr w:rsidR="00F108EF" w:rsidRPr="005238B1" w:rsidTr="007F70BE">
        <w:trPr>
          <w:trHeight w:val="1440"/>
          <w:jc w:val="center"/>
        </w:trPr>
        <w:tc>
          <w:tcPr>
            <w:tcW w:w="650" w:type="pct"/>
            <w:vMerge w:val="restart"/>
            <w:tcBorders>
              <w:left w:val="single" w:sz="4" w:space="0" w:color="auto"/>
              <w:right w:val="single" w:sz="4" w:space="0" w:color="auto"/>
            </w:tcBorders>
            <w:shd w:val="clear" w:color="auto" w:fill="auto"/>
            <w:vAlign w:val="center"/>
          </w:tcPr>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数据质量评估体系</w:t>
            </w:r>
          </w:p>
        </w:tc>
        <w:tc>
          <w:tcPr>
            <w:tcW w:w="2486" w:type="pct"/>
            <w:tcBorders>
              <w:top w:val="nil"/>
              <w:left w:val="nil"/>
              <w:bottom w:val="single" w:sz="4" w:space="0" w:color="auto"/>
              <w:right w:val="single" w:sz="4" w:space="0" w:color="auto"/>
            </w:tcBorders>
            <w:shd w:val="clear" w:color="auto" w:fill="auto"/>
          </w:tcPr>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w:t>
            </w:r>
            <w:r>
              <w:rPr>
                <w:rFonts w:ascii="Arial" w:hAnsi="Arial" w:cs="Arial" w:hint="eastAsia"/>
                <w:color w:val="000000"/>
                <w:kern w:val="0"/>
                <w:sz w:val="20"/>
                <w:szCs w:val="20"/>
              </w:rPr>
              <w:t>上海银行</w:t>
            </w:r>
            <w:r w:rsidRPr="00D87538">
              <w:rPr>
                <w:rFonts w:ascii="Arial" w:hAnsi="Arial" w:cs="Arial" w:hint="eastAsia"/>
                <w:color w:val="000000"/>
                <w:kern w:val="0"/>
                <w:sz w:val="20"/>
                <w:szCs w:val="20"/>
              </w:rPr>
              <w:t>数据质量评估体系框架》</w:t>
            </w:r>
          </w:p>
        </w:tc>
        <w:tc>
          <w:tcPr>
            <w:tcW w:w="1864" w:type="pct"/>
            <w:tcBorders>
              <w:top w:val="nil"/>
              <w:left w:val="nil"/>
              <w:bottom w:val="single" w:sz="4" w:space="0" w:color="auto"/>
              <w:right w:val="single" w:sz="4" w:space="0" w:color="auto"/>
            </w:tcBorders>
            <w:shd w:val="clear" w:color="auto" w:fill="auto"/>
          </w:tcPr>
          <w:p w:rsidR="00F108EF" w:rsidRPr="00D87538" w:rsidRDefault="00F108EF" w:rsidP="007F70BE">
            <w:pPr>
              <w:widowControl/>
              <w:jc w:val="left"/>
              <w:rPr>
                <w:rFonts w:ascii="Arial" w:hAnsi="Arial" w:cs="Arial"/>
                <w:color w:val="000000"/>
                <w:kern w:val="0"/>
                <w:sz w:val="20"/>
                <w:szCs w:val="20"/>
              </w:rPr>
            </w:pPr>
            <w:r>
              <w:rPr>
                <w:rFonts w:ascii="Arial" w:hAnsi="Arial" w:cs="Arial" w:hint="eastAsia"/>
                <w:color w:val="000000"/>
                <w:kern w:val="0"/>
                <w:sz w:val="20"/>
                <w:szCs w:val="20"/>
              </w:rPr>
              <w:t>本报告</w:t>
            </w:r>
            <w:r w:rsidRPr="00D87538">
              <w:rPr>
                <w:rFonts w:ascii="Arial" w:hAnsi="Arial" w:cs="Arial" w:hint="eastAsia"/>
                <w:color w:val="000000"/>
                <w:kern w:val="0"/>
                <w:sz w:val="20"/>
                <w:szCs w:val="20"/>
              </w:rPr>
              <w:t>内容包含：</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1.</w:t>
            </w:r>
            <w:r w:rsidRPr="00D87538">
              <w:rPr>
                <w:rFonts w:ascii="Arial" w:hAnsi="Arial" w:cs="Arial" w:hint="eastAsia"/>
                <w:color w:val="000000"/>
                <w:kern w:val="0"/>
                <w:sz w:val="20"/>
                <w:szCs w:val="20"/>
              </w:rPr>
              <w:t>评估模型设计</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2.</w:t>
            </w:r>
            <w:r w:rsidRPr="00D87538">
              <w:rPr>
                <w:rFonts w:ascii="Arial" w:hAnsi="Arial" w:cs="Arial" w:hint="eastAsia"/>
                <w:color w:val="000000"/>
                <w:kern w:val="0"/>
                <w:sz w:val="20"/>
                <w:szCs w:val="20"/>
              </w:rPr>
              <w:t>评估模型的工作方法</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3.</w:t>
            </w:r>
            <w:r w:rsidRPr="00D87538">
              <w:rPr>
                <w:rFonts w:ascii="Arial" w:hAnsi="Arial" w:cs="Arial" w:hint="eastAsia"/>
                <w:color w:val="000000"/>
                <w:kern w:val="0"/>
                <w:sz w:val="20"/>
                <w:szCs w:val="20"/>
              </w:rPr>
              <w:t>评估模型的工作模板</w:t>
            </w:r>
          </w:p>
          <w:p w:rsidR="00F108EF"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4.</w:t>
            </w:r>
            <w:r w:rsidRPr="00D87538">
              <w:rPr>
                <w:rFonts w:ascii="Arial" w:hAnsi="Arial" w:cs="Arial" w:hint="eastAsia"/>
                <w:color w:val="000000"/>
                <w:kern w:val="0"/>
                <w:sz w:val="20"/>
                <w:szCs w:val="20"/>
              </w:rPr>
              <w:t>评估模型的工作流程</w:t>
            </w:r>
          </w:p>
        </w:tc>
      </w:tr>
      <w:tr w:rsidR="00F108EF" w:rsidRPr="005238B1" w:rsidTr="007F70BE">
        <w:trPr>
          <w:trHeight w:val="1440"/>
          <w:jc w:val="center"/>
        </w:trPr>
        <w:tc>
          <w:tcPr>
            <w:tcW w:w="650" w:type="pct"/>
            <w:vMerge/>
            <w:tcBorders>
              <w:left w:val="single" w:sz="4" w:space="0" w:color="auto"/>
              <w:right w:val="single" w:sz="4" w:space="0" w:color="auto"/>
            </w:tcBorders>
            <w:shd w:val="clear" w:color="auto" w:fill="auto"/>
            <w:vAlign w:val="center"/>
          </w:tcPr>
          <w:p w:rsidR="00F108EF" w:rsidRPr="00D87538" w:rsidRDefault="00F108EF" w:rsidP="007F70BE">
            <w:pPr>
              <w:widowControl/>
              <w:jc w:val="left"/>
              <w:rPr>
                <w:rFonts w:ascii="Arial" w:hAnsi="Arial" w:cs="Arial"/>
                <w:color w:val="000000"/>
                <w:kern w:val="0"/>
                <w:sz w:val="20"/>
                <w:szCs w:val="20"/>
              </w:rPr>
            </w:pPr>
          </w:p>
        </w:tc>
        <w:tc>
          <w:tcPr>
            <w:tcW w:w="2486" w:type="pct"/>
            <w:tcBorders>
              <w:top w:val="nil"/>
              <w:left w:val="nil"/>
              <w:bottom w:val="single" w:sz="4" w:space="0" w:color="auto"/>
              <w:right w:val="single" w:sz="4" w:space="0" w:color="auto"/>
            </w:tcBorders>
            <w:shd w:val="clear" w:color="auto" w:fill="auto"/>
          </w:tcPr>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w:t>
            </w:r>
            <w:r>
              <w:rPr>
                <w:rFonts w:ascii="Arial" w:hAnsi="Arial" w:cs="Arial" w:hint="eastAsia"/>
                <w:color w:val="000000"/>
                <w:kern w:val="0"/>
                <w:sz w:val="20"/>
                <w:szCs w:val="20"/>
              </w:rPr>
              <w:t>上海银行客户主题</w:t>
            </w:r>
            <w:r w:rsidRPr="00D87538">
              <w:rPr>
                <w:rFonts w:ascii="Arial" w:hAnsi="Arial" w:cs="Arial" w:hint="eastAsia"/>
                <w:color w:val="000000"/>
                <w:kern w:val="0"/>
                <w:sz w:val="20"/>
                <w:szCs w:val="20"/>
              </w:rPr>
              <w:t>数据质量检验规则》</w:t>
            </w:r>
          </w:p>
        </w:tc>
        <w:tc>
          <w:tcPr>
            <w:tcW w:w="1864" w:type="pct"/>
            <w:tcBorders>
              <w:top w:val="nil"/>
              <w:left w:val="nil"/>
              <w:bottom w:val="single" w:sz="4" w:space="0" w:color="auto"/>
              <w:right w:val="single" w:sz="4" w:space="0" w:color="auto"/>
            </w:tcBorders>
            <w:shd w:val="clear" w:color="auto" w:fill="auto"/>
          </w:tcPr>
          <w:p w:rsidR="00F108EF" w:rsidRDefault="00F108EF" w:rsidP="007F70BE">
            <w:pPr>
              <w:widowControl/>
              <w:jc w:val="left"/>
              <w:rPr>
                <w:rFonts w:ascii="Arial" w:hAnsi="Arial" w:cs="Arial"/>
                <w:color w:val="000000"/>
                <w:kern w:val="0"/>
                <w:sz w:val="20"/>
                <w:szCs w:val="20"/>
              </w:rPr>
            </w:pPr>
            <w:r>
              <w:rPr>
                <w:rFonts w:ascii="Arial" w:hAnsi="Arial" w:cs="Arial" w:hint="eastAsia"/>
                <w:color w:val="000000"/>
                <w:kern w:val="0"/>
                <w:sz w:val="20"/>
                <w:szCs w:val="20"/>
              </w:rPr>
              <w:t>本报告</w:t>
            </w:r>
            <w:r w:rsidRPr="00D87538">
              <w:rPr>
                <w:rFonts w:ascii="Arial" w:hAnsi="Arial" w:cs="Arial" w:hint="eastAsia"/>
                <w:color w:val="000000"/>
                <w:kern w:val="0"/>
                <w:sz w:val="20"/>
                <w:szCs w:val="20"/>
              </w:rPr>
              <w:t>内容包含：</w:t>
            </w:r>
          </w:p>
          <w:p w:rsidR="00F108EF"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定义数据项的质量检验维度和规则，维</w:t>
            </w:r>
            <w:proofErr w:type="gramStart"/>
            <w:r w:rsidRPr="00D87538">
              <w:rPr>
                <w:rFonts w:ascii="Arial" w:hAnsi="Arial" w:cs="Arial" w:hint="eastAsia"/>
                <w:color w:val="000000"/>
                <w:kern w:val="0"/>
                <w:sz w:val="20"/>
                <w:szCs w:val="20"/>
              </w:rPr>
              <w:t>度包括</w:t>
            </w:r>
            <w:proofErr w:type="gramEnd"/>
            <w:r w:rsidRPr="00D87538">
              <w:rPr>
                <w:rFonts w:ascii="Arial" w:hAnsi="Arial" w:cs="Arial" w:hint="eastAsia"/>
                <w:color w:val="000000"/>
                <w:kern w:val="0"/>
                <w:sz w:val="20"/>
                <w:szCs w:val="20"/>
              </w:rPr>
              <w:t>完整性、一致性、合法性、唯一性等。</w:t>
            </w:r>
          </w:p>
        </w:tc>
      </w:tr>
      <w:tr w:rsidR="00F108EF" w:rsidRPr="005238B1" w:rsidTr="007F70BE">
        <w:trPr>
          <w:trHeight w:val="1440"/>
          <w:jc w:val="center"/>
        </w:trPr>
        <w:tc>
          <w:tcPr>
            <w:tcW w:w="650" w:type="pct"/>
            <w:vMerge/>
            <w:tcBorders>
              <w:left w:val="single" w:sz="4" w:space="0" w:color="auto"/>
              <w:bottom w:val="single" w:sz="4" w:space="0" w:color="000000"/>
              <w:right w:val="single" w:sz="4" w:space="0" w:color="auto"/>
            </w:tcBorders>
            <w:shd w:val="clear" w:color="auto" w:fill="auto"/>
            <w:vAlign w:val="center"/>
          </w:tcPr>
          <w:p w:rsidR="00F108EF" w:rsidRPr="00D87538" w:rsidRDefault="00F108EF" w:rsidP="007F70BE">
            <w:pPr>
              <w:widowControl/>
              <w:jc w:val="left"/>
              <w:rPr>
                <w:rFonts w:ascii="Arial" w:hAnsi="Arial" w:cs="Arial"/>
                <w:color w:val="000000"/>
                <w:kern w:val="0"/>
                <w:sz w:val="20"/>
                <w:szCs w:val="20"/>
              </w:rPr>
            </w:pPr>
          </w:p>
        </w:tc>
        <w:tc>
          <w:tcPr>
            <w:tcW w:w="2486" w:type="pct"/>
            <w:tcBorders>
              <w:top w:val="nil"/>
              <w:left w:val="nil"/>
              <w:bottom w:val="single" w:sz="4" w:space="0" w:color="auto"/>
              <w:right w:val="single" w:sz="4" w:space="0" w:color="auto"/>
            </w:tcBorders>
            <w:shd w:val="clear" w:color="auto" w:fill="auto"/>
          </w:tcPr>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w:t>
            </w:r>
            <w:r>
              <w:rPr>
                <w:rFonts w:ascii="Arial" w:hAnsi="Arial" w:cs="Arial" w:hint="eastAsia"/>
                <w:color w:val="000000"/>
                <w:kern w:val="0"/>
                <w:sz w:val="20"/>
                <w:szCs w:val="20"/>
              </w:rPr>
              <w:t>上海银行</w:t>
            </w:r>
            <w:r w:rsidRPr="00D87538">
              <w:rPr>
                <w:rFonts w:ascii="Arial" w:hAnsi="Arial" w:cs="Arial" w:hint="eastAsia"/>
                <w:color w:val="000000"/>
                <w:kern w:val="0"/>
                <w:sz w:val="20"/>
                <w:szCs w:val="20"/>
              </w:rPr>
              <w:t>客户主题数据质量评估报告》</w:t>
            </w:r>
          </w:p>
        </w:tc>
        <w:tc>
          <w:tcPr>
            <w:tcW w:w="1864" w:type="pct"/>
            <w:tcBorders>
              <w:top w:val="nil"/>
              <w:left w:val="nil"/>
              <w:bottom w:val="single" w:sz="4" w:space="0" w:color="auto"/>
              <w:right w:val="single" w:sz="4" w:space="0" w:color="auto"/>
            </w:tcBorders>
            <w:shd w:val="clear" w:color="auto" w:fill="auto"/>
          </w:tcPr>
          <w:p w:rsidR="00F108EF" w:rsidRPr="00D87538" w:rsidRDefault="00F108EF" w:rsidP="007F70BE">
            <w:pPr>
              <w:widowControl/>
              <w:jc w:val="left"/>
              <w:rPr>
                <w:rFonts w:ascii="Arial" w:hAnsi="Arial" w:cs="Arial"/>
                <w:color w:val="000000"/>
                <w:kern w:val="0"/>
                <w:sz w:val="20"/>
                <w:szCs w:val="20"/>
              </w:rPr>
            </w:pPr>
            <w:r>
              <w:rPr>
                <w:rFonts w:ascii="Arial" w:hAnsi="Arial" w:cs="Arial" w:hint="eastAsia"/>
                <w:color w:val="000000"/>
                <w:kern w:val="0"/>
                <w:sz w:val="20"/>
                <w:szCs w:val="20"/>
              </w:rPr>
              <w:t>本报告</w:t>
            </w:r>
            <w:r w:rsidRPr="00D87538">
              <w:rPr>
                <w:rFonts w:ascii="Arial" w:hAnsi="Arial" w:cs="Arial" w:hint="eastAsia"/>
                <w:color w:val="000000"/>
                <w:kern w:val="0"/>
                <w:sz w:val="20"/>
                <w:szCs w:val="20"/>
              </w:rPr>
              <w:t>内容包含：</w:t>
            </w:r>
          </w:p>
          <w:p w:rsidR="00F108EF" w:rsidRPr="00D87538" w:rsidRDefault="00F108EF" w:rsidP="007F70BE">
            <w:pPr>
              <w:widowControl/>
              <w:jc w:val="left"/>
              <w:rPr>
                <w:rFonts w:ascii="Arial" w:hAnsi="Arial" w:cs="Arial"/>
                <w:color w:val="000000"/>
                <w:kern w:val="0"/>
                <w:sz w:val="20"/>
                <w:szCs w:val="20"/>
              </w:rPr>
            </w:pPr>
            <w:r>
              <w:rPr>
                <w:rFonts w:ascii="Arial" w:hAnsi="Arial" w:cs="Arial" w:hint="eastAsia"/>
                <w:color w:val="000000"/>
                <w:kern w:val="0"/>
                <w:sz w:val="20"/>
                <w:szCs w:val="20"/>
              </w:rPr>
              <w:t>1.</w:t>
            </w:r>
            <w:r w:rsidRPr="00D87538">
              <w:rPr>
                <w:rFonts w:ascii="Arial" w:hAnsi="Arial" w:cs="Arial" w:hint="eastAsia"/>
                <w:color w:val="000000"/>
                <w:kern w:val="0"/>
                <w:sz w:val="20"/>
                <w:szCs w:val="20"/>
              </w:rPr>
              <w:t>依据检验规则完成数据的质量检查工作，出具质量评估报告，展示数据在各项检验规则中的满足情况。</w:t>
            </w:r>
          </w:p>
          <w:p w:rsidR="00F108EF" w:rsidRPr="00D87538" w:rsidRDefault="00F108EF" w:rsidP="007F70BE">
            <w:pPr>
              <w:rPr>
                <w:rFonts w:ascii="Arial" w:hAnsi="Arial" w:cs="Arial"/>
                <w:color w:val="000000"/>
                <w:sz w:val="20"/>
                <w:szCs w:val="20"/>
              </w:rPr>
            </w:pPr>
            <w:r>
              <w:rPr>
                <w:rFonts w:ascii="Arial" w:hAnsi="Arial" w:cs="Arial" w:hint="eastAsia"/>
                <w:color w:val="000000"/>
                <w:sz w:val="20"/>
                <w:szCs w:val="20"/>
              </w:rPr>
              <w:t>2.</w:t>
            </w:r>
            <w:r>
              <w:rPr>
                <w:rFonts w:ascii="Arial" w:hAnsi="Arial" w:cs="Arial" w:hint="eastAsia"/>
                <w:color w:val="000000"/>
                <w:sz w:val="20"/>
                <w:szCs w:val="20"/>
              </w:rPr>
              <w:t>提出客户主题质量整体评价及改进建议。</w:t>
            </w:r>
          </w:p>
        </w:tc>
      </w:tr>
      <w:tr w:rsidR="00F108EF" w:rsidRPr="005238B1" w:rsidTr="007F70BE">
        <w:trPr>
          <w:trHeight w:val="1440"/>
          <w:jc w:val="center"/>
        </w:trPr>
        <w:tc>
          <w:tcPr>
            <w:tcW w:w="650" w:type="pct"/>
            <w:tcBorders>
              <w:left w:val="single" w:sz="4" w:space="0" w:color="auto"/>
              <w:bottom w:val="single" w:sz="4" w:space="0" w:color="000000"/>
              <w:right w:val="single" w:sz="4" w:space="0" w:color="auto"/>
            </w:tcBorders>
            <w:shd w:val="clear" w:color="auto" w:fill="auto"/>
            <w:vAlign w:val="center"/>
          </w:tcPr>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数据应用与服务规划</w:t>
            </w:r>
          </w:p>
        </w:tc>
        <w:tc>
          <w:tcPr>
            <w:tcW w:w="2486" w:type="pct"/>
            <w:tcBorders>
              <w:top w:val="nil"/>
              <w:left w:val="nil"/>
              <w:bottom w:val="single" w:sz="4" w:space="0" w:color="auto"/>
              <w:right w:val="single" w:sz="4" w:space="0" w:color="auto"/>
            </w:tcBorders>
            <w:shd w:val="clear" w:color="auto" w:fill="auto"/>
          </w:tcPr>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w:t>
            </w:r>
            <w:r>
              <w:rPr>
                <w:rFonts w:ascii="Arial" w:hAnsi="Arial" w:cs="Arial" w:hint="eastAsia"/>
                <w:color w:val="000000"/>
                <w:kern w:val="0"/>
                <w:sz w:val="20"/>
                <w:szCs w:val="20"/>
              </w:rPr>
              <w:t>上海银行</w:t>
            </w:r>
            <w:r w:rsidRPr="00D87538">
              <w:rPr>
                <w:rFonts w:ascii="Arial" w:hAnsi="Arial" w:cs="Arial" w:hint="eastAsia"/>
                <w:color w:val="000000"/>
                <w:kern w:val="0"/>
                <w:sz w:val="20"/>
                <w:szCs w:val="20"/>
              </w:rPr>
              <w:t>数据应用需求规划报告》</w:t>
            </w:r>
          </w:p>
        </w:tc>
        <w:tc>
          <w:tcPr>
            <w:tcW w:w="1864" w:type="pct"/>
            <w:tcBorders>
              <w:top w:val="nil"/>
              <w:left w:val="nil"/>
              <w:bottom w:val="single" w:sz="4" w:space="0" w:color="auto"/>
              <w:right w:val="single" w:sz="4" w:space="0" w:color="auto"/>
            </w:tcBorders>
            <w:shd w:val="clear" w:color="auto" w:fill="auto"/>
          </w:tcPr>
          <w:p w:rsidR="00F108EF" w:rsidRPr="00D87538" w:rsidRDefault="00F108EF" w:rsidP="007F70BE">
            <w:pPr>
              <w:widowControl/>
              <w:jc w:val="left"/>
              <w:rPr>
                <w:rFonts w:ascii="Arial" w:hAnsi="Arial" w:cs="Arial"/>
                <w:color w:val="000000"/>
                <w:kern w:val="0"/>
                <w:sz w:val="20"/>
                <w:szCs w:val="20"/>
              </w:rPr>
            </w:pPr>
            <w:r>
              <w:rPr>
                <w:rFonts w:ascii="Arial" w:hAnsi="Arial" w:cs="Arial" w:hint="eastAsia"/>
                <w:color w:val="000000"/>
                <w:kern w:val="0"/>
                <w:sz w:val="20"/>
                <w:szCs w:val="20"/>
              </w:rPr>
              <w:t>本报告</w:t>
            </w:r>
            <w:r w:rsidRPr="00D87538">
              <w:rPr>
                <w:rFonts w:ascii="Arial" w:hAnsi="Arial" w:cs="Arial" w:hint="eastAsia"/>
                <w:color w:val="000000"/>
                <w:kern w:val="0"/>
                <w:sz w:val="20"/>
                <w:szCs w:val="20"/>
              </w:rPr>
              <w:t>内容包括：</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1</w:t>
            </w:r>
            <w:r>
              <w:rPr>
                <w:rFonts w:ascii="Arial" w:hAnsi="Arial" w:cs="Arial" w:hint="eastAsia"/>
                <w:color w:val="000000"/>
                <w:kern w:val="0"/>
                <w:sz w:val="20"/>
                <w:szCs w:val="20"/>
              </w:rPr>
              <w:t>.</w:t>
            </w:r>
            <w:r w:rsidRPr="00D87538">
              <w:rPr>
                <w:rFonts w:ascii="Arial" w:hAnsi="Arial" w:cs="Arial" w:hint="eastAsia"/>
                <w:color w:val="000000"/>
                <w:kern w:val="0"/>
                <w:sz w:val="20"/>
                <w:szCs w:val="20"/>
              </w:rPr>
              <w:t>规划方法论</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2</w:t>
            </w:r>
            <w:r>
              <w:rPr>
                <w:rFonts w:ascii="Arial" w:hAnsi="Arial" w:cs="Arial" w:hint="eastAsia"/>
                <w:color w:val="000000"/>
                <w:kern w:val="0"/>
                <w:sz w:val="20"/>
                <w:szCs w:val="20"/>
              </w:rPr>
              <w:t>.</w:t>
            </w:r>
            <w:r w:rsidRPr="00D87538">
              <w:rPr>
                <w:rFonts w:ascii="Arial" w:hAnsi="Arial" w:cs="Arial" w:hint="eastAsia"/>
                <w:color w:val="000000"/>
                <w:kern w:val="0"/>
                <w:sz w:val="20"/>
                <w:szCs w:val="20"/>
              </w:rPr>
              <w:t>现状调研</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3</w:t>
            </w:r>
            <w:r>
              <w:rPr>
                <w:rFonts w:ascii="Arial" w:hAnsi="Arial" w:cs="Arial" w:hint="eastAsia"/>
                <w:color w:val="000000"/>
                <w:kern w:val="0"/>
                <w:sz w:val="20"/>
                <w:szCs w:val="20"/>
              </w:rPr>
              <w:t>.</w:t>
            </w:r>
            <w:r w:rsidRPr="00D87538">
              <w:rPr>
                <w:rFonts w:ascii="Arial" w:hAnsi="Arial" w:cs="Arial" w:hint="eastAsia"/>
                <w:color w:val="000000"/>
                <w:kern w:val="0"/>
                <w:sz w:val="20"/>
                <w:szCs w:val="20"/>
              </w:rPr>
              <w:t>愿景和业务能力需求</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4</w:t>
            </w:r>
            <w:r>
              <w:rPr>
                <w:rFonts w:ascii="Arial" w:hAnsi="Arial" w:cs="Arial" w:hint="eastAsia"/>
                <w:color w:val="000000"/>
                <w:kern w:val="0"/>
                <w:sz w:val="20"/>
                <w:szCs w:val="20"/>
              </w:rPr>
              <w:t>.</w:t>
            </w:r>
            <w:r w:rsidRPr="00D87538">
              <w:rPr>
                <w:rFonts w:ascii="Arial" w:hAnsi="Arial" w:cs="Arial" w:hint="eastAsia"/>
                <w:color w:val="000000"/>
                <w:kern w:val="0"/>
                <w:sz w:val="20"/>
                <w:szCs w:val="20"/>
              </w:rPr>
              <w:t>数据服务目录</w:t>
            </w:r>
          </w:p>
          <w:p w:rsidR="00F108EF" w:rsidRPr="00D87538" w:rsidRDefault="00F108EF" w:rsidP="007F70BE">
            <w:pPr>
              <w:widowControl/>
              <w:jc w:val="left"/>
              <w:rPr>
                <w:rFonts w:ascii="Arial" w:hAnsi="Arial" w:cs="Arial"/>
                <w:color w:val="000000"/>
                <w:kern w:val="0"/>
                <w:sz w:val="20"/>
                <w:szCs w:val="20"/>
              </w:rPr>
            </w:pPr>
            <w:r w:rsidRPr="00D87538">
              <w:rPr>
                <w:rFonts w:ascii="Arial" w:hAnsi="Arial" w:cs="Arial" w:hint="eastAsia"/>
                <w:color w:val="000000"/>
                <w:kern w:val="0"/>
                <w:sz w:val="20"/>
                <w:szCs w:val="20"/>
              </w:rPr>
              <w:t>5</w:t>
            </w:r>
            <w:r>
              <w:rPr>
                <w:rFonts w:ascii="Arial" w:hAnsi="Arial" w:cs="Arial" w:hint="eastAsia"/>
                <w:color w:val="000000"/>
                <w:kern w:val="0"/>
                <w:sz w:val="20"/>
                <w:szCs w:val="20"/>
              </w:rPr>
              <w:t>.</w:t>
            </w:r>
            <w:r w:rsidRPr="00D87538">
              <w:rPr>
                <w:rFonts w:ascii="Arial" w:hAnsi="Arial" w:cs="Arial" w:hint="eastAsia"/>
                <w:color w:val="000000"/>
                <w:kern w:val="0"/>
                <w:sz w:val="20"/>
                <w:szCs w:val="20"/>
              </w:rPr>
              <w:t>数据应用平台规划</w:t>
            </w:r>
          </w:p>
        </w:tc>
      </w:tr>
    </w:tbl>
    <w:p w:rsidR="00F108EF" w:rsidRPr="005238B1" w:rsidRDefault="00F108EF" w:rsidP="00F108EF">
      <w:pPr>
        <w:widowControl/>
        <w:spacing w:line="360" w:lineRule="auto"/>
        <w:jc w:val="left"/>
        <w:rPr>
          <w:rFonts w:ascii="Arial" w:hAnsi="Arial" w:cs="Arial"/>
          <w:kern w:val="0"/>
          <w:sz w:val="24"/>
          <w:szCs w:val="24"/>
        </w:rPr>
      </w:pPr>
    </w:p>
    <w:p w:rsidR="00F108EF" w:rsidRPr="005238B1" w:rsidRDefault="00F108EF" w:rsidP="00F108EF">
      <w:pPr>
        <w:pStyle w:val="aa"/>
        <w:keepNext/>
        <w:keepLines/>
        <w:numPr>
          <w:ilvl w:val="0"/>
          <w:numId w:val="61"/>
        </w:numPr>
        <w:spacing w:before="156" w:after="156"/>
        <w:outlineLvl w:val="2"/>
        <w:rPr>
          <w:rFonts w:ascii="Arial" w:hAnsi="Arial" w:cs="Arial"/>
          <w:b/>
          <w:bCs/>
          <w:sz w:val="28"/>
          <w:szCs w:val="32"/>
        </w:rPr>
      </w:pPr>
      <w:bookmarkStart w:id="115" w:name="_Toc343527224"/>
      <w:bookmarkStart w:id="116" w:name="_Toc343720147"/>
      <w:bookmarkStart w:id="117" w:name="_Toc362526153"/>
      <w:r w:rsidRPr="005238B1">
        <w:rPr>
          <w:rFonts w:ascii="Arial" w:hAnsi="Arial" w:cs="Arial"/>
          <w:b/>
          <w:bCs/>
          <w:sz w:val="28"/>
          <w:szCs w:val="32"/>
        </w:rPr>
        <w:t>项目资源投入计划</w:t>
      </w:r>
      <w:bookmarkEnd w:id="112"/>
      <w:bookmarkEnd w:id="113"/>
      <w:bookmarkEnd w:id="115"/>
      <w:bookmarkEnd w:id="116"/>
      <w:bookmarkEnd w:id="117"/>
    </w:p>
    <w:p w:rsidR="00F108EF" w:rsidRPr="005238B1" w:rsidRDefault="00F108EF" w:rsidP="00F108EF">
      <w:pPr>
        <w:spacing w:beforeLines="50" w:before="156" w:afterLines="50" w:after="156" w:line="360" w:lineRule="auto"/>
        <w:ind w:left="274" w:firstLine="200"/>
        <w:rPr>
          <w:rFonts w:ascii="Arial" w:hAnsi="Arial" w:cs="Arial"/>
          <w:sz w:val="24"/>
          <w:szCs w:val="20"/>
        </w:rPr>
      </w:pPr>
      <w:bookmarkStart w:id="118" w:name="_Toc331496202"/>
      <w:r w:rsidRPr="005238B1">
        <w:rPr>
          <w:rFonts w:ascii="Arial" w:hAnsi="Arial" w:cs="Arial"/>
          <w:sz w:val="24"/>
          <w:szCs w:val="20"/>
        </w:rPr>
        <w:t>项目组织结构</w:t>
      </w:r>
      <w:bookmarkEnd w:id="118"/>
      <w:r w:rsidRPr="005238B1">
        <w:rPr>
          <w:rFonts w:ascii="Arial" w:hAnsi="Arial" w:cs="Arial"/>
          <w:sz w:val="24"/>
          <w:szCs w:val="20"/>
        </w:rPr>
        <w:t>和资源安排如下图：</w:t>
      </w:r>
    </w:p>
    <w:p w:rsidR="00F108EF" w:rsidRPr="005238B1" w:rsidRDefault="00F108EF" w:rsidP="00F108EF">
      <w:pPr>
        <w:widowControl/>
        <w:spacing w:line="360" w:lineRule="auto"/>
        <w:jc w:val="center"/>
        <w:rPr>
          <w:rFonts w:ascii="Arial" w:hAnsi="Arial" w:cs="Arial"/>
          <w:kern w:val="0"/>
          <w:sz w:val="24"/>
          <w:szCs w:val="24"/>
        </w:rPr>
      </w:pPr>
      <w:r>
        <w:rPr>
          <w:rFonts w:ascii="Arial" w:hAnsi="Arial" w:cs="Arial"/>
          <w:noProof/>
          <w:kern w:val="0"/>
          <w:sz w:val="24"/>
          <w:szCs w:val="24"/>
        </w:rPr>
        <w:lastRenderedPageBreak/>
        <w:drawing>
          <wp:inline distT="0" distB="0" distL="0" distR="0" wp14:anchorId="269F0FF8" wp14:editId="3F3466D3">
            <wp:extent cx="5332110" cy="350584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3518" cy="3506774"/>
                    </a:xfrm>
                    <a:prstGeom prst="rect">
                      <a:avLst/>
                    </a:prstGeom>
                    <a:noFill/>
                  </pic:spPr>
                </pic:pic>
              </a:graphicData>
            </a:graphic>
          </wp:inline>
        </w:drawing>
      </w:r>
    </w:p>
    <w:p w:rsidR="00F108EF" w:rsidRPr="005238B1" w:rsidRDefault="00F108EF" w:rsidP="00F108EF">
      <w:pPr>
        <w:spacing w:beforeLines="50" w:before="156" w:afterLines="50" w:after="156" w:line="360" w:lineRule="auto"/>
        <w:ind w:leftChars="43" w:left="90" w:firstLine="446"/>
        <w:rPr>
          <w:rFonts w:ascii="Arial" w:hAnsi="Arial" w:cs="Arial"/>
          <w:sz w:val="24"/>
          <w:szCs w:val="20"/>
        </w:rPr>
      </w:pPr>
      <w:r w:rsidRPr="005238B1">
        <w:rPr>
          <w:rFonts w:ascii="Arial" w:hAnsi="Arial" w:cs="Arial"/>
          <w:sz w:val="24"/>
          <w:szCs w:val="20"/>
        </w:rPr>
        <w:t>Teradata</w:t>
      </w:r>
      <w:r w:rsidRPr="005238B1">
        <w:rPr>
          <w:rFonts w:ascii="Arial" w:hAnsi="Arial" w:cs="Arial"/>
          <w:sz w:val="24"/>
          <w:szCs w:val="20"/>
        </w:rPr>
        <w:t>根据项目的任务为本项目设计相应的项目管理团队和</w:t>
      </w:r>
      <w:r>
        <w:rPr>
          <w:rFonts w:ascii="Arial" w:hAnsi="Arial" w:cs="Arial" w:hint="eastAsia"/>
          <w:sz w:val="24"/>
          <w:szCs w:val="20"/>
        </w:rPr>
        <w:t>4</w:t>
      </w:r>
      <w:r w:rsidRPr="005238B1">
        <w:rPr>
          <w:rFonts w:ascii="Arial" w:hAnsi="Arial" w:cs="Arial"/>
          <w:sz w:val="24"/>
          <w:szCs w:val="20"/>
        </w:rPr>
        <w:t>个工作小组：</w:t>
      </w:r>
    </w:p>
    <w:p w:rsidR="00F108EF" w:rsidRPr="005238B1" w:rsidRDefault="00F108EF" w:rsidP="00F108EF">
      <w:pPr>
        <w:widowControl/>
        <w:numPr>
          <w:ilvl w:val="0"/>
          <w:numId w:val="52"/>
        </w:numPr>
        <w:spacing w:line="360" w:lineRule="auto"/>
        <w:ind w:left="1224"/>
        <w:jc w:val="left"/>
        <w:rPr>
          <w:rFonts w:ascii="Arial" w:hAnsi="Arial" w:cs="Arial"/>
          <w:b/>
          <w:kern w:val="0"/>
          <w:sz w:val="24"/>
          <w:szCs w:val="24"/>
        </w:rPr>
      </w:pPr>
      <w:r w:rsidRPr="005238B1">
        <w:rPr>
          <w:rFonts w:ascii="Arial" w:hAnsi="Arial" w:cs="Arial"/>
          <w:b/>
          <w:kern w:val="0"/>
          <w:sz w:val="24"/>
          <w:szCs w:val="24"/>
        </w:rPr>
        <w:t>项目管理团队</w:t>
      </w:r>
    </w:p>
    <w:p w:rsidR="00F108EF" w:rsidRPr="005238B1" w:rsidRDefault="00F108EF" w:rsidP="00F108EF">
      <w:pPr>
        <w:widowControl/>
        <w:spacing w:after="120" w:line="360" w:lineRule="auto"/>
        <w:ind w:left="720" w:firstLine="504"/>
        <w:jc w:val="left"/>
        <w:rPr>
          <w:rFonts w:ascii="Arial" w:hAnsi="Arial" w:cs="Arial"/>
          <w:kern w:val="0"/>
          <w:sz w:val="24"/>
          <w:szCs w:val="24"/>
        </w:rPr>
      </w:pPr>
      <w:r w:rsidRPr="005238B1">
        <w:rPr>
          <w:rFonts w:ascii="Arial" w:hAnsi="Arial" w:cs="Arial"/>
          <w:kern w:val="0"/>
          <w:sz w:val="24"/>
          <w:szCs w:val="24"/>
        </w:rPr>
        <w:t>项目经理</w:t>
      </w:r>
      <w:r w:rsidRPr="005238B1">
        <w:rPr>
          <w:rFonts w:ascii="Arial" w:hAnsi="Arial" w:cs="Arial"/>
          <w:kern w:val="0"/>
          <w:sz w:val="24"/>
          <w:szCs w:val="24"/>
        </w:rPr>
        <w:t>/</w:t>
      </w:r>
      <w:r w:rsidRPr="005238B1">
        <w:rPr>
          <w:rFonts w:ascii="Arial" w:hAnsi="Arial" w:cs="Arial"/>
          <w:kern w:val="0"/>
          <w:sz w:val="24"/>
          <w:szCs w:val="24"/>
        </w:rPr>
        <w:t>总监</w:t>
      </w:r>
      <w:r w:rsidRPr="005238B1">
        <w:rPr>
          <w:rFonts w:ascii="Arial" w:hAnsi="Arial" w:cs="Arial"/>
          <w:kern w:val="0"/>
          <w:sz w:val="24"/>
          <w:szCs w:val="24"/>
        </w:rPr>
        <w:t xml:space="preserve"> 1</w:t>
      </w:r>
      <w:r w:rsidRPr="005238B1">
        <w:rPr>
          <w:rFonts w:ascii="Arial" w:hAnsi="Arial" w:cs="Arial"/>
          <w:kern w:val="0"/>
          <w:sz w:val="24"/>
          <w:szCs w:val="24"/>
        </w:rPr>
        <w:t>人</w:t>
      </w:r>
    </w:p>
    <w:p w:rsidR="00F108EF" w:rsidRPr="005238B1" w:rsidRDefault="00F108EF" w:rsidP="00F108EF">
      <w:pPr>
        <w:widowControl/>
        <w:spacing w:after="120" w:line="360" w:lineRule="auto"/>
        <w:ind w:left="720" w:firstLine="504"/>
        <w:jc w:val="left"/>
        <w:rPr>
          <w:rFonts w:ascii="Arial" w:hAnsi="Arial" w:cs="Arial"/>
          <w:kern w:val="0"/>
          <w:sz w:val="24"/>
          <w:szCs w:val="24"/>
        </w:rPr>
      </w:pPr>
      <w:r w:rsidRPr="005238B1">
        <w:rPr>
          <w:rFonts w:ascii="Arial" w:hAnsi="Arial" w:cs="Arial"/>
          <w:kern w:val="0"/>
          <w:sz w:val="24"/>
          <w:szCs w:val="24"/>
        </w:rPr>
        <w:t>任务如下：</w:t>
      </w:r>
    </w:p>
    <w:p w:rsidR="00F108EF" w:rsidRPr="005238B1" w:rsidRDefault="00F108EF" w:rsidP="00F108EF">
      <w:pPr>
        <w:spacing w:beforeLines="50" w:before="156" w:afterLines="50" w:after="156" w:line="360" w:lineRule="auto"/>
        <w:ind w:left="1224" w:firstLine="446"/>
        <w:rPr>
          <w:rFonts w:ascii="Arial" w:hAnsi="Arial" w:cs="Arial"/>
          <w:sz w:val="24"/>
          <w:szCs w:val="20"/>
        </w:rPr>
      </w:pPr>
      <w:r w:rsidRPr="005238B1">
        <w:rPr>
          <w:rFonts w:ascii="Arial" w:hAnsi="Arial" w:cs="Arial"/>
          <w:sz w:val="24"/>
          <w:szCs w:val="20"/>
        </w:rPr>
        <w:t>项目管理团队包含项目领导小组、项目总监和项目管理小组。</w:t>
      </w:r>
    </w:p>
    <w:p w:rsidR="00F108EF" w:rsidRPr="005238B1" w:rsidRDefault="00F108EF" w:rsidP="00F108EF">
      <w:pPr>
        <w:spacing w:beforeLines="50" w:before="156" w:afterLines="50" w:after="156" w:line="360" w:lineRule="auto"/>
        <w:ind w:left="1224" w:firstLine="446"/>
        <w:rPr>
          <w:rFonts w:ascii="Arial" w:hAnsi="Arial" w:cs="Arial"/>
          <w:sz w:val="24"/>
          <w:szCs w:val="20"/>
        </w:rPr>
      </w:pPr>
      <w:r w:rsidRPr="005238B1">
        <w:rPr>
          <w:rFonts w:ascii="Arial" w:hAnsi="Arial" w:cs="Arial"/>
          <w:sz w:val="24"/>
          <w:szCs w:val="20"/>
        </w:rPr>
        <w:t>项目领导小组跟踪项目的总体进展情况，对项目的重大问题进行协调处理，配合</w:t>
      </w:r>
      <w:r>
        <w:rPr>
          <w:rFonts w:ascii="Arial" w:hAnsi="Arial" w:cs="Arial"/>
          <w:sz w:val="24"/>
          <w:szCs w:val="20"/>
        </w:rPr>
        <w:t>上海银行</w:t>
      </w:r>
      <w:r w:rsidRPr="005238B1">
        <w:rPr>
          <w:rFonts w:ascii="Arial" w:hAnsi="Arial" w:cs="Arial"/>
          <w:sz w:val="24"/>
          <w:szCs w:val="20"/>
        </w:rPr>
        <w:t>项目领导小组解决项目中的重点问题。</w:t>
      </w:r>
    </w:p>
    <w:p w:rsidR="00F108EF" w:rsidRPr="005238B1" w:rsidRDefault="00F108EF" w:rsidP="00F108EF">
      <w:pPr>
        <w:spacing w:beforeLines="50" w:before="156" w:afterLines="50" w:after="156" w:line="360" w:lineRule="auto"/>
        <w:ind w:left="1224" w:firstLine="446"/>
        <w:rPr>
          <w:rFonts w:ascii="Arial" w:hAnsi="Arial" w:cs="Arial"/>
          <w:sz w:val="24"/>
          <w:szCs w:val="20"/>
        </w:rPr>
      </w:pPr>
      <w:r w:rsidRPr="005238B1">
        <w:rPr>
          <w:rFonts w:ascii="Arial" w:hAnsi="Arial" w:cs="Arial"/>
          <w:sz w:val="24"/>
          <w:szCs w:val="20"/>
        </w:rPr>
        <w:t>项目总监领导项目管理小组安排和跟踪项目实施中的各项任务，对项目存在的问题进行分析和处理，根据项目领导小组的要求下达和跟踪项目任务。</w:t>
      </w:r>
    </w:p>
    <w:p w:rsidR="00F108EF" w:rsidRPr="005238B1" w:rsidRDefault="00F108EF" w:rsidP="00F108EF">
      <w:pPr>
        <w:spacing w:beforeLines="50" w:before="156" w:afterLines="50" w:after="156" w:line="360" w:lineRule="auto"/>
        <w:ind w:left="1224" w:firstLine="446"/>
        <w:rPr>
          <w:rFonts w:ascii="Arial" w:hAnsi="Arial" w:cs="Arial"/>
          <w:sz w:val="24"/>
          <w:szCs w:val="20"/>
        </w:rPr>
      </w:pPr>
      <w:r w:rsidRPr="005238B1">
        <w:rPr>
          <w:rFonts w:ascii="Arial" w:hAnsi="Arial" w:cs="Arial"/>
          <w:sz w:val="24"/>
          <w:szCs w:val="20"/>
        </w:rPr>
        <w:t>项目管理小组下达和执行项目的各项任务，并向项目管理团队及时汇报项目的进展情况。</w:t>
      </w:r>
    </w:p>
    <w:p w:rsidR="00F108EF" w:rsidRPr="005238B1" w:rsidRDefault="00F108EF" w:rsidP="00F108EF">
      <w:pPr>
        <w:widowControl/>
        <w:numPr>
          <w:ilvl w:val="0"/>
          <w:numId w:val="52"/>
        </w:numPr>
        <w:spacing w:line="360" w:lineRule="auto"/>
        <w:ind w:left="1224"/>
        <w:jc w:val="left"/>
        <w:rPr>
          <w:rFonts w:ascii="Arial" w:hAnsi="Arial" w:cs="Arial"/>
          <w:b/>
          <w:kern w:val="0"/>
          <w:sz w:val="24"/>
          <w:szCs w:val="24"/>
        </w:rPr>
      </w:pPr>
      <w:r>
        <w:rPr>
          <w:rFonts w:ascii="Arial" w:hAnsi="Arial" w:cs="Arial"/>
          <w:b/>
          <w:kern w:val="0"/>
          <w:sz w:val="24"/>
          <w:szCs w:val="24"/>
        </w:rPr>
        <w:t>数据</w:t>
      </w:r>
      <w:r>
        <w:rPr>
          <w:rFonts w:ascii="Arial" w:hAnsi="Arial" w:cs="Arial" w:hint="eastAsia"/>
          <w:b/>
          <w:kern w:val="0"/>
          <w:sz w:val="24"/>
          <w:szCs w:val="24"/>
        </w:rPr>
        <w:t>管理体系</w:t>
      </w:r>
      <w:r w:rsidRPr="005238B1">
        <w:rPr>
          <w:rFonts w:ascii="Arial" w:hAnsi="Arial" w:cs="Arial"/>
          <w:b/>
          <w:kern w:val="0"/>
          <w:sz w:val="24"/>
          <w:szCs w:val="24"/>
        </w:rPr>
        <w:t>咨询组</w:t>
      </w:r>
    </w:p>
    <w:p w:rsidR="00F108EF" w:rsidRDefault="00F108EF" w:rsidP="00F108EF">
      <w:pPr>
        <w:spacing w:beforeLines="50" w:before="156" w:afterLines="50" w:after="156" w:line="360" w:lineRule="auto"/>
        <w:ind w:left="1200"/>
        <w:rPr>
          <w:rFonts w:ascii="Arial" w:hAnsi="Arial" w:cs="Arial"/>
          <w:sz w:val="24"/>
          <w:szCs w:val="20"/>
        </w:rPr>
      </w:pPr>
      <w:r w:rsidRPr="005238B1">
        <w:rPr>
          <w:rFonts w:ascii="Arial" w:hAnsi="Arial" w:cs="Arial"/>
          <w:sz w:val="24"/>
          <w:szCs w:val="20"/>
        </w:rPr>
        <w:t>业务</w:t>
      </w:r>
      <w:r>
        <w:rPr>
          <w:rFonts w:ascii="Arial" w:hAnsi="Arial" w:cs="Arial" w:hint="eastAsia"/>
          <w:sz w:val="24"/>
          <w:szCs w:val="20"/>
        </w:rPr>
        <w:t>咨询</w:t>
      </w:r>
      <w:r w:rsidRPr="005238B1">
        <w:rPr>
          <w:rFonts w:ascii="Arial" w:hAnsi="Arial" w:cs="Arial"/>
          <w:sz w:val="24"/>
          <w:szCs w:val="20"/>
        </w:rPr>
        <w:t>顾问：</w:t>
      </w:r>
      <w:r>
        <w:rPr>
          <w:rFonts w:ascii="Arial" w:hAnsi="Arial" w:cs="Arial" w:hint="eastAsia"/>
          <w:sz w:val="24"/>
          <w:szCs w:val="20"/>
        </w:rPr>
        <w:t>1</w:t>
      </w:r>
      <w:r w:rsidRPr="005238B1">
        <w:rPr>
          <w:rFonts w:ascii="Arial" w:hAnsi="Arial" w:cs="Arial"/>
          <w:sz w:val="24"/>
          <w:szCs w:val="20"/>
        </w:rPr>
        <w:t>人</w:t>
      </w:r>
    </w:p>
    <w:p w:rsidR="00F108EF" w:rsidRPr="005238B1" w:rsidRDefault="00F108EF" w:rsidP="00F108EF">
      <w:pPr>
        <w:spacing w:beforeLines="50" w:before="156" w:afterLines="50" w:after="156" w:line="360" w:lineRule="auto"/>
        <w:ind w:left="1200"/>
        <w:rPr>
          <w:rFonts w:ascii="Arial" w:hAnsi="Arial" w:cs="Arial"/>
          <w:sz w:val="24"/>
          <w:szCs w:val="20"/>
        </w:rPr>
      </w:pPr>
      <w:r>
        <w:rPr>
          <w:rFonts w:ascii="Arial" w:hAnsi="Arial" w:cs="Arial" w:hint="eastAsia"/>
          <w:sz w:val="24"/>
          <w:szCs w:val="20"/>
        </w:rPr>
        <w:lastRenderedPageBreak/>
        <w:t>业务分析师：</w:t>
      </w:r>
      <w:r>
        <w:rPr>
          <w:rFonts w:ascii="Arial" w:hAnsi="Arial" w:cs="Arial" w:hint="eastAsia"/>
          <w:sz w:val="24"/>
          <w:szCs w:val="20"/>
        </w:rPr>
        <w:t>1</w:t>
      </w:r>
      <w:r>
        <w:rPr>
          <w:rFonts w:ascii="Arial" w:hAnsi="Arial" w:cs="Arial" w:hint="eastAsia"/>
          <w:sz w:val="24"/>
          <w:szCs w:val="20"/>
        </w:rPr>
        <w:t>人</w:t>
      </w:r>
    </w:p>
    <w:p w:rsidR="00F108EF" w:rsidRDefault="00F108EF" w:rsidP="00F108EF">
      <w:pPr>
        <w:spacing w:beforeLines="50" w:before="156" w:afterLines="50" w:after="156" w:line="360" w:lineRule="auto"/>
        <w:ind w:left="720" w:firstLineChars="200" w:firstLine="480"/>
        <w:rPr>
          <w:rFonts w:ascii="Arial" w:hAnsi="Arial" w:cs="Arial"/>
          <w:sz w:val="24"/>
          <w:szCs w:val="20"/>
        </w:rPr>
      </w:pPr>
      <w:r w:rsidRPr="005238B1">
        <w:rPr>
          <w:rFonts w:ascii="Arial" w:hAnsi="Arial" w:cs="Arial"/>
          <w:sz w:val="24"/>
          <w:szCs w:val="20"/>
        </w:rPr>
        <w:t>实施任务如下：</w:t>
      </w:r>
    </w:p>
    <w:p w:rsidR="00F108EF" w:rsidRDefault="00F108EF" w:rsidP="00F108EF">
      <w:pPr>
        <w:widowControl/>
        <w:numPr>
          <w:ilvl w:val="0"/>
          <w:numId w:val="53"/>
        </w:numPr>
        <w:tabs>
          <w:tab w:val="num" w:pos="720"/>
        </w:tabs>
        <w:spacing w:line="360" w:lineRule="auto"/>
        <w:jc w:val="left"/>
        <w:rPr>
          <w:rFonts w:ascii="Arial" w:hAnsi="Arial" w:cs="Arial"/>
          <w:kern w:val="0"/>
          <w:sz w:val="24"/>
          <w:szCs w:val="24"/>
        </w:rPr>
      </w:pPr>
      <w:r w:rsidRPr="006A4289">
        <w:rPr>
          <w:rFonts w:ascii="Arial" w:hAnsi="Arial" w:cs="Arial" w:hint="eastAsia"/>
          <w:kern w:val="0"/>
          <w:sz w:val="24"/>
          <w:szCs w:val="24"/>
        </w:rPr>
        <w:t>根据数据管理体系规划涉及的各个方面，进行数据管理现状调研。调研数据标准管理流程、数据质量管理流程的评价和推进状况；调研经过数据管理一期项目后，数据管理仍存在的问题。结合当前的监管</w:t>
      </w:r>
      <w:r>
        <w:rPr>
          <w:rFonts w:ascii="Arial" w:hAnsi="Arial" w:cs="Arial" w:hint="eastAsia"/>
          <w:kern w:val="0"/>
          <w:sz w:val="24"/>
          <w:szCs w:val="24"/>
        </w:rPr>
        <w:t>要求、业务发展，评估确定数据管理体系中需要优先制定的管理办法</w:t>
      </w:r>
      <w:r w:rsidRPr="006A4289">
        <w:rPr>
          <w:rFonts w:ascii="Arial" w:hAnsi="Arial" w:cs="Arial" w:hint="eastAsia"/>
          <w:kern w:val="0"/>
          <w:sz w:val="24"/>
          <w:szCs w:val="24"/>
        </w:rPr>
        <w:t>。</w:t>
      </w:r>
    </w:p>
    <w:p w:rsidR="00F108EF" w:rsidRDefault="00F108EF" w:rsidP="00F108EF">
      <w:pPr>
        <w:widowControl/>
        <w:numPr>
          <w:ilvl w:val="0"/>
          <w:numId w:val="53"/>
        </w:numPr>
        <w:tabs>
          <w:tab w:val="num" w:pos="720"/>
        </w:tabs>
        <w:spacing w:line="360" w:lineRule="auto"/>
        <w:jc w:val="left"/>
        <w:rPr>
          <w:rFonts w:ascii="Arial" w:hAnsi="Arial" w:cs="Arial"/>
          <w:kern w:val="0"/>
          <w:sz w:val="24"/>
          <w:szCs w:val="24"/>
        </w:rPr>
      </w:pPr>
      <w:r>
        <w:rPr>
          <w:rFonts w:ascii="Arial" w:hAnsi="Arial" w:cs="Arial" w:hint="eastAsia"/>
          <w:kern w:val="0"/>
          <w:sz w:val="24"/>
          <w:szCs w:val="24"/>
        </w:rPr>
        <w:t>制定上述管理办法</w:t>
      </w:r>
    </w:p>
    <w:p w:rsidR="00F108EF" w:rsidRDefault="00F108EF" w:rsidP="00F108EF">
      <w:pPr>
        <w:widowControl/>
        <w:numPr>
          <w:ilvl w:val="0"/>
          <w:numId w:val="53"/>
        </w:numPr>
        <w:spacing w:line="360" w:lineRule="auto"/>
        <w:jc w:val="left"/>
        <w:rPr>
          <w:rFonts w:ascii="Arial" w:hAnsi="Arial" w:cs="Arial"/>
          <w:kern w:val="0"/>
          <w:sz w:val="24"/>
          <w:szCs w:val="24"/>
        </w:rPr>
      </w:pPr>
      <w:r w:rsidRPr="006A4289">
        <w:rPr>
          <w:rFonts w:ascii="Arial" w:hAnsi="Arial" w:cs="Arial" w:hint="eastAsia"/>
          <w:kern w:val="0"/>
          <w:sz w:val="24"/>
          <w:szCs w:val="24"/>
        </w:rPr>
        <w:t>分析数据标准管理流程现状，提出数据标准管理流程的修订意见。</w:t>
      </w:r>
    </w:p>
    <w:p w:rsidR="00F108EF" w:rsidRPr="006A4289" w:rsidRDefault="00F108EF" w:rsidP="00F108EF">
      <w:pPr>
        <w:widowControl/>
        <w:numPr>
          <w:ilvl w:val="0"/>
          <w:numId w:val="53"/>
        </w:numPr>
        <w:spacing w:line="360" w:lineRule="auto"/>
        <w:jc w:val="left"/>
        <w:rPr>
          <w:rFonts w:ascii="Arial" w:hAnsi="Arial" w:cs="Arial"/>
          <w:kern w:val="0"/>
          <w:sz w:val="24"/>
          <w:szCs w:val="24"/>
        </w:rPr>
      </w:pPr>
      <w:r w:rsidRPr="006A4289">
        <w:rPr>
          <w:rFonts w:ascii="Arial" w:hAnsi="Arial" w:cs="Arial" w:hint="eastAsia"/>
          <w:kern w:val="0"/>
          <w:sz w:val="24"/>
          <w:szCs w:val="24"/>
        </w:rPr>
        <w:t>分析数据质量管理流程现状，提出数据质量管理流程的修订意见。</w:t>
      </w:r>
    </w:p>
    <w:p w:rsidR="00F108EF" w:rsidRPr="005238B1" w:rsidRDefault="00F108EF" w:rsidP="00F108EF">
      <w:pPr>
        <w:widowControl/>
        <w:numPr>
          <w:ilvl w:val="0"/>
          <w:numId w:val="52"/>
        </w:numPr>
        <w:spacing w:line="360" w:lineRule="auto"/>
        <w:ind w:left="1224"/>
        <w:jc w:val="left"/>
        <w:rPr>
          <w:rFonts w:ascii="Arial" w:hAnsi="Arial" w:cs="Arial"/>
          <w:b/>
          <w:kern w:val="0"/>
          <w:sz w:val="24"/>
          <w:szCs w:val="24"/>
        </w:rPr>
      </w:pPr>
      <w:r w:rsidRPr="005238B1">
        <w:rPr>
          <w:rFonts w:ascii="Arial" w:hAnsi="Arial" w:cs="Arial"/>
          <w:b/>
          <w:kern w:val="0"/>
          <w:sz w:val="24"/>
          <w:szCs w:val="24"/>
        </w:rPr>
        <w:t>数据标准管理咨询组</w:t>
      </w:r>
    </w:p>
    <w:p w:rsidR="00F108EF" w:rsidRPr="005238B1" w:rsidRDefault="00F108EF" w:rsidP="00F108EF">
      <w:pPr>
        <w:spacing w:beforeLines="50" w:before="156" w:afterLines="50" w:after="156" w:line="360" w:lineRule="auto"/>
        <w:ind w:left="1200"/>
        <w:rPr>
          <w:rFonts w:ascii="Arial" w:hAnsi="Arial" w:cs="Arial"/>
          <w:sz w:val="24"/>
          <w:szCs w:val="20"/>
        </w:rPr>
      </w:pPr>
      <w:r w:rsidRPr="005238B1">
        <w:rPr>
          <w:rFonts w:ascii="Arial" w:hAnsi="Arial" w:cs="Arial"/>
          <w:sz w:val="24"/>
          <w:szCs w:val="20"/>
        </w:rPr>
        <w:t>业务</w:t>
      </w:r>
      <w:r>
        <w:rPr>
          <w:rFonts w:ascii="Arial" w:hAnsi="Arial" w:cs="Arial" w:hint="eastAsia"/>
          <w:sz w:val="24"/>
          <w:szCs w:val="20"/>
        </w:rPr>
        <w:t>咨询</w:t>
      </w:r>
      <w:r w:rsidRPr="005238B1">
        <w:rPr>
          <w:rFonts w:ascii="Arial" w:hAnsi="Arial" w:cs="Arial"/>
          <w:sz w:val="24"/>
          <w:szCs w:val="20"/>
        </w:rPr>
        <w:t>顾问：</w:t>
      </w:r>
      <w:r>
        <w:rPr>
          <w:rFonts w:ascii="Arial" w:hAnsi="Arial" w:cs="Arial" w:hint="eastAsia"/>
          <w:sz w:val="24"/>
          <w:szCs w:val="20"/>
        </w:rPr>
        <w:t>2</w:t>
      </w:r>
      <w:r w:rsidRPr="005238B1">
        <w:rPr>
          <w:rFonts w:ascii="Arial" w:hAnsi="Arial" w:cs="Arial"/>
          <w:sz w:val="24"/>
          <w:szCs w:val="20"/>
        </w:rPr>
        <w:t>人</w:t>
      </w:r>
    </w:p>
    <w:p w:rsidR="00F108EF" w:rsidRPr="005238B1" w:rsidRDefault="00F108EF" w:rsidP="00F108EF">
      <w:pPr>
        <w:spacing w:beforeLines="50" w:before="156" w:afterLines="50" w:after="156" w:line="360" w:lineRule="auto"/>
        <w:ind w:left="1200"/>
        <w:rPr>
          <w:rFonts w:ascii="Arial" w:hAnsi="Arial" w:cs="Arial"/>
          <w:sz w:val="24"/>
          <w:szCs w:val="20"/>
        </w:rPr>
      </w:pPr>
      <w:r>
        <w:rPr>
          <w:rFonts w:ascii="Arial" w:hAnsi="Arial" w:cs="Arial" w:hint="eastAsia"/>
          <w:sz w:val="24"/>
          <w:szCs w:val="20"/>
        </w:rPr>
        <w:t>业务分析师</w:t>
      </w:r>
      <w:r w:rsidRPr="005238B1">
        <w:rPr>
          <w:rFonts w:ascii="Arial" w:hAnsi="Arial" w:cs="Arial"/>
          <w:sz w:val="24"/>
          <w:szCs w:val="20"/>
        </w:rPr>
        <w:t>：</w:t>
      </w:r>
      <w:r>
        <w:rPr>
          <w:rFonts w:ascii="Arial" w:hAnsi="Arial" w:cs="Arial" w:hint="eastAsia"/>
          <w:sz w:val="24"/>
          <w:szCs w:val="20"/>
        </w:rPr>
        <w:t>4</w:t>
      </w:r>
      <w:r w:rsidRPr="005238B1">
        <w:rPr>
          <w:rFonts w:ascii="Arial" w:hAnsi="Arial" w:cs="Arial"/>
          <w:sz w:val="24"/>
          <w:szCs w:val="20"/>
        </w:rPr>
        <w:t>人</w:t>
      </w:r>
    </w:p>
    <w:p w:rsidR="00F108EF" w:rsidRPr="005238B1" w:rsidRDefault="00F108EF" w:rsidP="00F108EF">
      <w:pPr>
        <w:spacing w:beforeLines="50" w:before="156" w:afterLines="50" w:after="156" w:line="360" w:lineRule="auto"/>
        <w:ind w:left="720" w:firstLine="446"/>
        <w:rPr>
          <w:rFonts w:ascii="Arial" w:hAnsi="Arial" w:cs="Arial"/>
          <w:sz w:val="24"/>
          <w:szCs w:val="20"/>
        </w:rPr>
      </w:pPr>
      <w:r w:rsidRPr="005238B1">
        <w:rPr>
          <w:rFonts w:ascii="Arial" w:hAnsi="Arial" w:cs="Arial"/>
          <w:sz w:val="24"/>
          <w:szCs w:val="20"/>
        </w:rPr>
        <w:t>实施任务如下：</w:t>
      </w:r>
    </w:p>
    <w:p w:rsidR="00F108EF" w:rsidRPr="008B7A89" w:rsidRDefault="00F108EF" w:rsidP="00F108EF">
      <w:pPr>
        <w:widowControl/>
        <w:numPr>
          <w:ilvl w:val="0"/>
          <w:numId w:val="53"/>
        </w:numPr>
        <w:tabs>
          <w:tab w:val="num" w:pos="720"/>
        </w:tabs>
        <w:spacing w:line="360" w:lineRule="auto"/>
        <w:jc w:val="left"/>
        <w:rPr>
          <w:rFonts w:ascii="Arial" w:hAnsi="Arial" w:cs="Arial"/>
          <w:kern w:val="0"/>
          <w:sz w:val="24"/>
          <w:szCs w:val="24"/>
        </w:rPr>
      </w:pPr>
      <w:r w:rsidRPr="008B7A89">
        <w:rPr>
          <w:rFonts w:ascii="Arial" w:hAnsi="Arial" w:cs="Arial" w:hint="eastAsia"/>
          <w:kern w:val="0"/>
          <w:sz w:val="24"/>
          <w:szCs w:val="24"/>
        </w:rPr>
        <w:t>在一期完成的客户主题数据标准基础上，完成其他九大主题的基础类数据标准化建设，包括产品、交易、协议、财务、渠道、地址、资产、营销、组织等主题的数据标准化工作，包括数据分类，信息项定义规范，代码定义规范等。</w:t>
      </w:r>
    </w:p>
    <w:p w:rsidR="00F108EF" w:rsidRPr="008B7A89" w:rsidRDefault="00F108EF" w:rsidP="00F108EF">
      <w:pPr>
        <w:widowControl/>
        <w:numPr>
          <w:ilvl w:val="0"/>
          <w:numId w:val="53"/>
        </w:numPr>
        <w:tabs>
          <w:tab w:val="num" w:pos="720"/>
        </w:tabs>
        <w:spacing w:line="360" w:lineRule="auto"/>
        <w:jc w:val="left"/>
        <w:rPr>
          <w:rFonts w:ascii="Arial" w:hAnsi="Arial" w:cs="Arial"/>
          <w:kern w:val="0"/>
          <w:sz w:val="24"/>
          <w:szCs w:val="24"/>
        </w:rPr>
      </w:pPr>
      <w:r w:rsidRPr="008B7A89">
        <w:rPr>
          <w:rFonts w:ascii="Arial" w:hAnsi="Arial" w:cs="Arial" w:hint="eastAsia"/>
          <w:sz w:val="24"/>
          <w:szCs w:val="20"/>
        </w:rPr>
        <w:t>制定客户主题数据标准落地实施方案：以客户主题数据标准为基础，梳理上海银行各相关系统的数据标准执行情况，</w:t>
      </w:r>
      <w:r w:rsidRPr="008B7A89">
        <w:rPr>
          <w:rFonts w:ascii="Arial" w:hAnsi="Arial" w:cs="Arial" w:hint="eastAsia"/>
          <w:kern w:val="0"/>
          <w:sz w:val="24"/>
          <w:szCs w:val="24"/>
        </w:rPr>
        <w:t>完成</w:t>
      </w:r>
      <w:r w:rsidRPr="008B7A89">
        <w:rPr>
          <w:rFonts w:ascii="Arial" w:hAnsi="Arial" w:cs="Arial"/>
          <w:kern w:val="0"/>
          <w:sz w:val="24"/>
          <w:szCs w:val="24"/>
        </w:rPr>
        <w:t>数据标准与现有系统的映射逻辑，</w:t>
      </w:r>
      <w:r w:rsidRPr="008B7A89">
        <w:rPr>
          <w:rFonts w:ascii="Arial" w:hAnsi="Arial" w:cs="Arial" w:hint="eastAsia"/>
          <w:sz w:val="24"/>
          <w:szCs w:val="20"/>
        </w:rPr>
        <w:t>基于上海银行实际业务情况及各系统现状</w:t>
      </w:r>
      <w:r w:rsidRPr="008B7A89">
        <w:rPr>
          <w:rFonts w:ascii="Arial" w:hAnsi="Arial" w:cs="Arial"/>
          <w:kern w:val="0"/>
          <w:sz w:val="24"/>
          <w:szCs w:val="24"/>
        </w:rPr>
        <w:t>进行差异分析，提出数据标准执行建议并制定落地实施方案</w:t>
      </w:r>
      <w:r w:rsidRPr="008B7A89">
        <w:rPr>
          <w:rFonts w:ascii="Arial" w:hAnsi="Arial" w:cs="Arial" w:hint="eastAsia"/>
          <w:sz w:val="24"/>
          <w:szCs w:val="20"/>
        </w:rPr>
        <w:t>。</w:t>
      </w:r>
    </w:p>
    <w:p w:rsidR="00F108EF" w:rsidRPr="005238B1" w:rsidRDefault="00F108EF" w:rsidP="00F108EF">
      <w:pPr>
        <w:widowControl/>
        <w:numPr>
          <w:ilvl w:val="0"/>
          <w:numId w:val="52"/>
        </w:numPr>
        <w:spacing w:line="360" w:lineRule="auto"/>
        <w:ind w:left="1224"/>
        <w:jc w:val="left"/>
        <w:rPr>
          <w:rFonts w:ascii="Arial" w:hAnsi="Arial" w:cs="Arial"/>
          <w:b/>
          <w:kern w:val="0"/>
          <w:sz w:val="24"/>
          <w:szCs w:val="24"/>
        </w:rPr>
      </w:pPr>
      <w:r>
        <w:rPr>
          <w:rFonts w:ascii="Arial" w:hAnsi="Arial" w:cs="Arial"/>
          <w:b/>
          <w:kern w:val="0"/>
          <w:sz w:val="24"/>
          <w:szCs w:val="24"/>
        </w:rPr>
        <w:t>数据质量</w:t>
      </w:r>
      <w:r>
        <w:rPr>
          <w:rFonts w:ascii="Arial" w:hAnsi="Arial" w:cs="Arial" w:hint="eastAsia"/>
          <w:b/>
          <w:kern w:val="0"/>
          <w:sz w:val="24"/>
          <w:szCs w:val="24"/>
        </w:rPr>
        <w:t>评估</w:t>
      </w:r>
      <w:r w:rsidRPr="005238B1">
        <w:rPr>
          <w:rFonts w:ascii="Arial" w:hAnsi="Arial" w:cs="Arial"/>
          <w:b/>
          <w:kern w:val="0"/>
          <w:sz w:val="24"/>
          <w:szCs w:val="24"/>
        </w:rPr>
        <w:t>咨询组</w:t>
      </w:r>
    </w:p>
    <w:p w:rsidR="00F108EF" w:rsidRPr="005238B1" w:rsidRDefault="00F108EF" w:rsidP="00F108EF">
      <w:pPr>
        <w:spacing w:beforeLines="50" w:before="156" w:afterLines="50" w:after="156" w:line="360" w:lineRule="auto"/>
        <w:ind w:left="1440"/>
        <w:rPr>
          <w:rFonts w:ascii="Arial" w:hAnsi="Arial" w:cs="Arial"/>
          <w:sz w:val="24"/>
          <w:szCs w:val="20"/>
        </w:rPr>
      </w:pPr>
      <w:r>
        <w:rPr>
          <w:rFonts w:ascii="Arial" w:hAnsi="Arial" w:cs="Arial" w:hint="eastAsia"/>
          <w:sz w:val="24"/>
          <w:szCs w:val="20"/>
        </w:rPr>
        <w:t>业务分析师</w:t>
      </w:r>
      <w:r w:rsidRPr="005238B1">
        <w:rPr>
          <w:rFonts w:ascii="Arial" w:hAnsi="Arial" w:cs="Arial"/>
          <w:sz w:val="24"/>
          <w:szCs w:val="20"/>
        </w:rPr>
        <w:t>：</w:t>
      </w:r>
      <w:r>
        <w:rPr>
          <w:rFonts w:ascii="Arial" w:hAnsi="Arial" w:cs="Arial" w:hint="eastAsia"/>
          <w:sz w:val="24"/>
          <w:szCs w:val="20"/>
        </w:rPr>
        <w:t>1</w:t>
      </w:r>
      <w:r w:rsidRPr="005238B1">
        <w:rPr>
          <w:rFonts w:ascii="Arial" w:hAnsi="Arial" w:cs="Arial"/>
          <w:sz w:val="24"/>
          <w:szCs w:val="20"/>
        </w:rPr>
        <w:t>人</w:t>
      </w:r>
    </w:p>
    <w:p w:rsidR="00F108EF" w:rsidRPr="005238B1" w:rsidRDefault="00F108EF" w:rsidP="00F108EF">
      <w:pPr>
        <w:spacing w:beforeLines="50" w:before="156" w:afterLines="50" w:after="156" w:line="360" w:lineRule="auto"/>
        <w:ind w:leftChars="343" w:left="720" w:firstLineChars="285" w:firstLine="684"/>
        <w:rPr>
          <w:rFonts w:ascii="Arial" w:hAnsi="Arial" w:cs="Arial"/>
          <w:sz w:val="24"/>
          <w:szCs w:val="20"/>
        </w:rPr>
      </w:pPr>
      <w:r w:rsidRPr="005238B1">
        <w:rPr>
          <w:rFonts w:ascii="Arial" w:hAnsi="Arial" w:cs="Arial"/>
          <w:sz w:val="24"/>
          <w:szCs w:val="20"/>
        </w:rPr>
        <w:t>实施任务如下：</w:t>
      </w:r>
    </w:p>
    <w:p w:rsidR="00F108EF" w:rsidRDefault="00F108EF" w:rsidP="00F108EF">
      <w:pPr>
        <w:pStyle w:val="aa"/>
        <w:numPr>
          <w:ilvl w:val="0"/>
          <w:numId w:val="53"/>
        </w:numPr>
        <w:spacing w:beforeLines="50" w:before="156" w:afterLines="50" w:after="156"/>
        <w:rPr>
          <w:rFonts w:ascii="Arial" w:hAnsi="Arial" w:cs="Arial"/>
          <w:szCs w:val="20"/>
        </w:rPr>
      </w:pPr>
      <w:r w:rsidRPr="00012D7B">
        <w:rPr>
          <w:rFonts w:ascii="Arial" w:hAnsi="Arial" w:cs="Arial" w:hint="eastAsia"/>
          <w:szCs w:val="20"/>
        </w:rPr>
        <w:t>设计数据质量评估分析模型，形成适用于上海银行的数据质量评估操作方案，内容包括工作方法、工作模板、工作流程等等。</w:t>
      </w:r>
    </w:p>
    <w:p w:rsidR="00F108EF" w:rsidRDefault="00F108EF" w:rsidP="00F108EF">
      <w:pPr>
        <w:pStyle w:val="aa"/>
        <w:numPr>
          <w:ilvl w:val="0"/>
          <w:numId w:val="53"/>
        </w:numPr>
        <w:spacing w:beforeLines="50" w:before="156" w:afterLines="50" w:after="156"/>
        <w:rPr>
          <w:rFonts w:ascii="Arial" w:hAnsi="Arial" w:cs="Arial"/>
          <w:szCs w:val="20"/>
        </w:rPr>
      </w:pPr>
      <w:r w:rsidRPr="006A4289">
        <w:rPr>
          <w:rFonts w:ascii="Arial" w:hAnsi="Arial" w:cs="Arial" w:hint="eastAsia"/>
          <w:szCs w:val="20"/>
        </w:rPr>
        <w:lastRenderedPageBreak/>
        <w:t>基于上述已细化数据标准所确定的数据范围，根据数据标准定义结合外部监管及行内业务管理的要求，编制</w:t>
      </w:r>
      <w:r>
        <w:rPr>
          <w:rFonts w:ascii="Arial" w:hAnsi="Arial" w:cs="Arial" w:hint="eastAsia"/>
          <w:szCs w:val="20"/>
        </w:rPr>
        <w:t>客户主题</w:t>
      </w:r>
      <w:r w:rsidRPr="006A4289">
        <w:rPr>
          <w:rFonts w:ascii="Arial" w:hAnsi="Arial" w:cs="Arial" w:hint="eastAsia"/>
          <w:szCs w:val="20"/>
        </w:rPr>
        <w:t>数据质量标准。结合银行信息系统现状，梳理配套的数据质量检验规则与相应的</w:t>
      </w:r>
      <w:r w:rsidRPr="006A4289">
        <w:rPr>
          <w:rFonts w:ascii="Arial" w:hAnsi="Arial" w:cs="Arial" w:hint="eastAsia"/>
          <w:szCs w:val="20"/>
        </w:rPr>
        <w:t>SQL</w:t>
      </w:r>
      <w:r w:rsidRPr="006A4289">
        <w:rPr>
          <w:rFonts w:ascii="Arial" w:hAnsi="Arial" w:cs="Arial" w:hint="eastAsia"/>
          <w:szCs w:val="20"/>
        </w:rPr>
        <w:t>脚本。</w:t>
      </w:r>
    </w:p>
    <w:p w:rsidR="00F108EF" w:rsidRPr="006A4289" w:rsidRDefault="00F108EF" w:rsidP="00F108EF">
      <w:pPr>
        <w:pStyle w:val="aa"/>
        <w:numPr>
          <w:ilvl w:val="0"/>
          <w:numId w:val="53"/>
        </w:numPr>
        <w:spacing w:beforeLines="50" w:before="156" w:afterLines="50" w:after="156"/>
        <w:rPr>
          <w:rFonts w:ascii="Arial" w:hAnsi="Arial" w:cs="Arial"/>
          <w:szCs w:val="20"/>
        </w:rPr>
      </w:pPr>
      <w:r w:rsidRPr="006A4289">
        <w:rPr>
          <w:rFonts w:ascii="Arial" w:hAnsi="Arial" w:cs="Arial" w:hint="eastAsia"/>
          <w:szCs w:val="20"/>
        </w:rPr>
        <w:t>挑选试点评估系统，依据检验规则完成上述数据的质量检查工作，并出具</w:t>
      </w:r>
      <w:r>
        <w:rPr>
          <w:rFonts w:ascii="Arial" w:hAnsi="Arial" w:cs="Arial" w:hint="eastAsia"/>
          <w:szCs w:val="20"/>
        </w:rPr>
        <w:t>客户主题数据</w:t>
      </w:r>
      <w:r w:rsidRPr="006A4289">
        <w:rPr>
          <w:rFonts w:ascii="Arial" w:hAnsi="Arial" w:cs="Arial" w:hint="eastAsia"/>
          <w:szCs w:val="20"/>
        </w:rPr>
        <w:t>质量检查报告。</w:t>
      </w:r>
    </w:p>
    <w:p w:rsidR="00F108EF" w:rsidRPr="006A4289" w:rsidRDefault="00F108EF" w:rsidP="00F108EF">
      <w:pPr>
        <w:widowControl/>
        <w:numPr>
          <w:ilvl w:val="0"/>
          <w:numId w:val="52"/>
        </w:numPr>
        <w:spacing w:line="360" w:lineRule="auto"/>
        <w:ind w:left="1224"/>
        <w:jc w:val="left"/>
        <w:rPr>
          <w:rFonts w:ascii="Arial" w:hAnsi="Arial" w:cs="Arial"/>
          <w:b/>
          <w:kern w:val="0"/>
          <w:sz w:val="24"/>
          <w:szCs w:val="24"/>
        </w:rPr>
      </w:pPr>
      <w:r>
        <w:rPr>
          <w:rFonts w:ascii="Arial" w:hAnsi="Arial" w:cs="Arial" w:hint="eastAsia"/>
          <w:b/>
          <w:kern w:val="0"/>
          <w:sz w:val="24"/>
          <w:szCs w:val="24"/>
        </w:rPr>
        <w:t>数据应用与规划咨询组</w:t>
      </w:r>
    </w:p>
    <w:p w:rsidR="00F108EF" w:rsidRPr="005238B1" w:rsidRDefault="00F108EF" w:rsidP="00F108EF">
      <w:pPr>
        <w:spacing w:beforeLines="50" w:before="156" w:afterLines="50" w:after="156" w:line="360" w:lineRule="auto"/>
        <w:ind w:left="1440"/>
        <w:rPr>
          <w:rFonts w:ascii="Arial" w:hAnsi="Arial" w:cs="Arial"/>
          <w:sz w:val="24"/>
          <w:szCs w:val="20"/>
        </w:rPr>
      </w:pPr>
      <w:r>
        <w:rPr>
          <w:rFonts w:ascii="Arial" w:hAnsi="Arial" w:cs="Arial" w:hint="eastAsia"/>
          <w:sz w:val="24"/>
          <w:szCs w:val="20"/>
        </w:rPr>
        <w:t>业务咨询顾问</w:t>
      </w:r>
      <w:r w:rsidRPr="005238B1">
        <w:rPr>
          <w:rFonts w:ascii="Arial" w:hAnsi="Arial" w:cs="Arial"/>
          <w:sz w:val="24"/>
          <w:szCs w:val="20"/>
        </w:rPr>
        <w:t>：</w:t>
      </w:r>
      <w:r>
        <w:rPr>
          <w:rFonts w:ascii="Arial" w:hAnsi="Arial" w:cs="Arial" w:hint="eastAsia"/>
          <w:sz w:val="24"/>
          <w:szCs w:val="20"/>
        </w:rPr>
        <w:t>1</w:t>
      </w:r>
      <w:r>
        <w:rPr>
          <w:rFonts w:ascii="Arial" w:hAnsi="Arial" w:cs="Arial" w:hint="eastAsia"/>
          <w:sz w:val="24"/>
          <w:szCs w:val="20"/>
        </w:rPr>
        <w:t>人</w:t>
      </w:r>
    </w:p>
    <w:p w:rsidR="00F108EF" w:rsidRPr="005238B1" w:rsidRDefault="00F108EF" w:rsidP="00F108EF">
      <w:pPr>
        <w:spacing w:beforeLines="50" w:before="156" w:afterLines="50" w:after="156" w:line="360" w:lineRule="auto"/>
        <w:ind w:left="720" w:firstLine="446"/>
        <w:rPr>
          <w:rFonts w:ascii="Arial" w:hAnsi="Arial" w:cs="Arial"/>
          <w:sz w:val="24"/>
          <w:szCs w:val="20"/>
        </w:rPr>
      </w:pPr>
      <w:r w:rsidRPr="005238B1">
        <w:rPr>
          <w:rFonts w:ascii="Arial" w:hAnsi="Arial" w:cs="Arial"/>
          <w:sz w:val="24"/>
          <w:szCs w:val="20"/>
        </w:rPr>
        <w:t>实施任务如下：</w:t>
      </w:r>
    </w:p>
    <w:p w:rsidR="00F108EF" w:rsidRPr="005238B1" w:rsidRDefault="00F108EF" w:rsidP="00F108EF">
      <w:pPr>
        <w:widowControl/>
        <w:numPr>
          <w:ilvl w:val="0"/>
          <w:numId w:val="53"/>
        </w:numPr>
        <w:spacing w:line="360" w:lineRule="auto"/>
        <w:jc w:val="left"/>
        <w:rPr>
          <w:rFonts w:ascii="Arial" w:hAnsi="Arial" w:cs="Arial"/>
          <w:kern w:val="0"/>
          <w:sz w:val="24"/>
          <w:szCs w:val="24"/>
        </w:rPr>
      </w:pPr>
      <w:r w:rsidRPr="006A4289">
        <w:rPr>
          <w:rFonts w:ascii="Arial" w:hAnsi="Arial" w:cs="Arial" w:hint="eastAsia"/>
          <w:kern w:val="0"/>
          <w:sz w:val="24"/>
          <w:szCs w:val="24"/>
        </w:rPr>
        <w:t>通过最佳实践分享、问卷调研、现场访谈等方式，与相关业务部门交流，获取业务部门的数据应用需求。</w:t>
      </w:r>
      <w:r w:rsidRPr="005238B1">
        <w:rPr>
          <w:rFonts w:ascii="Arial" w:hAnsi="Arial" w:cs="Arial"/>
          <w:kern w:val="0"/>
          <w:sz w:val="24"/>
          <w:szCs w:val="24"/>
        </w:rPr>
        <w:t>。</w:t>
      </w:r>
    </w:p>
    <w:p w:rsidR="00F108EF" w:rsidRDefault="00F108EF" w:rsidP="00F108EF">
      <w:pPr>
        <w:widowControl/>
        <w:numPr>
          <w:ilvl w:val="0"/>
          <w:numId w:val="53"/>
        </w:numPr>
        <w:spacing w:line="360" w:lineRule="auto"/>
        <w:jc w:val="left"/>
        <w:rPr>
          <w:rFonts w:ascii="Arial" w:hAnsi="Arial" w:cs="Arial"/>
          <w:kern w:val="0"/>
          <w:sz w:val="24"/>
          <w:szCs w:val="24"/>
        </w:rPr>
      </w:pPr>
      <w:r w:rsidRPr="006A4289">
        <w:rPr>
          <w:rFonts w:ascii="Arial" w:hAnsi="Arial" w:cs="Arial" w:hint="eastAsia"/>
          <w:kern w:val="0"/>
          <w:sz w:val="24"/>
          <w:szCs w:val="24"/>
        </w:rPr>
        <w:t>根据业务调研，参考</w:t>
      </w:r>
      <w:r w:rsidRPr="006A4289">
        <w:rPr>
          <w:rFonts w:ascii="Arial" w:hAnsi="Arial" w:cs="Arial" w:hint="eastAsia"/>
          <w:kern w:val="0"/>
          <w:sz w:val="24"/>
          <w:szCs w:val="24"/>
        </w:rPr>
        <w:t>Teradata</w:t>
      </w:r>
      <w:r w:rsidRPr="006A4289">
        <w:rPr>
          <w:rFonts w:ascii="Arial" w:hAnsi="Arial" w:cs="Arial" w:hint="eastAsia"/>
          <w:kern w:val="0"/>
          <w:sz w:val="24"/>
          <w:szCs w:val="24"/>
        </w:rPr>
        <w:t>银行业最佳实践，遵循</w:t>
      </w:r>
      <w:r w:rsidRPr="006A4289">
        <w:rPr>
          <w:rFonts w:ascii="Arial" w:hAnsi="Arial" w:cs="Arial" w:hint="eastAsia"/>
          <w:kern w:val="0"/>
          <w:sz w:val="24"/>
          <w:szCs w:val="24"/>
        </w:rPr>
        <w:t>Teradata</w:t>
      </w:r>
      <w:r w:rsidRPr="006A4289">
        <w:rPr>
          <w:rFonts w:ascii="Arial" w:hAnsi="Arial" w:cs="Arial" w:hint="eastAsia"/>
          <w:kern w:val="0"/>
          <w:sz w:val="24"/>
          <w:szCs w:val="24"/>
        </w:rPr>
        <w:t>的企业战略与目标、业务目标、数据分析、数据模型</w:t>
      </w:r>
      <w:r w:rsidRPr="006A4289">
        <w:rPr>
          <w:rFonts w:ascii="Arial" w:hAnsi="Arial" w:cs="Arial" w:hint="eastAsia"/>
          <w:kern w:val="0"/>
          <w:sz w:val="24"/>
          <w:szCs w:val="24"/>
        </w:rPr>
        <w:t>DIR</w:t>
      </w:r>
      <w:r w:rsidRPr="006A4289">
        <w:rPr>
          <w:rFonts w:ascii="Arial" w:hAnsi="Arial" w:cs="Arial" w:hint="eastAsia"/>
          <w:kern w:val="0"/>
          <w:sz w:val="24"/>
          <w:szCs w:val="24"/>
        </w:rPr>
        <w:t>方法，在银行业业务发展机会（</w:t>
      </w:r>
      <w:r w:rsidRPr="006A4289">
        <w:rPr>
          <w:rFonts w:ascii="Arial" w:hAnsi="Arial" w:cs="Arial" w:hint="eastAsia"/>
          <w:kern w:val="0"/>
          <w:sz w:val="24"/>
          <w:szCs w:val="24"/>
        </w:rPr>
        <w:t>BIO</w:t>
      </w:r>
      <w:r w:rsidRPr="006A4289">
        <w:rPr>
          <w:rFonts w:ascii="Arial" w:hAnsi="Arial" w:cs="Arial" w:hint="eastAsia"/>
          <w:kern w:val="0"/>
          <w:sz w:val="24"/>
          <w:szCs w:val="24"/>
        </w:rPr>
        <w:t>）的多个业务和管理领域，如客户管理、风险管理、财务管理、运营管理等，分析形成数据应用模块。</w:t>
      </w:r>
    </w:p>
    <w:p w:rsidR="00F108EF" w:rsidRPr="005238B1" w:rsidRDefault="00F108EF" w:rsidP="00F108EF">
      <w:pPr>
        <w:widowControl/>
        <w:numPr>
          <w:ilvl w:val="0"/>
          <w:numId w:val="53"/>
        </w:numPr>
        <w:spacing w:line="360" w:lineRule="auto"/>
        <w:jc w:val="left"/>
        <w:rPr>
          <w:rFonts w:ascii="Arial" w:hAnsi="Arial" w:cs="Arial"/>
          <w:kern w:val="0"/>
          <w:sz w:val="24"/>
          <w:szCs w:val="24"/>
        </w:rPr>
      </w:pPr>
      <w:r w:rsidRPr="006A4289">
        <w:rPr>
          <w:rFonts w:ascii="Arial" w:hAnsi="Arial" w:cs="Arial" w:hint="eastAsia"/>
          <w:kern w:val="0"/>
          <w:sz w:val="24"/>
          <w:szCs w:val="24"/>
        </w:rPr>
        <w:t>确定数据应用和服务的分布原则和方式，形成数据应用平台，使用业务价值</w:t>
      </w:r>
      <w:r>
        <w:rPr>
          <w:rFonts w:ascii="Arial" w:hAnsi="Arial" w:cs="Arial" w:hint="eastAsia"/>
          <w:kern w:val="0"/>
          <w:sz w:val="24"/>
          <w:szCs w:val="24"/>
        </w:rPr>
        <w:t>、</w:t>
      </w:r>
      <w:r w:rsidRPr="006A4289">
        <w:rPr>
          <w:rFonts w:ascii="Arial" w:hAnsi="Arial" w:cs="Arial" w:hint="eastAsia"/>
          <w:kern w:val="0"/>
          <w:sz w:val="24"/>
          <w:szCs w:val="24"/>
        </w:rPr>
        <w:t>投资回报</w:t>
      </w:r>
      <w:r>
        <w:rPr>
          <w:rFonts w:ascii="Arial" w:hAnsi="Arial" w:cs="Arial" w:hint="eastAsia"/>
          <w:kern w:val="0"/>
          <w:sz w:val="24"/>
          <w:szCs w:val="24"/>
        </w:rPr>
        <w:t>、</w:t>
      </w:r>
      <w:r w:rsidRPr="006A4289">
        <w:rPr>
          <w:rFonts w:ascii="Arial" w:hAnsi="Arial" w:cs="Arial" w:hint="eastAsia"/>
          <w:kern w:val="0"/>
          <w:sz w:val="24"/>
          <w:szCs w:val="24"/>
        </w:rPr>
        <w:t>需求成熟度</w:t>
      </w:r>
      <w:r>
        <w:rPr>
          <w:rFonts w:ascii="Arial" w:hAnsi="Arial" w:cs="Arial" w:hint="eastAsia"/>
          <w:kern w:val="0"/>
          <w:sz w:val="24"/>
          <w:szCs w:val="24"/>
        </w:rPr>
        <w:t>、需求紧迫度、</w:t>
      </w:r>
      <w:r w:rsidRPr="006A4289">
        <w:rPr>
          <w:rFonts w:ascii="Arial" w:hAnsi="Arial" w:cs="Arial" w:hint="eastAsia"/>
          <w:kern w:val="0"/>
          <w:sz w:val="24"/>
          <w:szCs w:val="24"/>
        </w:rPr>
        <w:t>数据满足度、实施难易度等评价维度，制定数据应用平台规划</w:t>
      </w:r>
      <w:r>
        <w:rPr>
          <w:rFonts w:ascii="Arial" w:hAnsi="Arial" w:cs="Arial" w:hint="eastAsia"/>
          <w:kern w:val="0"/>
          <w:sz w:val="24"/>
          <w:szCs w:val="24"/>
        </w:rPr>
        <w:t>。</w:t>
      </w:r>
    </w:p>
    <w:p w:rsidR="00F108EF" w:rsidRPr="00153E42" w:rsidRDefault="00F108EF" w:rsidP="00F108EF">
      <w:pPr>
        <w:pStyle w:val="aa"/>
        <w:keepNext/>
        <w:keepLines/>
        <w:numPr>
          <w:ilvl w:val="0"/>
          <w:numId w:val="60"/>
        </w:numPr>
        <w:spacing w:before="156" w:after="156"/>
        <w:outlineLvl w:val="1"/>
        <w:rPr>
          <w:rFonts w:ascii="Arial" w:hAnsi="Arial" w:cs="Arial"/>
          <w:b/>
          <w:bCs/>
          <w:sz w:val="30"/>
          <w:szCs w:val="32"/>
          <w:highlight w:val="yellow"/>
        </w:rPr>
      </w:pPr>
      <w:bookmarkStart w:id="119" w:name="_Toc198307434"/>
      <w:bookmarkStart w:id="120" w:name="_Toc200957365"/>
      <w:bookmarkStart w:id="121" w:name="_Toc211076067"/>
      <w:bookmarkStart w:id="122" w:name="_Toc299536182"/>
      <w:bookmarkStart w:id="123" w:name="_Toc299617135"/>
      <w:bookmarkStart w:id="124" w:name="_Toc343527225"/>
      <w:bookmarkStart w:id="125" w:name="_Toc343720148"/>
      <w:bookmarkStart w:id="126" w:name="_Toc362526154"/>
      <w:r w:rsidRPr="00153E42">
        <w:rPr>
          <w:rFonts w:ascii="Arial" w:hAnsi="Arial" w:cs="Arial"/>
          <w:b/>
          <w:bCs/>
          <w:sz w:val="30"/>
          <w:szCs w:val="32"/>
          <w:highlight w:val="yellow"/>
        </w:rPr>
        <w:t>项目参与人员</w:t>
      </w:r>
      <w:bookmarkEnd w:id="119"/>
      <w:bookmarkEnd w:id="120"/>
      <w:bookmarkEnd w:id="121"/>
      <w:bookmarkEnd w:id="122"/>
      <w:bookmarkEnd w:id="123"/>
      <w:bookmarkEnd w:id="124"/>
      <w:bookmarkEnd w:id="125"/>
      <w:r>
        <w:rPr>
          <w:rFonts w:ascii="Arial" w:hAnsi="Arial" w:cs="Arial" w:hint="eastAsia"/>
          <w:b/>
          <w:bCs/>
          <w:sz w:val="30"/>
          <w:szCs w:val="32"/>
          <w:highlight w:val="yellow"/>
        </w:rPr>
        <w:t>（需要增加</w:t>
      </w:r>
      <w:r w:rsidRPr="00153E42">
        <w:rPr>
          <w:rFonts w:ascii="Arial" w:hAnsi="Arial" w:cs="Arial" w:hint="eastAsia"/>
          <w:b/>
          <w:bCs/>
          <w:sz w:val="30"/>
          <w:szCs w:val="32"/>
          <w:highlight w:val="yellow"/>
        </w:rPr>
        <w:t>）</w:t>
      </w:r>
      <w:bookmarkEnd w:id="126"/>
    </w:p>
    <w:p w:rsidR="00F108EF" w:rsidRPr="00153E42" w:rsidRDefault="00F108EF" w:rsidP="00F108EF">
      <w:pPr>
        <w:widowControl/>
        <w:spacing w:beforeLines="25" w:before="78" w:afterLines="25" w:after="78" w:line="360" w:lineRule="auto"/>
        <w:ind w:left="274" w:firstLineChars="236" w:firstLine="566"/>
        <w:jc w:val="left"/>
        <w:rPr>
          <w:rFonts w:ascii="Arial" w:hAnsi="Arial" w:cs="Arial"/>
          <w:color w:val="000000"/>
          <w:kern w:val="0"/>
          <w:sz w:val="24"/>
          <w:szCs w:val="20"/>
          <w:highlight w:val="yellow"/>
        </w:rPr>
      </w:pPr>
      <w:r w:rsidRPr="00153E42">
        <w:rPr>
          <w:rFonts w:ascii="Arial" w:hAnsi="Arial" w:cs="Arial"/>
          <w:color w:val="000000"/>
          <w:kern w:val="0"/>
          <w:sz w:val="24"/>
          <w:szCs w:val="20"/>
          <w:highlight w:val="yellow"/>
        </w:rPr>
        <w:t>以下是</w:t>
      </w:r>
      <w:r w:rsidRPr="00153E42">
        <w:rPr>
          <w:rFonts w:ascii="Arial" w:hAnsi="Arial" w:cs="Arial"/>
          <w:color w:val="000000"/>
          <w:kern w:val="0"/>
          <w:sz w:val="24"/>
          <w:szCs w:val="20"/>
          <w:highlight w:val="yellow"/>
        </w:rPr>
        <w:t>Teradata</w:t>
      </w:r>
      <w:r w:rsidRPr="00153E42">
        <w:rPr>
          <w:rFonts w:ascii="Arial" w:hAnsi="Arial" w:cs="Arial"/>
          <w:color w:val="000000"/>
          <w:kern w:val="0"/>
          <w:sz w:val="24"/>
          <w:szCs w:val="20"/>
          <w:highlight w:val="yellow"/>
        </w:rPr>
        <w:t>参与该项目的主要人员角色。</w:t>
      </w:r>
    </w:p>
    <w:p w:rsidR="00F108EF" w:rsidRPr="00153E42" w:rsidRDefault="00F108EF" w:rsidP="00F108EF">
      <w:pPr>
        <w:widowControl/>
        <w:spacing w:beforeLines="25" w:before="78" w:afterLines="25" w:after="78" w:line="360" w:lineRule="auto"/>
        <w:ind w:left="274" w:firstLineChars="236" w:firstLine="566"/>
        <w:jc w:val="left"/>
        <w:rPr>
          <w:rFonts w:ascii="Arial" w:hAnsi="Arial" w:cs="Arial"/>
          <w:color w:val="000000"/>
          <w:kern w:val="0"/>
          <w:sz w:val="24"/>
          <w:szCs w:val="20"/>
          <w:highlight w:val="yellow"/>
        </w:rPr>
      </w:pPr>
    </w:p>
    <w:tbl>
      <w:tblPr>
        <w:tblStyle w:val="16"/>
        <w:tblW w:w="8759" w:type="dxa"/>
        <w:tblLook w:val="01E0" w:firstRow="1" w:lastRow="1" w:firstColumn="1" w:lastColumn="1" w:noHBand="0" w:noVBand="0"/>
      </w:tblPr>
      <w:tblGrid>
        <w:gridCol w:w="2317"/>
        <w:gridCol w:w="2381"/>
        <w:gridCol w:w="4061"/>
      </w:tblGrid>
      <w:tr w:rsidR="00F108EF" w:rsidRPr="00153E42" w:rsidTr="007F70BE">
        <w:trPr>
          <w:cnfStyle w:val="100000000000" w:firstRow="1" w:lastRow="0" w:firstColumn="0" w:lastColumn="0" w:oddVBand="0" w:evenVBand="0" w:oddHBand="0" w:evenHBand="0" w:firstRowFirstColumn="0" w:firstRowLastColumn="0" w:lastRowFirstColumn="0" w:lastRowLastColumn="0"/>
        </w:trPr>
        <w:tc>
          <w:tcPr>
            <w:tcW w:w="2317" w:type="dxa"/>
            <w:shd w:val="clear" w:color="auto" w:fill="548DD4" w:themeFill="text2" w:themeFillTint="99"/>
          </w:tcPr>
          <w:p w:rsidR="00F108EF" w:rsidRPr="00153E42" w:rsidRDefault="00F108EF" w:rsidP="007F70BE">
            <w:pPr>
              <w:widowControl/>
              <w:autoSpaceDE w:val="0"/>
              <w:autoSpaceDN w:val="0"/>
              <w:adjustRightInd w:val="0"/>
              <w:ind w:hanging="184"/>
              <w:jc w:val="center"/>
              <w:rPr>
                <w:rFonts w:ascii="Arial" w:hAnsi="Arial" w:cs="Arial"/>
                <w:color w:val="FFFFFF" w:themeColor="background1"/>
                <w:sz w:val="24"/>
                <w:szCs w:val="24"/>
                <w:highlight w:val="yellow"/>
                <w:lang w:val="en-AU"/>
              </w:rPr>
            </w:pPr>
            <w:r w:rsidRPr="00153E42">
              <w:rPr>
                <w:rFonts w:ascii="Arial" w:hAnsi="Arial" w:cs="Arial"/>
                <w:color w:val="FFFFFF" w:themeColor="background1"/>
                <w:sz w:val="24"/>
                <w:szCs w:val="24"/>
                <w:highlight w:val="yellow"/>
                <w:lang w:val="en-AU"/>
              </w:rPr>
              <w:t>项目角色</w:t>
            </w:r>
          </w:p>
        </w:tc>
        <w:tc>
          <w:tcPr>
            <w:tcW w:w="2381" w:type="dxa"/>
            <w:shd w:val="clear" w:color="auto" w:fill="548DD4" w:themeFill="text2" w:themeFillTint="99"/>
          </w:tcPr>
          <w:p w:rsidR="00F108EF" w:rsidRPr="00153E42" w:rsidRDefault="00F108EF" w:rsidP="007F70BE">
            <w:pPr>
              <w:widowControl/>
              <w:autoSpaceDE w:val="0"/>
              <w:autoSpaceDN w:val="0"/>
              <w:adjustRightInd w:val="0"/>
              <w:ind w:hanging="251"/>
              <w:jc w:val="center"/>
              <w:rPr>
                <w:rFonts w:ascii="Arial" w:hAnsi="Arial" w:cs="Arial"/>
                <w:color w:val="FFFFFF" w:themeColor="background1"/>
                <w:sz w:val="24"/>
                <w:szCs w:val="24"/>
                <w:highlight w:val="yellow"/>
                <w:lang w:val="en-AU"/>
              </w:rPr>
            </w:pPr>
            <w:r w:rsidRPr="00153E42">
              <w:rPr>
                <w:rFonts w:ascii="Arial" w:hAnsi="Arial" w:cs="Arial"/>
                <w:color w:val="FFFFFF" w:themeColor="background1"/>
                <w:sz w:val="24"/>
                <w:szCs w:val="24"/>
                <w:highlight w:val="yellow"/>
                <w:lang w:val="en-AU"/>
              </w:rPr>
              <w:t>来源</w:t>
            </w:r>
          </w:p>
        </w:tc>
        <w:tc>
          <w:tcPr>
            <w:tcW w:w="4061" w:type="dxa"/>
            <w:shd w:val="clear" w:color="auto" w:fill="548DD4" w:themeFill="text2" w:themeFillTint="99"/>
          </w:tcPr>
          <w:p w:rsidR="00F108EF" w:rsidRPr="00153E42" w:rsidRDefault="00F108EF" w:rsidP="007F70BE">
            <w:pPr>
              <w:widowControl/>
              <w:autoSpaceDE w:val="0"/>
              <w:autoSpaceDN w:val="0"/>
              <w:adjustRightInd w:val="0"/>
              <w:ind w:hanging="281"/>
              <w:jc w:val="center"/>
              <w:rPr>
                <w:rFonts w:ascii="Arial" w:hAnsi="Arial" w:cs="Arial"/>
                <w:color w:val="FFFFFF" w:themeColor="background1"/>
                <w:sz w:val="24"/>
                <w:szCs w:val="24"/>
                <w:highlight w:val="yellow"/>
                <w:lang w:val="en-AU"/>
              </w:rPr>
            </w:pPr>
            <w:r w:rsidRPr="00153E42">
              <w:rPr>
                <w:rFonts w:ascii="Arial" w:hAnsi="Arial" w:cs="Arial"/>
                <w:color w:val="FFFFFF" w:themeColor="background1"/>
                <w:sz w:val="24"/>
                <w:szCs w:val="24"/>
                <w:highlight w:val="yellow"/>
                <w:lang w:val="en-AU"/>
              </w:rPr>
              <w:t>职务</w:t>
            </w:r>
            <w:r w:rsidRPr="00153E42">
              <w:rPr>
                <w:rFonts w:ascii="Arial" w:hAnsi="Arial" w:cs="Arial"/>
                <w:color w:val="FFFFFF" w:themeColor="background1"/>
                <w:sz w:val="24"/>
                <w:szCs w:val="24"/>
                <w:highlight w:val="yellow"/>
                <w:lang w:val="en-AU"/>
              </w:rPr>
              <w:t>/</w:t>
            </w:r>
            <w:r w:rsidRPr="00153E42">
              <w:rPr>
                <w:rFonts w:ascii="Arial" w:hAnsi="Arial" w:cs="Arial"/>
                <w:color w:val="FFFFFF" w:themeColor="background1"/>
                <w:sz w:val="24"/>
                <w:szCs w:val="24"/>
                <w:highlight w:val="yellow"/>
                <w:lang w:val="en-AU"/>
              </w:rPr>
              <w:t>职称</w:t>
            </w:r>
          </w:p>
        </w:tc>
      </w:tr>
      <w:tr w:rsidR="00F108EF" w:rsidRPr="00153E42" w:rsidTr="007F70BE">
        <w:tc>
          <w:tcPr>
            <w:tcW w:w="2317" w:type="dxa"/>
          </w:tcPr>
          <w:p w:rsidR="00F108EF" w:rsidRPr="00153E42" w:rsidRDefault="00F108EF" w:rsidP="007F70BE">
            <w:pPr>
              <w:widowControl/>
              <w:autoSpaceDE w:val="0"/>
              <w:autoSpaceDN w:val="0"/>
              <w:adjustRightInd w:val="0"/>
              <w:ind w:hanging="184"/>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项目总监</w:t>
            </w:r>
          </w:p>
        </w:tc>
        <w:tc>
          <w:tcPr>
            <w:tcW w:w="2381" w:type="dxa"/>
          </w:tcPr>
          <w:p w:rsidR="00F108EF" w:rsidRPr="00153E42" w:rsidRDefault="00F108EF" w:rsidP="007F70BE">
            <w:pPr>
              <w:widowControl/>
              <w:autoSpaceDE w:val="0"/>
              <w:autoSpaceDN w:val="0"/>
              <w:adjustRightInd w:val="0"/>
              <w:ind w:hanging="251"/>
              <w:jc w:val="left"/>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Teradata</w:t>
            </w:r>
          </w:p>
        </w:tc>
        <w:tc>
          <w:tcPr>
            <w:tcW w:w="4061" w:type="dxa"/>
          </w:tcPr>
          <w:p w:rsidR="00F108EF" w:rsidRPr="00153E42" w:rsidRDefault="00F108EF" w:rsidP="007F70BE">
            <w:pPr>
              <w:widowControl/>
              <w:autoSpaceDE w:val="0"/>
              <w:autoSpaceDN w:val="0"/>
              <w:adjustRightInd w:val="0"/>
              <w:ind w:hanging="274"/>
              <w:jc w:val="left"/>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专业技术服务总监</w:t>
            </w:r>
          </w:p>
        </w:tc>
      </w:tr>
      <w:tr w:rsidR="00F108EF" w:rsidRPr="00153E42" w:rsidTr="007F70BE">
        <w:tc>
          <w:tcPr>
            <w:tcW w:w="2317" w:type="dxa"/>
          </w:tcPr>
          <w:p w:rsidR="00F108EF" w:rsidRPr="00153E42" w:rsidRDefault="00F108EF" w:rsidP="007F70BE">
            <w:pPr>
              <w:widowControl/>
              <w:autoSpaceDE w:val="0"/>
              <w:autoSpaceDN w:val="0"/>
              <w:adjustRightInd w:val="0"/>
              <w:ind w:hanging="184"/>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项目经理</w:t>
            </w:r>
          </w:p>
        </w:tc>
        <w:tc>
          <w:tcPr>
            <w:tcW w:w="2381" w:type="dxa"/>
          </w:tcPr>
          <w:p w:rsidR="00F108EF" w:rsidRPr="00153E42" w:rsidRDefault="00F108EF" w:rsidP="007F70BE">
            <w:pPr>
              <w:widowControl/>
              <w:autoSpaceDE w:val="0"/>
              <w:autoSpaceDN w:val="0"/>
              <w:adjustRightInd w:val="0"/>
              <w:ind w:hanging="251"/>
              <w:jc w:val="left"/>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Teradata</w:t>
            </w:r>
          </w:p>
        </w:tc>
        <w:tc>
          <w:tcPr>
            <w:tcW w:w="4061" w:type="dxa"/>
          </w:tcPr>
          <w:p w:rsidR="00F108EF" w:rsidRPr="00153E42" w:rsidRDefault="00F108EF" w:rsidP="007F70BE">
            <w:pPr>
              <w:widowControl/>
              <w:autoSpaceDE w:val="0"/>
              <w:autoSpaceDN w:val="0"/>
              <w:adjustRightInd w:val="0"/>
              <w:ind w:hanging="274"/>
              <w:jc w:val="left"/>
              <w:rPr>
                <w:rFonts w:ascii="Arial" w:hAnsi="Arial" w:cs="Arial"/>
                <w:color w:val="000000"/>
                <w:sz w:val="24"/>
                <w:szCs w:val="24"/>
                <w:highlight w:val="yellow"/>
                <w:lang w:val="en-AU"/>
              </w:rPr>
            </w:pPr>
            <w:proofErr w:type="gramStart"/>
            <w:r w:rsidRPr="00153E42">
              <w:rPr>
                <w:rFonts w:ascii="Arial" w:hAnsi="Arial" w:cs="Arial"/>
                <w:color w:val="000000"/>
                <w:sz w:val="24"/>
                <w:szCs w:val="24"/>
                <w:highlight w:val="yellow"/>
                <w:lang w:val="en-AU"/>
              </w:rPr>
              <w:t>资深项目</w:t>
            </w:r>
            <w:proofErr w:type="gramEnd"/>
            <w:r w:rsidRPr="00153E42">
              <w:rPr>
                <w:rFonts w:ascii="Arial" w:hAnsi="Arial" w:cs="Arial"/>
                <w:color w:val="000000"/>
                <w:sz w:val="24"/>
                <w:szCs w:val="24"/>
                <w:highlight w:val="yellow"/>
                <w:lang w:val="en-AU"/>
              </w:rPr>
              <w:t>经理</w:t>
            </w:r>
          </w:p>
        </w:tc>
      </w:tr>
      <w:tr w:rsidR="00F108EF" w:rsidRPr="00153E42" w:rsidTr="007F70BE">
        <w:tc>
          <w:tcPr>
            <w:tcW w:w="2317" w:type="dxa"/>
          </w:tcPr>
          <w:p w:rsidR="00F108EF" w:rsidRPr="00153E42" w:rsidRDefault="00F108EF" w:rsidP="007F70BE">
            <w:pPr>
              <w:widowControl/>
              <w:autoSpaceDE w:val="0"/>
              <w:autoSpaceDN w:val="0"/>
              <w:adjustRightInd w:val="0"/>
              <w:ind w:hanging="184"/>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业务咨询顾问</w:t>
            </w:r>
          </w:p>
        </w:tc>
        <w:tc>
          <w:tcPr>
            <w:tcW w:w="2381" w:type="dxa"/>
          </w:tcPr>
          <w:p w:rsidR="00F108EF" w:rsidRPr="00153E42" w:rsidRDefault="00F108EF" w:rsidP="007F70BE">
            <w:pPr>
              <w:widowControl/>
              <w:autoSpaceDE w:val="0"/>
              <w:autoSpaceDN w:val="0"/>
              <w:adjustRightInd w:val="0"/>
              <w:ind w:hanging="251"/>
              <w:jc w:val="left"/>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Teradata</w:t>
            </w:r>
          </w:p>
        </w:tc>
        <w:tc>
          <w:tcPr>
            <w:tcW w:w="4061" w:type="dxa"/>
          </w:tcPr>
          <w:p w:rsidR="00F108EF" w:rsidRPr="00153E42" w:rsidRDefault="00F108EF" w:rsidP="007F70BE">
            <w:pPr>
              <w:widowControl/>
              <w:autoSpaceDE w:val="0"/>
              <w:autoSpaceDN w:val="0"/>
              <w:adjustRightInd w:val="0"/>
              <w:ind w:hanging="274"/>
              <w:jc w:val="left"/>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高级业务咨询顾问</w:t>
            </w:r>
            <w:r w:rsidRPr="00153E42">
              <w:rPr>
                <w:rFonts w:ascii="Arial" w:hAnsi="Arial" w:cs="Arial"/>
                <w:color w:val="000000"/>
                <w:sz w:val="24"/>
                <w:szCs w:val="24"/>
                <w:highlight w:val="yellow"/>
                <w:lang w:val="en-AU"/>
              </w:rPr>
              <w:t>/</w:t>
            </w:r>
            <w:r w:rsidRPr="00153E42">
              <w:rPr>
                <w:rFonts w:ascii="Arial" w:hAnsi="Arial" w:cs="Arial"/>
                <w:color w:val="000000"/>
                <w:sz w:val="24"/>
                <w:szCs w:val="24"/>
                <w:highlight w:val="yellow"/>
                <w:lang w:val="en-AU"/>
              </w:rPr>
              <w:t>业务咨询顾问</w:t>
            </w:r>
          </w:p>
        </w:tc>
      </w:tr>
      <w:tr w:rsidR="00F108EF" w:rsidRPr="00153E42" w:rsidTr="007F70BE">
        <w:tc>
          <w:tcPr>
            <w:tcW w:w="2317" w:type="dxa"/>
          </w:tcPr>
          <w:p w:rsidR="00F108EF" w:rsidRPr="00153E42" w:rsidRDefault="00F108EF" w:rsidP="007F70BE">
            <w:pPr>
              <w:widowControl/>
              <w:autoSpaceDE w:val="0"/>
              <w:autoSpaceDN w:val="0"/>
              <w:adjustRightInd w:val="0"/>
              <w:ind w:hanging="184"/>
              <w:rPr>
                <w:rFonts w:ascii="Arial" w:hAnsi="Arial" w:cs="Arial"/>
                <w:color w:val="000000"/>
                <w:sz w:val="24"/>
                <w:szCs w:val="8"/>
                <w:highlight w:val="yellow"/>
              </w:rPr>
            </w:pPr>
            <w:r w:rsidRPr="00153E42">
              <w:rPr>
                <w:rFonts w:ascii="Arial" w:hAnsi="Arial" w:cs="Arial"/>
                <w:color w:val="000000"/>
                <w:sz w:val="24"/>
                <w:szCs w:val="8"/>
                <w:highlight w:val="yellow"/>
              </w:rPr>
              <w:t>业务分析师</w:t>
            </w:r>
          </w:p>
        </w:tc>
        <w:tc>
          <w:tcPr>
            <w:tcW w:w="2381" w:type="dxa"/>
          </w:tcPr>
          <w:p w:rsidR="00F108EF" w:rsidRPr="00153E42" w:rsidRDefault="00F108EF" w:rsidP="007F70BE">
            <w:pPr>
              <w:widowControl/>
              <w:autoSpaceDE w:val="0"/>
              <w:autoSpaceDN w:val="0"/>
              <w:adjustRightInd w:val="0"/>
              <w:ind w:hanging="251"/>
              <w:jc w:val="left"/>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Teradata</w:t>
            </w:r>
          </w:p>
        </w:tc>
        <w:tc>
          <w:tcPr>
            <w:tcW w:w="4061" w:type="dxa"/>
          </w:tcPr>
          <w:p w:rsidR="00F108EF" w:rsidRPr="00153E42" w:rsidRDefault="00F108EF" w:rsidP="007F70BE">
            <w:pPr>
              <w:widowControl/>
              <w:autoSpaceDE w:val="0"/>
              <w:autoSpaceDN w:val="0"/>
              <w:adjustRightInd w:val="0"/>
              <w:ind w:hanging="274"/>
              <w:jc w:val="left"/>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高级业务顾问</w:t>
            </w:r>
            <w:r w:rsidRPr="00153E42">
              <w:rPr>
                <w:rFonts w:ascii="Arial" w:hAnsi="Arial" w:cs="Arial"/>
                <w:color w:val="000000"/>
                <w:sz w:val="24"/>
                <w:szCs w:val="24"/>
                <w:highlight w:val="yellow"/>
                <w:lang w:val="en-AU"/>
              </w:rPr>
              <w:t>/</w:t>
            </w:r>
            <w:r w:rsidRPr="00153E42">
              <w:rPr>
                <w:rFonts w:ascii="Arial" w:hAnsi="Arial" w:cs="Arial"/>
                <w:color w:val="000000"/>
                <w:sz w:val="24"/>
                <w:szCs w:val="24"/>
                <w:highlight w:val="yellow"/>
                <w:lang w:val="en-AU"/>
              </w:rPr>
              <w:t>业务顾问</w:t>
            </w:r>
          </w:p>
        </w:tc>
      </w:tr>
      <w:tr w:rsidR="00F108EF" w:rsidRPr="00153E42" w:rsidTr="007F70BE">
        <w:tc>
          <w:tcPr>
            <w:tcW w:w="2317" w:type="dxa"/>
          </w:tcPr>
          <w:p w:rsidR="00F108EF" w:rsidRPr="00153E42" w:rsidRDefault="00F108EF" w:rsidP="007F70BE">
            <w:pPr>
              <w:widowControl/>
              <w:autoSpaceDE w:val="0"/>
              <w:autoSpaceDN w:val="0"/>
              <w:adjustRightInd w:val="0"/>
              <w:ind w:hanging="184"/>
              <w:rPr>
                <w:rFonts w:ascii="Arial" w:hAnsi="Arial" w:cs="Arial"/>
                <w:color w:val="000000"/>
                <w:sz w:val="24"/>
                <w:szCs w:val="8"/>
                <w:highlight w:val="yellow"/>
              </w:rPr>
            </w:pPr>
            <w:r w:rsidRPr="00153E42">
              <w:rPr>
                <w:rFonts w:ascii="Arial" w:hAnsi="Arial" w:cs="Arial"/>
                <w:color w:val="000000"/>
                <w:sz w:val="24"/>
                <w:szCs w:val="8"/>
                <w:highlight w:val="yellow"/>
              </w:rPr>
              <w:t>助理顾问</w:t>
            </w:r>
          </w:p>
        </w:tc>
        <w:tc>
          <w:tcPr>
            <w:tcW w:w="2381" w:type="dxa"/>
          </w:tcPr>
          <w:p w:rsidR="00F108EF" w:rsidRPr="00153E42" w:rsidRDefault="00F108EF" w:rsidP="007F70BE">
            <w:pPr>
              <w:widowControl/>
              <w:autoSpaceDE w:val="0"/>
              <w:autoSpaceDN w:val="0"/>
              <w:adjustRightInd w:val="0"/>
              <w:ind w:hanging="251"/>
              <w:jc w:val="left"/>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Teradata</w:t>
            </w:r>
          </w:p>
        </w:tc>
        <w:tc>
          <w:tcPr>
            <w:tcW w:w="4061" w:type="dxa"/>
          </w:tcPr>
          <w:p w:rsidR="00F108EF" w:rsidRPr="00153E42" w:rsidRDefault="00F108EF" w:rsidP="007F70BE">
            <w:pPr>
              <w:widowControl/>
              <w:autoSpaceDE w:val="0"/>
              <w:autoSpaceDN w:val="0"/>
              <w:adjustRightInd w:val="0"/>
              <w:ind w:hanging="274"/>
              <w:jc w:val="left"/>
              <w:rPr>
                <w:rFonts w:ascii="Arial" w:hAnsi="Arial" w:cs="Arial"/>
                <w:color w:val="000000"/>
                <w:sz w:val="24"/>
                <w:szCs w:val="24"/>
                <w:highlight w:val="yellow"/>
                <w:lang w:val="en-AU"/>
              </w:rPr>
            </w:pPr>
            <w:r w:rsidRPr="00153E42">
              <w:rPr>
                <w:rFonts w:ascii="Arial" w:hAnsi="Arial" w:cs="Arial"/>
                <w:color w:val="000000"/>
                <w:sz w:val="24"/>
                <w:szCs w:val="24"/>
                <w:highlight w:val="yellow"/>
                <w:lang w:val="en-AU"/>
              </w:rPr>
              <w:t>助理顾问</w:t>
            </w:r>
          </w:p>
        </w:tc>
      </w:tr>
    </w:tbl>
    <w:p w:rsidR="00F108EF" w:rsidRPr="00153E42" w:rsidRDefault="00F108EF" w:rsidP="00F108EF">
      <w:pPr>
        <w:widowControl/>
        <w:spacing w:beforeLines="25" w:before="78" w:afterLines="25" w:after="78" w:line="360" w:lineRule="auto"/>
        <w:ind w:left="274" w:firstLineChars="236" w:firstLine="566"/>
        <w:jc w:val="left"/>
        <w:rPr>
          <w:rFonts w:ascii="Arial" w:hAnsi="Arial" w:cs="Arial"/>
          <w:color w:val="000000"/>
          <w:kern w:val="0"/>
          <w:sz w:val="24"/>
          <w:szCs w:val="20"/>
          <w:highlight w:val="yellow"/>
        </w:rPr>
      </w:pPr>
      <w:r w:rsidRPr="00153E42">
        <w:rPr>
          <w:rFonts w:ascii="Arial" w:hAnsi="Arial" w:cs="Arial"/>
          <w:color w:val="000000"/>
          <w:kern w:val="0"/>
          <w:sz w:val="24"/>
          <w:szCs w:val="20"/>
          <w:highlight w:val="yellow"/>
        </w:rPr>
        <w:lastRenderedPageBreak/>
        <w:t>在项目实施过程中，在保证项目质量和项目进度的前提下，不同角色可由同一人担当。</w:t>
      </w:r>
    </w:p>
    <w:p w:rsidR="00F108EF" w:rsidRPr="00153E42" w:rsidRDefault="00F108EF" w:rsidP="00F108EF">
      <w:pPr>
        <w:widowControl/>
        <w:spacing w:line="360" w:lineRule="auto"/>
        <w:ind w:left="274" w:firstLineChars="200" w:firstLine="480"/>
        <w:jc w:val="left"/>
        <w:rPr>
          <w:rFonts w:ascii="Arial" w:hAnsi="Arial" w:cs="Arial"/>
          <w:kern w:val="0"/>
          <w:sz w:val="24"/>
          <w:szCs w:val="24"/>
          <w:highlight w:val="yellow"/>
        </w:rPr>
      </w:pPr>
      <w:r w:rsidRPr="00153E42">
        <w:rPr>
          <w:rFonts w:ascii="Arial" w:hAnsi="Arial" w:cs="Arial"/>
          <w:kern w:val="0"/>
          <w:sz w:val="24"/>
          <w:szCs w:val="24"/>
          <w:highlight w:val="yellow"/>
        </w:rPr>
        <w:t>Teradata</w:t>
      </w:r>
      <w:r w:rsidRPr="00153E42">
        <w:rPr>
          <w:rFonts w:ascii="Arial" w:hAnsi="Arial" w:cs="Arial"/>
          <w:kern w:val="0"/>
          <w:sz w:val="24"/>
          <w:szCs w:val="24"/>
          <w:highlight w:val="yellow"/>
        </w:rPr>
        <w:t>公司为上海银行数据治理咨询项目所推荐的主要项目人员如下：</w:t>
      </w:r>
    </w:p>
    <w:tbl>
      <w:tblPr>
        <w:tblW w:w="5000" w:type="pct"/>
        <w:jc w:val="center"/>
        <w:tblCellMar>
          <w:left w:w="0" w:type="dxa"/>
          <w:right w:w="0" w:type="dxa"/>
        </w:tblCellMar>
        <w:tblLook w:val="04A0" w:firstRow="1" w:lastRow="0" w:firstColumn="1" w:lastColumn="0" w:noHBand="0" w:noVBand="1"/>
      </w:tblPr>
      <w:tblGrid>
        <w:gridCol w:w="1021"/>
        <w:gridCol w:w="862"/>
        <w:gridCol w:w="886"/>
        <w:gridCol w:w="2506"/>
        <w:gridCol w:w="2950"/>
        <w:gridCol w:w="988"/>
      </w:tblGrid>
      <w:tr w:rsidR="00F108EF" w:rsidRPr="00153E42" w:rsidTr="007F70BE">
        <w:trPr>
          <w:cantSplit/>
          <w:trHeight w:val="668"/>
          <w:jc w:val="center"/>
        </w:trPr>
        <w:tc>
          <w:tcPr>
            <w:tcW w:w="554" w:type="pct"/>
            <w:tcBorders>
              <w:top w:val="single" w:sz="8" w:space="0" w:color="auto"/>
              <w:left w:val="single" w:sz="8" w:space="0" w:color="auto"/>
              <w:bottom w:val="single" w:sz="8" w:space="0" w:color="auto"/>
              <w:right w:val="single" w:sz="8" w:space="0" w:color="auto"/>
            </w:tcBorders>
            <w:shd w:val="clear" w:color="auto" w:fill="EEECE1" w:themeFill="background2"/>
            <w:tcMar>
              <w:top w:w="0" w:type="dxa"/>
              <w:left w:w="108" w:type="dxa"/>
              <w:bottom w:w="0" w:type="dxa"/>
              <w:right w:w="108" w:type="dxa"/>
            </w:tcMar>
            <w:vAlign w:val="center"/>
            <w:hideMark/>
          </w:tcPr>
          <w:p w:rsidR="00F108EF" w:rsidRPr="00153E42" w:rsidRDefault="00F108EF" w:rsidP="007F70BE">
            <w:pPr>
              <w:pStyle w:val="afa"/>
              <w:snapToGrid w:val="0"/>
              <w:spacing w:before="100" w:after="100"/>
              <w:jc w:val="center"/>
              <w:rPr>
                <w:rFonts w:ascii="Arial" w:hAnsi="Arial" w:cs="Arial"/>
                <w:sz w:val="24"/>
                <w:szCs w:val="24"/>
                <w:highlight w:val="yellow"/>
              </w:rPr>
            </w:pPr>
            <w:r w:rsidRPr="00153E42">
              <w:rPr>
                <w:rFonts w:ascii="仿宋_GB2312" w:hAnsi="仿宋_GB2312" w:hint="eastAsia"/>
                <w:sz w:val="24"/>
                <w:szCs w:val="24"/>
                <w:highlight w:val="yellow"/>
              </w:rPr>
              <w:t>姓名</w:t>
            </w:r>
          </w:p>
        </w:tc>
        <w:tc>
          <w:tcPr>
            <w:tcW w:w="468" w:type="pct"/>
            <w:tcBorders>
              <w:top w:val="single" w:sz="8" w:space="0" w:color="auto"/>
              <w:left w:val="nil"/>
              <w:bottom w:val="single" w:sz="8" w:space="0" w:color="auto"/>
              <w:right w:val="single" w:sz="8" w:space="0" w:color="auto"/>
            </w:tcBorders>
            <w:shd w:val="clear" w:color="auto" w:fill="EEECE1" w:themeFill="background2"/>
            <w:tcMar>
              <w:top w:w="0" w:type="dxa"/>
              <w:left w:w="108" w:type="dxa"/>
              <w:bottom w:w="0" w:type="dxa"/>
              <w:right w:w="108" w:type="dxa"/>
            </w:tcMar>
            <w:vAlign w:val="center"/>
            <w:hideMark/>
          </w:tcPr>
          <w:p w:rsidR="00F108EF" w:rsidRPr="00153E42" w:rsidRDefault="00F108EF" w:rsidP="007F70BE">
            <w:pPr>
              <w:pStyle w:val="afa"/>
              <w:snapToGrid w:val="0"/>
              <w:spacing w:before="100" w:after="100"/>
              <w:jc w:val="center"/>
              <w:rPr>
                <w:rFonts w:ascii="Arial" w:hAnsi="Arial" w:cs="Arial"/>
                <w:sz w:val="24"/>
                <w:szCs w:val="24"/>
                <w:highlight w:val="yellow"/>
              </w:rPr>
            </w:pPr>
            <w:r w:rsidRPr="00153E42">
              <w:rPr>
                <w:rFonts w:ascii="仿宋_GB2312" w:hAnsi="仿宋_GB2312" w:hint="eastAsia"/>
                <w:sz w:val="24"/>
                <w:szCs w:val="24"/>
                <w:highlight w:val="yellow"/>
              </w:rPr>
              <w:t>年龄</w:t>
            </w:r>
          </w:p>
        </w:tc>
        <w:tc>
          <w:tcPr>
            <w:tcW w:w="481" w:type="pct"/>
            <w:tcBorders>
              <w:top w:val="single" w:sz="8" w:space="0" w:color="auto"/>
              <w:left w:val="nil"/>
              <w:bottom w:val="single" w:sz="8" w:space="0" w:color="auto"/>
              <w:right w:val="single" w:sz="8" w:space="0" w:color="auto"/>
            </w:tcBorders>
            <w:shd w:val="clear" w:color="auto" w:fill="EEECE1" w:themeFill="background2"/>
            <w:tcMar>
              <w:top w:w="0" w:type="dxa"/>
              <w:left w:w="108" w:type="dxa"/>
              <w:bottom w:w="0" w:type="dxa"/>
              <w:right w:w="108" w:type="dxa"/>
            </w:tcMar>
            <w:vAlign w:val="center"/>
            <w:hideMark/>
          </w:tcPr>
          <w:p w:rsidR="00F108EF" w:rsidRPr="00153E42" w:rsidRDefault="00F108EF" w:rsidP="007F70BE">
            <w:pPr>
              <w:pStyle w:val="afa"/>
              <w:snapToGrid w:val="0"/>
              <w:spacing w:before="100" w:after="100"/>
              <w:jc w:val="center"/>
              <w:rPr>
                <w:rFonts w:ascii="Arial" w:hAnsi="Arial" w:cs="Arial"/>
                <w:sz w:val="24"/>
                <w:szCs w:val="24"/>
                <w:highlight w:val="yellow"/>
              </w:rPr>
            </w:pPr>
            <w:r w:rsidRPr="00153E42">
              <w:rPr>
                <w:rFonts w:ascii="仿宋_GB2312" w:hAnsi="仿宋_GB2312" w:hint="eastAsia"/>
                <w:sz w:val="24"/>
                <w:szCs w:val="24"/>
                <w:highlight w:val="yellow"/>
              </w:rPr>
              <w:t>学历</w:t>
            </w:r>
          </w:p>
        </w:tc>
        <w:tc>
          <w:tcPr>
            <w:tcW w:w="1360" w:type="pct"/>
            <w:tcBorders>
              <w:top w:val="single" w:sz="8" w:space="0" w:color="auto"/>
              <w:left w:val="nil"/>
              <w:bottom w:val="single" w:sz="8" w:space="0" w:color="auto"/>
              <w:right w:val="single" w:sz="8" w:space="0" w:color="auto"/>
            </w:tcBorders>
            <w:shd w:val="clear" w:color="auto" w:fill="EEECE1" w:themeFill="background2"/>
            <w:tcMar>
              <w:top w:w="0" w:type="dxa"/>
              <w:left w:w="108" w:type="dxa"/>
              <w:bottom w:w="0" w:type="dxa"/>
              <w:right w:w="108" w:type="dxa"/>
            </w:tcMar>
            <w:vAlign w:val="center"/>
            <w:hideMark/>
          </w:tcPr>
          <w:p w:rsidR="00F108EF" w:rsidRPr="00153E42" w:rsidRDefault="00F108EF" w:rsidP="007F70BE">
            <w:pPr>
              <w:pStyle w:val="afa"/>
              <w:snapToGrid w:val="0"/>
              <w:spacing w:before="100" w:after="100"/>
              <w:jc w:val="center"/>
              <w:rPr>
                <w:rFonts w:ascii="Arial" w:hAnsi="Arial" w:cs="Arial"/>
                <w:sz w:val="24"/>
                <w:szCs w:val="24"/>
                <w:highlight w:val="yellow"/>
              </w:rPr>
            </w:pPr>
            <w:r w:rsidRPr="00153E42">
              <w:rPr>
                <w:rFonts w:ascii="仿宋_GB2312" w:hAnsi="仿宋_GB2312" w:hint="eastAsia"/>
                <w:sz w:val="24"/>
                <w:szCs w:val="24"/>
                <w:highlight w:val="yellow"/>
              </w:rPr>
              <w:t>职务</w:t>
            </w:r>
          </w:p>
        </w:tc>
        <w:tc>
          <w:tcPr>
            <w:tcW w:w="1601" w:type="pct"/>
            <w:tcBorders>
              <w:top w:val="single" w:sz="8" w:space="0" w:color="auto"/>
              <w:left w:val="nil"/>
              <w:bottom w:val="single" w:sz="8" w:space="0" w:color="auto"/>
              <w:right w:val="single" w:sz="8" w:space="0" w:color="auto"/>
            </w:tcBorders>
            <w:shd w:val="clear" w:color="auto" w:fill="EEECE1" w:themeFill="background2"/>
            <w:tcMar>
              <w:top w:w="0" w:type="dxa"/>
              <w:left w:w="108" w:type="dxa"/>
              <w:bottom w:w="0" w:type="dxa"/>
              <w:right w:w="108" w:type="dxa"/>
            </w:tcMar>
            <w:vAlign w:val="center"/>
            <w:hideMark/>
          </w:tcPr>
          <w:p w:rsidR="00F108EF" w:rsidRPr="00153E42" w:rsidRDefault="00F108EF" w:rsidP="007F70BE">
            <w:pPr>
              <w:pStyle w:val="afa"/>
              <w:snapToGrid w:val="0"/>
              <w:spacing w:before="100" w:after="100"/>
              <w:jc w:val="center"/>
              <w:rPr>
                <w:rFonts w:ascii="Arial" w:hAnsi="Arial" w:cs="Arial"/>
                <w:sz w:val="24"/>
                <w:szCs w:val="24"/>
                <w:highlight w:val="yellow"/>
              </w:rPr>
            </w:pPr>
            <w:r w:rsidRPr="00153E42">
              <w:rPr>
                <w:rFonts w:ascii="仿宋_GB2312" w:hAnsi="仿宋_GB2312" w:hint="eastAsia"/>
                <w:sz w:val="24"/>
                <w:szCs w:val="24"/>
                <w:highlight w:val="yellow"/>
              </w:rPr>
              <w:t>责任或分工</w:t>
            </w:r>
          </w:p>
        </w:tc>
        <w:tc>
          <w:tcPr>
            <w:tcW w:w="537" w:type="pct"/>
            <w:tcBorders>
              <w:top w:val="single" w:sz="8" w:space="0" w:color="auto"/>
              <w:left w:val="nil"/>
              <w:bottom w:val="single" w:sz="8" w:space="0" w:color="auto"/>
              <w:right w:val="single" w:sz="8" w:space="0" w:color="auto"/>
            </w:tcBorders>
            <w:shd w:val="clear" w:color="auto" w:fill="EEECE1" w:themeFill="background2"/>
            <w:tcMar>
              <w:top w:w="0" w:type="dxa"/>
              <w:left w:w="108" w:type="dxa"/>
              <w:bottom w:w="0" w:type="dxa"/>
              <w:right w:w="108" w:type="dxa"/>
            </w:tcMar>
            <w:vAlign w:val="center"/>
            <w:hideMark/>
          </w:tcPr>
          <w:p w:rsidR="00F108EF" w:rsidRPr="00153E42" w:rsidRDefault="00F108EF" w:rsidP="007F70BE">
            <w:pPr>
              <w:pStyle w:val="afa"/>
              <w:snapToGrid w:val="0"/>
              <w:spacing w:before="100" w:after="100"/>
              <w:jc w:val="center"/>
              <w:rPr>
                <w:rFonts w:ascii="Arial" w:hAnsi="Arial" w:cs="Arial"/>
                <w:sz w:val="24"/>
                <w:szCs w:val="24"/>
                <w:highlight w:val="yellow"/>
              </w:rPr>
            </w:pPr>
            <w:r w:rsidRPr="00153E42">
              <w:rPr>
                <w:rFonts w:ascii="仿宋_GB2312" w:hAnsi="仿宋_GB2312" w:hint="eastAsia"/>
                <w:sz w:val="24"/>
                <w:szCs w:val="24"/>
                <w:highlight w:val="yellow"/>
              </w:rPr>
              <w:t>备注</w:t>
            </w:r>
          </w:p>
        </w:tc>
      </w:tr>
      <w:tr w:rsidR="00F108EF" w:rsidRPr="00153E42" w:rsidTr="007F70BE">
        <w:trPr>
          <w:cantSplit/>
          <w:jc w:val="center"/>
        </w:trPr>
        <w:tc>
          <w:tcPr>
            <w:tcW w:w="554"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68"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8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360"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60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537"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r>
      <w:tr w:rsidR="00F108EF" w:rsidRPr="00153E42" w:rsidTr="007F70BE">
        <w:trPr>
          <w:cantSplit/>
          <w:jc w:val="center"/>
        </w:trPr>
        <w:tc>
          <w:tcPr>
            <w:tcW w:w="554"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68"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8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360"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60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537"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r>
      <w:tr w:rsidR="00F108EF" w:rsidRPr="00153E42" w:rsidTr="007F70BE">
        <w:trPr>
          <w:cantSplit/>
          <w:jc w:val="center"/>
        </w:trPr>
        <w:tc>
          <w:tcPr>
            <w:tcW w:w="554"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68"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8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360"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60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537"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r>
      <w:tr w:rsidR="00F108EF" w:rsidRPr="00153E42" w:rsidTr="007F70BE">
        <w:trPr>
          <w:cantSplit/>
          <w:jc w:val="center"/>
        </w:trPr>
        <w:tc>
          <w:tcPr>
            <w:tcW w:w="554"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68"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8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360"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60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537"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r>
      <w:tr w:rsidR="00F108EF" w:rsidRPr="00153E42" w:rsidTr="007F70BE">
        <w:trPr>
          <w:cantSplit/>
          <w:jc w:val="center"/>
        </w:trPr>
        <w:tc>
          <w:tcPr>
            <w:tcW w:w="554"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68"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8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360"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60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537"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r>
      <w:tr w:rsidR="00F108EF" w:rsidTr="007F70BE">
        <w:trPr>
          <w:cantSplit/>
          <w:jc w:val="center"/>
        </w:trPr>
        <w:tc>
          <w:tcPr>
            <w:tcW w:w="554"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68"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48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360"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Pr="00153E42" w:rsidRDefault="00F108EF" w:rsidP="007F70BE">
            <w:pPr>
              <w:pStyle w:val="afa"/>
              <w:snapToGrid w:val="0"/>
              <w:spacing w:before="100" w:after="100"/>
              <w:rPr>
                <w:rFonts w:ascii="Arial" w:hAnsi="Arial" w:cs="Arial"/>
                <w:sz w:val="24"/>
                <w:szCs w:val="24"/>
                <w:highlight w:val="yellow"/>
              </w:rPr>
            </w:pPr>
          </w:p>
        </w:tc>
        <w:tc>
          <w:tcPr>
            <w:tcW w:w="1601"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Default="00F108EF" w:rsidP="007F70BE">
            <w:pPr>
              <w:pStyle w:val="afa"/>
              <w:snapToGrid w:val="0"/>
              <w:spacing w:before="100" w:after="100"/>
              <w:rPr>
                <w:rFonts w:ascii="Arial" w:hAnsi="Arial" w:cs="Arial"/>
                <w:sz w:val="24"/>
                <w:szCs w:val="24"/>
              </w:rPr>
            </w:pPr>
          </w:p>
        </w:tc>
        <w:tc>
          <w:tcPr>
            <w:tcW w:w="537" w:type="pct"/>
            <w:tcBorders>
              <w:top w:val="nil"/>
              <w:left w:val="nil"/>
              <w:bottom w:val="single" w:sz="8" w:space="0" w:color="auto"/>
              <w:right w:val="single" w:sz="8" w:space="0" w:color="auto"/>
            </w:tcBorders>
            <w:tcMar>
              <w:top w:w="0" w:type="dxa"/>
              <w:left w:w="108" w:type="dxa"/>
              <w:bottom w:w="0" w:type="dxa"/>
              <w:right w:w="108" w:type="dxa"/>
            </w:tcMar>
            <w:vAlign w:val="center"/>
          </w:tcPr>
          <w:p w:rsidR="00F108EF" w:rsidRDefault="00F108EF" w:rsidP="007F70BE">
            <w:pPr>
              <w:pStyle w:val="afa"/>
              <w:snapToGrid w:val="0"/>
              <w:spacing w:before="100" w:after="100"/>
              <w:rPr>
                <w:rFonts w:ascii="Arial" w:hAnsi="Arial" w:cs="Arial"/>
                <w:sz w:val="24"/>
                <w:szCs w:val="24"/>
              </w:rPr>
            </w:pPr>
          </w:p>
        </w:tc>
      </w:tr>
    </w:tbl>
    <w:p w:rsidR="00F108EF" w:rsidRPr="005238B1" w:rsidRDefault="00F108EF" w:rsidP="00F108EF">
      <w:pPr>
        <w:widowControl/>
        <w:spacing w:line="360" w:lineRule="auto"/>
        <w:ind w:left="274" w:firstLine="446"/>
        <w:jc w:val="left"/>
        <w:rPr>
          <w:rFonts w:ascii="Arial" w:hAnsi="Arial" w:cs="Arial"/>
          <w:kern w:val="0"/>
          <w:sz w:val="24"/>
          <w:szCs w:val="24"/>
        </w:rPr>
      </w:pPr>
    </w:p>
    <w:p w:rsidR="00F108EF" w:rsidRPr="009D3041" w:rsidRDefault="00F108EF" w:rsidP="00F108EF">
      <w:pPr>
        <w:pStyle w:val="aa"/>
        <w:keepNext/>
        <w:keepLines/>
        <w:numPr>
          <w:ilvl w:val="0"/>
          <w:numId w:val="60"/>
        </w:numPr>
        <w:spacing w:before="156" w:after="156"/>
        <w:outlineLvl w:val="1"/>
        <w:rPr>
          <w:rFonts w:ascii="Arial" w:hAnsi="Arial" w:cs="Arial"/>
          <w:b/>
          <w:bCs/>
          <w:sz w:val="30"/>
          <w:szCs w:val="32"/>
        </w:rPr>
      </w:pPr>
      <w:bookmarkStart w:id="127" w:name="_Toc343527226"/>
      <w:bookmarkStart w:id="128" w:name="_Toc343720149"/>
      <w:bookmarkStart w:id="129" w:name="_Toc322868269"/>
      <w:bookmarkStart w:id="130" w:name="_Toc362526155"/>
      <w:r w:rsidRPr="005238B1">
        <w:rPr>
          <w:rFonts w:ascii="Arial" w:hAnsi="Arial" w:cs="Arial"/>
          <w:b/>
          <w:bCs/>
          <w:sz w:val="30"/>
          <w:szCs w:val="32"/>
        </w:rPr>
        <w:t>项目管理方法</w:t>
      </w:r>
      <w:bookmarkEnd w:id="127"/>
      <w:bookmarkEnd w:id="128"/>
      <w:bookmarkEnd w:id="130"/>
    </w:p>
    <w:p w:rsidR="00F108EF" w:rsidRPr="005238B1" w:rsidRDefault="00F108EF" w:rsidP="00F108EF">
      <w:pPr>
        <w:pStyle w:val="aa"/>
        <w:keepNext/>
        <w:keepLines/>
        <w:numPr>
          <w:ilvl w:val="0"/>
          <w:numId w:val="62"/>
        </w:numPr>
        <w:spacing w:before="156" w:after="156"/>
        <w:outlineLvl w:val="2"/>
        <w:rPr>
          <w:rFonts w:ascii="Arial" w:hAnsi="Arial" w:cs="Arial"/>
          <w:b/>
          <w:bCs/>
          <w:sz w:val="28"/>
          <w:szCs w:val="32"/>
        </w:rPr>
      </w:pPr>
      <w:bookmarkStart w:id="131" w:name="_Toc321752126"/>
      <w:bookmarkStart w:id="132" w:name="_Toc322010782"/>
      <w:bookmarkStart w:id="133" w:name="_Toc343527227"/>
      <w:bookmarkStart w:id="134" w:name="_Toc343720150"/>
      <w:bookmarkStart w:id="135" w:name="_Toc362526156"/>
      <w:proofErr w:type="spellStart"/>
      <w:r w:rsidRPr="005238B1">
        <w:rPr>
          <w:rFonts w:ascii="Arial" w:hAnsi="Arial" w:cs="Arial"/>
          <w:b/>
          <w:bCs/>
          <w:sz w:val="28"/>
          <w:szCs w:val="32"/>
        </w:rPr>
        <w:t>GlobalPM</w:t>
      </w:r>
      <w:proofErr w:type="spellEnd"/>
      <w:r w:rsidRPr="005238B1">
        <w:rPr>
          <w:rFonts w:ascii="Arial" w:hAnsi="Arial" w:cs="Arial"/>
          <w:b/>
          <w:bCs/>
          <w:sz w:val="28"/>
          <w:szCs w:val="32"/>
        </w:rPr>
        <w:t>项目管理方法</w:t>
      </w:r>
      <w:bookmarkEnd w:id="131"/>
      <w:bookmarkEnd w:id="132"/>
      <w:bookmarkEnd w:id="133"/>
      <w:bookmarkEnd w:id="134"/>
      <w:bookmarkEnd w:id="135"/>
    </w:p>
    <w:p w:rsidR="00F108EF" w:rsidRPr="005238B1" w:rsidRDefault="00F108EF" w:rsidP="00F108EF">
      <w:pPr>
        <w:spacing w:line="360" w:lineRule="auto"/>
        <w:ind w:left="274" w:firstLineChars="200" w:firstLine="480"/>
        <w:rPr>
          <w:rFonts w:ascii="Arial" w:hAnsi="Arial" w:cs="Arial"/>
          <w:sz w:val="24"/>
          <w:szCs w:val="20"/>
        </w:rPr>
      </w:pPr>
      <w:proofErr w:type="spellStart"/>
      <w:r w:rsidRPr="005238B1">
        <w:rPr>
          <w:rFonts w:ascii="Arial" w:hAnsi="Arial" w:cs="Arial"/>
          <w:sz w:val="24"/>
          <w:szCs w:val="20"/>
        </w:rPr>
        <w:t>GlobalPM</w:t>
      </w:r>
      <w:proofErr w:type="spellEnd"/>
      <w:r w:rsidRPr="005238B1">
        <w:rPr>
          <w:rFonts w:ascii="Arial" w:hAnsi="Arial" w:cs="Arial"/>
          <w:sz w:val="24"/>
          <w:szCs w:val="20"/>
        </w:rPr>
        <w:t>是一个全方位的、完整的项目管理程序，包含了对人员、任务、时间和相关物质资源的调度、指挥和管理的过程和控制方法，以满足客户的期望并达到技术性能、进度和成本的要求，换言之，是为了保证项目有序地进行，降低风险，提高效益。</w:t>
      </w:r>
    </w:p>
    <w:p w:rsidR="00F108EF" w:rsidRPr="005238B1" w:rsidRDefault="00F108EF" w:rsidP="00F108EF">
      <w:pPr>
        <w:spacing w:line="360" w:lineRule="auto"/>
        <w:ind w:left="274" w:firstLineChars="200" w:firstLine="480"/>
        <w:rPr>
          <w:rFonts w:ascii="Arial" w:hAnsi="Arial" w:cs="Arial"/>
          <w:sz w:val="24"/>
          <w:szCs w:val="20"/>
        </w:rPr>
      </w:pPr>
      <w:proofErr w:type="spellStart"/>
      <w:r w:rsidRPr="005238B1">
        <w:rPr>
          <w:rFonts w:ascii="Arial" w:hAnsi="Arial" w:cs="Arial"/>
          <w:sz w:val="24"/>
          <w:szCs w:val="20"/>
        </w:rPr>
        <w:t>GlobalPM</w:t>
      </w:r>
      <w:proofErr w:type="spellEnd"/>
      <w:r w:rsidRPr="005238B1">
        <w:rPr>
          <w:rFonts w:ascii="Arial" w:hAnsi="Arial" w:cs="Arial"/>
          <w:sz w:val="24"/>
          <w:szCs w:val="20"/>
        </w:rPr>
        <w:t>方法论是一个彻底的结构化、文件化的项目管理方法论，它提供给项目管理者一个从开始到结束的统一的项目标准，帮助制定项目计划和完成复杂的项目。</w:t>
      </w:r>
      <w:proofErr w:type="spellStart"/>
      <w:r w:rsidRPr="005238B1">
        <w:rPr>
          <w:rFonts w:ascii="Arial" w:hAnsi="Arial" w:cs="Arial"/>
          <w:sz w:val="24"/>
          <w:szCs w:val="20"/>
        </w:rPr>
        <w:t>GlobalPM</w:t>
      </w:r>
      <w:proofErr w:type="spellEnd"/>
      <w:r w:rsidRPr="005238B1">
        <w:rPr>
          <w:rFonts w:ascii="Arial" w:hAnsi="Arial" w:cs="Arial"/>
          <w:sz w:val="24"/>
          <w:szCs w:val="20"/>
        </w:rPr>
        <w:t>方法论覆盖了项目生命周期中的每个阶段。</w:t>
      </w:r>
    </w:p>
    <w:p w:rsidR="00F108EF" w:rsidRPr="005238B1" w:rsidRDefault="00F108EF" w:rsidP="00F108EF">
      <w:pPr>
        <w:widowControl/>
        <w:spacing w:line="360" w:lineRule="auto"/>
        <w:ind w:left="274" w:firstLine="446"/>
        <w:jc w:val="left"/>
        <w:rPr>
          <w:rFonts w:ascii="Arial" w:hAnsi="Arial" w:cs="Arial"/>
          <w:kern w:val="0"/>
          <w:sz w:val="24"/>
          <w:szCs w:val="24"/>
        </w:rPr>
      </w:pPr>
    </w:p>
    <w:p w:rsidR="00F108EF" w:rsidRPr="005238B1" w:rsidRDefault="00F108EF" w:rsidP="00F108EF">
      <w:pPr>
        <w:spacing w:line="360" w:lineRule="auto"/>
        <w:ind w:left="274" w:firstLineChars="200" w:firstLine="480"/>
        <w:rPr>
          <w:rFonts w:ascii="Arial" w:hAnsi="Arial" w:cs="Arial"/>
          <w:sz w:val="24"/>
          <w:szCs w:val="20"/>
        </w:rPr>
      </w:pPr>
      <w:r w:rsidRPr="005238B1">
        <w:rPr>
          <w:rFonts w:ascii="Arial" w:hAnsi="Arial" w:cs="Arial"/>
          <w:sz w:val="24"/>
          <w:szCs w:val="20"/>
        </w:rPr>
        <w:t>在项目建设过程中，</w:t>
      </w:r>
      <w:r w:rsidRPr="005238B1">
        <w:rPr>
          <w:rFonts w:ascii="Arial" w:hAnsi="Arial" w:cs="Arial"/>
          <w:sz w:val="24"/>
          <w:szCs w:val="20"/>
        </w:rPr>
        <w:t>Teradata</w:t>
      </w:r>
      <w:r w:rsidRPr="005238B1">
        <w:rPr>
          <w:rFonts w:ascii="Arial" w:hAnsi="Arial" w:cs="Arial"/>
          <w:sz w:val="24"/>
          <w:szCs w:val="20"/>
        </w:rPr>
        <w:t>公司将严格按照</w:t>
      </w:r>
      <w:proofErr w:type="spellStart"/>
      <w:r w:rsidRPr="005238B1">
        <w:rPr>
          <w:rFonts w:ascii="Arial" w:hAnsi="Arial" w:cs="Arial"/>
          <w:sz w:val="24"/>
          <w:szCs w:val="20"/>
        </w:rPr>
        <w:t>GlobalPM</w:t>
      </w:r>
      <w:proofErr w:type="spellEnd"/>
      <w:r w:rsidRPr="005238B1">
        <w:rPr>
          <w:rFonts w:ascii="Arial" w:hAnsi="Arial" w:cs="Arial"/>
          <w:sz w:val="24"/>
          <w:szCs w:val="20"/>
        </w:rPr>
        <w:t>方法，并结合</w:t>
      </w:r>
      <w:r>
        <w:rPr>
          <w:rFonts w:ascii="Arial" w:hAnsi="Arial" w:cs="Arial"/>
          <w:sz w:val="24"/>
          <w:szCs w:val="20"/>
        </w:rPr>
        <w:t>上海银行</w:t>
      </w:r>
      <w:r w:rsidRPr="005238B1">
        <w:rPr>
          <w:rFonts w:ascii="Arial" w:hAnsi="Arial" w:cs="Arial"/>
          <w:sz w:val="24"/>
          <w:szCs w:val="20"/>
        </w:rPr>
        <w:t>的项目管理规范和流程来组织、管理、实施本项目。</w:t>
      </w:r>
      <w:r w:rsidRPr="005238B1">
        <w:rPr>
          <w:rFonts w:ascii="Arial" w:hAnsi="Arial" w:cs="Arial"/>
          <w:sz w:val="24"/>
          <w:szCs w:val="20"/>
        </w:rPr>
        <w:t>Teradata</w:t>
      </w:r>
      <w:r w:rsidRPr="005238B1">
        <w:rPr>
          <w:rFonts w:ascii="Arial" w:hAnsi="Arial" w:cs="Arial"/>
          <w:sz w:val="24"/>
          <w:szCs w:val="20"/>
        </w:rPr>
        <w:t>公司的成熟方法论和富有经验的项目经理将确保本项目在快速、高效的在指定的时间，按照</w:t>
      </w:r>
      <w:r>
        <w:rPr>
          <w:rFonts w:ascii="Arial" w:hAnsi="Arial" w:cs="Arial"/>
          <w:sz w:val="24"/>
          <w:szCs w:val="20"/>
        </w:rPr>
        <w:t>上海银行</w:t>
      </w:r>
      <w:r w:rsidRPr="005238B1">
        <w:rPr>
          <w:rFonts w:ascii="Arial" w:hAnsi="Arial" w:cs="Arial"/>
          <w:sz w:val="24"/>
          <w:szCs w:val="20"/>
        </w:rPr>
        <w:t>技术环境和要求，完成本项目全部内容。</w:t>
      </w:r>
    </w:p>
    <w:p w:rsidR="00F108EF" w:rsidRPr="005238B1" w:rsidRDefault="00F108EF" w:rsidP="00F108EF">
      <w:pPr>
        <w:pStyle w:val="aa"/>
        <w:keepNext/>
        <w:keepLines/>
        <w:numPr>
          <w:ilvl w:val="0"/>
          <w:numId w:val="62"/>
        </w:numPr>
        <w:spacing w:before="156" w:after="156"/>
        <w:outlineLvl w:val="2"/>
        <w:rPr>
          <w:rFonts w:ascii="Arial" w:hAnsi="Arial" w:cs="Arial"/>
          <w:b/>
          <w:bCs/>
          <w:sz w:val="28"/>
          <w:szCs w:val="32"/>
        </w:rPr>
      </w:pPr>
      <w:bookmarkStart w:id="136" w:name="_Toc321752127"/>
      <w:bookmarkStart w:id="137" w:name="_Toc322010783"/>
      <w:bookmarkStart w:id="138" w:name="_Toc343527228"/>
      <w:bookmarkStart w:id="139" w:name="_Toc343720151"/>
      <w:bookmarkStart w:id="140" w:name="_Toc362526157"/>
      <w:r w:rsidRPr="005238B1">
        <w:rPr>
          <w:rFonts w:ascii="Arial" w:hAnsi="Arial" w:cs="Arial"/>
          <w:b/>
          <w:bCs/>
          <w:sz w:val="28"/>
          <w:szCs w:val="32"/>
        </w:rPr>
        <w:lastRenderedPageBreak/>
        <w:t>项目组织</w:t>
      </w:r>
      <w:bookmarkEnd w:id="136"/>
      <w:bookmarkEnd w:id="137"/>
      <w:r w:rsidRPr="005238B1">
        <w:rPr>
          <w:rFonts w:ascii="Arial" w:hAnsi="Arial" w:cs="Arial"/>
          <w:b/>
          <w:bCs/>
          <w:sz w:val="28"/>
          <w:szCs w:val="32"/>
        </w:rPr>
        <w:t>方法</w:t>
      </w:r>
      <w:bookmarkEnd w:id="138"/>
      <w:bookmarkEnd w:id="139"/>
      <w:bookmarkEnd w:id="140"/>
    </w:p>
    <w:p w:rsidR="00F108EF" w:rsidRPr="005238B1" w:rsidRDefault="00F108EF" w:rsidP="00F108EF">
      <w:pPr>
        <w:spacing w:line="360" w:lineRule="auto"/>
        <w:ind w:left="274" w:firstLineChars="200" w:firstLine="480"/>
        <w:rPr>
          <w:rFonts w:ascii="Arial" w:hAnsi="Arial" w:cs="Arial"/>
          <w:sz w:val="24"/>
          <w:szCs w:val="20"/>
        </w:rPr>
      </w:pPr>
      <w:r w:rsidRPr="005238B1">
        <w:rPr>
          <w:rFonts w:ascii="Arial" w:hAnsi="Arial" w:cs="Arial"/>
          <w:sz w:val="24"/>
          <w:szCs w:val="20"/>
        </w:rPr>
        <w:t>Teradata</w:t>
      </w:r>
      <w:r w:rsidRPr="005238B1">
        <w:rPr>
          <w:rFonts w:ascii="Arial" w:hAnsi="Arial" w:cs="Arial"/>
          <w:sz w:val="24"/>
          <w:szCs w:val="20"/>
        </w:rPr>
        <w:t>公司和</w:t>
      </w:r>
      <w:r>
        <w:rPr>
          <w:rFonts w:ascii="Arial" w:hAnsi="Arial" w:cs="Arial"/>
          <w:sz w:val="24"/>
          <w:szCs w:val="20"/>
        </w:rPr>
        <w:t>上海银行</w:t>
      </w:r>
      <w:r w:rsidRPr="005238B1">
        <w:rPr>
          <w:rFonts w:ascii="Arial" w:hAnsi="Arial" w:cs="Arial"/>
          <w:sz w:val="24"/>
          <w:szCs w:val="20"/>
        </w:rPr>
        <w:t>将指派各自人员来担当本项目实施所需要的角色。在项目实施过程中，</w:t>
      </w:r>
      <w:r w:rsidRPr="005238B1">
        <w:rPr>
          <w:rFonts w:ascii="Arial" w:hAnsi="Arial" w:cs="Arial"/>
          <w:sz w:val="24"/>
          <w:szCs w:val="20"/>
        </w:rPr>
        <w:t>Teradata</w:t>
      </w:r>
      <w:r w:rsidRPr="005238B1">
        <w:rPr>
          <w:rFonts w:ascii="Arial" w:hAnsi="Arial" w:cs="Arial"/>
          <w:sz w:val="24"/>
          <w:szCs w:val="20"/>
        </w:rPr>
        <w:t>和</w:t>
      </w:r>
      <w:r>
        <w:rPr>
          <w:rFonts w:ascii="Arial" w:hAnsi="Arial" w:cs="Arial"/>
          <w:sz w:val="24"/>
          <w:szCs w:val="20"/>
        </w:rPr>
        <w:t>上海银行</w:t>
      </w:r>
      <w:r w:rsidRPr="005238B1">
        <w:rPr>
          <w:rFonts w:ascii="Arial" w:hAnsi="Arial" w:cs="Arial"/>
          <w:sz w:val="24"/>
          <w:szCs w:val="20"/>
        </w:rPr>
        <w:t>将视需要补充额外的人员以保证本项目的完成。</w:t>
      </w:r>
    </w:p>
    <w:p w:rsidR="00F108EF" w:rsidRPr="005238B1" w:rsidRDefault="00F108EF" w:rsidP="00F108EF">
      <w:pPr>
        <w:pStyle w:val="aa"/>
        <w:keepNext/>
        <w:keepLines/>
        <w:numPr>
          <w:ilvl w:val="0"/>
          <w:numId w:val="62"/>
        </w:numPr>
        <w:spacing w:before="156" w:after="156"/>
        <w:outlineLvl w:val="2"/>
        <w:rPr>
          <w:rFonts w:ascii="Arial" w:hAnsi="Arial" w:cs="Arial"/>
          <w:b/>
          <w:bCs/>
          <w:sz w:val="28"/>
          <w:szCs w:val="32"/>
        </w:rPr>
      </w:pPr>
      <w:bookmarkStart w:id="141" w:name="_Toc321752128"/>
      <w:bookmarkStart w:id="142" w:name="_Toc322010784"/>
      <w:bookmarkStart w:id="143" w:name="_Toc343527229"/>
      <w:bookmarkStart w:id="144" w:name="_Toc343720152"/>
      <w:bookmarkStart w:id="145" w:name="_Toc362526158"/>
      <w:r w:rsidRPr="005238B1">
        <w:rPr>
          <w:rFonts w:ascii="Arial" w:hAnsi="Arial" w:cs="Arial"/>
          <w:b/>
          <w:bCs/>
          <w:sz w:val="28"/>
          <w:szCs w:val="32"/>
        </w:rPr>
        <w:t>项目沟通程序</w:t>
      </w:r>
      <w:bookmarkEnd w:id="141"/>
      <w:bookmarkEnd w:id="142"/>
      <w:bookmarkEnd w:id="143"/>
      <w:bookmarkEnd w:id="144"/>
      <w:bookmarkEnd w:id="145"/>
    </w:p>
    <w:p w:rsidR="00F108EF" w:rsidRPr="005238B1" w:rsidRDefault="00F108EF" w:rsidP="00F108EF">
      <w:pPr>
        <w:spacing w:line="360" w:lineRule="auto"/>
        <w:ind w:left="274" w:firstLineChars="200" w:firstLine="480"/>
        <w:rPr>
          <w:rFonts w:ascii="Arial" w:hAnsi="Arial" w:cs="Arial"/>
          <w:sz w:val="24"/>
          <w:szCs w:val="20"/>
        </w:rPr>
      </w:pPr>
      <w:r w:rsidRPr="005238B1">
        <w:rPr>
          <w:rFonts w:ascii="Arial" w:hAnsi="Arial" w:cs="Arial"/>
          <w:sz w:val="24"/>
          <w:szCs w:val="20"/>
        </w:rPr>
        <w:t>项目实施过程中，通过报告、会议、回顾等制度执行项目内部和外部的沟通。</w:t>
      </w:r>
    </w:p>
    <w:p w:rsidR="00F108EF" w:rsidRPr="005238B1" w:rsidRDefault="00F108EF" w:rsidP="00F108EF">
      <w:pPr>
        <w:spacing w:line="360" w:lineRule="auto"/>
        <w:ind w:left="274" w:firstLineChars="200" w:firstLine="482"/>
        <w:rPr>
          <w:rFonts w:ascii="Arial" w:hAnsi="Arial" w:cs="Arial"/>
          <w:b/>
          <w:sz w:val="24"/>
          <w:szCs w:val="20"/>
        </w:rPr>
      </w:pPr>
      <w:r w:rsidRPr="005238B1">
        <w:rPr>
          <w:rFonts w:ascii="Arial" w:hAnsi="Arial" w:cs="Arial"/>
          <w:b/>
          <w:sz w:val="24"/>
          <w:szCs w:val="20"/>
        </w:rPr>
        <w:t>报告：</w:t>
      </w:r>
    </w:p>
    <w:p w:rsidR="00F108EF" w:rsidRPr="005238B1" w:rsidRDefault="00F108EF" w:rsidP="00F108EF">
      <w:pPr>
        <w:spacing w:line="360" w:lineRule="auto"/>
        <w:ind w:left="274" w:firstLineChars="200" w:firstLine="480"/>
        <w:rPr>
          <w:rFonts w:ascii="Arial" w:hAnsi="Arial" w:cs="Arial"/>
          <w:sz w:val="24"/>
          <w:szCs w:val="20"/>
        </w:rPr>
      </w:pPr>
      <w:r w:rsidRPr="005238B1">
        <w:rPr>
          <w:rFonts w:ascii="Arial" w:hAnsi="Arial" w:cs="Arial"/>
          <w:sz w:val="24"/>
          <w:szCs w:val="20"/>
        </w:rPr>
        <w:t>Teradata</w:t>
      </w:r>
      <w:r w:rsidRPr="005238B1">
        <w:rPr>
          <w:rFonts w:ascii="Arial" w:hAnsi="Arial" w:cs="Arial"/>
          <w:sz w:val="24"/>
          <w:szCs w:val="20"/>
        </w:rPr>
        <w:t>项目经理负责准备每周、每月或指定时间间隔的项目进度报告提交给项目管理小组。</w:t>
      </w:r>
    </w:p>
    <w:p w:rsidR="00F108EF" w:rsidRPr="005238B1" w:rsidRDefault="00F108EF" w:rsidP="00F108EF">
      <w:pPr>
        <w:spacing w:line="360" w:lineRule="auto"/>
        <w:ind w:left="274" w:firstLineChars="200" w:firstLine="480"/>
        <w:rPr>
          <w:rFonts w:ascii="Arial" w:hAnsi="Arial" w:cs="Arial"/>
          <w:sz w:val="24"/>
          <w:szCs w:val="20"/>
        </w:rPr>
      </w:pPr>
      <w:r w:rsidRPr="005238B1">
        <w:rPr>
          <w:rFonts w:ascii="Arial" w:hAnsi="Arial" w:cs="Arial"/>
          <w:sz w:val="24"/>
          <w:szCs w:val="20"/>
        </w:rPr>
        <w:t>项目参与各部分应对于可能影响设计、实施、安装或项目执行的事务立即通知其他的参与部分。同时，各方应尽快讨论和确定这些事务对质量、进度和项目成本的影响。</w:t>
      </w:r>
    </w:p>
    <w:p w:rsidR="00F108EF" w:rsidRPr="005238B1" w:rsidRDefault="00F108EF" w:rsidP="00F108EF">
      <w:pPr>
        <w:spacing w:line="360" w:lineRule="auto"/>
        <w:ind w:left="274" w:firstLineChars="200" w:firstLine="480"/>
        <w:rPr>
          <w:rFonts w:ascii="Arial" w:hAnsi="Arial" w:cs="Arial"/>
          <w:sz w:val="24"/>
          <w:szCs w:val="20"/>
        </w:rPr>
      </w:pPr>
      <w:r w:rsidRPr="005238B1">
        <w:rPr>
          <w:rFonts w:ascii="Arial" w:hAnsi="Arial" w:cs="Arial"/>
          <w:sz w:val="24"/>
          <w:szCs w:val="20"/>
        </w:rPr>
        <w:t>所有较为重要的事务应由</w:t>
      </w:r>
      <w:r w:rsidRPr="005238B1">
        <w:rPr>
          <w:rFonts w:ascii="Arial" w:hAnsi="Arial" w:cs="Arial"/>
          <w:sz w:val="24"/>
          <w:szCs w:val="20"/>
        </w:rPr>
        <w:t>Teradata</w:t>
      </w:r>
      <w:r w:rsidRPr="005238B1">
        <w:rPr>
          <w:rFonts w:ascii="Arial" w:hAnsi="Arial" w:cs="Arial"/>
          <w:sz w:val="24"/>
          <w:szCs w:val="20"/>
        </w:rPr>
        <w:t>项目经理和</w:t>
      </w:r>
      <w:r>
        <w:rPr>
          <w:rFonts w:ascii="Arial" w:hAnsi="Arial" w:cs="Arial"/>
          <w:sz w:val="24"/>
          <w:szCs w:val="20"/>
        </w:rPr>
        <w:t>上海银行</w:t>
      </w:r>
      <w:r w:rsidRPr="005238B1">
        <w:rPr>
          <w:rFonts w:ascii="Arial" w:hAnsi="Arial" w:cs="Arial"/>
          <w:sz w:val="24"/>
          <w:szCs w:val="20"/>
        </w:rPr>
        <w:t>项目经理进行沟通讨论，并以书面形式予以记录。涉及商务信息的内容应表明</w:t>
      </w:r>
      <w:r w:rsidRPr="005238B1">
        <w:rPr>
          <w:rFonts w:ascii="Arial" w:hAnsi="Arial" w:cs="Arial"/>
          <w:sz w:val="24"/>
          <w:szCs w:val="20"/>
        </w:rPr>
        <w:t>“</w:t>
      </w:r>
      <w:r w:rsidRPr="005238B1">
        <w:rPr>
          <w:rFonts w:ascii="Arial" w:hAnsi="Arial" w:cs="Arial"/>
          <w:sz w:val="24"/>
          <w:szCs w:val="20"/>
        </w:rPr>
        <w:t>商务秘密</w:t>
      </w:r>
      <w:r w:rsidRPr="005238B1">
        <w:rPr>
          <w:rFonts w:ascii="Arial" w:hAnsi="Arial" w:cs="Arial"/>
          <w:sz w:val="24"/>
          <w:szCs w:val="20"/>
        </w:rPr>
        <w:t>”</w:t>
      </w:r>
      <w:r w:rsidRPr="005238B1">
        <w:rPr>
          <w:rFonts w:ascii="Arial" w:hAnsi="Arial" w:cs="Arial"/>
          <w:sz w:val="24"/>
          <w:szCs w:val="20"/>
        </w:rPr>
        <w:t>字样。</w:t>
      </w:r>
    </w:p>
    <w:p w:rsidR="00F108EF" w:rsidRPr="005238B1" w:rsidRDefault="00F108EF" w:rsidP="00F108EF">
      <w:pPr>
        <w:spacing w:line="360" w:lineRule="auto"/>
        <w:ind w:left="274" w:firstLineChars="200" w:firstLine="482"/>
        <w:rPr>
          <w:rFonts w:ascii="Arial" w:hAnsi="Arial" w:cs="Arial"/>
          <w:b/>
          <w:sz w:val="24"/>
          <w:szCs w:val="20"/>
        </w:rPr>
      </w:pPr>
      <w:r w:rsidRPr="005238B1">
        <w:rPr>
          <w:rFonts w:ascii="Arial" w:hAnsi="Arial" w:cs="Arial"/>
          <w:b/>
          <w:sz w:val="24"/>
          <w:szCs w:val="20"/>
        </w:rPr>
        <w:t>会议：</w:t>
      </w:r>
    </w:p>
    <w:p w:rsidR="00F108EF" w:rsidRPr="005238B1" w:rsidRDefault="00F108EF" w:rsidP="00F108EF">
      <w:pPr>
        <w:spacing w:line="360" w:lineRule="auto"/>
        <w:ind w:left="274" w:firstLineChars="200" w:firstLine="480"/>
        <w:rPr>
          <w:rFonts w:ascii="Arial" w:hAnsi="Arial" w:cs="Arial"/>
          <w:sz w:val="24"/>
          <w:szCs w:val="20"/>
        </w:rPr>
      </w:pPr>
      <w:r w:rsidRPr="005238B1">
        <w:rPr>
          <w:rFonts w:ascii="Arial" w:hAnsi="Arial" w:cs="Arial"/>
          <w:sz w:val="24"/>
          <w:szCs w:val="20"/>
        </w:rPr>
        <w:t>在项目实施过程中，需要举行四种类型会议：</w:t>
      </w:r>
    </w:p>
    <w:p w:rsidR="00F108EF" w:rsidRPr="005238B1" w:rsidRDefault="00F108EF" w:rsidP="00F108EF">
      <w:pPr>
        <w:widowControl/>
        <w:numPr>
          <w:ilvl w:val="0"/>
          <w:numId w:val="51"/>
        </w:numPr>
        <w:spacing w:line="360" w:lineRule="auto"/>
        <w:jc w:val="left"/>
        <w:rPr>
          <w:rFonts w:ascii="Arial" w:hAnsi="Arial" w:cs="Arial"/>
          <w:sz w:val="24"/>
          <w:szCs w:val="20"/>
        </w:rPr>
      </w:pPr>
      <w:r w:rsidRPr="005238B1">
        <w:rPr>
          <w:rFonts w:ascii="Arial" w:hAnsi="Arial" w:cs="Arial"/>
          <w:sz w:val="24"/>
          <w:szCs w:val="20"/>
        </w:rPr>
        <w:t>一般性工作会议：由项目经理和项目成员参加，检查上一阶段的工作，安排下一阶段的工作等。</w:t>
      </w:r>
    </w:p>
    <w:p w:rsidR="00F108EF" w:rsidRPr="005238B1" w:rsidRDefault="00F108EF" w:rsidP="00F108EF">
      <w:pPr>
        <w:widowControl/>
        <w:numPr>
          <w:ilvl w:val="0"/>
          <w:numId w:val="51"/>
        </w:numPr>
        <w:spacing w:line="360" w:lineRule="auto"/>
        <w:jc w:val="left"/>
        <w:rPr>
          <w:rFonts w:ascii="Arial" w:hAnsi="Arial" w:cs="Arial"/>
          <w:sz w:val="24"/>
          <w:szCs w:val="20"/>
        </w:rPr>
      </w:pPr>
      <w:r w:rsidRPr="005238B1">
        <w:rPr>
          <w:rFonts w:ascii="Arial" w:hAnsi="Arial" w:cs="Arial"/>
          <w:sz w:val="24"/>
          <w:szCs w:val="20"/>
        </w:rPr>
        <w:t>项目组周会。</w:t>
      </w:r>
    </w:p>
    <w:p w:rsidR="00F108EF" w:rsidRPr="005238B1" w:rsidRDefault="00F108EF" w:rsidP="00F108EF">
      <w:pPr>
        <w:widowControl/>
        <w:numPr>
          <w:ilvl w:val="0"/>
          <w:numId w:val="51"/>
        </w:numPr>
        <w:spacing w:line="360" w:lineRule="auto"/>
        <w:jc w:val="left"/>
        <w:rPr>
          <w:rFonts w:ascii="Arial" w:hAnsi="Arial" w:cs="Arial"/>
          <w:sz w:val="24"/>
          <w:szCs w:val="20"/>
        </w:rPr>
      </w:pPr>
      <w:proofErr w:type="gramStart"/>
      <w:r w:rsidRPr="005238B1">
        <w:rPr>
          <w:rFonts w:ascii="Arial" w:hAnsi="Arial" w:cs="Arial"/>
          <w:sz w:val="24"/>
          <w:szCs w:val="20"/>
        </w:rPr>
        <w:t>项目组月会</w:t>
      </w:r>
      <w:proofErr w:type="gramEnd"/>
      <w:r w:rsidRPr="005238B1">
        <w:rPr>
          <w:rFonts w:ascii="Arial" w:hAnsi="Arial" w:cs="Arial"/>
          <w:sz w:val="24"/>
          <w:szCs w:val="20"/>
        </w:rPr>
        <w:t>。</w:t>
      </w:r>
    </w:p>
    <w:p w:rsidR="00F108EF" w:rsidRPr="005238B1" w:rsidRDefault="00F108EF" w:rsidP="00F108EF">
      <w:pPr>
        <w:widowControl/>
        <w:numPr>
          <w:ilvl w:val="0"/>
          <w:numId w:val="51"/>
        </w:numPr>
        <w:spacing w:line="360" w:lineRule="auto"/>
        <w:jc w:val="left"/>
        <w:rPr>
          <w:rFonts w:ascii="Arial" w:hAnsi="Arial" w:cs="Arial"/>
          <w:sz w:val="24"/>
          <w:szCs w:val="20"/>
        </w:rPr>
      </w:pPr>
      <w:r w:rsidRPr="005238B1">
        <w:rPr>
          <w:rFonts w:ascii="Arial" w:hAnsi="Arial" w:cs="Arial"/>
          <w:sz w:val="24"/>
          <w:szCs w:val="20"/>
        </w:rPr>
        <w:t>临时需要召开的会议。</w:t>
      </w:r>
    </w:p>
    <w:p w:rsidR="00F108EF" w:rsidRPr="005238B1" w:rsidRDefault="00F108EF" w:rsidP="00F108EF">
      <w:pPr>
        <w:widowControl/>
        <w:spacing w:beforeLines="25" w:before="78" w:afterLines="25" w:after="78" w:line="360" w:lineRule="auto"/>
        <w:ind w:left="274" w:firstLineChars="236" w:firstLine="566"/>
        <w:jc w:val="left"/>
        <w:rPr>
          <w:rFonts w:ascii="Arial" w:hAnsi="Arial" w:cs="Arial"/>
          <w:color w:val="000000"/>
          <w:kern w:val="0"/>
          <w:sz w:val="24"/>
          <w:szCs w:val="20"/>
        </w:rPr>
      </w:pPr>
      <w:r w:rsidRPr="005238B1">
        <w:rPr>
          <w:rFonts w:ascii="Arial" w:hAnsi="Arial" w:cs="Arial"/>
          <w:color w:val="000000"/>
          <w:kern w:val="0"/>
          <w:sz w:val="24"/>
          <w:szCs w:val="20"/>
        </w:rPr>
        <w:t>会议举行前应制定会议议程和主要内容。会议的结果应由书面形式予以记录，由项目经理保留。</w:t>
      </w:r>
    </w:p>
    <w:p w:rsidR="00F108EF" w:rsidRPr="005238B1" w:rsidRDefault="00F108EF" w:rsidP="00F108EF">
      <w:pPr>
        <w:spacing w:line="360" w:lineRule="auto"/>
        <w:ind w:left="480"/>
        <w:rPr>
          <w:rFonts w:ascii="Arial" w:hAnsi="Arial" w:cs="Arial"/>
          <w:b/>
          <w:sz w:val="24"/>
          <w:szCs w:val="24"/>
        </w:rPr>
      </w:pPr>
      <w:r w:rsidRPr="005238B1">
        <w:rPr>
          <w:rFonts w:ascii="Arial" w:hAnsi="Arial" w:cs="Arial"/>
          <w:b/>
          <w:sz w:val="24"/>
          <w:szCs w:val="24"/>
        </w:rPr>
        <w:t>项目回顾：</w:t>
      </w:r>
    </w:p>
    <w:p w:rsidR="00F108EF" w:rsidRPr="005238B1" w:rsidRDefault="00F108EF" w:rsidP="00F108EF">
      <w:pPr>
        <w:spacing w:line="360" w:lineRule="auto"/>
        <w:ind w:left="274" w:firstLineChars="200" w:firstLine="480"/>
        <w:rPr>
          <w:rFonts w:ascii="Arial" w:hAnsi="Arial" w:cs="Arial"/>
          <w:sz w:val="24"/>
          <w:szCs w:val="20"/>
        </w:rPr>
      </w:pPr>
      <w:r w:rsidRPr="005238B1">
        <w:rPr>
          <w:rFonts w:ascii="Arial" w:hAnsi="Arial" w:cs="Arial"/>
          <w:sz w:val="24"/>
          <w:szCs w:val="20"/>
        </w:rPr>
        <w:t>在提交每月的项目情况报告外，在项目实施计划中要设立若干项目回顾点。项目回顾主要检查项目整体进展状况，包括技术、进度和成本。回顾的结论指导项目继续进行。</w:t>
      </w:r>
    </w:p>
    <w:p w:rsidR="00F108EF" w:rsidRDefault="00F108EF" w:rsidP="00F108EF">
      <w:pPr>
        <w:pStyle w:val="aa"/>
        <w:keepNext/>
        <w:keepLines/>
        <w:numPr>
          <w:ilvl w:val="0"/>
          <w:numId w:val="60"/>
        </w:numPr>
        <w:spacing w:before="156" w:after="156"/>
        <w:outlineLvl w:val="1"/>
        <w:rPr>
          <w:rFonts w:ascii="Arial" w:hAnsi="Arial" w:cs="Arial"/>
          <w:b/>
          <w:bCs/>
          <w:sz w:val="30"/>
          <w:szCs w:val="32"/>
        </w:rPr>
      </w:pPr>
      <w:bookmarkStart w:id="146" w:name="_Toc343527235"/>
      <w:bookmarkStart w:id="147" w:name="_Toc343720158"/>
      <w:bookmarkStart w:id="148" w:name="_Toc322868270"/>
      <w:bookmarkStart w:id="149" w:name="_Toc362526159"/>
      <w:bookmarkEnd w:id="129"/>
      <w:r>
        <w:rPr>
          <w:rFonts w:ascii="Arial" w:hAnsi="Arial" w:cs="Arial"/>
          <w:b/>
          <w:bCs/>
          <w:sz w:val="30"/>
          <w:szCs w:val="32"/>
        </w:rPr>
        <w:lastRenderedPageBreak/>
        <w:t>数据</w:t>
      </w:r>
      <w:r>
        <w:rPr>
          <w:rFonts w:ascii="Arial" w:hAnsi="Arial" w:cs="Arial" w:hint="eastAsia"/>
          <w:b/>
          <w:bCs/>
          <w:sz w:val="30"/>
          <w:szCs w:val="32"/>
        </w:rPr>
        <w:t>管理</w:t>
      </w:r>
      <w:r w:rsidRPr="005238B1">
        <w:rPr>
          <w:rFonts w:ascii="Arial" w:hAnsi="Arial" w:cs="Arial"/>
          <w:b/>
          <w:bCs/>
          <w:sz w:val="30"/>
          <w:szCs w:val="32"/>
        </w:rPr>
        <w:t>咨询项目的挑战与保障</w:t>
      </w:r>
      <w:bookmarkEnd w:id="146"/>
      <w:bookmarkEnd w:id="147"/>
      <w:bookmarkEnd w:id="149"/>
    </w:p>
    <w:p w:rsidR="00F108EF" w:rsidRPr="00F14915" w:rsidRDefault="00F108EF" w:rsidP="00F108EF">
      <w:pPr>
        <w:spacing w:beforeLines="50" w:before="156" w:afterLines="50" w:after="156" w:line="360" w:lineRule="auto"/>
        <w:ind w:left="720" w:firstLine="446"/>
        <w:rPr>
          <w:rFonts w:ascii="Arial" w:hAnsi="Arial" w:cs="Arial"/>
          <w:sz w:val="24"/>
          <w:szCs w:val="20"/>
        </w:rPr>
      </w:pPr>
      <w:r w:rsidRPr="00F14915">
        <w:rPr>
          <w:rFonts w:ascii="Arial" w:hAnsi="Arial" w:cs="Arial"/>
          <w:sz w:val="24"/>
          <w:szCs w:val="20"/>
        </w:rPr>
        <w:t>数据治理建设是一项复杂的系统性工程，涉及现状调研与成熟度评估，差异分析，数据治理建设咨询建议，成果评审发布、信息系统落地实施、业务管理措施改进、日常维护等方面。因此在本咨询项目启动之前，应该充分的估计困难，做好应对准备。</w:t>
      </w:r>
    </w:p>
    <w:p w:rsidR="00F108EF" w:rsidRPr="005238B1" w:rsidRDefault="00F108EF" w:rsidP="00F108EF">
      <w:pPr>
        <w:pStyle w:val="aa"/>
        <w:keepNext/>
        <w:keepLines/>
        <w:numPr>
          <w:ilvl w:val="0"/>
          <w:numId w:val="65"/>
        </w:numPr>
        <w:spacing w:before="156" w:after="156"/>
        <w:outlineLvl w:val="2"/>
        <w:rPr>
          <w:rFonts w:ascii="Arial" w:hAnsi="Arial" w:cs="Arial"/>
          <w:b/>
          <w:bCs/>
          <w:sz w:val="28"/>
          <w:szCs w:val="32"/>
        </w:rPr>
      </w:pPr>
      <w:bookmarkStart w:id="150" w:name="_Toc12426"/>
      <w:bookmarkStart w:id="151" w:name="_Toc291755393"/>
      <w:bookmarkStart w:id="152" w:name="_Toc343527236"/>
      <w:bookmarkStart w:id="153" w:name="_Toc343720159"/>
      <w:bookmarkStart w:id="154" w:name="_Toc362526160"/>
      <w:r w:rsidRPr="005238B1">
        <w:rPr>
          <w:rFonts w:ascii="Arial" w:hAnsi="Arial" w:cs="Arial"/>
          <w:b/>
          <w:bCs/>
          <w:sz w:val="28"/>
          <w:szCs w:val="32"/>
        </w:rPr>
        <w:t>项目管理挑战</w:t>
      </w:r>
      <w:bookmarkEnd w:id="150"/>
      <w:r w:rsidRPr="005238B1">
        <w:rPr>
          <w:rFonts w:ascii="Arial" w:hAnsi="Arial" w:cs="Arial"/>
          <w:b/>
          <w:bCs/>
          <w:sz w:val="28"/>
          <w:szCs w:val="32"/>
        </w:rPr>
        <w:t>及</w:t>
      </w:r>
      <w:bookmarkEnd w:id="151"/>
      <w:r w:rsidRPr="005238B1">
        <w:rPr>
          <w:rFonts w:ascii="Arial" w:hAnsi="Arial" w:cs="Arial"/>
          <w:b/>
          <w:bCs/>
          <w:sz w:val="28"/>
          <w:szCs w:val="32"/>
        </w:rPr>
        <w:t>保障</w:t>
      </w:r>
      <w:bookmarkEnd w:id="152"/>
      <w:bookmarkEnd w:id="153"/>
      <w:bookmarkEnd w:id="154"/>
    </w:p>
    <w:p w:rsidR="00F108EF" w:rsidRDefault="00F108EF" w:rsidP="00F108EF">
      <w:pPr>
        <w:spacing w:beforeLines="50" w:before="156" w:afterLines="50" w:after="156" w:line="360" w:lineRule="auto"/>
        <w:ind w:left="720" w:firstLine="446"/>
        <w:rPr>
          <w:rFonts w:ascii="Arial" w:hAnsi="Arial" w:cs="Arial"/>
          <w:sz w:val="24"/>
          <w:szCs w:val="20"/>
        </w:rPr>
      </w:pPr>
      <w:r w:rsidRPr="005238B1">
        <w:rPr>
          <w:rFonts w:ascii="Arial" w:hAnsi="Arial" w:cs="Arial"/>
          <w:sz w:val="24"/>
          <w:szCs w:val="20"/>
        </w:rPr>
        <w:t>数据治理构建过程中需要多部门参与，并且需要多项任务同步进行，项目管理方面存在很大挑战。因此，必须建立高层构成的数据</w:t>
      </w:r>
      <w:r>
        <w:rPr>
          <w:rFonts w:ascii="Arial" w:hAnsi="Arial" w:cs="Arial" w:hint="eastAsia"/>
          <w:sz w:val="24"/>
          <w:szCs w:val="20"/>
        </w:rPr>
        <w:t>治理</w:t>
      </w:r>
      <w:r w:rsidRPr="005238B1">
        <w:rPr>
          <w:rFonts w:ascii="Arial" w:hAnsi="Arial" w:cs="Arial"/>
          <w:sz w:val="24"/>
          <w:szCs w:val="20"/>
        </w:rPr>
        <w:t>执行委员会，并在</w:t>
      </w:r>
      <w:r w:rsidRPr="00D55424">
        <w:rPr>
          <w:rFonts w:ascii="Arial" w:hAnsi="Arial" w:cs="Arial"/>
          <w:sz w:val="24"/>
          <w:szCs w:val="20"/>
        </w:rPr>
        <w:t>此授权下成立数据标准管理会，</w:t>
      </w:r>
      <w:r w:rsidRPr="00F14915">
        <w:rPr>
          <w:rFonts w:ascii="Arial" w:hAnsi="Arial" w:cs="Arial"/>
          <w:sz w:val="24"/>
          <w:szCs w:val="20"/>
        </w:rPr>
        <w:t>在</w:t>
      </w:r>
      <w:r w:rsidRPr="005238B1">
        <w:rPr>
          <w:rFonts w:ascii="Arial" w:hAnsi="Arial" w:cs="Arial"/>
          <w:sz w:val="24"/>
          <w:szCs w:val="20"/>
        </w:rPr>
        <w:t>数据标准定制工作中，制定详细的工作安排，并执行定期汇报机制。</w:t>
      </w:r>
    </w:p>
    <w:p w:rsidR="00F108EF" w:rsidRPr="00F14915" w:rsidRDefault="00F108EF" w:rsidP="00F108EF">
      <w:pPr>
        <w:spacing w:beforeLines="50" w:before="156" w:afterLines="50" w:after="156" w:line="360" w:lineRule="auto"/>
        <w:ind w:left="720" w:firstLine="446"/>
        <w:rPr>
          <w:rFonts w:ascii="Arial" w:hAnsi="Arial" w:cs="Arial"/>
          <w:sz w:val="24"/>
          <w:szCs w:val="20"/>
        </w:rPr>
      </w:pPr>
      <w:r>
        <w:rPr>
          <w:rFonts w:ascii="Arial" w:hAnsi="Arial" w:cs="Arial" w:hint="eastAsia"/>
          <w:sz w:val="24"/>
          <w:szCs w:val="20"/>
        </w:rPr>
        <w:t>需要建立</w:t>
      </w:r>
      <w:r w:rsidRPr="00D4394B">
        <w:rPr>
          <w:rFonts w:ascii="Arial" w:hAnsi="Arial" w:cs="Arial"/>
          <w:sz w:val="24"/>
          <w:szCs w:val="20"/>
        </w:rPr>
        <w:t>跨部门统一的项目组织和工作协调</w:t>
      </w:r>
      <w:r>
        <w:rPr>
          <w:rFonts w:ascii="Arial" w:hAnsi="Arial" w:cs="Arial" w:hint="eastAsia"/>
          <w:sz w:val="24"/>
          <w:szCs w:val="20"/>
        </w:rPr>
        <w:t>：</w:t>
      </w:r>
    </w:p>
    <w:p w:rsidR="00F108EF" w:rsidRPr="005238B1" w:rsidRDefault="00F108EF" w:rsidP="00F108EF">
      <w:pPr>
        <w:widowControl/>
        <w:numPr>
          <w:ilvl w:val="0"/>
          <w:numId w:val="58"/>
        </w:numPr>
        <w:spacing w:beforeLines="50" w:before="156" w:afterLines="50" w:after="156" w:line="360" w:lineRule="auto"/>
        <w:ind w:firstLineChars="200" w:firstLine="480"/>
        <w:jc w:val="left"/>
        <w:rPr>
          <w:rFonts w:ascii="Arial" w:hAnsi="Arial" w:cs="Arial"/>
          <w:sz w:val="24"/>
          <w:szCs w:val="20"/>
        </w:rPr>
      </w:pPr>
      <w:r>
        <w:rPr>
          <w:rFonts w:ascii="Arial" w:hAnsi="Arial" w:cs="Arial"/>
          <w:sz w:val="24"/>
          <w:szCs w:val="20"/>
        </w:rPr>
        <w:t>此项目</w:t>
      </w:r>
      <w:r>
        <w:rPr>
          <w:rFonts w:ascii="Arial" w:hAnsi="Arial" w:cs="Arial" w:hint="eastAsia"/>
          <w:sz w:val="24"/>
          <w:szCs w:val="20"/>
        </w:rPr>
        <w:t>的标准制定涉及范围广，涉及部门多，</w:t>
      </w:r>
      <w:r w:rsidRPr="005238B1">
        <w:rPr>
          <w:rFonts w:ascii="Arial" w:hAnsi="Arial" w:cs="Arial"/>
          <w:sz w:val="24"/>
          <w:szCs w:val="20"/>
        </w:rPr>
        <w:t>需要银行领导从高层面的把握</w:t>
      </w:r>
    </w:p>
    <w:p w:rsidR="00F108EF" w:rsidRPr="00D4394B" w:rsidRDefault="00F108EF" w:rsidP="00F108EF">
      <w:pPr>
        <w:widowControl/>
        <w:numPr>
          <w:ilvl w:val="0"/>
          <w:numId w:val="58"/>
        </w:numPr>
        <w:spacing w:beforeLines="50" w:before="156" w:afterLines="50" w:after="156" w:line="360" w:lineRule="auto"/>
        <w:ind w:firstLineChars="200" w:firstLine="480"/>
        <w:jc w:val="left"/>
        <w:rPr>
          <w:rFonts w:ascii="Arial" w:hAnsi="Arial" w:cs="Arial"/>
          <w:sz w:val="24"/>
          <w:szCs w:val="20"/>
        </w:rPr>
      </w:pPr>
      <w:r>
        <w:rPr>
          <w:rFonts w:ascii="Arial" w:hAnsi="Arial" w:cs="Arial"/>
          <w:sz w:val="24"/>
          <w:szCs w:val="20"/>
        </w:rPr>
        <w:t>涉及对公、零售、科技等多个业务条线的多个相关部门</w:t>
      </w:r>
      <w:r w:rsidRPr="005238B1">
        <w:rPr>
          <w:rFonts w:ascii="Arial" w:hAnsi="Arial" w:cs="Arial"/>
          <w:sz w:val="24"/>
          <w:szCs w:val="20"/>
        </w:rPr>
        <w:t>共同制定体系框架和标准</w:t>
      </w:r>
    </w:p>
    <w:p w:rsidR="00F108EF" w:rsidRPr="005238B1" w:rsidRDefault="00F108EF" w:rsidP="00F108EF">
      <w:pPr>
        <w:pStyle w:val="aa"/>
        <w:keepNext/>
        <w:keepLines/>
        <w:numPr>
          <w:ilvl w:val="0"/>
          <w:numId w:val="65"/>
        </w:numPr>
        <w:spacing w:before="156" w:after="156"/>
        <w:outlineLvl w:val="2"/>
        <w:rPr>
          <w:rFonts w:ascii="Arial" w:hAnsi="Arial" w:cs="Arial"/>
          <w:b/>
          <w:bCs/>
          <w:sz w:val="28"/>
          <w:szCs w:val="32"/>
        </w:rPr>
      </w:pPr>
      <w:bookmarkStart w:id="155" w:name="_Toc291755394"/>
      <w:bookmarkStart w:id="156" w:name="_Toc343527237"/>
      <w:bookmarkStart w:id="157" w:name="_Toc343720160"/>
      <w:bookmarkStart w:id="158" w:name="_Toc362526161"/>
      <w:r w:rsidRPr="005238B1">
        <w:rPr>
          <w:rFonts w:ascii="Arial" w:hAnsi="Arial" w:cs="Arial"/>
          <w:b/>
          <w:bCs/>
          <w:sz w:val="28"/>
          <w:szCs w:val="32"/>
        </w:rPr>
        <w:t>标准制定的前瞻性挑战及</w:t>
      </w:r>
      <w:bookmarkEnd w:id="155"/>
      <w:r w:rsidRPr="005238B1">
        <w:rPr>
          <w:rFonts w:ascii="Arial" w:hAnsi="Arial" w:cs="Arial"/>
          <w:b/>
          <w:bCs/>
          <w:sz w:val="28"/>
          <w:szCs w:val="32"/>
        </w:rPr>
        <w:t>保障</w:t>
      </w:r>
      <w:bookmarkEnd w:id="156"/>
      <w:bookmarkEnd w:id="157"/>
      <w:bookmarkEnd w:id="158"/>
    </w:p>
    <w:p w:rsidR="00F108EF" w:rsidRPr="00D4394B" w:rsidRDefault="00F108EF" w:rsidP="00F108EF">
      <w:pPr>
        <w:spacing w:beforeLines="50" w:before="156" w:afterLines="50" w:after="156" w:line="360" w:lineRule="auto"/>
        <w:ind w:left="720" w:firstLine="446"/>
        <w:rPr>
          <w:rFonts w:ascii="Arial" w:hAnsi="Arial" w:cs="Arial"/>
          <w:sz w:val="24"/>
          <w:szCs w:val="20"/>
        </w:rPr>
      </w:pPr>
      <w:r w:rsidRPr="00D4394B">
        <w:rPr>
          <w:rFonts w:ascii="Arial" w:hAnsi="Arial" w:cs="Arial" w:hint="eastAsia"/>
          <w:sz w:val="24"/>
          <w:szCs w:val="20"/>
        </w:rPr>
        <w:t>数据标准需</w:t>
      </w:r>
      <w:r w:rsidRPr="00D4394B">
        <w:rPr>
          <w:rFonts w:ascii="Arial" w:hAnsi="Arial" w:cs="Arial"/>
          <w:sz w:val="24"/>
          <w:szCs w:val="20"/>
        </w:rPr>
        <w:t>符合</w:t>
      </w:r>
      <w:r w:rsidRPr="00D4394B">
        <w:rPr>
          <w:rFonts w:ascii="Arial" w:hAnsi="Arial" w:cs="Arial" w:hint="eastAsia"/>
          <w:sz w:val="24"/>
          <w:szCs w:val="20"/>
        </w:rPr>
        <w:t>外部监管</w:t>
      </w:r>
      <w:r w:rsidRPr="00D4394B">
        <w:rPr>
          <w:rFonts w:ascii="Arial" w:hAnsi="Arial" w:cs="Arial"/>
          <w:sz w:val="24"/>
          <w:szCs w:val="20"/>
        </w:rPr>
        <w:t>要求</w:t>
      </w:r>
      <w:r w:rsidRPr="00D4394B">
        <w:rPr>
          <w:rFonts w:ascii="Arial" w:hAnsi="Arial" w:cs="Arial" w:hint="eastAsia"/>
          <w:sz w:val="24"/>
          <w:szCs w:val="20"/>
        </w:rPr>
        <w:t>和行内业务管理要求</w:t>
      </w:r>
      <w:r>
        <w:rPr>
          <w:rFonts w:ascii="Arial" w:hAnsi="Arial" w:cs="Arial" w:hint="eastAsia"/>
          <w:sz w:val="24"/>
          <w:szCs w:val="20"/>
        </w:rPr>
        <w:t>：</w:t>
      </w:r>
    </w:p>
    <w:p w:rsidR="00F108EF" w:rsidRPr="005238B1" w:rsidRDefault="00F108EF" w:rsidP="00F108EF">
      <w:pPr>
        <w:widowControl/>
        <w:numPr>
          <w:ilvl w:val="0"/>
          <w:numId w:val="58"/>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需要反映各个业务条线的业务需求，业务发展的现状和要求</w:t>
      </w:r>
    </w:p>
    <w:p w:rsidR="00F108EF" w:rsidRPr="005238B1" w:rsidRDefault="00F108EF" w:rsidP="00F108EF">
      <w:pPr>
        <w:widowControl/>
        <w:numPr>
          <w:ilvl w:val="0"/>
          <w:numId w:val="58"/>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反映业务管理层面和执行层面对问题不同的关注点</w:t>
      </w:r>
    </w:p>
    <w:p w:rsidR="00F108EF" w:rsidRPr="005238B1" w:rsidRDefault="00F108EF" w:rsidP="00F108EF">
      <w:pPr>
        <w:widowControl/>
        <w:numPr>
          <w:ilvl w:val="0"/>
          <w:numId w:val="58"/>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处理内部习惯性流程和业务模式带来的影响</w:t>
      </w:r>
    </w:p>
    <w:p w:rsidR="00F108EF" w:rsidRPr="00D4394B" w:rsidRDefault="00F108EF" w:rsidP="00F108EF">
      <w:pPr>
        <w:widowControl/>
        <w:numPr>
          <w:ilvl w:val="0"/>
          <w:numId w:val="58"/>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明确业务部门的业务困扰，引导业务部门清晰完整表达业务需求</w:t>
      </w:r>
    </w:p>
    <w:p w:rsidR="00F108EF" w:rsidRPr="005238B1" w:rsidRDefault="00F108EF" w:rsidP="00F108EF">
      <w:pPr>
        <w:spacing w:beforeLines="50" w:before="156" w:afterLines="50" w:after="156" w:line="360" w:lineRule="auto"/>
        <w:ind w:left="720" w:firstLine="446"/>
        <w:rPr>
          <w:rFonts w:ascii="Arial" w:hAnsi="Arial" w:cs="Arial"/>
          <w:sz w:val="24"/>
          <w:szCs w:val="20"/>
        </w:rPr>
      </w:pPr>
      <w:r w:rsidRPr="005238B1">
        <w:rPr>
          <w:rFonts w:ascii="Arial" w:hAnsi="Arial" w:cs="Arial"/>
          <w:sz w:val="24"/>
          <w:szCs w:val="20"/>
        </w:rPr>
        <w:t>数据标准在定义过程中，在遵循国内业界发展现状以及监管当局的标准要求以及行内实际情况进行参考外，更需要参考全球最佳实践的经验进行标准制定。</w:t>
      </w:r>
    </w:p>
    <w:p w:rsidR="00F108EF" w:rsidRPr="00D4394B" w:rsidRDefault="00F108EF" w:rsidP="00F108EF">
      <w:pPr>
        <w:spacing w:beforeLines="50" w:before="156" w:afterLines="50" w:after="156" w:line="360" w:lineRule="auto"/>
        <w:ind w:left="720" w:firstLine="446"/>
        <w:rPr>
          <w:rFonts w:ascii="Arial" w:hAnsi="Arial" w:cs="Arial"/>
          <w:sz w:val="24"/>
          <w:szCs w:val="20"/>
        </w:rPr>
      </w:pPr>
      <w:r w:rsidRPr="005238B1">
        <w:rPr>
          <w:rFonts w:ascii="Arial" w:hAnsi="Arial" w:cs="Arial"/>
          <w:sz w:val="24"/>
          <w:szCs w:val="20"/>
        </w:rPr>
        <w:t>在目前数据标准梳理的主体工作中，按照业务条线进行逐块划分进行标准的</w:t>
      </w:r>
      <w:r w:rsidRPr="005238B1">
        <w:rPr>
          <w:rFonts w:ascii="Arial" w:hAnsi="Arial" w:cs="Arial"/>
          <w:sz w:val="24"/>
          <w:szCs w:val="20"/>
        </w:rPr>
        <w:lastRenderedPageBreak/>
        <w:t>梳理和定义，但是业务发展总是在不断前进的，我们建议借助全球市场业务发展趋势为参考，引入海外服务专家，借助</w:t>
      </w:r>
      <w:r w:rsidRPr="005238B1">
        <w:rPr>
          <w:rFonts w:ascii="Arial" w:hAnsi="Arial" w:cs="Arial"/>
          <w:sz w:val="24"/>
          <w:szCs w:val="20"/>
        </w:rPr>
        <w:t>Teradata FS-LDM</w:t>
      </w:r>
      <w:r w:rsidRPr="005238B1">
        <w:rPr>
          <w:rFonts w:ascii="Arial" w:hAnsi="Arial" w:cs="Arial"/>
          <w:sz w:val="24"/>
          <w:szCs w:val="20"/>
        </w:rPr>
        <w:t>持续推进的优势，将未来业务信息发展的需要进行充分的</w:t>
      </w:r>
      <w:proofErr w:type="gramStart"/>
      <w:r w:rsidRPr="005238B1">
        <w:rPr>
          <w:rFonts w:ascii="Arial" w:hAnsi="Arial" w:cs="Arial"/>
          <w:sz w:val="24"/>
          <w:szCs w:val="20"/>
        </w:rPr>
        <w:t>考量</w:t>
      </w:r>
      <w:proofErr w:type="gramEnd"/>
      <w:r w:rsidRPr="005238B1">
        <w:rPr>
          <w:rFonts w:ascii="Arial" w:hAnsi="Arial" w:cs="Arial"/>
          <w:sz w:val="24"/>
          <w:szCs w:val="20"/>
        </w:rPr>
        <w:t>，在梳理数据清单，建制数据标准时，满足前瞻性的挑战。</w:t>
      </w:r>
    </w:p>
    <w:p w:rsidR="00F108EF" w:rsidRDefault="00F108EF" w:rsidP="00F108EF">
      <w:pPr>
        <w:pStyle w:val="aa"/>
        <w:keepNext/>
        <w:keepLines/>
        <w:numPr>
          <w:ilvl w:val="0"/>
          <w:numId w:val="65"/>
        </w:numPr>
        <w:spacing w:before="156" w:after="156"/>
        <w:outlineLvl w:val="2"/>
        <w:rPr>
          <w:rFonts w:ascii="Arial" w:hAnsi="Arial" w:cs="Arial"/>
          <w:b/>
          <w:bCs/>
          <w:sz w:val="28"/>
          <w:szCs w:val="32"/>
        </w:rPr>
      </w:pPr>
      <w:bookmarkStart w:id="159" w:name="_Toc291755395"/>
      <w:bookmarkStart w:id="160" w:name="_Toc343527238"/>
      <w:bookmarkStart w:id="161" w:name="_Toc343720161"/>
      <w:bookmarkStart w:id="162" w:name="_Toc362526162"/>
      <w:r w:rsidRPr="005238B1">
        <w:rPr>
          <w:rFonts w:ascii="Arial" w:hAnsi="Arial" w:cs="Arial"/>
          <w:b/>
          <w:bCs/>
          <w:sz w:val="28"/>
          <w:szCs w:val="32"/>
        </w:rPr>
        <w:t>数据标准落地的挑战及</w:t>
      </w:r>
      <w:bookmarkEnd w:id="159"/>
      <w:r w:rsidRPr="005238B1">
        <w:rPr>
          <w:rFonts w:ascii="Arial" w:hAnsi="Arial" w:cs="Arial"/>
          <w:b/>
          <w:bCs/>
          <w:sz w:val="28"/>
          <w:szCs w:val="32"/>
        </w:rPr>
        <w:t>保障</w:t>
      </w:r>
      <w:bookmarkStart w:id="163" w:name="_Toc343527233"/>
      <w:bookmarkStart w:id="164" w:name="_Toc343720156"/>
      <w:bookmarkEnd w:id="160"/>
      <w:bookmarkEnd w:id="161"/>
      <w:bookmarkEnd w:id="162"/>
    </w:p>
    <w:p w:rsidR="00F108EF" w:rsidRPr="00C41928" w:rsidRDefault="00F108EF" w:rsidP="00F108EF">
      <w:pPr>
        <w:spacing w:beforeLines="50" w:before="156" w:afterLines="50" w:after="156" w:line="360" w:lineRule="auto"/>
        <w:ind w:left="720" w:firstLine="446"/>
        <w:rPr>
          <w:rFonts w:ascii="Arial" w:hAnsi="Arial" w:cs="Arial"/>
          <w:sz w:val="24"/>
          <w:szCs w:val="20"/>
        </w:rPr>
      </w:pPr>
      <w:r>
        <w:rPr>
          <w:rFonts w:ascii="Arial" w:hAnsi="Arial" w:cs="Arial" w:hint="eastAsia"/>
          <w:sz w:val="24"/>
          <w:szCs w:val="20"/>
        </w:rPr>
        <w:t>应</w:t>
      </w:r>
      <w:r w:rsidRPr="00C41928">
        <w:rPr>
          <w:rFonts w:ascii="Arial" w:hAnsi="Arial" w:cs="Arial"/>
          <w:sz w:val="24"/>
          <w:szCs w:val="20"/>
        </w:rPr>
        <w:t>注重咨询成果的可执行与可落地</w:t>
      </w:r>
      <w:bookmarkEnd w:id="163"/>
      <w:bookmarkEnd w:id="164"/>
      <w:r>
        <w:rPr>
          <w:rFonts w:ascii="Arial" w:hAnsi="Arial" w:cs="Arial" w:hint="eastAsia"/>
          <w:sz w:val="24"/>
          <w:szCs w:val="20"/>
        </w:rPr>
        <w:t>：</w:t>
      </w:r>
    </w:p>
    <w:p w:rsidR="00F108EF" w:rsidRPr="005238B1" w:rsidRDefault="00F108EF" w:rsidP="00F108EF">
      <w:pPr>
        <w:widowControl/>
        <w:numPr>
          <w:ilvl w:val="0"/>
          <w:numId w:val="59"/>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充分了解</w:t>
      </w:r>
      <w:r>
        <w:rPr>
          <w:rFonts w:ascii="Arial" w:hAnsi="Arial" w:cs="Arial"/>
          <w:sz w:val="24"/>
          <w:szCs w:val="20"/>
        </w:rPr>
        <w:t>上海银行</w:t>
      </w:r>
      <w:r w:rsidRPr="005238B1">
        <w:rPr>
          <w:rFonts w:ascii="Arial" w:hAnsi="Arial" w:cs="Arial"/>
          <w:sz w:val="24"/>
          <w:szCs w:val="20"/>
        </w:rPr>
        <w:t>业务现状、经营特点</w:t>
      </w:r>
      <w:r w:rsidRPr="005238B1">
        <w:rPr>
          <w:rFonts w:ascii="Arial" w:hAnsi="Arial" w:cs="Arial"/>
          <w:sz w:val="24"/>
          <w:szCs w:val="20"/>
        </w:rPr>
        <w:t xml:space="preserve"> </w:t>
      </w:r>
    </w:p>
    <w:p w:rsidR="00F108EF" w:rsidRPr="005238B1" w:rsidRDefault="00F108EF" w:rsidP="00F108EF">
      <w:pPr>
        <w:widowControl/>
        <w:numPr>
          <w:ilvl w:val="0"/>
          <w:numId w:val="59"/>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在进行规划咨询提出咨询建议的过程中，始终遵循业务要求和系统落地</w:t>
      </w:r>
      <w:r>
        <w:rPr>
          <w:rFonts w:ascii="Arial" w:hAnsi="Arial" w:cs="Arial" w:hint="eastAsia"/>
          <w:sz w:val="24"/>
          <w:szCs w:val="20"/>
        </w:rPr>
        <w:t>相</w:t>
      </w:r>
      <w:r w:rsidRPr="005238B1">
        <w:rPr>
          <w:rFonts w:ascii="Arial" w:hAnsi="Arial" w:cs="Arial"/>
          <w:sz w:val="24"/>
          <w:szCs w:val="20"/>
        </w:rPr>
        <w:t>配合的原则</w:t>
      </w:r>
      <w:r w:rsidRPr="005238B1">
        <w:rPr>
          <w:rFonts w:ascii="Arial" w:hAnsi="Arial" w:cs="Arial"/>
          <w:sz w:val="24"/>
          <w:szCs w:val="20"/>
        </w:rPr>
        <w:t xml:space="preserve"> </w:t>
      </w:r>
    </w:p>
    <w:p w:rsidR="00F108EF" w:rsidRPr="00D65365" w:rsidRDefault="00F108EF" w:rsidP="00F108EF">
      <w:pPr>
        <w:widowControl/>
        <w:numPr>
          <w:ilvl w:val="0"/>
          <w:numId w:val="59"/>
        </w:numPr>
        <w:spacing w:beforeLines="50" w:before="156" w:afterLines="50" w:after="156" w:line="360" w:lineRule="auto"/>
        <w:ind w:firstLineChars="200" w:firstLine="480"/>
        <w:jc w:val="left"/>
        <w:rPr>
          <w:rFonts w:ascii="Arial" w:hAnsi="Arial" w:cs="Arial"/>
          <w:sz w:val="24"/>
          <w:szCs w:val="20"/>
        </w:rPr>
      </w:pPr>
      <w:r w:rsidRPr="005238B1">
        <w:rPr>
          <w:rFonts w:ascii="Arial" w:hAnsi="Arial" w:cs="Arial"/>
          <w:sz w:val="24"/>
          <w:szCs w:val="20"/>
        </w:rPr>
        <w:t>通过工作说明、部门访谈、成果汇报、评审与发布，使数据治理和数据标准得到宣</w:t>
      </w:r>
      <w:proofErr w:type="gramStart"/>
      <w:r w:rsidRPr="005238B1">
        <w:rPr>
          <w:rFonts w:ascii="Arial" w:hAnsi="Arial" w:cs="Arial"/>
          <w:sz w:val="24"/>
          <w:szCs w:val="20"/>
        </w:rPr>
        <w:t>介</w:t>
      </w:r>
      <w:proofErr w:type="gramEnd"/>
      <w:r w:rsidRPr="005238B1">
        <w:rPr>
          <w:rFonts w:ascii="Arial" w:hAnsi="Arial" w:cs="Arial"/>
          <w:sz w:val="24"/>
          <w:szCs w:val="20"/>
        </w:rPr>
        <w:t>与贯彻</w:t>
      </w:r>
    </w:p>
    <w:p w:rsidR="00F108EF" w:rsidRDefault="00F108EF" w:rsidP="00F108EF">
      <w:pPr>
        <w:spacing w:beforeLines="50" w:before="156" w:afterLines="50" w:after="156" w:line="360" w:lineRule="auto"/>
        <w:ind w:left="720" w:firstLine="446"/>
        <w:rPr>
          <w:rFonts w:ascii="Arial" w:hAnsi="Arial" w:cs="Arial"/>
          <w:sz w:val="24"/>
          <w:szCs w:val="20"/>
        </w:rPr>
      </w:pPr>
      <w:r w:rsidRPr="005238B1">
        <w:rPr>
          <w:rFonts w:ascii="Arial" w:hAnsi="Arial" w:cs="Arial"/>
          <w:sz w:val="24"/>
          <w:szCs w:val="20"/>
        </w:rPr>
        <w:t>数据标准在落地过程中，要与行内各系统对接，因此必须定量评估每项改进的工作量和工作成本，以便综合考虑系统改进的成本和收益，从全局的角度统筹确定系统改进任务的开发次序，而不能进行大幅的标准落地的推广，并且在新系统开发和旧系统的升级改造中，逐步平滑的实现数据标准的落地。</w:t>
      </w:r>
    </w:p>
    <w:p w:rsidR="00F108EF" w:rsidRPr="005238B1" w:rsidRDefault="00F108EF" w:rsidP="00F108EF">
      <w:pPr>
        <w:spacing w:beforeLines="50" w:before="156" w:afterLines="50" w:after="156" w:line="360" w:lineRule="auto"/>
        <w:ind w:left="720" w:firstLine="446"/>
        <w:rPr>
          <w:rFonts w:ascii="Arial" w:hAnsi="Arial" w:cs="Arial"/>
          <w:sz w:val="24"/>
          <w:szCs w:val="20"/>
        </w:rPr>
      </w:pPr>
      <w:r>
        <w:rPr>
          <w:rFonts w:ascii="Arial" w:hAnsi="Arial" w:cs="Arial" w:hint="eastAsia"/>
          <w:sz w:val="24"/>
          <w:szCs w:val="20"/>
        </w:rPr>
        <w:t>数据标准落地应关注</w:t>
      </w:r>
      <w:r w:rsidRPr="00A64464">
        <w:rPr>
          <w:rFonts w:ascii="Arial" w:hAnsi="Arial" w:cs="Arial"/>
          <w:sz w:val="24"/>
          <w:szCs w:val="20"/>
        </w:rPr>
        <w:t>与相关项目及系统的协调</w:t>
      </w:r>
      <w:r>
        <w:rPr>
          <w:rFonts w:ascii="Arial" w:hAnsi="Arial" w:cs="Arial" w:hint="eastAsia"/>
          <w:sz w:val="24"/>
          <w:szCs w:val="20"/>
        </w:rPr>
        <w:t>：</w:t>
      </w:r>
      <w:r w:rsidRPr="00A64464">
        <w:rPr>
          <w:rFonts w:ascii="Arial" w:hAnsi="Arial" w:cs="Arial"/>
          <w:sz w:val="24"/>
          <w:szCs w:val="20"/>
        </w:rPr>
        <w:t>标准的落地建议，要与数据仓库建设相配合</w:t>
      </w:r>
      <w:r>
        <w:rPr>
          <w:rFonts w:ascii="Arial" w:hAnsi="Arial" w:cs="Arial" w:hint="eastAsia"/>
          <w:sz w:val="24"/>
          <w:szCs w:val="20"/>
        </w:rPr>
        <w:t>。</w:t>
      </w:r>
    </w:p>
    <w:p w:rsidR="00F108EF" w:rsidRPr="005238B1" w:rsidRDefault="00F108EF" w:rsidP="00F108EF">
      <w:pPr>
        <w:spacing w:beforeLines="50" w:before="156" w:afterLines="50" w:after="156" w:line="360" w:lineRule="auto"/>
        <w:ind w:left="720" w:firstLine="446"/>
        <w:rPr>
          <w:rFonts w:ascii="Arial" w:hAnsi="Arial" w:cs="Arial"/>
          <w:sz w:val="24"/>
          <w:szCs w:val="20"/>
        </w:rPr>
      </w:pPr>
      <w:r w:rsidRPr="00D55424">
        <w:rPr>
          <w:rFonts w:ascii="Arial" w:hAnsi="Arial" w:cs="Arial"/>
          <w:sz w:val="24"/>
          <w:szCs w:val="20"/>
        </w:rPr>
        <w:t>而且为分析监控数据标准的落地情况，数据标准管理系统需要与行内信息系统对接以获取物理数据具体情况，对物理数据的访问需要借助于元数据管理工具，因此如何配套建设元数据管理是数据标准咨询项目之外的需要关注的关键因素。</w:t>
      </w:r>
    </w:p>
    <w:p w:rsidR="00F108EF" w:rsidRPr="005238B1" w:rsidRDefault="00F108EF" w:rsidP="00F108EF">
      <w:pPr>
        <w:pStyle w:val="aa"/>
        <w:keepNext/>
        <w:keepLines/>
        <w:numPr>
          <w:ilvl w:val="0"/>
          <w:numId w:val="65"/>
        </w:numPr>
        <w:spacing w:before="156" w:after="156"/>
        <w:outlineLvl w:val="2"/>
        <w:rPr>
          <w:rFonts w:ascii="Arial" w:hAnsi="Arial" w:cs="Arial"/>
          <w:b/>
          <w:bCs/>
          <w:sz w:val="28"/>
          <w:szCs w:val="32"/>
        </w:rPr>
      </w:pPr>
      <w:bookmarkStart w:id="165" w:name="_Toc343527239"/>
      <w:bookmarkStart w:id="166" w:name="_Toc343720162"/>
      <w:bookmarkStart w:id="167" w:name="_Toc362526163"/>
      <w:r w:rsidRPr="005238B1">
        <w:rPr>
          <w:rFonts w:ascii="Arial" w:hAnsi="Arial" w:cs="Arial"/>
          <w:b/>
          <w:bCs/>
          <w:sz w:val="28"/>
          <w:szCs w:val="32"/>
        </w:rPr>
        <w:t>数据质量评估的挑战及保障</w:t>
      </w:r>
      <w:bookmarkEnd w:id="165"/>
      <w:bookmarkEnd w:id="166"/>
      <w:bookmarkEnd w:id="167"/>
    </w:p>
    <w:p w:rsidR="00F108EF" w:rsidRPr="005238B1" w:rsidRDefault="00F108EF" w:rsidP="00F108EF">
      <w:pPr>
        <w:spacing w:beforeLines="50" w:before="156" w:afterLines="50" w:after="156" w:line="360" w:lineRule="auto"/>
        <w:ind w:left="720" w:firstLine="446"/>
        <w:rPr>
          <w:rFonts w:ascii="Arial" w:hAnsi="Arial" w:cs="Arial"/>
          <w:sz w:val="24"/>
          <w:szCs w:val="20"/>
        </w:rPr>
      </w:pPr>
      <w:r w:rsidRPr="005238B1">
        <w:rPr>
          <w:rFonts w:ascii="Arial" w:hAnsi="Arial" w:cs="Arial"/>
          <w:sz w:val="24"/>
          <w:szCs w:val="20"/>
        </w:rPr>
        <w:t>数据质量评估需要进行大量的数据分析。</w:t>
      </w:r>
      <w:r w:rsidRPr="005238B1">
        <w:rPr>
          <w:rFonts w:ascii="Arial" w:hAnsi="Arial" w:cs="Arial"/>
          <w:sz w:val="24"/>
          <w:szCs w:val="20"/>
        </w:rPr>
        <w:t>Teradata</w:t>
      </w:r>
      <w:r w:rsidRPr="005238B1">
        <w:rPr>
          <w:rFonts w:ascii="Arial" w:hAnsi="Arial" w:cs="Arial"/>
          <w:sz w:val="24"/>
          <w:szCs w:val="20"/>
        </w:rPr>
        <w:t>应用数据仓库的技术工具与技术能力，能迅速全面地根据质量校验规则，进行数据质量。</w:t>
      </w:r>
    </w:p>
    <w:p w:rsidR="00F108EF" w:rsidRPr="005238B1" w:rsidRDefault="00F108EF" w:rsidP="00F108EF">
      <w:pPr>
        <w:pStyle w:val="aa"/>
        <w:keepNext/>
        <w:keepLines/>
        <w:numPr>
          <w:ilvl w:val="0"/>
          <w:numId w:val="60"/>
        </w:numPr>
        <w:spacing w:before="156" w:after="156"/>
        <w:outlineLvl w:val="1"/>
        <w:rPr>
          <w:rFonts w:ascii="Arial" w:hAnsi="Arial" w:cs="Arial"/>
          <w:b/>
          <w:bCs/>
          <w:sz w:val="30"/>
          <w:szCs w:val="32"/>
        </w:rPr>
      </w:pPr>
      <w:bookmarkStart w:id="168" w:name="_Toc343527240"/>
      <w:bookmarkStart w:id="169" w:name="_Toc343720163"/>
      <w:bookmarkStart w:id="170" w:name="_Toc362526164"/>
      <w:r w:rsidRPr="005238B1">
        <w:rPr>
          <w:rFonts w:ascii="Arial" w:hAnsi="Arial" w:cs="Arial"/>
          <w:b/>
          <w:bCs/>
          <w:sz w:val="30"/>
          <w:szCs w:val="32"/>
        </w:rPr>
        <w:lastRenderedPageBreak/>
        <w:t>用户培训与知识转移</w:t>
      </w:r>
      <w:bookmarkEnd w:id="148"/>
      <w:bookmarkEnd w:id="168"/>
      <w:bookmarkEnd w:id="169"/>
      <w:bookmarkEnd w:id="170"/>
    </w:p>
    <w:p w:rsidR="00F108EF" w:rsidRPr="005238B1" w:rsidRDefault="00F108EF" w:rsidP="00F108EF">
      <w:pPr>
        <w:widowControl/>
        <w:spacing w:line="360" w:lineRule="auto"/>
        <w:ind w:left="360" w:firstLine="360"/>
        <w:jc w:val="left"/>
        <w:rPr>
          <w:rFonts w:ascii="Arial" w:hAnsi="Arial" w:cs="Arial"/>
          <w:kern w:val="0"/>
          <w:sz w:val="24"/>
          <w:szCs w:val="24"/>
        </w:rPr>
      </w:pPr>
      <w:r w:rsidRPr="005238B1">
        <w:rPr>
          <w:rFonts w:ascii="Arial" w:hAnsi="Arial" w:cs="Arial"/>
          <w:kern w:val="0"/>
          <w:sz w:val="24"/>
          <w:szCs w:val="24"/>
        </w:rPr>
        <w:t>为确保项目实施的顺利进行，</w:t>
      </w:r>
      <w:r w:rsidRPr="005238B1">
        <w:rPr>
          <w:rFonts w:ascii="Arial" w:hAnsi="Arial" w:cs="Arial"/>
          <w:kern w:val="0"/>
          <w:sz w:val="24"/>
          <w:szCs w:val="24"/>
        </w:rPr>
        <w:t>Teradata</w:t>
      </w:r>
      <w:r w:rsidRPr="005238B1">
        <w:rPr>
          <w:rFonts w:ascii="Arial" w:hAnsi="Arial" w:cs="Arial"/>
          <w:kern w:val="0"/>
          <w:sz w:val="24"/>
          <w:szCs w:val="24"/>
        </w:rPr>
        <w:t>公司在项目实施的不同阶段将通过多种形式对</w:t>
      </w:r>
      <w:r>
        <w:rPr>
          <w:rFonts w:ascii="Arial" w:hAnsi="Arial" w:cs="Arial"/>
          <w:kern w:val="0"/>
          <w:sz w:val="24"/>
          <w:szCs w:val="24"/>
        </w:rPr>
        <w:t>上海银行</w:t>
      </w:r>
      <w:r w:rsidRPr="005238B1">
        <w:rPr>
          <w:rFonts w:ascii="Arial" w:hAnsi="Arial" w:cs="Arial"/>
          <w:kern w:val="0"/>
          <w:sz w:val="24"/>
          <w:szCs w:val="24"/>
        </w:rPr>
        <w:t>相关人员进行推介和培训。</w:t>
      </w:r>
    </w:p>
    <w:p w:rsidR="00F108EF" w:rsidRPr="005238B1" w:rsidRDefault="00F108EF" w:rsidP="00F108EF">
      <w:pPr>
        <w:widowControl/>
        <w:numPr>
          <w:ilvl w:val="1"/>
          <w:numId w:val="7"/>
        </w:numPr>
        <w:suppressAutoHyphens/>
        <w:overflowPunct w:val="0"/>
        <w:autoSpaceDE w:val="0"/>
        <w:spacing w:before="80" w:after="160" w:line="360" w:lineRule="auto"/>
        <w:jc w:val="left"/>
        <w:textAlignment w:val="baseline"/>
        <w:rPr>
          <w:rFonts w:ascii="Arial" w:hAnsi="Arial" w:cs="Arial"/>
          <w:b/>
          <w:color w:val="000000"/>
          <w:kern w:val="0"/>
          <w:sz w:val="24"/>
          <w:szCs w:val="24"/>
        </w:rPr>
      </w:pPr>
      <w:r w:rsidRPr="005238B1">
        <w:rPr>
          <w:rFonts w:ascii="Arial" w:hAnsi="Arial" w:cs="Arial"/>
          <w:b/>
          <w:color w:val="000000"/>
          <w:kern w:val="0"/>
          <w:sz w:val="24"/>
          <w:szCs w:val="24"/>
        </w:rPr>
        <w:t>目标</w:t>
      </w:r>
    </w:p>
    <w:p w:rsidR="00F108EF" w:rsidRPr="005238B1" w:rsidRDefault="00F108EF" w:rsidP="00F108EF">
      <w:pPr>
        <w:widowControl/>
        <w:numPr>
          <w:ilvl w:val="1"/>
          <w:numId w:val="54"/>
        </w:numPr>
        <w:spacing w:line="360" w:lineRule="auto"/>
        <w:jc w:val="left"/>
        <w:rPr>
          <w:rFonts w:ascii="Arial" w:hAnsi="Arial" w:cs="Arial"/>
          <w:kern w:val="0"/>
          <w:sz w:val="24"/>
          <w:szCs w:val="24"/>
        </w:rPr>
      </w:pPr>
      <w:r w:rsidRPr="005238B1">
        <w:rPr>
          <w:rFonts w:ascii="Arial" w:hAnsi="Arial" w:cs="Arial"/>
          <w:kern w:val="0"/>
          <w:sz w:val="24"/>
          <w:szCs w:val="24"/>
        </w:rPr>
        <w:t>Teradata</w:t>
      </w:r>
      <w:r w:rsidRPr="005238B1">
        <w:rPr>
          <w:rFonts w:ascii="Arial" w:hAnsi="Arial" w:cs="Arial"/>
          <w:kern w:val="0"/>
          <w:sz w:val="24"/>
          <w:szCs w:val="24"/>
        </w:rPr>
        <w:t>将向</w:t>
      </w:r>
      <w:r>
        <w:rPr>
          <w:rFonts w:ascii="Arial" w:hAnsi="Arial" w:cs="Arial"/>
          <w:kern w:val="0"/>
          <w:sz w:val="24"/>
          <w:szCs w:val="24"/>
        </w:rPr>
        <w:t>上海银行</w:t>
      </w:r>
      <w:r w:rsidRPr="005238B1">
        <w:rPr>
          <w:rFonts w:ascii="Arial" w:hAnsi="Arial" w:cs="Arial"/>
          <w:kern w:val="0"/>
          <w:sz w:val="24"/>
          <w:szCs w:val="24"/>
        </w:rPr>
        <w:t>人员进行知识转移，使其能够掌握数据治理项目的核心内容等相关业务知识，使其能够进行数据治理项目的持续性维护和建设工作。</w:t>
      </w:r>
    </w:p>
    <w:p w:rsidR="00F108EF" w:rsidRPr="005238B1" w:rsidRDefault="00F108EF" w:rsidP="00F108EF">
      <w:pPr>
        <w:widowControl/>
        <w:numPr>
          <w:ilvl w:val="1"/>
          <w:numId w:val="7"/>
        </w:numPr>
        <w:suppressAutoHyphens/>
        <w:overflowPunct w:val="0"/>
        <w:autoSpaceDE w:val="0"/>
        <w:spacing w:before="80" w:after="160" w:line="360" w:lineRule="auto"/>
        <w:jc w:val="left"/>
        <w:textAlignment w:val="baseline"/>
        <w:rPr>
          <w:rFonts w:ascii="Arial" w:hAnsi="Arial" w:cs="Arial"/>
          <w:b/>
          <w:color w:val="000000"/>
          <w:kern w:val="0"/>
          <w:sz w:val="24"/>
          <w:szCs w:val="24"/>
        </w:rPr>
      </w:pPr>
      <w:r w:rsidRPr="005238B1">
        <w:rPr>
          <w:rFonts w:ascii="Arial" w:hAnsi="Arial" w:cs="Arial"/>
          <w:b/>
          <w:color w:val="000000"/>
          <w:kern w:val="0"/>
          <w:sz w:val="24"/>
          <w:szCs w:val="24"/>
        </w:rPr>
        <w:t>形式</w:t>
      </w:r>
    </w:p>
    <w:p w:rsidR="00F108EF" w:rsidRPr="005238B1" w:rsidRDefault="00F108EF" w:rsidP="00F108EF">
      <w:pPr>
        <w:widowControl/>
        <w:numPr>
          <w:ilvl w:val="1"/>
          <w:numId w:val="54"/>
        </w:numPr>
        <w:spacing w:line="360" w:lineRule="auto"/>
        <w:jc w:val="left"/>
        <w:rPr>
          <w:rFonts w:ascii="Arial" w:hAnsi="Arial" w:cs="Arial"/>
          <w:kern w:val="0"/>
          <w:sz w:val="24"/>
          <w:szCs w:val="24"/>
        </w:rPr>
      </w:pPr>
      <w:r w:rsidRPr="005238B1">
        <w:rPr>
          <w:rFonts w:ascii="Arial" w:hAnsi="Arial" w:cs="Arial"/>
          <w:kern w:val="0"/>
          <w:sz w:val="24"/>
          <w:szCs w:val="24"/>
        </w:rPr>
        <w:t>专题分享、主题报告与培训课程相结合。</w:t>
      </w:r>
    </w:p>
    <w:p w:rsidR="00F108EF" w:rsidRPr="005238B1" w:rsidRDefault="00F108EF" w:rsidP="00F108EF">
      <w:pPr>
        <w:widowControl/>
        <w:numPr>
          <w:ilvl w:val="1"/>
          <w:numId w:val="7"/>
        </w:numPr>
        <w:suppressAutoHyphens/>
        <w:overflowPunct w:val="0"/>
        <w:autoSpaceDE w:val="0"/>
        <w:spacing w:before="80" w:after="160" w:line="360" w:lineRule="auto"/>
        <w:jc w:val="left"/>
        <w:textAlignment w:val="baseline"/>
        <w:rPr>
          <w:rFonts w:ascii="Arial" w:hAnsi="Arial" w:cs="Arial"/>
          <w:b/>
          <w:color w:val="000000"/>
          <w:kern w:val="0"/>
          <w:sz w:val="24"/>
          <w:szCs w:val="24"/>
        </w:rPr>
      </w:pPr>
      <w:r w:rsidRPr="005238B1">
        <w:rPr>
          <w:rFonts w:ascii="Arial" w:hAnsi="Arial" w:cs="Arial"/>
          <w:b/>
          <w:color w:val="000000"/>
          <w:kern w:val="0"/>
          <w:sz w:val="24"/>
          <w:szCs w:val="24"/>
        </w:rPr>
        <w:t>内容</w:t>
      </w:r>
    </w:p>
    <w:p w:rsidR="00F108EF" w:rsidRPr="005238B1" w:rsidRDefault="00F108EF" w:rsidP="00F108EF">
      <w:pPr>
        <w:widowControl/>
        <w:spacing w:line="360" w:lineRule="auto"/>
        <w:ind w:left="360" w:firstLine="360"/>
        <w:jc w:val="left"/>
        <w:rPr>
          <w:rFonts w:ascii="Arial" w:hAnsi="Arial" w:cs="Arial"/>
          <w:kern w:val="0"/>
          <w:sz w:val="24"/>
          <w:szCs w:val="24"/>
        </w:rPr>
      </w:pPr>
      <w:r w:rsidRPr="005238B1">
        <w:rPr>
          <w:rFonts w:ascii="Arial" w:hAnsi="Arial" w:cs="Arial"/>
          <w:kern w:val="0"/>
          <w:sz w:val="24"/>
          <w:szCs w:val="24"/>
        </w:rPr>
        <w:t>Teradata</w:t>
      </w:r>
      <w:r w:rsidRPr="005238B1">
        <w:rPr>
          <w:rFonts w:ascii="Arial" w:hAnsi="Arial" w:cs="Arial"/>
          <w:kern w:val="0"/>
          <w:sz w:val="24"/>
          <w:szCs w:val="24"/>
        </w:rPr>
        <w:t>将向</w:t>
      </w:r>
      <w:r>
        <w:rPr>
          <w:rFonts w:ascii="Arial" w:hAnsi="Arial" w:cs="Arial"/>
          <w:kern w:val="0"/>
          <w:sz w:val="24"/>
          <w:szCs w:val="24"/>
        </w:rPr>
        <w:t>上海银行</w:t>
      </w:r>
      <w:r w:rsidRPr="005238B1">
        <w:rPr>
          <w:rFonts w:ascii="Arial" w:hAnsi="Arial" w:cs="Arial"/>
          <w:kern w:val="0"/>
          <w:sz w:val="24"/>
          <w:szCs w:val="24"/>
        </w:rPr>
        <w:t>人员进行知识转移，使其能够掌握项目的核心内容等相关业务知识，并能够进行数据治理的持续性维护和建设工作。在项目的不同阶段根据项目推进的需要，针对不同对象，分阶段对相关人员进行的知识转移和培训：</w:t>
      </w:r>
    </w:p>
    <w:p w:rsidR="00F108EF" w:rsidRPr="005238B1" w:rsidRDefault="00F108EF" w:rsidP="00F108EF">
      <w:pPr>
        <w:widowControl/>
        <w:numPr>
          <w:ilvl w:val="1"/>
          <w:numId w:val="54"/>
        </w:numPr>
        <w:spacing w:line="360" w:lineRule="auto"/>
        <w:jc w:val="left"/>
        <w:rPr>
          <w:rFonts w:ascii="Arial" w:hAnsi="Arial" w:cs="Arial"/>
          <w:kern w:val="0"/>
          <w:sz w:val="24"/>
          <w:szCs w:val="24"/>
        </w:rPr>
      </w:pPr>
      <w:r w:rsidRPr="005238B1">
        <w:rPr>
          <w:rFonts w:ascii="Arial" w:hAnsi="Arial" w:cs="Arial"/>
          <w:kern w:val="0"/>
          <w:sz w:val="24"/>
          <w:szCs w:val="24"/>
        </w:rPr>
        <w:t>针对决策层、监督层和高级管理层的汇报和介绍，确保高层充分掌握数据治理、数据标准、数据质量管理项目的实质和核心内容。</w:t>
      </w:r>
    </w:p>
    <w:p w:rsidR="00F108EF" w:rsidRPr="005238B1" w:rsidRDefault="00F108EF" w:rsidP="00F108EF">
      <w:pPr>
        <w:widowControl/>
        <w:numPr>
          <w:ilvl w:val="1"/>
          <w:numId w:val="54"/>
        </w:numPr>
        <w:spacing w:line="360" w:lineRule="auto"/>
        <w:jc w:val="left"/>
        <w:rPr>
          <w:rFonts w:ascii="Arial" w:hAnsi="Arial" w:cs="Arial"/>
          <w:kern w:val="0"/>
          <w:sz w:val="24"/>
          <w:szCs w:val="24"/>
        </w:rPr>
      </w:pPr>
      <w:r w:rsidRPr="005238B1">
        <w:rPr>
          <w:rFonts w:ascii="Arial" w:hAnsi="Arial" w:cs="Arial"/>
          <w:kern w:val="0"/>
          <w:sz w:val="24"/>
          <w:szCs w:val="24"/>
        </w:rPr>
        <w:t>针对总行科技、业务部门负责人培训，确保该层级的领导人准确理解建立数据治理、数据标准、数据质量管理项目的必要性和主要内容，了解</w:t>
      </w:r>
      <w:r>
        <w:rPr>
          <w:rFonts w:ascii="Arial" w:hAnsi="Arial" w:cs="Arial"/>
          <w:kern w:val="0"/>
          <w:sz w:val="24"/>
          <w:szCs w:val="24"/>
        </w:rPr>
        <w:t>上海银行</w:t>
      </w:r>
      <w:r w:rsidRPr="005238B1">
        <w:rPr>
          <w:rFonts w:ascii="Arial" w:hAnsi="Arial" w:cs="Arial"/>
          <w:kern w:val="0"/>
          <w:sz w:val="24"/>
          <w:szCs w:val="24"/>
        </w:rPr>
        <w:t>与国际领先银行的差距和后续的持续性建设。</w:t>
      </w:r>
    </w:p>
    <w:p w:rsidR="00F108EF" w:rsidRPr="00A64464" w:rsidRDefault="00F108EF" w:rsidP="00F108EF">
      <w:pPr>
        <w:widowControl/>
        <w:numPr>
          <w:ilvl w:val="1"/>
          <w:numId w:val="54"/>
        </w:numPr>
        <w:spacing w:line="360" w:lineRule="auto"/>
        <w:jc w:val="left"/>
        <w:rPr>
          <w:rFonts w:ascii="Arial" w:hAnsi="Arial" w:cs="Arial"/>
          <w:kern w:val="0"/>
          <w:sz w:val="24"/>
          <w:szCs w:val="24"/>
        </w:rPr>
      </w:pPr>
      <w:r w:rsidRPr="005238B1">
        <w:rPr>
          <w:rFonts w:ascii="Arial" w:hAnsi="Arial" w:cs="Arial"/>
          <w:kern w:val="0"/>
          <w:sz w:val="24"/>
          <w:szCs w:val="24"/>
        </w:rPr>
        <w:t>项目核心成员的培训，使核心成员全面掌握管理分析类数据标准化项目的各项内容，明确各业务、技术内容和实现模式，熟悉国内同级银行和国际领先银行的最佳实践，能够掌握数据治理、数据标准、数据质量管理项目的主要内容和工作方法。</w:t>
      </w:r>
    </w:p>
    <w:p w:rsidR="00F108EF" w:rsidRPr="005238B1" w:rsidRDefault="00F108EF" w:rsidP="00F108EF">
      <w:pPr>
        <w:widowControl/>
        <w:spacing w:line="360" w:lineRule="auto"/>
        <w:ind w:left="274" w:firstLine="446"/>
        <w:jc w:val="left"/>
        <w:rPr>
          <w:rFonts w:ascii="Arial" w:hAnsi="Arial" w:cs="Arial"/>
          <w:kern w:val="0"/>
          <w:sz w:val="24"/>
          <w:szCs w:val="24"/>
        </w:rPr>
      </w:pPr>
      <w:r w:rsidRPr="005238B1">
        <w:rPr>
          <w:rFonts w:ascii="Arial" w:hAnsi="Arial" w:cs="Arial"/>
          <w:kern w:val="0"/>
          <w:sz w:val="24"/>
          <w:szCs w:val="24"/>
        </w:rPr>
        <w:t>下表为本项目</w:t>
      </w:r>
      <w:r w:rsidRPr="005238B1">
        <w:rPr>
          <w:rFonts w:ascii="Arial" w:hAnsi="Arial" w:cs="Arial"/>
          <w:bCs/>
          <w:kern w:val="0"/>
          <w:sz w:val="24"/>
          <w:szCs w:val="24"/>
        </w:rPr>
        <w:t>主要培训课程列表：</w:t>
      </w:r>
    </w:p>
    <w:tbl>
      <w:tblPr>
        <w:tblW w:w="8746" w:type="dxa"/>
        <w:jc w:val="center"/>
        <w:tblLayout w:type="fixed"/>
        <w:tblCellMar>
          <w:left w:w="0" w:type="dxa"/>
          <w:right w:w="0" w:type="dxa"/>
        </w:tblCellMar>
        <w:tblLook w:val="0600" w:firstRow="0" w:lastRow="0" w:firstColumn="0" w:lastColumn="0" w:noHBand="1" w:noVBand="1"/>
      </w:tblPr>
      <w:tblGrid>
        <w:gridCol w:w="956"/>
        <w:gridCol w:w="2888"/>
        <w:gridCol w:w="2410"/>
        <w:gridCol w:w="851"/>
        <w:gridCol w:w="830"/>
        <w:gridCol w:w="811"/>
      </w:tblGrid>
      <w:tr w:rsidR="00F108EF" w:rsidRPr="005238B1" w:rsidTr="007F70BE">
        <w:trPr>
          <w:trHeight w:val="884"/>
          <w:jc w:val="center"/>
        </w:trPr>
        <w:tc>
          <w:tcPr>
            <w:tcW w:w="956"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F108EF" w:rsidRPr="005238B1" w:rsidRDefault="00F108EF" w:rsidP="007F70BE">
            <w:pPr>
              <w:widowControl/>
              <w:ind w:left="-90" w:firstLine="90"/>
              <w:jc w:val="center"/>
              <w:rPr>
                <w:rFonts w:ascii="Arial" w:eastAsia="微软雅黑" w:hAnsi="Arial" w:cs="Arial"/>
                <w:kern w:val="0"/>
                <w:sz w:val="22"/>
              </w:rPr>
            </w:pPr>
            <w:r w:rsidRPr="005238B1">
              <w:rPr>
                <w:rFonts w:ascii="Arial" w:eastAsia="微软雅黑" w:hAnsi="Arial" w:cs="Arial"/>
                <w:b/>
                <w:bCs/>
                <w:kern w:val="0"/>
                <w:sz w:val="22"/>
              </w:rPr>
              <w:t>序号</w:t>
            </w:r>
          </w:p>
        </w:tc>
        <w:tc>
          <w:tcPr>
            <w:tcW w:w="2888"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F108EF" w:rsidRPr="005238B1" w:rsidRDefault="00F108EF" w:rsidP="007F70BE">
            <w:pPr>
              <w:widowControl/>
              <w:ind w:left="36"/>
              <w:jc w:val="center"/>
              <w:rPr>
                <w:rFonts w:ascii="Arial" w:eastAsia="微软雅黑" w:hAnsi="Arial" w:cs="Arial"/>
                <w:kern w:val="0"/>
                <w:sz w:val="22"/>
              </w:rPr>
            </w:pPr>
            <w:r w:rsidRPr="005238B1">
              <w:rPr>
                <w:rFonts w:ascii="Arial" w:eastAsia="微软雅黑" w:hAnsi="Arial" w:cs="Arial"/>
                <w:b/>
                <w:bCs/>
                <w:kern w:val="0"/>
                <w:sz w:val="22"/>
              </w:rPr>
              <w:t>培训内容</w:t>
            </w:r>
          </w:p>
        </w:tc>
        <w:tc>
          <w:tcPr>
            <w:tcW w:w="241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F108EF" w:rsidRPr="005238B1" w:rsidRDefault="00F108EF" w:rsidP="007F70BE">
            <w:pPr>
              <w:widowControl/>
              <w:ind w:left="36"/>
              <w:jc w:val="center"/>
              <w:rPr>
                <w:rFonts w:ascii="Arial" w:eastAsia="微软雅黑" w:hAnsi="Arial" w:cs="Arial"/>
                <w:kern w:val="0"/>
                <w:sz w:val="22"/>
              </w:rPr>
            </w:pPr>
            <w:r w:rsidRPr="005238B1">
              <w:rPr>
                <w:rFonts w:ascii="Arial" w:eastAsia="微软雅黑" w:hAnsi="Arial" w:cs="Arial"/>
                <w:b/>
                <w:bCs/>
                <w:kern w:val="0"/>
                <w:sz w:val="22"/>
              </w:rPr>
              <w:t>培训对象</w:t>
            </w:r>
          </w:p>
        </w:tc>
        <w:tc>
          <w:tcPr>
            <w:tcW w:w="85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b/>
                <w:bCs/>
                <w:kern w:val="0"/>
                <w:sz w:val="22"/>
              </w:rPr>
              <w:t>培训人数</w:t>
            </w:r>
          </w:p>
        </w:tc>
        <w:tc>
          <w:tcPr>
            <w:tcW w:w="83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F108EF" w:rsidRPr="005238B1" w:rsidRDefault="00F108EF" w:rsidP="007F70BE">
            <w:pPr>
              <w:widowControl/>
              <w:ind w:left="36"/>
              <w:jc w:val="center"/>
              <w:rPr>
                <w:rFonts w:ascii="Arial" w:eastAsia="微软雅黑" w:hAnsi="Arial" w:cs="Arial"/>
                <w:kern w:val="0"/>
                <w:sz w:val="22"/>
              </w:rPr>
            </w:pPr>
            <w:r w:rsidRPr="005238B1">
              <w:rPr>
                <w:rFonts w:ascii="Arial" w:eastAsia="微软雅黑" w:hAnsi="Arial" w:cs="Arial"/>
                <w:b/>
                <w:bCs/>
                <w:kern w:val="0"/>
                <w:sz w:val="22"/>
              </w:rPr>
              <w:t>培训天数</w:t>
            </w:r>
          </w:p>
        </w:tc>
        <w:tc>
          <w:tcPr>
            <w:tcW w:w="81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F108EF" w:rsidRPr="005238B1" w:rsidRDefault="00F108EF" w:rsidP="007F70BE">
            <w:pPr>
              <w:widowControl/>
              <w:ind w:left="36"/>
              <w:jc w:val="center"/>
              <w:rPr>
                <w:rFonts w:ascii="Arial" w:eastAsia="微软雅黑" w:hAnsi="Arial" w:cs="Arial"/>
                <w:kern w:val="0"/>
                <w:sz w:val="22"/>
              </w:rPr>
            </w:pPr>
            <w:r w:rsidRPr="005238B1">
              <w:rPr>
                <w:rFonts w:ascii="Arial" w:eastAsia="微软雅黑" w:hAnsi="Arial" w:cs="Arial"/>
                <w:b/>
                <w:bCs/>
                <w:kern w:val="0"/>
                <w:sz w:val="22"/>
              </w:rPr>
              <w:t>地点</w:t>
            </w:r>
          </w:p>
        </w:tc>
      </w:tr>
      <w:tr w:rsidR="00F108EF" w:rsidRPr="005238B1" w:rsidTr="007F70BE">
        <w:trPr>
          <w:trHeight w:val="548"/>
          <w:jc w:val="center"/>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90" w:firstLine="90"/>
              <w:jc w:val="center"/>
              <w:rPr>
                <w:rFonts w:ascii="Arial" w:eastAsia="微软雅黑" w:hAnsi="Arial" w:cs="Arial"/>
                <w:kern w:val="0"/>
                <w:sz w:val="22"/>
              </w:rPr>
            </w:pPr>
            <w:r w:rsidRPr="005238B1">
              <w:rPr>
                <w:rFonts w:ascii="Arial" w:eastAsia="微软雅黑" w:hAnsi="Arial" w:cs="Arial"/>
                <w:b/>
                <w:bCs/>
                <w:kern w:val="0"/>
                <w:sz w:val="22"/>
              </w:rPr>
              <w:lastRenderedPageBreak/>
              <w:t>1</w:t>
            </w:r>
          </w:p>
        </w:tc>
        <w:tc>
          <w:tcPr>
            <w:tcW w:w="288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数据治理概念与方法</w:t>
            </w:r>
          </w:p>
        </w:tc>
        <w:tc>
          <w:tcPr>
            <w:tcW w:w="24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业务部门、技术部门负责人与相关人员</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10</w:t>
            </w:r>
          </w:p>
        </w:tc>
        <w:tc>
          <w:tcPr>
            <w:tcW w:w="8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0.5</w:t>
            </w:r>
          </w:p>
        </w:tc>
        <w:tc>
          <w:tcPr>
            <w:tcW w:w="8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现场</w:t>
            </w:r>
          </w:p>
        </w:tc>
      </w:tr>
      <w:tr w:rsidR="00F108EF" w:rsidRPr="005238B1" w:rsidTr="007F70BE">
        <w:trPr>
          <w:trHeight w:val="909"/>
          <w:jc w:val="center"/>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90" w:firstLine="90"/>
              <w:jc w:val="center"/>
              <w:rPr>
                <w:rFonts w:ascii="Arial" w:eastAsia="微软雅黑" w:hAnsi="Arial" w:cs="Arial"/>
                <w:kern w:val="0"/>
                <w:sz w:val="22"/>
              </w:rPr>
            </w:pPr>
            <w:r w:rsidRPr="005238B1">
              <w:rPr>
                <w:rFonts w:ascii="Arial" w:eastAsia="微软雅黑" w:hAnsi="Arial" w:cs="Arial"/>
                <w:b/>
                <w:bCs/>
                <w:kern w:val="0"/>
                <w:sz w:val="22"/>
              </w:rPr>
              <w:t>2</w:t>
            </w:r>
          </w:p>
        </w:tc>
        <w:tc>
          <w:tcPr>
            <w:tcW w:w="288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数据治理最佳实践分享</w:t>
            </w:r>
          </w:p>
        </w:tc>
        <w:tc>
          <w:tcPr>
            <w:tcW w:w="24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业务部门、技术部门负责人与相关人员</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10</w:t>
            </w:r>
          </w:p>
        </w:tc>
        <w:tc>
          <w:tcPr>
            <w:tcW w:w="8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0.5</w:t>
            </w:r>
          </w:p>
        </w:tc>
        <w:tc>
          <w:tcPr>
            <w:tcW w:w="8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现场</w:t>
            </w:r>
          </w:p>
        </w:tc>
      </w:tr>
      <w:tr w:rsidR="00F108EF" w:rsidRPr="005238B1" w:rsidTr="007F70BE">
        <w:trPr>
          <w:trHeight w:val="909"/>
          <w:jc w:val="center"/>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90" w:firstLine="90"/>
              <w:jc w:val="center"/>
              <w:rPr>
                <w:rFonts w:ascii="Arial" w:eastAsia="微软雅黑" w:hAnsi="Arial" w:cs="Arial"/>
                <w:b/>
                <w:kern w:val="0"/>
                <w:sz w:val="22"/>
              </w:rPr>
            </w:pPr>
            <w:r w:rsidRPr="005238B1">
              <w:rPr>
                <w:rFonts w:ascii="Arial" w:eastAsia="微软雅黑" w:hAnsi="Arial" w:cs="Arial"/>
                <w:b/>
                <w:kern w:val="0"/>
                <w:sz w:val="22"/>
              </w:rPr>
              <w:t>3</w:t>
            </w:r>
          </w:p>
        </w:tc>
        <w:tc>
          <w:tcPr>
            <w:tcW w:w="288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数据标准制定和管理方法</w:t>
            </w:r>
          </w:p>
        </w:tc>
        <w:tc>
          <w:tcPr>
            <w:tcW w:w="24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业务部门、技术部门负责人与相关人员</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10</w:t>
            </w:r>
          </w:p>
        </w:tc>
        <w:tc>
          <w:tcPr>
            <w:tcW w:w="8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w:t>
            </w:r>
          </w:p>
        </w:tc>
        <w:tc>
          <w:tcPr>
            <w:tcW w:w="8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现场</w:t>
            </w:r>
          </w:p>
        </w:tc>
      </w:tr>
      <w:tr w:rsidR="00F108EF" w:rsidRPr="005238B1" w:rsidTr="007F70BE">
        <w:trPr>
          <w:trHeight w:val="909"/>
          <w:jc w:val="center"/>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90" w:firstLine="90"/>
              <w:jc w:val="center"/>
              <w:rPr>
                <w:rFonts w:ascii="Arial" w:eastAsia="微软雅黑" w:hAnsi="Arial" w:cs="Arial"/>
                <w:b/>
                <w:bCs/>
                <w:kern w:val="0"/>
                <w:sz w:val="22"/>
              </w:rPr>
            </w:pPr>
            <w:r>
              <w:rPr>
                <w:rFonts w:ascii="Arial" w:eastAsia="微软雅黑" w:hAnsi="Arial" w:cs="Arial" w:hint="eastAsia"/>
                <w:b/>
                <w:bCs/>
                <w:kern w:val="0"/>
                <w:sz w:val="22"/>
              </w:rPr>
              <w:t>4</w:t>
            </w:r>
          </w:p>
        </w:tc>
        <w:tc>
          <w:tcPr>
            <w:tcW w:w="288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数据质量管理方法</w:t>
            </w:r>
          </w:p>
        </w:tc>
        <w:tc>
          <w:tcPr>
            <w:tcW w:w="24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业务部门、技术部门负责人与相关人员</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10</w:t>
            </w:r>
          </w:p>
        </w:tc>
        <w:tc>
          <w:tcPr>
            <w:tcW w:w="8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w:t>
            </w:r>
          </w:p>
        </w:tc>
        <w:tc>
          <w:tcPr>
            <w:tcW w:w="8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现场</w:t>
            </w:r>
          </w:p>
        </w:tc>
      </w:tr>
      <w:tr w:rsidR="00F108EF" w:rsidRPr="005238B1" w:rsidTr="007F70BE">
        <w:trPr>
          <w:trHeight w:val="909"/>
          <w:jc w:val="center"/>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90" w:firstLine="90"/>
              <w:jc w:val="center"/>
              <w:rPr>
                <w:rFonts w:ascii="Arial" w:eastAsia="微软雅黑" w:hAnsi="Arial" w:cs="Arial"/>
                <w:b/>
                <w:bCs/>
                <w:kern w:val="0"/>
                <w:sz w:val="22"/>
              </w:rPr>
            </w:pPr>
            <w:r>
              <w:rPr>
                <w:rFonts w:ascii="Arial" w:eastAsia="微软雅黑" w:hAnsi="Arial" w:cs="Arial" w:hint="eastAsia"/>
                <w:b/>
                <w:bCs/>
                <w:kern w:val="0"/>
                <w:sz w:val="22"/>
              </w:rPr>
              <w:t>5</w:t>
            </w:r>
          </w:p>
        </w:tc>
        <w:tc>
          <w:tcPr>
            <w:tcW w:w="288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数据质量评估方法</w:t>
            </w:r>
          </w:p>
        </w:tc>
        <w:tc>
          <w:tcPr>
            <w:tcW w:w="24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业务部门、技术部门负责人与相关人员</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10</w:t>
            </w:r>
          </w:p>
        </w:tc>
        <w:tc>
          <w:tcPr>
            <w:tcW w:w="8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w:t>
            </w:r>
          </w:p>
        </w:tc>
        <w:tc>
          <w:tcPr>
            <w:tcW w:w="8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现场</w:t>
            </w:r>
          </w:p>
        </w:tc>
      </w:tr>
      <w:tr w:rsidR="00F108EF" w:rsidRPr="005238B1" w:rsidTr="007F70BE">
        <w:trPr>
          <w:trHeight w:val="909"/>
          <w:jc w:val="center"/>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90" w:firstLine="90"/>
              <w:jc w:val="center"/>
              <w:rPr>
                <w:rFonts w:ascii="Arial" w:eastAsia="微软雅黑" w:hAnsi="Arial" w:cs="Arial"/>
                <w:kern w:val="0"/>
                <w:sz w:val="22"/>
              </w:rPr>
            </w:pPr>
            <w:r>
              <w:rPr>
                <w:rFonts w:ascii="Arial" w:eastAsia="微软雅黑" w:hAnsi="Arial" w:cs="Arial" w:hint="eastAsia"/>
                <w:b/>
                <w:bCs/>
                <w:kern w:val="0"/>
                <w:sz w:val="22"/>
              </w:rPr>
              <w:t>6</w:t>
            </w:r>
          </w:p>
        </w:tc>
        <w:tc>
          <w:tcPr>
            <w:tcW w:w="288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数据质量评估分析模型设计方法</w:t>
            </w:r>
          </w:p>
        </w:tc>
        <w:tc>
          <w:tcPr>
            <w:tcW w:w="24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业务部门、技术部门相关人员</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10</w:t>
            </w:r>
          </w:p>
        </w:tc>
        <w:tc>
          <w:tcPr>
            <w:tcW w:w="8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w:t>
            </w:r>
          </w:p>
        </w:tc>
        <w:tc>
          <w:tcPr>
            <w:tcW w:w="8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现场</w:t>
            </w:r>
          </w:p>
        </w:tc>
      </w:tr>
      <w:tr w:rsidR="00F108EF" w:rsidRPr="005238B1" w:rsidTr="007F70BE">
        <w:trPr>
          <w:trHeight w:val="909"/>
          <w:jc w:val="center"/>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90" w:firstLine="90"/>
              <w:jc w:val="center"/>
              <w:rPr>
                <w:rFonts w:ascii="Arial" w:eastAsia="微软雅黑" w:hAnsi="Arial" w:cs="Arial"/>
                <w:kern w:val="0"/>
                <w:sz w:val="22"/>
              </w:rPr>
            </w:pPr>
            <w:r>
              <w:rPr>
                <w:rFonts w:ascii="Arial" w:eastAsia="微软雅黑" w:hAnsi="Arial" w:cs="Arial" w:hint="eastAsia"/>
                <w:b/>
                <w:bCs/>
                <w:kern w:val="0"/>
                <w:sz w:val="22"/>
              </w:rPr>
              <w:t>7</w:t>
            </w:r>
          </w:p>
        </w:tc>
        <w:tc>
          <w:tcPr>
            <w:tcW w:w="288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咨询成果阶段报告</w:t>
            </w:r>
          </w:p>
        </w:tc>
        <w:tc>
          <w:tcPr>
            <w:tcW w:w="24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业务部门、技术部门相关人员</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15</w:t>
            </w:r>
          </w:p>
        </w:tc>
        <w:tc>
          <w:tcPr>
            <w:tcW w:w="8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w:t>
            </w:r>
          </w:p>
        </w:tc>
        <w:tc>
          <w:tcPr>
            <w:tcW w:w="8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现场</w:t>
            </w:r>
          </w:p>
        </w:tc>
      </w:tr>
      <w:tr w:rsidR="00F108EF" w:rsidRPr="005238B1" w:rsidTr="007F70BE">
        <w:trPr>
          <w:trHeight w:val="909"/>
          <w:jc w:val="center"/>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90" w:firstLine="90"/>
              <w:jc w:val="center"/>
              <w:rPr>
                <w:rFonts w:ascii="Arial" w:eastAsia="微软雅黑" w:hAnsi="Arial" w:cs="Arial"/>
                <w:kern w:val="0"/>
                <w:sz w:val="22"/>
              </w:rPr>
            </w:pPr>
            <w:r>
              <w:rPr>
                <w:rFonts w:ascii="Arial" w:eastAsia="微软雅黑" w:hAnsi="Arial" w:cs="Arial" w:hint="eastAsia"/>
                <w:b/>
                <w:bCs/>
                <w:kern w:val="0"/>
                <w:sz w:val="22"/>
              </w:rPr>
              <w:t>8</w:t>
            </w:r>
          </w:p>
        </w:tc>
        <w:tc>
          <w:tcPr>
            <w:tcW w:w="288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咨询成果定期高层汇报</w:t>
            </w:r>
          </w:p>
        </w:tc>
        <w:tc>
          <w:tcPr>
            <w:tcW w:w="24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业务部门、技术部门负责人与相关人员</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15</w:t>
            </w:r>
          </w:p>
        </w:tc>
        <w:tc>
          <w:tcPr>
            <w:tcW w:w="8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w:t>
            </w:r>
          </w:p>
        </w:tc>
        <w:tc>
          <w:tcPr>
            <w:tcW w:w="8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现场</w:t>
            </w:r>
          </w:p>
        </w:tc>
      </w:tr>
      <w:tr w:rsidR="00F108EF" w:rsidRPr="005238B1" w:rsidTr="007F70BE">
        <w:trPr>
          <w:trHeight w:val="613"/>
          <w:jc w:val="center"/>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90" w:firstLine="90"/>
              <w:jc w:val="center"/>
              <w:rPr>
                <w:rFonts w:ascii="Arial" w:eastAsia="微软雅黑" w:hAnsi="Arial" w:cs="Arial"/>
                <w:kern w:val="0"/>
                <w:sz w:val="22"/>
              </w:rPr>
            </w:pPr>
            <w:r>
              <w:rPr>
                <w:rFonts w:ascii="Arial" w:eastAsia="微软雅黑" w:hAnsi="Arial" w:cs="Arial" w:hint="eastAsia"/>
                <w:b/>
                <w:bCs/>
                <w:kern w:val="0"/>
                <w:sz w:val="22"/>
              </w:rPr>
              <w:t>9</w:t>
            </w:r>
          </w:p>
        </w:tc>
        <w:tc>
          <w:tcPr>
            <w:tcW w:w="288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咨询成果总结报告</w:t>
            </w:r>
          </w:p>
        </w:tc>
        <w:tc>
          <w:tcPr>
            <w:tcW w:w="24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业务部门、技术部门负责人与相关人员</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15</w:t>
            </w:r>
          </w:p>
        </w:tc>
        <w:tc>
          <w:tcPr>
            <w:tcW w:w="8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w:t>
            </w:r>
          </w:p>
        </w:tc>
        <w:tc>
          <w:tcPr>
            <w:tcW w:w="8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F108EF" w:rsidRPr="005238B1" w:rsidRDefault="00F108EF" w:rsidP="007F70BE">
            <w:pPr>
              <w:widowControl/>
              <w:ind w:left="36"/>
              <w:jc w:val="left"/>
              <w:rPr>
                <w:rFonts w:ascii="Arial" w:eastAsia="微软雅黑" w:hAnsi="Arial" w:cs="Arial"/>
                <w:kern w:val="0"/>
                <w:sz w:val="22"/>
              </w:rPr>
            </w:pPr>
            <w:r w:rsidRPr="005238B1">
              <w:rPr>
                <w:rFonts w:ascii="Arial" w:eastAsia="微软雅黑" w:hAnsi="Arial" w:cs="Arial"/>
                <w:kern w:val="0"/>
                <w:sz w:val="22"/>
              </w:rPr>
              <w:t>现场</w:t>
            </w:r>
          </w:p>
        </w:tc>
      </w:tr>
    </w:tbl>
    <w:p w:rsidR="00F108EF" w:rsidRPr="005238B1" w:rsidRDefault="00F108EF" w:rsidP="00F108EF">
      <w:pPr>
        <w:widowControl/>
        <w:spacing w:line="360" w:lineRule="auto"/>
        <w:ind w:left="274" w:firstLine="446"/>
        <w:jc w:val="left"/>
        <w:rPr>
          <w:rFonts w:ascii="Arial" w:hAnsi="Arial" w:cs="Arial"/>
          <w:kern w:val="0"/>
          <w:sz w:val="24"/>
          <w:szCs w:val="24"/>
        </w:rPr>
      </w:pPr>
    </w:p>
    <w:p w:rsidR="00F108EF" w:rsidRPr="005238B1" w:rsidRDefault="00F108EF" w:rsidP="00F108EF">
      <w:pPr>
        <w:widowControl/>
        <w:spacing w:line="360" w:lineRule="auto"/>
        <w:ind w:left="274" w:firstLine="446"/>
        <w:jc w:val="left"/>
        <w:rPr>
          <w:rFonts w:ascii="Arial" w:hAnsi="Arial" w:cs="Arial"/>
          <w:kern w:val="0"/>
          <w:sz w:val="24"/>
          <w:szCs w:val="24"/>
        </w:rPr>
      </w:pPr>
    </w:p>
    <w:p w:rsidR="00F108EF" w:rsidRDefault="00F108EF" w:rsidP="00F108EF">
      <w:pPr>
        <w:widowControl/>
        <w:jc w:val="left"/>
        <w:rPr>
          <w:rFonts w:ascii="Arial" w:hAnsi="Arial" w:cs="Arial"/>
          <w:kern w:val="0"/>
          <w:sz w:val="24"/>
          <w:szCs w:val="24"/>
        </w:rPr>
      </w:pPr>
      <w:r>
        <w:rPr>
          <w:rFonts w:ascii="Arial" w:hAnsi="Arial" w:cs="Arial"/>
          <w:kern w:val="0"/>
          <w:sz w:val="24"/>
          <w:szCs w:val="24"/>
        </w:rPr>
        <w:br w:type="page"/>
      </w:r>
    </w:p>
    <w:p w:rsidR="00F108EF" w:rsidRPr="005238B1" w:rsidRDefault="00F108EF" w:rsidP="00F108EF">
      <w:pPr>
        <w:pStyle w:val="aa"/>
        <w:keepNext/>
        <w:keepLines/>
        <w:numPr>
          <w:ilvl w:val="0"/>
          <w:numId w:val="26"/>
        </w:numPr>
        <w:spacing w:before="120" w:after="120" w:line="578" w:lineRule="auto"/>
        <w:outlineLvl w:val="0"/>
        <w:rPr>
          <w:rFonts w:ascii="Arial" w:hAnsi="Arial" w:cs="Arial"/>
          <w:b/>
          <w:sz w:val="32"/>
          <w:szCs w:val="44"/>
        </w:rPr>
      </w:pPr>
      <w:bookmarkStart w:id="171" w:name="_Toc343720164"/>
      <w:bookmarkStart w:id="172" w:name="_Toc362526165"/>
      <w:r w:rsidRPr="005238B1">
        <w:rPr>
          <w:rFonts w:ascii="Arial" w:hAnsi="Arial" w:cs="Arial"/>
          <w:b/>
          <w:sz w:val="32"/>
          <w:szCs w:val="44"/>
        </w:rPr>
        <w:lastRenderedPageBreak/>
        <w:t>售后服务与承诺</w:t>
      </w:r>
      <w:bookmarkEnd w:id="171"/>
      <w:bookmarkEnd w:id="172"/>
    </w:p>
    <w:p w:rsidR="00F108EF" w:rsidRPr="005238B1" w:rsidRDefault="00F108EF" w:rsidP="00F108EF">
      <w:pPr>
        <w:pStyle w:val="aa"/>
        <w:keepNext/>
        <w:keepLines/>
        <w:numPr>
          <w:ilvl w:val="0"/>
          <w:numId w:val="63"/>
        </w:numPr>
        <w:spacing w:before="156" w:after="156"/>
        <w:outlineLvl w:val="1"/>
        <w:rPr>
          <w:rFonts w:ascii="Arial" w:hAnsi="Arial" w:cs="Arial"/>
          <w:b/>
          <w:bCs/>
          <w:sz w:val="30"/>
          <w:szCs w:val="32"/>
        </w:rPr>
      </w:pPr>
      <w:bookmarkStart w:id="173" w:name="_Toc300248700"/>
      <w:bookmarkStart w:id="174" w:name="_Toc322868274"/>
      <w:bookmarkStart w:id="175" w:name="_Toc343527242"/>
      <w:bookmarkStart w:id="176" w:name="_Toc343720165"/>
      <w:bookmarkStart w:id="177" w:name="_Toc362526166"/>
      <w:r w:rsidRPr="005238B1">
        <w:rPr>
          <w:rFonts w:ascii="Arial" w:hAnsi="Arial" w:cs="Arial"/>
          <w:b/>
          <w:bCs/>
          <w:sz w:val="30"/>
          <w:szCs w:val="32"/>
        </w:rPr>
        <w:t>售后服务保障目标</w:t>
      </w:r>
      <w:bookmarkEnd w:id="173"/>
      <w:bookmarkEnd w:id="174"/>
      <w:bookmarkEnd w:id="175"/>
      <w:bookmarkEnd w:id="176"/>
      <w:bookmarkEnd w:id="177"/>
      <w:r w:rsidRPr="005238B1">
        <w:rPr>
          <w:rFonts w:ascii="Arial" w:hAnsi="Arial" w:cs="Arial"/>
          <w:b/>
          <w:bCs/>
          <w:sz w:val="30"/>
          <w:szCs w:val="32"/>
        </w:rPr>
        <w:tab/>
      </w:r>
    </w:p>
    <w:p w:rsidR="00F108EF" w:rsidRPr="005238B1" w:rsidRDefault="00F108EF" w:rsidP="00F108EF">
      <w:pPr>
        <w:widowControl/>
        <w:spacing w:line="360" w:lineRule="auto"/>
        <w:ind w:left="540" w:firstLine="360"/>
        <w:jc w:val="left"/>
        <w:rPr>
          <w:rFonts w:ascii="Arial" w:hAnsi="Arial" w:cs="Arial"/>
          <w:kern w:val="0"/>
          <w:sz w:val="24"/>
          <w:szCs w:val="24"/>
        </w:rPr>
      </w:pPr>
      <w:r w:rsidRPr="005238B1">
        <w:rPr>
          <w:rFonts w:ascii="Arial" w:hAnsi="Arial" w:cs="Arial"/>
          <w:kern w:val="0"/>
          <w:sz w:val="24"/>
          <w:szCs w:val="24"/>
        </w:rPr>
        <w:t>Teradata</w:t>
      </w:r>
      <w:r w:rsidRPr="005238B1">
        <w:rPr>
          <w:rFonts w:ascii="Arial" w:hAnsi="Arial" w:cs="Arial"/>
          <w:kern w:val="0"/>
          <w:sz w:val="24"/>
          <w:szCs w:val="24"/>
        </w:rPr>
        <w:t>将帮助该咨询服务的成果能够持续地推进并且产生应有的效果，因此针对每一部分的咨询成果，</w:t>
      </w:r>
      <w:r w:rsidRPr="005238B1">
        <w:rPr>
          <w:rFonts w:ascii="Arial" w:hAnsi="Arial" w:cs="Arial"/>
          <w:kern w:val="0"/>
          <w:sz w:val="24"/>
          <w:szCs w:val="24"/>
        </w:rPr>
        <w:t>Teradata</w:t>
      </w:r>
      <w:r w:rsidRPr="005238B1">
        <w:rPr>
          <w:rFonts w:ascii="Arial" w:hAnsi="Arial" w:cs="Arial"/>
          <w:kern w:val="0"/>
          <w:sz w:val="24"/>
          <w:szCs w:val="24"/>
        </w:rPr>
        <w:t>都将提供一系列的保障服务，以协助</w:t>
      </w:r>
      <w:r>
        <w:rPr>
          <w:rFonts w:ascii="Arial" w:hAnsi="Arial" w:cs="Arial"/>
          <w:kern w:val="0"/>
          <w:sz w:val="24"/>
          <w:szCs w:val="24"/>
        </w:rPr>
        <w:t>上海银行</w:t>
      </w:r>
      <w:r w:rsidRPr="005238B1">
        <w:rPr>
          <w:rFonts w:ascii="Arial" w:hAnsi="Arial" w:cs="Arial"/>
          <w:kern w:val="0"/>
          <w:sz w:val="24"/>
          <w:szCs w:val="24"/>
        </w:rPr>
        <w:t>全面落实</w:t>
      </w:r>
      <w:r>
        <w:rPr>
          <w:rFonts w:ascii="Arial" w:hAnsi="Arial" w:cs="Arial"/>
          <w:kern w:val="0"/>
          <w:sz w:val="24"/>
          <w:szCs w:val="24"/>
        </w:rPr>
        <w:t>数据治理</w:t>
      </w:r>
      <w:r w:rsidRPr="005238B1">
        <w:rPr>
          <w:rFonts w:ascii="Arial" w:hAnsi="Arial" w:cs="Arial"/>
          <w:kern w:val="0"/>
          <w:sz w:val="24"/>
          <w:szCs w:val="24"/>
        </w:rPr>
        <w:t>在管理层面、业务层面、相关系统及数据仓库中的落地和规范执行。</w:t>
      </w:r>
    </w:p>
    <w:p w:rsidR="00F108EF" w:rsidRPr="005238B1" w:rsidRDefault="00F108EF" w:rsidP="00F108EF">
      <w:pPr>
        <w:widowControl/>
        <w:spacing w:line="360" w:lineRule="auto"/>
        <w:ind w:left="540" w:firstLine="360"/>
        <w:jc w:val="left"/>
        <w:rPr>
          <w:rFonts w:ascii="Arial" w:hAnsi="Arial" w:cs="Arial"/>
          <w:kern w:val="0"/>
          <w:sz w:val="24"/>
          <w:szCs w:val="24"/>
        </w:rPr>
      </w:pPr>
      <w:r w:rsidRPr="005238B1">
        <w:rPr>
          <w:rFonts w:ascii="Arial" w:hAnsi="Arial" w:cs="Arial"/>
          <w:kern w:val="0"/>
          <w:sz w:val="24"/>
          <w:szCs w:val="24"/>
        </w:rPr>
        <w:t>售后服务的方式将采用约定期限的现场回访和不定期的非现场答疑的方式，主要包括咨询成果解释与答疑、咨询成果一定期限内的回访评估和完善建议等内容。</w:t>
      </w:r>
    </w:p>
    <w:p w:rsidR="00F108EF" w:rsidRPr="00BC1DAD" w:rsidRDefault="00F108EF" w:rsidP="00F108EF">
      <w:pPr>
        <w:pStyle w:val="aa"/>
        <w:keepNext/>
        <w:keepLines/>
        <w:numPr>
          <w:ilvl w:val="0"/>
          <w:numId w:val="63"/>
        </w:numPr>
        <w:spacing w:before="156" w:after="156"/>
        <w:outlineLvl w:val="1"/>
        <w:rPr>
          <w:rFonts w:ascii="Arial" w:hAnsi="Arial" w:cs="Arial"/>
          <w:b/>
          <w:bCs/>
          <w:sz w:val="30"/>
          <w:szCs w:val="32"/>
        </w:rPr>
      </w:pPr>
      <w:bookmarkStart w:id="178" w:name="_Toc300248701"/>
      <w:bookmarkStart w:id="179" w:name="_Toc322868275"/>
      <w:bookmarkStart w:id="180" w:name="_Toc343527243"/>
      <w:bookmarkStart w:id="181" w:name="_Toc343720166"/>
      <w:bookmarkStart w:id="182" w:name="_Toc362526167"/>
      <w:r w:rsidRPr="005238B1">
        <w:rPr>
          <w:rFonts w:ascii="Arial" w:hAnsi="Arial" w:cs="Arial"/>
          <w:b/>
          <w:bCs/>
          <w:sz w:val="30"/>
          <w:szCs w:val="32"/>
        </w:rPr>
        <w:t>售后服务内容</w:t>
      </w:r>
      <w:bookmarkEnd w:id="178"/>
      <w:bookmarkEnd w:id="179"/>
      <w:bookmarkEnd w:id="180"/>
      <w:bookmarkEnd w:id="181"/>
      <w:bookmarkEnd w:id="182"/>
    </w:p>
    <w:p w:rsidR="00F108EF" w:rsidRPr="005238B1" w:rsidRDefault="00F108EF" w:rsidP="00F108EF">
      <w:pPr>
        <w:pStyle w:val="aa"/>
        <w:keepNext/>
        <w:keepLines/>
        <w:numPr>
          <w:ilvl w:val="0"/>
          <w:numId w:val="64"/>
        </w:numPr>
        <w:spacing w:before="156" w:after="156"/>
        <w:outlineLvl w:val="2"/>
        <w:rPr>
          <w:rFonts w:ascii="Arial" w:hAnsi="Arial" w:cs="Arial"/>
          <w:b/>
          <w:bCs/>
          <w:sz w:val="28"/>
          <w:szCs w:val="32"/>
        </w:rPr>
      </w:pPr>
      <w:bookmarkStart w:id="183" w:name="_Toc300248704"/>
      <w:bookmarkStart w:id="184" w:name="_Toc343527245"/>
      <w:bookmarkStart w:id="185" w:name="_Toc343720168"/>
      <w:bookmarkStart w:id="186" w:name="_Toc362526168"/>
      <w:r w:rsidRPr="005238B1">
        <w:rPr>
          <w:rFonts w:ascii="Arial" w:hAnsi="Arial" w:cs="Arial"/>
          <w:b/>
          <w:bCs/>
          <w:sz w:val="28"/>
          <w:szCs w:val="32"/>
        </w:rPr>
        <w:t>数据标准编制后期指导及评估和优化建议</w:t>
      </w:r>
      <w:bookmarkEnd w:id="183"/>
      <w:bookmarkEnd w:id="184"/>
      <w:bookmarkEnd w:id="185"/>
      <w:bookmarkEnd w:id="186"/>
    </w:p>
    <w:p w:rsidR="00F108EF" w:rsidRDefault="00F108EF" w:rsidP="00F108EF">
      <w:pPr>
        <w:widowControl/>
        <w:spacing w:line="360" w:lineRule="auto"/>
        <w:ind w:left="540" w:firstLine="360"/>
        <w:jc w:val="left"/>
        <w:rPr>
          <w:rFonts w:ascii="Arial" w:hAnsi="Arial" w:cs="Arial"/>
          <w:kern w:val="0"/>
          <w:sz w:val="24"/>
          <w:szCs w:val="24"/>
        </w:rPr>
      </w:pPr>
      <w:r w:rsidRPr="005238B1">
        <w:rPr>
          <w:rFonts w:ascii="Arial" w:hAnsi="Arial" w:cs="Arial"/>
          <w:kern w:val="0"/>
          <w:sz w:val="24"/>
          <w:szCs w:val="24"/>
        </w:rPr>
        <w:t>在完成本阶段数据标准的编制工作后，随着业务、管理流程、信息统计、监管需要的发展，各标准项将在一定范围内需要做针对性的变动处理</w:t>
      </w:r>
      <w:r>
        <w:rPr>
          <w:rFonts w:ascii="Arial" w:hAnsi="Arial" w:cs="Arial" w:hint="eastAsia"/>
          <w:kern w:val="0"/>
          <w:sz w:val="24"/>
          <w:szCs w:val="24"/>
        </w:rPr>
        <w:t>（</w:t>
      </w:r>
      <w:r w:rsidRPr="005238B1">
        <w:rPr>
          <w:rFonts w:ascii="Arial" w:hAnsi="Arial" w:cs="Arial"/>
          <w:kern w:val="0"/>
          <w:sz w:val="24"/>
          <w:szCs w:val="24"/>
        </w:rPr>
        <w:t>包含标准项的增、</w:t>
      </w:r>
      <w:proofErr w:type="gramStart"/>
      <w:r w:rsidRPr="005238B1">
        <w:rPr>
          <w:rFonts w:ascii="Arial" w:hAnsi="Arial" w:cs="Arial"/>
          <w:kern w:val="0"/>
          <w:sz w:val="24"/>
          <w:szCs w:val="24"/>
        </w:rPr>
        <w:t>删</w:t>
      </w:r>
      <w:proofErr w:type="gramEnd"/>
      <w:r w:rsidRPr="005238B1">
        <w:rPr>
          <w:rFonts w:ascii="Arial" w:hAnsi="Arial" w:cs="Arial"/>
          <w:kern w:val="0"/>
          <w:sz w:val="24"/>
          <w:szCs w:val="24"/>
        </w:rPr>
        <w:t>、改动作</w:t>
      </w:r>
      <w:r>
        <w:rPr>
          <w:rFonts w:ascii="Arial" w:hAnsi="Arial" w:cs="Arial" w:hint="eastAsia"/>
          <w:kern w:val="0"/>
          <w:sz w:val="24"/>
          <w:szCs w:val="24"/>
        </w:rPr>
        <w:t>）</w:t>
      </w:r>
      <w:r w:rsidRPr="005238B1">
        <w:rPr>
          <w:rFonts w:ascii="Arial" w:hAnsi="Arial" w:cs="Arial"/>
          <w:kern w:val="0"/>
          <w:sz w:val="24"/>
          <w:szCs w:val="24"/>
        </w:rPr>
        <w:t>以适</w:t>
      </w:r>
      <w:r>
        <w:rPr>
          <w:rFonts w:ascii="Arial" w:hAnsi="Arial" w:cs="Arial" w:hint="eastAsia"/>
          <w:kern w:val="0"/>
          <w:sz w:val="24"/>
          <w:szCs w:val="24"/>
        </w:rPr>
        <w:t>应</w:t>
      </w:r>
      <w:r w:rsidRPr="005238B1">
        <w:rPr>
          <w:rFonts w:ascii="Arial" w:hAnsi="Arial" w:cs="Arial"/>
          <w:kern w:val="0"/>
          <w:sz w:val="24"/>
          <w:szCs w:val="24"/>
        </w:rPr>
        <w:t>各方面发展的需要；</w:t>
      </w:r>
      <w:r w:rsidRPr="005238B1">
        <w:rPr>
          <w:rFonts w:ascii="Arial" w:hAnsi="Arial" w:cs="Arial"/>
          <w:kern w:val="0"/>
          <w:sz w:val="24"/>
          <w:szCs w:val="24"/>
        </w:rPr>
        <w:t>Teradata</w:t>
      </w:r>
      <w:r w:rsidRPr="005238B1">
        <w:rPr>
          <w:rFonts w:ascii="Arial" w:hAnsi="Arial" w:cs="Arial"/>
          <w:kern w:val="0"/>
          <w:sz w:val="24"/>
          <w:szCs w:val="24"/>
        </w:rPr>
        <w:t>将为</w:t>
      </w:r>
      <w:r>
        <w:rPr>
          <w:rFonts w:ascii="Arial" w:hAnsi="Arial" w:cs="Arial"/>
          <w:kern w:val="0"/>
          <w:sz w:val="24"/>
          <w:szCs w:val="24"/>
        </w:rPr>
        <w:t>上海银行</w:t>
      </w:r>
      <w:r w:rsidRPr="005238B1">
        <w:rPr>
          <w:rFonts w:ascii="Arial" w:hAnsi="Arial" w:cs="Arial"/>
          <w:kern w:val="0"/>
          <w:sz w:val="24"/>
          <w:szCs w:val="24"/>
        </w:rPr>
        <w:t>提供后期数据标准变更过程的指导服务。</w:t>
      </w:r>
    </w:p>
    <w:p w:rsidR="00F108EF" w:rsidRPr="00BC1DAD" w:rsidRDefault="00F108EF" w:rsidP="00F108EF">
      <w:pPr>
        <w:pStyle w:val="aa"/>
        <w:keepNext/>
        <w:keepLines/>
        <w:numPr>
          <w:ilvl w:val="0"/>
          <w:numId w:val="64"/>
        </w:numPr>
        <w:spacing w:before="156" w:after="156"/>
        <w:outlineLvl w:val="2"/>
        <w:rPr>
          <w:rFonts w:ascii="Arial" w:hAnsi="Arial" w:cs="Arial"/>
          <w:b/>
          <w:bCs/>
          <w:sz w:val="28"/>
          <w:szCs w:val="32"/>
        </w:rPr>
      </w:pPr>
      <w:bookmarkStart w:id="187" w:name="_Toc362526169"/>
      <w:r w:rsidRPr="00BC1DAD">
        <w:rPr>
          <w:rFonts w:ascii="Arial" w:hAnsi="Arial" w:cs="Arial" w:hint="eastAsia"/>
          <w:b/>
          <w:bCs/>
          <w:sz w:val="28"/>
          <w:szCs w:val="32"/>
        </w:rPr>
        <w:t>数据标准落地后期指导</w:t>
      </w:r>
      <w:r w:rsidRPr="005238B1">
        <w:rPr>
          <w:rFonts w:ascii="Arial" w:hAnsi="Arial" w:cs="Arial"/>
          <w:b/>
          <w:bCs/>
          <w:sz w:val="28"/>
          <w:szCs w:val="32"/>
        </w:rPr>
        <w:t>及评估和优化建议</w:t>
      </w:r>
      <w:bookmarkEnd w:id="187"/>
    </w:p>
    <w:p w:rsidR="00F108EF" w:rsidRPr="005238B1" w:rsidRDefault="00F108EF" w:rsidP="00F108EF">
      <w:pPr>
        <w:widowControl/>
        <w:spacing w:line="360" w:lineRule="auto"/>
        <w:ind w:left="540" w:firstLine="360"/>
        <w:jc w:val="left"/>
        <w:rPr>
          <w:rFonts w:ascii="Arial" w:hAnsi="Arial" w:cs="Arial"/>
          <w:kern w:val="0"/>
          <w:sz w:val="24"/>
          <w:szCs w:val="24"/>
        </w:rPr>
      </w:pPr>
      <w:r w:rsidRPr="005238B1">
        <w:rPr>
          <w:rFonts w:ascii="Arial" w:hAnsi="Arial" w:cs="Arial"/>
          <w:kern w:val="0"/>
          <w:sz w:val="24"/>
          <w:szCs w:val="24"/>
        </w:rPr>
        <w:t>在数据标准逐步落地过程中，</w:t>
      </w:r>
      <w:r w:rsidRPr="005238B1">
        <w:rPr>
          <w:rFonts w:ascii="Arial" w:hAnsi="Arial" w:cs="Arial"/>
          <w:kern w:val="0"/>
          <w:sz w:val="24"/>
          <w:szCs w:val="24"/>
        </w:rPr>
        <w:t>Teradata</w:t>
      </w:r>
      <w:r w:rsidRPr="005238B1">
        <w:rPr>
          <w:rFonts w:ascii="Arial" w:hAnsi="Arial" w:cs="Arial"/>
          <w:kern w:val="0"/>
          <w:sz w:val="24"/>
          <w:szCs w:val="24"/>
        </w:rPr>
        <w:t>协助</w:t>
      </w:r>
      <w:r>
        <w:rPr>
          <w:rFonts w:ascii="Arial" w:hAnsi="Arial" w:cs="Arial"/>
          <w:kern w:val="0"/>
          <w:sz w:val="24"/>
          <w:szCs w:val="24"/>
        </w:rPr>
        <w:t>上海银行</w:t>
      </w:r>
      <w:r w:rsidRPr="005238B1">
        <w:rPr>
          <w:rFonts w:ascii="Arial" w:hAnsi="Arial" w:cs="Arial"/>
          <w:kern w:val="0"/>
          <w:sz w:val="24"/>
          <w:szCs w:val="24"/>
        </w:rPr>
        <w:t>标准实施落地的情况进行评估，并从专业角色提供优化建议，特别是协助</w:t>
      </w:r>
      <w:r>
        <w:rPr>
          <w:rFonts w:ascii="Arial" w:hAnsi="Arial" w:cs="Arial"/>
          <w:kern w:val="0"/>
          <w:sz w:val="24"/>
          <w:szCs w:val="24"/>
        </w:rPr>
        <w:t>上海银行</w:t>
      </w:r>
      <w:r w:rsidRPr="005238B1">
        <w:rPr>
          <w:rFonts w:ascii="Arial" w:hAnsi="Arial" w:cs="Arial"/>
          <w:kern w:val="0"/>
          <w:sz w:val="24"/>
          <w:szCs w:val="24"/>
        </w:rPr>
        <w:t>数据标准工作在数据仓库及相关系统中的规范和落地。</w:t>
      </w:r>
    </w:p>
    <w:p w:rsidR="00F108EF" w:rsidRPr="005238B1" w:rsidRDefault="00F108EF" w:rsidP="00F108EF">
      <w:pPr>
        <w:pStyle w:val="aa"/>
        <w:keepNext/>
        <w:keepLines/>
        <w:numPr>
          <w:ilvl w:val="0"/>
          <w:numId w:val="64"/>
        </w:numPr>
        <w:spacing w:before="156" w:after="156"/>
        <w:outlineLvl w:val="2"/>
        <w:rPr>
          <w:rFonts w:ascii="Arial" w:hAnsi="Arial" w:cs="Arial"/>
          <w:b/>
          <w:bCs/>
          <w:sz w:val="28"/>
          <w:szCs w:val="32"/>
        </w:rPr>
      </w:pPr>
      <w:bookmarkStart w:id="188" w:name="_Toc362526170"/>
      <w:r w:rsidRPr="00815E4A">
        <w:rPr>
          <w:rFonts w:ascii="Arial" w:hAnsi="Arial" w:cs="Arial" w:hint="eastAsia"/>
          <w:b/>
          <w:bCs/>
          <w:sz w:val="28"/>
          <w:szCs w:val="32"/>
        </w:rPr>
        <w:t>数据应用与服务规划</w:t>
      </w:r>
      <w:r>
        <w:rPr>
          <w:rFonts w:ascii="Arial" w:hAnsi="Arial" w:cs="Arial" w:hint="eastAsia"/>
          <w:b/>
          <w:bCs/>
          <w:sz w:val="28"/>
          <w:szCs w:val="32"/>
        </w:rPr>
        <w:t>评估与完善建议</w:t>
      </w:r>
      <w:bookmarkEnd w:id="188"/>
    </w:p>
    <w:p w:rsidR="00F108EF" w:rsidRPr="005238B1" w:rsidRDefault="00F108EF" w:rsidP="00F108EF">
      <w:pPr>
        <w:widowControl/>
        <w:spacing w:line="360" w:lineRule="auto"/>
        <w:ind w:left="540" w:firstLine="360"/>
        <w:jc w:val="left"/>
        <w:rPr>
          <w:rFonts w:ascii="Arial" w:hAnsi="Arial" w:cs="Arial"/>
          <w:kern w:val="0"/>
          <w:sz w:val="24"/>
          <w:szCs w:val="24"/>
        </w:rPr>
      </w:pPr>
      <w:r>
        <w:rPr>
          <w:rFonts w:ascii="Arial" w:hAnsi="Arial" w:cs="Arial"/>
          <w:kern w:val="0"/>
          <w:sz w:val="24"/>
          <w:szCs w:val="24"/>
        </w:rPr>
        <w:t>上海银行</w:t>
      </w:r>
      <w:r>
        <w:rPr>
          <w:rFonts w:ascii="Arial" w:hAnsi="Arial" w:cs="Arial" w:hint="eastAsia"/>
          <w:kern w:val="0"/>
          <w:sz w:val="24"/>
          <w:szCs w:val="24"/>
        </w:rPr>
        <w:t>数据应用与服务规划</w:t>
      </w:r>
      <w:r w:rsidRPr="005238B1">
        <w:rPr>
          <w:rFonts w:ascii="Arial" w:hAnsi="Arial" w:cs="Arial"/>
          <w:kern w:val="0"/>
          <w:sz w:val="24"/>
          <w:szCs w:val="24"/>
        </w:rPr>
        <w:t>需要配合行内业务发展、内部管理发展的需要进行针对性的探讨和优化，以</w:t>
      </w:r>
      <w:proofErr w:type="gramStart"/>
      <w:r w:rsidRPr="005238B1">
        <w:rPr>
          <w:rFonts w:ascii="Arial" w:hAnsi="Arial" w:cs="Arial"/>
          <w:kern w:val="0"/>
          <w:sz w:val="24"/>
          <w:szCs w:val="24"/>
        </w:rPr>
        <w:t>适应业</w:t>
      </w:r>
      <w:proofErr w:type="gramEnd"/>
      <w:r w:rsidRPr="005238B1">
        <w:rPr>
          <w:rFonts w:ascii="Arial" w:hAnsi="Arial" w:cs="Arial"/>
          <w:kern w:val="0"/>
          <w:sz w:val="24"/>
          <w:szCs w:val="24"/>
        </w:rPr>
        <w:t>态发展的趋势，</w:t>
      </w:r>
      <w:r w:rsidRPr="005238B1">
        <w:rPr>
          <w:rFonts w:ascii="Arial" w:hAnsi="Arial" w:cs="Arial"/>
          <w:kern w:val="0"/>
          <w:sz w:val="24"/>
          <w:szCs w:val="24"/>
        </w:rPr>
        <w:t>Teradata</w:t>
      </w:r>
      <w:r w:rsidRPr="005238B1">
        <w:rPr>
          <w:rFonts w:ascii="Arial" w:hAnsi="Arial" w:cs="Arial"/>
          <w:kern w:val="0"/>
          <w:sz w:val="24"/>
          <w:szCs w:val="24"/>
        </w:rPr>
        <w:t>将跟踪</w:t>
      </w:r>
      <w:r>
        <w:rPr>
          <w:rFonts w:ascii="Arial" w:hAnsi="Arial" w:cs="Arial"/>
          <w:kern w:val="0"/>
          <w:sz w:val="24"/>
          <w:szCs w:val="24"/>
        </w:rPr>
        <w:t>上海银行</w:t>
      </w:r>
      <w:r w:rsidRPr="005238B1">
        <w:rPr>
          <w:rFonts w:ascii="Arial" w:hAnsi="Arial" w:cs="Arial"/>
          <w:kern w:val="0"/>
          <w:sz w:val="24"/>
          <w:szCs w:val="24"/>
        </w:rPr>
        <w:t>业务及管理发展的情况配合对</w:t>
      </w:r>
      <w:r>
        <w:rPr>
          <w:rFonts w:ascii="Arial" w:hAnsi="Arial" w:cs="Arial"/>
          <w:kern w:val="0"/>
          <w:sz w:val="24"/>
          <w:szCs w:val="24"/>
        </w:rPr>
        <w:t>数据</w:t>
      </w:r>
      <w:r>
        <w:rPr>
          <w:rFonts w:ascii="Arial" w:hAnsi="Arial" w:cs="Arial" w:hint="eastAsia"/>
          <w:kern w:val="0"/>
          <w:sz w:val="24"/>
          <w:szCs w:val="24"/>
        </w:rPr>
        <w:t>应用与服务的</w:t>
      </w:r>
      <w:r w:rsidRPr="005238B1">
        <w:rPr>
          <w:rFonts w:ascii="Arial" w:hAnsi="Arial" w:cs="Arial"/>
          <w:kern w:val="0"/>
          <w:sz w:val="24"/>
          <w:szCs w:val="24"/>
        </w:rPr>
        <w:t>整体规划进行回顾和评估，评价整体规划的</w:t>
      </w:r>
      <w:r w:rsidRPr="00BC1DAD">
        <w:rPr>
          <w:rFonts w:ascii="Arial" w:hAnsi="Arial" w:cs="Arial" w:hint="eastAsia"/>
          <w:kern w:val="0"/>
          <w:sz w:val="24"/>
          <w:szCs w:val="24"/>
        </w:rPr>
        <w:t>数据服务目录</w:t>
      </w:r>
      <w:r>
        <w:rPr>
          <w:rFonts w:ascii="Arial" w:hAnsi="Arial" w:cs="Arial" w:hint="eastAsia"/>
          <w:kern w:val="0"/>
          <w:sz w:val="24"/>
          <w:szCs w:val="24"/>
        </w:rPr>
        <w:t>、</w:t>
      </w:r>
      <w:r w:rsidRPr="00BC1DAD">
        <w:rPr>
          <w:rFonts w:ascii="Arial" w:hAnsi="Arial" w:cs="Arial" w:hint="eastAsia"/>
          <w:kern w:val="0"/>
          <w:sz w:val="24"/>
          <w:szCs w:val="24"/>
        </w:rPr>
        <w:t>数据应用平台规划</w:t>
      </w:r>
      <w:r>
        <w:rPr>
          <w:rFonts w:ascii="Arial" w:hAnsi="Arial" w:cs="Arial" w:hint="eastAsia"/>
          <w:kern w:val="0"/>
          <w:sz w:val="24"/>
          <w:szCs w:val="24"/>
        </w:rPr>
        <w:t>的</w:t>
      </w:r>
      <w:r w:rsidRPr="005238B1">
        <w:rPr>
          <w:rFonts w:ascii="Arial" w:hAnsi="Arial" w:cs="Arial"/>
          <w:kern w:val="0"/>
          <w:sz w:val="24"/>
          <w:szCs w:val="24"/>
        </w:rPr>
        <w:t>有效性、全面性，提出进一步落实和推广</w:t>
      </w:r>
      <w:r>
        <w:rPr>
          <w:rFonts w:ascii="Arial" w:hAnsi="Arial" w:cs="Arial"/>
          <w:kern w:val="0"/>
          <w:sz w:val="24"/>
          <w:szCs w:val="24"/>
        </w:rPr>
        <w:t>数据</w:t>
      </w:r>
      <w:r>
        <w:rPr>
          <w:rFonts w:ascii="Arial" w:hAnsi="Arial" w:cs="Arial" w:hint="eastAsia"/>
          <w:kern w:val="0"/>
          <w:sz w:val="24"/>
          <w:szCs w:val="24"/>
        </w:rPr>
        <w:t>应用与服务</w:t>
      </w:r>
      <w:r>
        <w:rPr>
          <w:rFonts w:ascii="Arial" w:hAnsi="Arial" w:cs="Arial"/>
          <w:kern w:val="0"/>
          <w:sz w:val="24"/>
          <w:szCs w:val="24"/>
        </w:rPr>
        <w:t>活动的行动建议和优化方案</w:t>
      </w:r>
      <w:r>
        <w:rPr>
          <w:rFonts w:ascii="Arial" w:hAnsi="Arial" w:cs="Arial" w:hint="eastAsia"/>
          <w:kern w:val="0"/>
          <w:sz w:val="24"/>
          <w:szCs w:val="24"/>
        </w:rPr>
        <w:t>。</w:t>
      </w:r>
    </w:p>
    <w:p w:rsidR="00F108EF" w:rsidRPr="005238B1" w:rsidRDefault="00F108EF" w:rsidP="00F108EF">
      <w:pPr>
        <w:pStyle w:val="aa"/>
        <w:keepNext/>
        <w:keepLines/>
        <w:numPr>
          <w:ilvl w:val="0"/>
          <w:numId w:val="63"/>
        </w:numPr>
        <w:spacing w:before="156" w:after="156"/>
        <w:outlineLvl w:val="1"/>
        <w:rPr>
          <w:rFonts w:ascii="Arial" w:hAnsi="Arial" w:cs="Arial"/>
          <w:b/>
          <w:bCs/>
          <w:sz w:val="30"/>
          <w:szCs w:val="32"/>
        </w:rPr>
      </w:pPr>
      <w:bookmarkStart w:id="189" w:name="_Toc300248708"/>
      <w:bookmarkStart w:id="190" w:name="_Toc322868276"/>
      <w:bookmarkStart w:id="191" w:name="_Toc343527247"/>
      <w:bookmarkStart w:id="192" w:name="_Toc343720170"/>
      <w:bookmarkStart w:id="193" w:name="_Toc362526171"/>
      <w:r w:rsidRPr="005238B1">
        <w:rPr>
          <w:rFonts w:ascii="Arial" w:hAnsi="Arial" w:cs="Arial"/>
          <w:b/>
          <w:bCs/>
          <w:sz w:val="30"/>
          <w:szCs w:val="32"/>
        </w:rPr>
        <w:lastRenderedPageBreak/>
        <w:t>售后服务人员</w:t>
      </w:r>
      <w:bookmarkEnd w:id="189"/>
      <w:bookmarkEnd w:id="190"/>
      <w:bookmarkEnd w:id="191"/>
      <w:bookmarkEnd w:id="192"/>
      <w:bookmarkEnd w:id="193"/>
    </w:p>
    <w:p w:rsidR="00F108EF" w:rsidRPr="005238B1" w:rsidRDefault="00F108EF" w:rsidP="00F108EF">
      <w:pPr>
        <w:widowControl/>
        <w:spacing w:line="360" w:lineRule="auto"/>
        <w:ind w:left="540" w:firstLine="360"/>
        <w:jc w:val="left"/>
        <w:rPr>
          <w:rFonts w:ascii="Arial" w:hAnsi="Arial" w:cs="Arial"/>
          <w:kern w:val="0"/>
          <w:sz w:val="24"/>
          <w:szCs w:val="24"/>
        </w:rPr>
      </w:pPr>
      <w:r w:rsidRPr="005238B1">
        <w:rPr>
          <w:rFonts w:ascii="Arial" w:hAnsi="Arial" w:cs="Arial"/>
          <w:kern w:val="0"/>
          <w:sz w:val="24"/>
          <w:szCs w:val="24"/>
        </w:rPr>
        <w:t>为了更有效地确保售后服务顺利进行，尤其是在数据标准、数据质量、元数据管理的落地，以及在数据仓库中的应用等方面的售后服务，</w:t>
      </w:r>
      <w:r w:rsidRPr="005238B1">
        <w:rPr>
          <w:rFonts w:ascii="Arial" w:hAnsi="Arial" w:cs="Arial"/>
          <w:kern w:val="0"/>
          <w:sz w:val="24"/>
          <w:szCs w:val="24"/>
        </w:rPr>
        <w:t>Teradata</w:t>
      </w:r>
      <w:r w:rsidRPr="005238B1">
        <w:rPr>
          <w:rFonts w:ascii="Arial" w:hAnsi="Arial" w:cs="Arial"/>
          <w:kern w:val="0"/>
          <w:sz w:val="24"/>
          <w:szCs w:val="24"/>
        </w:rPr>
        <w:t>将派遣参与本咨询项目的业务咨询顾问、技术顾问等角色参与售后服务和评价的过程。</w:t>
      </w:r>
      <w:r w:rsidRPr="005238B1">
        <w:rPr>
          <w:rFonts w:ascii="Arial" w:hAnsi="Arial" w:cs="Arial"/>
          <w:kern w:val="0"/>
          <w:sz w:val="24"/>
          <w:szCs w:val="24"/>
        </w:rPr>
        <w:t>Teradata</w:t>
      </w:r>
      <w:r w:rsidRPr="005238B1">
        <w:rPr>
          <w:rFonts w:ascii="Arial" w:hAnsi="Arial" w:cs="Arial"/>
          <w:kern w:val="0"/>
          <w:sz w:val="24"/>
          <w:szCs w:val="24"/>
        </w:rPr>
        <w:t>建议</w:t>
      </w:r>
      <w:r>
        <w:rPr>
          <w:rFonts w:ascii="Arial" w:hAnsi="Arial" w:cs="Arial"/>
          <w:kern w:val="0"/>
          <w:sz w:val="24"/>
          <w:szCs w:val="24"/>
        </w:rPr>
        <w:t>上海银行</w:t>
      </w:r>
      <w:r w:rsidRPr="005238B1">
        <w:rPr>
          <w:rFonts w:ascii="Arial" w:hAnsi="Arial" w:cs="Arial"/>
          <w:kern w:val="0"/>
          <w:sz w:val="24"/>
          <w:szCs w:val="24"/>
        </w:rPr>
        <w:t>也派遣参与本咨询项目的对应业务人员配合售后的评价和优化建议过程。</w:t>
      </w:r>
    </w:p>
    <w:p w:rsidR="00F108EF" w:rsidRPr="005238B1" w:rsidRDefault="00F108EF" w:rsidP="00F108EF">
      <w:pPr>
        <w:pageBreakBefore/>
        <w:spacing w:beforeLines="50" w:before="156" w:after="156" w:line="360" w:lineRule="auto"/>
        <w:jc w:val="left"/>
        <w:outlineLvl w:val="0"/>
        <w:rPr>
          <w:rFonts w:ascii="Arial" w:eastAsia="宋体" w:hAnsi="Arial" w:cs="Arial"/>
          <w:b/>
          <w:sz w:val="32"/>
          <w:szCs w:val="44"/>
        </w:rPr>
        <w:sectPr w:rsidR="00F108EF" w:rsidRPr="005238B1" w:rsidSect="007F70BE">
          <w:headerReference w:type="default" r:id="rId38"/>
          <w:footerReference w:type="default" r:id="rId39"/>
          <w:type w:val="continuous"/>
          <w:pgSz w:w="11906" w:h="16838" w:code="9"/>
          <w:pgMar w:top="1440" w:right="1469" w:bottom="1440" w:left="1440" w:header="850" w:footer="994" w:gutter="0"/>
          <w:cols w:space="425"/>
          <w:docGrid w:type="lines" w:linePitch="312"/>
        </w:sectPr>
      </w:pPr>
    </w:p>
    <w:p w:rsidR="00EA5919" w:rsidRPr="005238B1" w:rsidRDefault="00EA5919" w:rsidP="008C0A2A">
      <w:pPr>
        <w:pStyle w:val="aa"/>
        <w:keepNext/>
        <w:keepLines/>
        <w:numPr>
          <w:ilvl w:val="0"/>
          <w:numId w:val="26"/>
        </w:numPr>
        <w:spacing w:before="120" w:after="120" w:line="578" w:lineRule="auto"/>
        <w:outlineLvl w:val="0"/>
        <w:rPr>
          <w:rFonts w:ascii="Arial" w:hAnsi="Arial" w:cs="Arial"/>
          <w:b/>
          <w:sz w:val="32"/>
          <w:szCs w:val="44"/>
        </w:rPr>
      </w:pPr>
      <w:bookmarkStart w:id="194" w:name="_Toc343527248"/>
      <w:bookmarkStart w:id="195" w:name="_Toc360112592"/>
      <w:bookmarkStart w:id="196" w:name="_Toc362526172"/>
      <w:r w:rsidRPr="005238B1">
        <w:rPr>
          <w:rFonts w:ascii="Arial" w:hAnsi="Arial" w:cs="Arial"/>
          <w:b/>
          <w:sz w:val="32"/>
          <w:szCs w:val="44"/>
        </w:rPr>
        <w:lastRenderedPageBreak/>
        <w:t>点对点应答</w:t>
      </w:r>
      <w:bookmarkEnd w:id="194"/>
      <w:bookmarkEnd w:id="195"/>
      <w:bookmarkEnd w:id="196"/>
    </w:p>
    <w:p w:rsidR="0096204E" w:rsidRPr="00754B56" w:rsidRDefault="0096204E" w:rsidP="0096204E">
      <w:pPr>
        <w:pStyle w:val="aa"/>
        <w:ind w:left="420" w:firstLine="420"/>
        <w:rPr>
          <w:rFonts w:ascii="宋体" w:hAnsi="宋体"/>
        </w:rPr>
      </w:pPr>
      <w:r>
        <w:rPr>
          <w:rFonts w:ascii="宋体" w:hAnsi="宋体" w:hint="eastAsia"/>
        </w:rPr>
        <w:t>为更好地审阅和理解本方案，专门对“</w:t>
      </w:r>
      <w:r w:rsidRPr="00754B56">
        <w:rPr>
          <w:rFonts w:ascii="宋体" w:hAnsi="宋体" w:hint="eastAsia"/>
        </w:rPr>
        <w:t>数据管理咨询项目（二期）的主要工作内容与交付成果</w:t>
      </w:r>
      <w:r>
        <w:rPr>
          <w:rFonts w:ascii="宋体" w:hAnsi="宋体" w:hint="eastAsia"/>
        </w:rPr>
        <w:t>”</w:t>
      </w:r>
      <w:r w:rsidRPr="00754B56">
        <w:rPr>
          <w:rFonts w:ascii="宋体" w:hAnsi="宋体" w:hint="eastAsia"/>
        </w:rPr>
        <w:t>理解和应答如下：</w:t>
      </w:r>
    </w:p>
    <w:p w:rsidR="0096204E" w:rsidRPr="00754B56" w:rsidRDefault="0096204E" w:rsidP="0096204E">
      <w:pPr>
        <w:pStyle w:val="aa"/>
        <w:tabs>
          <w:tab w:val="left" w:pos="7938"/>
        </w:tabs>
        <w:ind w:right="560"/>
        <w:rPr>
          <w:rFonts w:ascii="仿宋_GB2312" w:eastAsia="仿宋_GB2312"/>
        </w:rPr>
      </w:pPr>
      <w:r w:rsidRPr="00754B56">
        <w:rPr>
          <w:rFonts w:ascii="仿宋_GB2312" w:eastAsia="仿宋_GB2312" w:hint="eastAsia"/>
        </w:rPr>
        <w:t>1、在一期完成的客户主题数据标准基础上，完成包括产品、交易、协议、财务、渠道、地址、资产、营销、组织等主题的数据标准化工作，包括数据分类，信息项定义规范，代码定义规范等。在制定数据标准同时对我行今年进行的重大项目提供重要帮助和指导；</w:t>
      </w:r>
    </w:p>
    <w:p w:rsidR="0096204E" w:rsidRPr="00386264" w:rsidRDefault="0096204E" w:rsidP="0096204E">
      <w:pPr>
        <w:widowControl/>
        <w:spacing w:line="360" w:lineRule="auto"/>
        <w:ind w:firstLine="1134"/>
        <w:jc w:val="left"/>
        <w:rPr>
          <w:rFonts w:ascii="Arial" w:eastAsia="仿宋_GB2312" w:hAnsi="Arial" w:cs="Arial"/>
          <w:b/>
          <w:color w:val="0070C0"/>
          <w:kern w:val="0"/>
          <w:sz w:val="24"/>
          <w:szCs w:val="24"/>
        </w:rPr>
      </w:pPr>
      <w:bookmarkStart w:id="197" w:name="OLE_LINK5"/>
      <w:bookmarkStart w:id="198" w:name="OLE_LINK6"/>
      <w:r w:rsidRPr="00386264">
        <w:rPr>
          <w:rFonts w:ascii="Arial" w:eastAsia="仿宋_GB2312" w:hAnsi="Arial" w:cs="Arial"/>
          <w:b/>
          <w:color w:val="0070C0"/>
          <w:kern w:val="0"/>
          <w:sz w:val="24"/>
          <w:szCs w:val="24"/>
        </w:rPr>
        <w:t>Teradata</w:t>
      </w:r>
      <w:r w:rsidRPr="00386264">
        <w:rPr>
          <w:rFonts w:ascii="Arial" w:eastAsia="仿宋_GB2312" w:hAnsi="Arial" w:cs="Arial" w:hint="eastAsia"/>
          <w:b/>
          <w:color w:val="0070C0"/>
          <w:kern w:val="0"/>
          <w:sz w:val="24"/>
          <w:szCs w:val="24"/>
        </w:rPr>
        <w:t>应答</w:t>
      </w:r>
      <w:r w:rsidRPr="00386264">
        <w:rPr>
          <w:rFonts w:ascii="Arial" w:eastAsia="仿宋_GB2312" w:hAnsi="Arial" w:cs="Arial"/>
          <w:b/>
          <w:color w:val="0070C0"/>
          <w:kern w:val="0"/>
          <w:sz w:val="24"/>
          <w:szCs w:val="24"/>
        </w:rPr>
        <w:t>：满足。</w:t>
      </w:r>
    </w:p>
    <w:bookmarkEnd w:id="197"/>
    <w:bookmarkEnd w:id="198"/>
    <w:p w:rsidR="0096204E" w:rsidRPr="00386264" w:rsidRDefault="0096204E" w:rsidP="0096204E">
      <w:pPr>
        <w:widowControl/>
        <w:spacing w:line="360" w:lineRule="auto"/>
        <w:ind w:left="709" w:right="560" w:firstLine="425"/>
        <w:jc w:val="left"/>
        <w:rPr>
          <w:rFonts w:ascii="Arial" w:hAnsi="Arial" w:cs="Arial"/>
          <w:b/>
          <w:color w:val="0070C0"/>
          <w:kern w:val="0"/>
          <w:sz w:val="24"/>
          <w:szCs w:val="24"/>
        </w:rPr>
      </w:pPr>
      <w:r w:rsidRPr="00386264">
        <w:rPr>
          <w:rFonts w:ascii="Arial" w:eastAsia="仿宋_GB2312" w:hAnsi="Arial" w:cs="Arial" w:hint="eastAsia"/>
          <w:b/>
          <w:color w:val="0070C0"/>
          <w:kern w:val="0"/>
          <w:sz w:val="24"/>
          <w:szCs w:val="24"/>
        </w:rPr>
        <w:t>按照</w:t>
      </w:r>
      <w:r w:rsidRPr="00386264">
        <w:rPr>
          <w:rFonts w:ascii="Arial" w:eastAsia="仿宋_GB2312" w:hAnsi="Arial" w:cs="Arial" w:hint="eastAsia"/>
          <w:b/>
          <w:color w:val="0070C0"/>
          <w:kern w:val="0"/>
          <w:sz w:val="24"/>
          <w:szCs w:val="24"/>
        </w:rPr>
        <w:t>Teradata</w:t>
      </w:r>
      <w:r w:rsidRPr="00386264">
        <w:rPr>
          <w:rFonts w:ascii="Arial" w:eastAsia="仿宋_GB2312" w:hAnsi="Arial" w:cs="Arial" w:hint="eastAsia"/>
          <w:b/>
          <w:color w:val="0070C0"/>
          <w:kern w:val="0"/>
          <w:sz w:val="24"/>
          <w:szCs w:val="24"/>
        </w:rPr>
        <w:t>数据标准管理框架，对各大主题基础数据进行标准化建设。详细见</w:t>
      </w:r>
      <w:r w:rsidRPr="00386264">
        <w:rPr>
          <w:rFonts w:ascii="Arial" w:eastAsia="仿宋_GB2312" w:hAnsi="Arial" w:cs="Arial" w:hint="eastAsia"/>
          <w:b/>
          <w:color w:val="0070C0"/>
          <w:kern w:val="0"/>
          <w:sz w:val="24"/>
          <w:szCs w:val="24"/>
        </w:rPr>
        <w:t>2.2</w:t>
      </w:r>
      <w:r w:rsidRPr="00386264">
        <w:rPr>
          <w:rFonts w:ascii="Arial" w:eastAsia="仿宋_GB2312" w:hAnsi="Arial" w:cs="Arial" w:hint="eastAsia"/>
          <w:b/>
          <w:color w:val="0070C0"/>
          <w:kern w:val="0"/>
          <w:sz w:val="24"/>
          <w:szCs w:val="24"/>
        </w:rPr>
        <w:t>数据标准咨询方案之</w:t>
      </w:r>
      <w:r w:rsidRPr="00386264">
        <w:rPr>
          <w:rFonts w:ascii="Arial" w:eastAsia="仿宋_GB2312" w:hAnsi="Arial" w:cs="Arial" w:hint="eastAsia"/>
          <w:b/>
          <w:color w:val="0070C0"/>
          <w:kern w:val="0"/>
          <w:sz w:val="24"/>
          <w:szCs w:val="24"/>
        </w:rPr>
        <w:t>2.2.2</w:t>
      </w:r>
      <w:r w:rsidRPr="00386264">
        <w:rPr>
          <w:rFonts w:ascii="Arial" w:eastAsia="仿宋_GB2312" w:hAnsi="Arial" w:cs="Arial" w:hint="eastAsia"/>
          <w:b/>
          <w:color w:val="0070C0"/>
          <w:kern w:val="0"/>
          <w:sz w:val="24"/>
          <w:szCs w:val="24"/>
        </w:rPr>
        <w:t>标准编制。</w:t>
      </w:r>
    </w:p>
    <w:p w:rsidR="0096204E" w:rsidRPr="00386264" w:rsidRDefault="0096204E" w:rsidP="0096204E">
      <w:pPr>
        <w:pStyle w:val="aa"/>
        <w:ind w:left="0" w:firstLine="1134"/>
        <w:rPr>
          <w:rFonts w:ascii="宋体" w:hAnsi="宋体"/>
        </w:rPr>
      </w:pPr>
    </w:p>
    <w:p w:rsidR="0096204E" w:rsidRDefault="0096204E" w:rsidP="0096204E">
      <w:pPr>
        <w:pStyle w:val="aa"/>
        <w:rPr>
          <w:rFonts w:ascii="仿宋_GB2312" w:eastAsia="仿宋_GB2312"/>
          <w:sz w:val="28"/>
          <w:szCs w:val="28"/>
        </w:rPr>
      </w:pPr>
      <w:r>
        <w:rPr>
          <w:rFonts w:ascii="仿宋_GB2312" w:eastAsia="仿宋_GB2312" w:hint="eastAsia"/>
          <w:sz w:val="28"/>
          <w:szCs w:val="28"/>
        </w:rPr>
        <w:t>2、</w:t>
      </w:r>
      <w:r w:rsidRPr="00A74D48">
        <w:rPr>
          <w:rFonts w:ascii="仿宋_GB2312" w:eastAsia="仿宋_GB2312" w:hint="eastAsia"/>
          <w:sz w:val="28"/>
          <w:szCs w:val="28"/>
        </w:rPr>
        <w:t>从业务角度中获取数据应用需求，梳理数据需求分类，针对不同业务及管理领域</w:t>
      </w:r>
      <w:r>
        <w:rPr>
          <w:rFonts w:ascii="仿宋_GB2312" w:eastAsia="仿宋_GB2312" w:hint="eastAsia"/>
          <w:sz w:val="28"/>
          <w:szCs w:val="28"/>
        </w:rPr>
        <w:t xml:space="preserve"> (包括满足监管层、股东、管理层三方面的需求) </w:t>
      </w:r>
      <w:r w:rsidRPr="00A74D48">
        <w:rPr>
          <w:rFonts w:ascii="仿宋_GB2312" w:eastAsia="仿宋_GB2312" w:hint="eastAsia"/>
          <w:sz w:val="28"/>
          <w:szCs w:val="28"/>
        </w:rPr>
        <w:t>设计数据应用模块，编写规划报告以及应用平台高阶需求，形成我行数据服务目录；同时，确定数据应用和服务的分布原则和方式，以支持数据应用平台初期项目</w:t>
      </w:r>
      <w:r>
        <w:rPr>
          <w:rFonts w:ascii="仿宋_GB2312" w:eastAsia="仿宋_GB2312" w:hint="eastAsia"/>
          <w:sz w:val="28"/>
          <w:szCs w:val="28"/>
        </w:rPr>
        <w:t>：</w:t>
      </w:r>
      <w:r w:rsidRPr="00A74D48">
        <w:rPr>
          <w:rFonts w:ascii="仿宋_GB2312" w:eastAsia="仿宋_GB2312" w:hint="eastAsia"/>
          <w:sz w:val="28"/>
          <w:szCs w:val="28"/>
        </w:rPr>
        <w:t>大总账和管理会计项目的开展和建设。</w:t>
      </w:r>
    </w:p>
    <w:p w:rsidR="0096204E" w:rsidRPr="00386264" w:rsidRDefault="0096204E" w:rsidP="0096204E">
      <w:pPr>
        <w:widowControl/>
        <w:spacing w:line="360" w:lineRule="auto"/>
        <w:ind w:firstLine="1134"/>
        <w:jc w:val="left"/>
        <w:rPr>
          <w:rFonts w:ascii="Arial" w:eastAsia="仿宋_GB2312" w:hAnsi="Arial" w:cs="Arial"/>
          <w:b/>
          <w:color w:val="0070C0"/>
          <w:kern w:val="0"/>
          <w:sz w:val="24"/>
          <w:szCs w:val="24"/>
        </w:rPr>
      </w:pPr>
      <w:r w:rsidRPr="00386264">
        <w:rPr>
          <w:rFonts w:ascii="Arial" w:eastAsia="仿宋_GB2312" w:hAnsi="Arial" w:cs="Arial"/>
          <w:b/>
          <w:color w:val="0070C0"/>
          <w:kern w:val="0"/>
          <w:sz w:val="24"/>
          <w:szCs w:val="24"/>
        </w:rPr>
        <w:t>Teradata</w:t>
      </w:r>
      <w:r w:rsidRPr="00386264">
        <w:rPr>
          <w:rFonts w:ascii="Arial" w:eastAsia="仿宋_GB2312" w:hAnsi="Arial" w:cs="Arial" w:hint="eastAsia"/>
          <w:b/>
          <w:color w:val="0070C0"/>
          <w:kern w:val="0"/>
          <w:sz w:val="24"/>
          <w:szCs w:val="24"/>
        </w:rPr>
        <w:t>应答</w:t>
      </w:r>
      <w:r w:rsidRPr="00386264">
        <w:rPr>
          <w:rFonts w:ascii="Arial" w:eastAsia="仿宋_GB2312" w:hAnsi="Arial" w:cs="Arial"/>
          <w:b/>
          <w:color w:val="0070C0"/>
          <w:kern w:val="0"/>
          <w:sz w:val="24"/>
          <w:szCs w:val="24"/>
        </w:rPr>
        <w:t>：满足。</w:t>
      </w:r>
    </w:p>
    <w:p w:rsidR="0096204E" w:rsidRDefault="0096204E" w:rsidP="0096204E">
      <w:pPr>
        <w:widowControl/>
        <w:spacing w:line="360" w:lineRule="auto"/>
        <w:ind w:left="709" w:right="560" w:firstLine="425"/>
        <w:jc w:val="left"/>
        <w:rPr>
          <w:rFonts w:ascii="Arial" w:eastAsia="仿宋_GB2312" w:hAnsi="Arial" w:cs="Arial"/>
          <w:b/>
          <w:color w:val="0070C0"/>
          <w:kern w:val="0"/>
          <w:sz w:val="24"/>
          <w:szCs w:val="24"/>
        </w:rPr>
      </w:pPr>
      <w:r w:rsidRPr="00280008">
        <w:rPr>
          <w:rFonts w:ascii="Arial" w:eastAsia="仿宋_GB2312" w:hAnsi="Arial" w:cs="Arial" w:hint="eastAsia"/>
          <w:b/>
          <w:color w:val="0070C0"/>
          <w:kern w:val="0"/>
          <w:sz w:val="24"/>
          <w:szCs w:val="24"/>
        </w:rPr>
        <w:t>数据应用及服务规划方案的咨询</w:t>
      </w:r>
      <w:r w:rsidRPr="00280008">
        <w:rPr>
          <w:rFonts w:ascii="Arial" w:eastAsia="仿宋_GB2312" w:hAnsi="Arial" w:cs="Arial" w:hint="eastAsia"/>
          <w:b/>
          <w:color w:val="0070C0"/>
          <w:kern w:val="0"/>
          <w:sz w:val="24"/>
          <w:szCs w:val="24"/>
        </w:rPr>
        <w:t>Teradata</w:t>
      </w:r>
      <w:r w:rsidRPr="00280008">
        <w:rPr>
          <w:rFonts w:ascii="Arial" w:eastAsia="仿宋_GB2312" w:hAnsi="Arial" w:cs="Arial" w:hint="eastAsia"/>
          <w:b/>
          <w:color w:val="0070C0"/>
          <w:kern w:val="0"/>
          <w:sz w:val="24"/>
          <w:szCs w:val="24"/>
        </w:rPr>
        <w:t>公司所开发的通用方法论</w:t>
      </w:r>
      <w:r>
        <w:rPr>
          <w:rFonts w:ascii="Arial" w:eastAsia="仿宋_GB2312" w:hAnsi="Arial" w:cs="Arial" w:hint="eastAsia"/>
          <w:b/>
          <w:color w:val="0070C0"/>
          <w:kern w:val="0"/>
          <w:sz w:val="24"/>
          <w:szCs w:val="24"/>
        </w:rPr>
        <w:t>，结合上海银行</w:t>
      </w:r>
      <w:r w:rsidRPr="00280008">
        <w:rPr>
          <w:rFonts w:ascii="Arial" w:eastAsia="仿宋_GB2312" w:hAnsi="Arial" w:cs="Arial" w:hint="eastAsia"/>
          <w:b/>
          <w:color w:val="0070C0"/>
          <w:kern w:val="0"/>
          <w:sz w:val="24"/>
          <w:szCs w:val="24"/>
        </w:rPr>
        <w:t>进行总体发展目标与业务需求，制定满足银监证监等监管机构要求、股东权益要求及各级管理层决策支持等各层面数据分析及服务要求，同时根据业务迫切程度，制定出科学合理的实施路线图。</w:t>
      </w:r>
      <w:r w:rsidRPr="00740D1B">
        <w:rPr>
          <w:rFonts w:ascii="Arial" w:eastAsia="仿宋_GB2312" w:hAnsi="Arial" w:cs="Arial" w:hint="eastAsia"/>
          <w:b/>
          <w:color w:val="0070C0"/>
          <w:kern w:val="0"/>
          <w:sz w:val="24"/>
          <w:szCs w:val="24"/>
        </w:rPr>
        <w:t>详见</w:t>
      </w:r>
      <w:r w:rsidRPr="00740D1B">
        <w:rPr>
          <w:rFonts w:ascii="Arial" w:eastAsia="仿宋_GB2312" w:hAnsi="Arial" w:cs="Arial" w:hint="eastAsia"/>
          <w:b/>
          <w:color w:val="0070C0"/>
          <w:kern w:val="0"/>
          <w:sz w:val="24"/>
          <w:szCs w:val="24"/>
        </w:rPr>
        <w:t>2.4</w:t>
      </w:r>
      <w:r w:rsidRPr="00740D1B">
        <w:rPr>
          <w:rFonts w:ascii="Arial" w:eastAsia="仿宋_GB2312" w:hAnsi="Arial" w:cs="Arial" w:hint="eastAsia"/>
          <w:b/>
          <w:color w:val="0070C0"/>
          <w:kern w:val="0"/>
          <w:sz w:val="24"/>
          <w:szCs w:val="24"/>
        </w:rPr>
        <w:t>章节</w:t>
      </w:r>
      <w:r>
        <w:rPr>
          <w:rFonts w:ascii="Arial" w:eastAsia="仿宋_GB2312" w:hAnsi="Arial" w:cs="Arial" w:hint="eastAsia"/>
          <w:b/>
          <w:color w:val="0070C0"/>
          <w:kern w:val="0"/>
          <w:sz w:val="24"/>
          <w:szCs w:val="24"/>
        </w:rPr>
        <w:t>，数据应用与服务规划咨询方案</w:t>
      </w:r>
      <w:r w:rsidRPr="00740D1B">
        <w:rPr>
          <w:rFonts w:ascii="Arial" w:eastAsia="仿宋_GB2312" w:hAnsi="Arial" w:cs="Arial" w:hint="eastAsia"/>
          <w:b/>
          <w:color w:val="0070C0"/>
          <w:kern w:val="0"/>
          <w:sz w:val="24"/>
          <w:szCs w:val="24"/>
        </w:rPr>
        <w:t>。</w:t>
      </w:r>
    </w:p>
    <w:p w:rsidR="0096204E" w:rsidRPr="00740D1B" w:rsidRDefault="0096204E" w:rsidP="0096204E">
      <w:pPr>
        <w:widowControl/>
        <w:spacing w:line="360" w:lineRule="auto"/>
        <w:ind w:left="709" w:right="560" w:firstLine="425"/>
        <w:jc w:val="left"/>
        <w:rPr>
          <w:rFonts w:ascii="Arial" w:eastAsia="仿宋_GB2312" w:hAnsi="Arial" w:cs="Arial"/>
          <w:b/>
          <w:color w:val="0070C0"/>
          <w:kern w:val="0"/>
          <w:sz w:val="24"/>
          <w:szCs w:val="24"/>
        </w:rPr>
      </w:pPr>
    </w:p>
    <w:p w:rsidR="0096204E" w:rsidRPr="00754B56" w:rsidRDefault="0096204E" w:rsidP="0096204E">
      <w:pPr>
        <w:pStyle w:val="aa"/>
        <w:rPr>
          <w:rFonts w:ascii="仿宋_GB2312" w:eastAsia="仿宋_GB2312"/>
          <w:sz w:val="28"/>
          <w:szCs w:val="28"/>
        </w:rPr>
      </w:pPr>
      <w:r>
        <w:rPr>
          <w:rFonts w:ascii="仿宋_GB2312" w:eastAsia="仿宋_GB2312" w:hint="eastAsia"/>
          <w:sz w:val="28"/>
          <w:szCs w:val="28"/>
        </w:rPr>
        <w:lastRenderedPageBreak/>
        <w:t>3、</w:t>
      </w:r>
      <w:r w:rsidRPr="00754B56">
        <w:rPr>
          <w:rFonts w:ascii="仿宋_GB2312" w:eastAsia="仿宋_GB2312" w:hint="eastAsia"/>
          <w:sz w:val="28"/>
          <w:szCs w:val="28"/>
        </w:rPr>
        <w:t>以客户主题数据标准为基础，梳理本行各相关系统的数据标准执行情况，试点设计客户主题数据标准映射，基于我行实际业务情况及各系统现状提出本行客户主题数据标准化落地实施方案，指导推进我行其他主题数据标准的落地实施。</w:t>
      </w:r>
    </w:p>
    <w:p w:rsidR="0096204E" w:rsidRPr="00386264" w:rsidRDefault="0096204E" w:rsidP="0096204E">
      <w:pPr>
        <w:widowControl/>
        <w:spacing w:line="360" w:lineRule="auto"/>
        <w:ind w:firstLine="1134"/>
        <w:jc w:val="left"/>
        <w:rPr>
          <w:rFonts w:ascii="Arial" w:eastAsia="仿宋_GB2312" w:hAnsi="Arial" w:cs="Arial"/>
          <w:b/>
          <w:color w:val="0070C0"/>
          <w:kern w:val="0"/>
          <w:sz w:val="24"/>
          <w:szCs w:val="24"/>
        </w:rPr>
      </w:pPr>
      <w:r w:rsidRPr="00386264">
        <w:rPr>
          <w:rFonts w:ascii="Arial" w:eastAsia="仿宋_GB2312" w:hAnsi="Arial" w:cs="Arial"/>
          <w:b/>
          <w:color w:val="0070C0"/>
          <w:kern w:val="0"/>
          <w:sz w:val="24"/>
          <w:szCs w:val="24"/>
        </w:rPr>
        <w:t>Teradata</w:t>
      </w:r>
      <w:r w:rsidRPr="00386264">
        <w:rPr>
          <w:rFonts w:ascii="Arial" w:eastAsia="仿宋_GB2312" w:hAnsi="Arial" w:cs="Arial" w:hint="eastAsia"/>
          <w:b/>
          <w:color w:val="0070C0"/>
          <w:kern w:val="0"/>
          <w:sz w:val="24"/>
          <w:szCs w:val="24"/>
        </w:rPr>
        <w:t>应答</w:t>
      </w:r>
      <w:r w:rsidRPr="00386264">
        <w:rPr>
          <w:rFonts w:ascii="Arial" w:eastAsia="仿宋_GB2312" w:hAnsi="Arial" w:cs="Arial"/>
          <w:b/>
          <w:color w:val="0070C0"/>
          <w:kern w:val="0"/>
          <w:sz w:val="24"/>
          <w:szCs w:val="24"/>
        </w:rPr>
        <w:t>：满足。</w:t>
      </w:r>
    </w:p>
    <w:p w:rsidR="0096204E" w:rsidRDefault="0096204E" w:rsidP="0096204E">
      <w:pPr>
        <w:widowControl/>
        <w:spacing w:line="360" w:lineRule="auto"/>
        <w:ind w:left="709" w:right="560" w:firstLine="425"/>
        <w:jc w:val="left"/>
        <w:rPr>
          <w:rFonts w:ascii="Arial" w:eastAsia="仿宋_GB2312" w:hAnsi="Arial" w:cs="Arial"/>
          <w:b/>
          <w:color w:val="0070C0"/>
          <w:kern w:val="0"/>
          <w:sz w:val="24"/>
          <w:szCs w:val="24"/>
        </w:rPr>
      </w:pPr>
      <w:r>
        <w:rPr>
          <w:rFonts w:ascii="Arial" w:eastAsia="仿宋_GB2312" w:hAnsi="Arial" w:cs="Arial" w:hint="eastAsia"/>
          <w:b/>
          <w:color w:val="0070C0"/>
          <w:kern w:val="0"/>
          <w:sz w:val="24"/>
          <w:szCs w:val="24"/>
        </w:rPr>
        <w:t>通过标准落地步骤和落地原则，围绕客户主题数据标准，并结合上海银行实际业务情况和各系统状况，制定和落实客户主题数据标准的落地方案，并为其他主题数据标准的落地提供样板。</w:t>
      </w:r>
      <w:r w:rsidRPr="00740D1B">
        <w:rPr>
          <w:rFonts w:ascii="Arial" w:eastAsia="仿宋_GB2312" w:hAnsi="Arial" w:cs="Arial" w:hint="eastAsia"/>
          <w:b/>
          <w:color w:val="0070C0"/>
          <w:kern w:val="0"/>
          <w:sz w:val="24"/>
          <w:szCs w:val="24"/>
        </w:rPr>
        <w:t>详见</w:t>
      </w:r>
      <w:r>
        <w:rPr>
          <w:rFonts w:ascii="Arial" w:eastAsia="仿宋_GB2312" w:hAnsi="Arial" w:cs="Arial" w:hint="eastAsia"/>
          <w:b/>
          <w:color w:val="0070C0"/>
          <w:kern w:val="0"/>
          <w:sz w:val="24"/>
          <w:szCs w:val="24"/>
        </w:rPr>
        <w:t>2.2</w:t>
      </w:r>
      <w:r>
        <w:rPr>
          <w:rFonts w:ascii="Arial" w:eastAsia="仿宋_GB2312" w:hAnsi="Arial" w:cs="Arial" w:hint="eastAsia"/>
          <w:b/>
          <w:color w:val="0070C0"/>
          <w:kern w:val="0"/>
          <w:sz w:val="24"/>
          <w:szCs w:val="24"/>
        </w:rPr>
        <w:t>数据标准咨询方案之</w:t>
      </w:r>
      <w:r w:rsidRPr="00740D1B">
        <w:rPr>
          <w:rFonts w:ascii="Arial" w:eastAsia="仿宋_GB2312" w:hAnsi="Arial" w:cs="Arial" w:hint="eastAsia"/>
          <w:b/>
          <w:color w:val="0070C0"/>
          <w:kern w:val="0"/>
          <w:sz w:val="24"/>
          <w:szCs w:val="24"/>
        </w:rPr>
        <w:t>2.</w:t>
      </w:r>
      <w:r>
        <w:rPr>
          <w:rFonts w:ascii="Arial" w:eastAsia="仿宋_GB2312" w:hAnsi="Arial" w:cs="Arial" w:hint="eastAsia"/>
          <w:b/>
          <w:color w:val="0070C0"/>
          <w:kern w:val="0"/>
          <w:sz w:val="24"/>
          <w:szCs w:val="24"/>
        </w:rPr>
        <w:t>2.3</w:t>
      </w:r>
      <w:r>
        <w:rPr>
          <w:rFonts w:ascii="Arial" w:eastAsia="仿宋_GB2312" w:hAnsi="Arial" w:cs="Arial" w:hint="eastAsia"/>
          <w:b/>
          <w:color w:val="0070C0"/>
          <w:kern w:val="0"/>
          <w:sz w:val="24"/>
          <w:szCs w:val="24"/>
        </w:rPr>
        <w:t>标准执行</w:t>
      </w:r>
      <w:r w:rsidRPr="00740D1B">
        <w:rPr>
          <w:rFonts w:ascii="Arial" w:eastAsia="仿宋_GB2312" w:hAnsi="Arial" w:cs="Arial" w:hint="eastAsia"/>
          <w:b/>
          <w:color w:val="0070C0"/>
          <w:kern w:val="0"/>
          <w:sz w:val="24"/>
          <w:szCs w:val="24"/>
        </w:rPr>
        <w:t>。</w:t>
      </w:r>
    </w:p>
    <w:p w:rsidR="0096204E" w:rsidRDefault="0096204E" w:rsidP="0096204E">
      <w:pPr>
        <w:pStyle w:val="aa"/>
        <w:rPr>
          <w:rFonts w:ascii="仿宋_GB2312" w:eastAsia="仿宋_GB2312"/>
          <w:sz w:val="28"/>
          <w:szCs w:val="28"/>
        </w:rPr>
      </w:pPr>
    </w:p>
    <w:p w:rsidR="0096204E" w:rsidRDefault="0096204E" w:rsidP="0096204E">
      <w:pPr>
        <w:pStyle w:val="aa"/>
        <w:rPr>
          <w:rFonts w:ascii="仿宋_GB2312" w:eastAsia="仿宋_GB2312"/>
          <w:sz w:val="28"/>
          <w:szCs w:val="28"/>
        </w:rPr>
      </w:pPr>
      <w:r>
        <w:rPr>
          <w:rFonts w:ascii="仿宋_GB2312" w:eastAsia="仿宋_GB2312" w:hint="eastAsia"/>
          <w:sz w:val="28"/>
          <w:szCs w:val="28"/>
        </w:rPr>
        <w:t>4、</w:t>
      </w:r>
      <w:r w:rsidRPr="009B7B86">
        <w:rPr>
          <w:rFonts w:ascii="仿宋_GB2312" w:eastAsia="仿宋_GB2312" w:hint="eastAsia"/>
          <w:sz w:val="28"/>
          <w:szCs w:val="28"/>
        </w:rPr>
        <w:t>根据数据管理体系规划，在</w:t>
      </w:r>
      <w:r>
        <w:rPr>
          <w:rFonts w:ascii="仿宋_GB2312" w:eastAsia="仿宋_GB2312" w:hint="eastAsia"/>
          <w:sz w:val="28"/>
          <w:szCs w:val="28"/>
        </w:rPr>
        <w:t>现有</w:t>
      </w:r>
      <w:r w:rsidRPr="009B7B86">
        <w:rPr>
          <w:rFonts w:ascii="仿宋_GB2312" w:eastAsia="仿宋_GB2312" w:hint="eastAsia"/>
          <w:sz w:val="28"/>
          <w:szCs w:val="28"/>
        </w:rPr>
        <w:t>三个管理办法的基础上，优先制定若干个重要性和紧迫性比较高的管理办法，</w:t>
      </w:r>
      <w:r>
        <w:rPr>
          <w:rFonts w:ascii="仿宋_GB2312" w:eastAsia="仿宋_GB2312" w:hint="eastAsia"/>
          <w:sz w:val="28"/>
          <w:szCs w:val="28"/>
        </w:rPr>
        <w:t>包含但不限于组织、职责、流程、工作模板等，</w:t>
      </w:r>
      <w:r w:rsidRPr="009B7B86">
        <w:rPr>
          <w:rFonts w:ascii="仿宋_GB2312" w:eastAsia="仿宋_GB2312" w:hint="eastAsia"/>
          <w:sz w:val="28"/>
          <w:szCs w:val="28"/>
        </w:rPr>
        <w:t>如</w:t>
      </w:r>
      <w:r>
        <w:rPr>
          <w:rFonts w:ascii="仿宋_GB2312" w:eastAsia="仿宋_GB2312" w:hint="eastAsia"/>
          <w:sz w:val="28"/>
          <w:szCs w:val="28"/>
        </w:rPr>
        <w:t>数据管理绩效考核办法</w:t>
      </w:r>
      <w:r w:rsidRPr="009B7B86">
        <w:rPr>
          <w:rFonts w:ascii="仿宋_GB2312" w:eastAsia="仿宋_GB2312" w:hint="eastAsia"/>
          <w:sz w:val="28"/>
          <w:szCs w:val="28"/>
        </w:rPr>
        <w:t>，报表服务</w:t>
      </w:r>
      <w:r>
        <w:rPr>
          <w:rFonts w:ascii="仿宋_GB2312" w:eastAsia="仿宋_GB2312" w:hint="eastAsia"/>
          <w:sz w:val="28"/>
          <w:szCs w:val="28"/>
        </w:rPr>
        <w:t>需求管理办法，报表生命周期管理办法，元数据管理办法，数据管理平台管理办法等；并修订数据标准管理流程和数据质量管理流程，推动我行数据管理工作的有效展开。</w:t>
      </w:r>
    </w:p>
    <w:p w:rsidR="0096204E" w:rsidRPr="00386264" w:rsidRDefault="0096204E" w:rsidP="0096204E">
      <w:pPr>
        <w:widowControl/>
        <w:spacing w:line="360" w:lineRule="auto"/>
        <w:ind w:firstLine="1134"/>
        <w:jc w:val="left"/>
        <w:rPr>
          <w:rFonts w:ascii="Arial" w:eastAsia="仿宋_GB2312" w:hAnsi="Arial" w:cs="Arial"/>
          <w:b/>
          <w:color w:val="0070C0"/>
          <w:kern w:val="0"/>
          <w:sz w:val="24"/>
          <w:szCs w:val="24"/>
        </w:rPr>
      </w:pPr>
      <w:bookmarkStart w:id="199" w:name="OLE_LINK9"/>
      <w:bookmarkStart w:id="200" w:name="OLE_LINK10"/>
      <w:r w:rsidRPr="00386264">
        <w:rPr>
          <w:rFonts w:ascii="Arial" w:eastAsia="仿宋_GB2312" w:hAnsi="Arial" w:cs="Arial"/>
          <w:b/>
          <w:color w:val="0070C0"/>
          <w:kern w:val="0"/>
          <w:sz w:val="24"/>
          <w:szCs w:val="24"/>
        </w:rPr>
        <w:t>Teradata</w:t>
      </w:r>
      <w:r w:rsidRPr="00386264">
        <w:rPr>
          <w:rFonts w:ascii="Arial" w:eastAsia="仿宋_GB2312" w:hAnsi="Arial" w:cs="Arial" w:hint="eastAsia"/>
          <w:b/>
          <w:color w:val="0070C0"/>
          <w:kern w:val="0"/>
          <w:sz w:val="24"/>
          <w:szCs w:val="24"/>
        </w:rPr>
        <w:t>应答</w:t>
      </w:r>
      <w:r w:rsidRPr="00386264">
        <w:rPr>
          <w:rFonts w:ascii="Arial" w:eastAsia="仿宋_GB2312" w:hAnsi="Arial" w:cs="Arial"/>
          <w:b/>
          <w:color w:val="0070C0"/>
          <w:kern w:val="0"/>
          <w:sz w:val="24"/>
          <w:szCs w:val="24"/>
        </w:rPr>
        <w:t>：满足。</w:t>
      </w:r>
    </w:p>
    <w:p w:rsidR="0096204E" w:rsidRDefault="0096204E" w:rsidP="0096204E">
      <w:pPr>
        <w:widowControl/>
        <w:spacing w:line="360" w:lineRule="auto"/>
        <w:ind w:left="709" w:right="560" w:firstLine="425"/>
        <w:jc w:val="left"/>
        <w:rPr>
          <w:rFonts w:ascii="Arial" w:eastAsia="仿宋_GB2312" w:hAnsi="Arial" w:cs="Arial"/>
          <w:b/>
          <w:color w:val="0070C0"/>
          <w:kern w:val="0"/>
          <w:sz w:val="24"/>
          <w:szCs w:val="24"/>
        </w:rPr>
      </w:pPr>
      <w:r>
        <w:rPr>
          <w:rFonts w:ascii="Arial" w:eastAsia="仿宋_GB2312" w:hAnsi="Arial" w:cs="Arial" w:hint="eastAsia"/>
          <w:b/>
          <w:color w:val="0070C0"/>
          <w:kern w:val="0"/>
          <w:sz w:val="24"/>
          <w:szCs w:val="24"/>
        </w:rPr>
        <w:t>按</w:t>
      </w:r>
      <w:r>
        <w:rPr>
          <w:rFonts w:ascii="Arial" w:eastAsia="仿宋_GB2312" w:hAnsi="Arial" w:cs="Arial" w:hint="eastAsia"/>
          <w:b/>
          <w:color w:val="0070C0"/>
          <w:kern w:val="0"/>
          <w:sz w:val="24"/>
          <w:szCs w:val="24"/>
        </w:rPr>
        <w:t>Teradata</w:t>
      </w:r>
      <w:r>
        <w:rPr>
          <w:rFonts w:ascii="Arial" w:eastAsia="仿宋_GB2312" w:hAnsi="Arial" w:cs="Arial" w:hint="eastAsia"/>
          <w:b/>
          <w:color w:val="0070C0"/>
          <w:kern w:val="0"/>
          <w:sz w:val="24"/>
          <w:szCs w:val="24"/>
        </w:rPr>
        <w:t>成熟的数据治理方法论，从数据治理体系组成、数据治理机制建设给予完整的数据管理咨询方案</w:t>
      </w:r>
      <w:r w:rsidRPr="00280008">
        <w:rPr>
          <w:rFonts w:ascii="Arial" w:eastAsia="仿宋_GB2312" w:hAnsi="Arial" w:cs="Arial" w:hint="eastAsia"/>
          <w:b/>
          <w:color w:val="0070C0"/>
          <w:kern w:val="0"/>
          <w:sz w:val="24"/>
          <w:szCs w:val="24"/>
        </w:rPr>
        <w:t>。</w:t>
      </w:r>
      <w:r w:rsidRPr="00740D1B">
        <w:rPr>
          <w:rFonts w:ascii="Arial" w:eastAsia="仿宋_GB2312" w:hAnsi="Arial" w:cs="Arial" w:hint="eastAsia"/>
          <w:b/>
          <w:color w:val="0070C0"/>
          <w:kern w:val="0"/>
          <w:sz w:val="24"/>
          <w:szCs w:val="24"/>
        </w:rPr>
        <w:t>详见</w:t>
      </w:r>
      <w:r w:rsidRPr="00740D1B">
        <w:rPr>
          <w:rFonts w:ascii="Arial" w:eastAsia="仿宋_GB2312" w:hAnsi="Arial" w:cs="Arial" w:hint="eastAsia"/>
          <w:b/>
          <w:color w:val="0070C0"/>
          <w:kern w:val="0"/>
          <w:sz w:val="24"/>
          <w:szCs w:val="24"/>
        </w:rPr>
        <w:t>2.</w:t>
      </w:r>
      <w:r>
        <w:rPr>
          <w:rFonts w:ascii="Arial" w:eastAsia="仿宋_GB2312" w:hAnsi="Arial" w:cs="Arial" w:hint="eastAsia"/>
          <w:b/>
          <w:color w:val="0070C0"/>
          <w:kern w:val="0"/>
          <w:sz w:val="24"/>
          <w:szCs w:val="24"/>
        </w:rPr>
        <w:t>1</w:t>
      </w:r>
      <w:r>
        <w:rPr>
          <w:rFonts w:ascii="Arial" w:eastAsia="仿宋_GB2312" w:hAnsi="Arial" w:cs="Arial" w:hint="eastAsia"/>
          <w:b/>
          <w:color w:val="0070C0"/>
          <w:kern w:val="0"/>
          <w:sz w:val="24"/>
          <w:szCs w:val="24"/>
        </w:rPr>
        <w:t>数据管理制度建设咨询方案</w:t>
      </w:r>
      <w:r w:rsidRPr="00740D1B">
        <w:rPr>
          <w:rFonts w:ascii="Arial" w:eastAsia="仿宋_GB2312" w:hAnsi="Arial" w:cs="Arial" w:hint="eastAsia"/>
          <w:b/>
          <w:color w:val="0070C0"/>
          <w:kern w:val="0"/>
          <w:sz w:val="24"/>
          <w:szCs w:val="24"/>
        </w:rPr>
        <w:t>。</w:t>
      </w:r>
    </w:p>
    <w:bookmarkEnd w:id="199"/>
    <w:bookmarkEnd w:id="200"/>
    <w:p w:rsidR="0096204E" w:rsidRDefault="0096204E" w:rsidP="0096204E">
      <w:pPr>
        <w:pStyle w:val="aa"/>
        <w:rPr>
          <w:rFonts w:ascii="仿宋_GB2312" w:eastAsia="仿宋_GB2312"/>
          <w:sz w:val="28"/>
          <w:szCs w:val="28"/>
        </w:rPr>
      </w:pPr>
    </w:p>
    <w:p w:rsidR="0096204E" w:rsidRDefault="0096204E" w:rsidP="0096204E">
      <w:pPr>
        <w:pStyle w:val="aa"/>
        <w:rPr>
          <w:rFonts w:ascii="仿宋_GB2312" w:eastAsia="仿宋_GB2312"/>
          <w:sz w:val="28"/>
          <w:szCs w:val="28"/>
        </w:rPr>
      </w:pPr>
      <w:r>
        <w:rPr>
          <w:rFonts w:ascii="仿宋_GB2312" w:eastAsia="仿宋_GB2312" w:hint="eastAsia"/>
          <w:sz w:val="28"/>
          <w:szCs w:val="28"/>
        </w:rPr>
        <w:t>5、</w:t>
      </w:r>
      <w:r w:rsidRPr="00A74D48">
        <w:rPr>
          <w:rFonts w:ascii="仿宋_GB2312" w:eastAsia="仿宋_GB2312" w:hint="eastAsia"/>
          <w:sz w:val="28"/>
          <w:szCs w:val="28"/>
        </w:rPr>
        <w:t>设计数据质量评估体系框架，编写体系化的客户主题数据质量度量规则，挑选试点评估系统，进行数据质量评估落实，提出客户主题数据质量整体评价及改进建议，为后续数据质量管理工作提供评价依据。</w:t>
      </w:r>
    </w:p>
    <w:p w:rsidR="0096204E" w:rsidRPr="00386264" w:rsidRDefault="0096204E" w:rsidP="0096204E">
      <w:pPr>
        <w:widowControl/>
        <w:spacing w:line="360" w:lineRule="auto"/>
        <w:ind w:firstLine="1134"/>
        <w:jc w:val="left"/>
        <w:rPr>
          <w:rFonts w:ascii="Arial" w:eastAsia="仿宋_GB2312" w:hAnsi="Arial" w:cs="Arial"/>
          <w:b/>
          <w:color w:val="0070C0"/>
          <w:kern w:val="0"/>
          <w:sz w:val="24"/>
          <w:szCs w:val="24"/>
        </w:rPr>
      </w:pPr>
      <w:r w:rsidRPr="00386264">
        <w:rPr>
          <w:rFonts w:ascii="Arial" w:eastAsia="仿宋_GB2312" w:hAnsi="Arial" w:cs="Arial"/>
          <w:b/>
          <w:color w:val="0070C0"/>
          <w:kern w:val="0"/>
          <w:sz w:val="24"/>
          <w:szCs w:val="24"/>
        </w:rPr>
        <w:lastRenderedPageBreak/>
        <w:t>Teradata</w:t>
      </w:r>
      <w:r w:rsidRPr="00386264">
        <w:rPr>
          <w:rFonts w:ascii="Arial" w:eastAsia="仿宋_GB2312" w:hAnsi="Arial" w:cs="Arial" w:hint="eastAsia"/>
          <w:b/>
          <w:color w:val="0070C0"/>
          <w:kern w:val="0"/>
          <w:sz w:val="24"/>
          <w:szCs w:val="24"/>
        </w:rPr>
        <w:t>应答</w:t>
      </w:r>
      <w:r w:rsidRPr="00386264">
        <w:rPr>
          <w:rFonts w:ascii="Arial" w:eastAsia="仿宋_GB2312" w:hAnsi="Arial" w:cs="Arial"/>
          <w:b/>
          <w:color w:val="0070C0"/>
          <w:kern w:val="0"/>
          <w:sz w:val="24"/>
          <w:szCs w:val="24"/>
        </w:rPr>
        <w:t>：满足。</w:t>
      </w:r>
    </w:p>
    <w:p w:rsidR="0096204E" w:rsidRDefault="0096204E" w:rsidP="0096204E">
      <w:pPr>
        <w:widowControl/>
        <w:spacing w:line="360" w:lineRule="auto"/>
        <w:ind w:left="709" w:right="560" w:firstLine="425"/>
        <w:jc w:val="left"/>
        <w:rPr>
          <w:rFonts w:ascii="Arial" w:eastAsia="仿宋_GB2312" w:hAnsi="Arial" w:cs="Arial"/>
          <w:b/>
          <w:color w:val="0070C0"/>
          <w:kern w:val="0"/>
          <w:sz w:val="24"/>
          <w:szCs w:val="24"/>
        </w:rPr>
      </w:pPr>
      <w:r>
        <w:rPr>
          <w:rFonts w:ascii="Arial" w:eastAsia="仿宋_GB2312" w:hAnsi="Arial" w:cs="Arial" w:hint="eastAsia"/>
          <w:b/>
          <w:color w:val="0070C0"/>
          <w:kern w:val="0"/>
          <w:sz w:val="24"/>
          <w:szCs w:val="24"/>
        </w:rPr>
        <w:t>从数据质量管理框架，数据质量评估方法论，数据质量评估模型，以及数据质量管理的技术需求全方面给出数据质量管理体系咨询方案，并结合客户主题数据进行试点系统质量评估改进建议的方案制定</w:t>
      </w:r>
      <w:r w:rsidRPr="00280008">
        <w:rPr>
          <w:rFonts w:ascii="Arial" w:eastAsia="仿宋_GB2312" w:hAnsi="Arial" w:cs="Arial" w:hint="eastAsia"/>
          <w:b/>
          <w:color w:val="0070C0"/>
          <w:kern w:val="0"/>
          <w:sz w:val="24"/>
          <w:szCs w:val="24"/>
        </w:rPr>
        <w:t>。</w:t>
      </w:r>
      <w:r w:rsidRPr="00740D1B">
        <w:rPr>
          <w:rFonts w:ascii="Arial" w:eastAsia="仿宋_GB2312" w:hAnsi="Arial" w:cs="Arial" w:hint="eastAsia"/>
          <w:b/>
          <w:color w:val="0070C0"/>
          <w:kern w:val="0"/>
          <w:sz w:val="24"/>
          <w:szCs w:val="24"/>
        </w:rPr>
        <w:t>详见</w:t>
      </w:r>
      <w:r w:rsidRPr="00740D1B">
        <w:rPr>
          <w:rFonts w:ascii="Arial" w:eastAsia="仿宋_GB2312" w:hAnsi="Arial" w:cs="Arial" w:hint="eastAsia"/>
          <w:b/>
          <w:color w:val="0070C0"/>
          <w:kern w:val="0"/>
          <w:sz w:val="24"/>
          <w:szCs w:val="24"/>
        </w:rPr>
        <w:t>2.</w:t>
      </w:r>
      <w:r>
        <w:rPr>
          <w:rFonts w:ascii="Arial" w:eastAsia="仿宋_GB2312" w:hAnsi="Arial" w:cs="Arial" w:hint="eastAsia"/>
          <w:b/>
          <w:color w:val="0070C0"/>
          <w:kern w:val="0"/>
          <w:sz w:val="24"/>
          <w:szCs w:val="24"/>
        </w:rPr>
        <w:t>3</w:t>
      </w:r>
      <w:r>
        <w:rPr>
          <w:rFonts w:ascii="Arial" w:eastAsia="仿宋_GB2312" w:hAnsi="Arial" w:cs="Arial" w:hint="eastAsia"/>
          <w:b/>
          <w:color w:val="0070C0"/>
          <w:kern w:val="0"/>
          <w:sz w:val="24"/>
          <w:szCs w:val="24"/>
        </w:rPr>
        <w:t>数据质量管理咨询方案</w:t>
      </w:r>
      <w:r w:rsidRPr="00740D1B">
        <w:rPr>
          <w:rFonts w:ascii="Arial" w:eastAsia="仿宋_GB2312" w:hAnsi="Arial" w:cs="Arial" w:hint="eastAsia"/>
          <w:b/>
          <w:color w:val="0070C0"/>
          <w:kern w:val="0"/>
          <w:sz w:val="24"/>
          <w:szCs w:val="24"/>
        </w:rPr>
        <w:t>。</w:t>
      </w:r>
    </w:p>
    <w:p w:rsidR="0096204E" w:rsidRPr="00754B56" w:rsidRDefault="0096204E" w:rsidP="0096204E">
      <w:pPr>
        <w:pStyle w:val="aa"/>
        <w:rPr>
          <w:rFonts w:ascii="Arial" w:hAnsi="Arial" w:cs="Arial"/>
          <w:b/>
          <w:sz w:val="32"/>
          <w:szCs w:val="44"/>
        </w:rPr>
      </w:pPr>
    </w:p>
    <w:p w:rsidR="0096204E" w:rsidRDefault="0096204E" w:rsidP="0096204E">
      <w:pPr>
        <w:pStyle w:val="aa"/>
        <w:rPr>
          <w:rFonts w:ascii="仿宋_GB2312" w:eastAsia="仿宋_GB2312"/>
          <w:sz w:val="28"/>
          <w:szCs w:val="28"/>
        </w:rPr>
      </w:pPr>
      <w:r>
        <w:rPr>
          <w:rFonts w:ascii="仿宋_GB2312" w:eastAsia="仿宋_GB2312" w:hint="eastAsia"/>
          <w:sz w:val="28"/>
          <w:szCs w:val="28"/>
        </w:rPr>
        <w:t>6、</w:t>
      </w:r>
      <w:r w:rsidRPr="00A74D48">
        <w:rPr>
          <w:rFonts w:ascii="仿宋_GB2312" w:eastAsia="仿宋_GB2312" w:hint="eastAsia"/>
          <w:sz w:val="28"/>
          <w:szCs w:val="28"/>
        </w:rPr>
        <w:t>执行项目管理，并通过汇报会、研讨会、项目专刊、专题培训讲座等多种方式，面向全行对数据管理理念和体系进行宣传贯彻，持续宣传数据管理意识，提高数据管理重要性的认识，提升全行上下数据管理和应用的技能水平，为数据管理工作创造必要的行内环境。同时，对信息中心人员进行专项能力的培训，提升信息中心对数据管理的专业能力。</w:t>
      </w:r>
    </w:p>
    <w:p w:rsidR="0096204E" w:rsidRPr="00386264" w:rsidRDefault="0096204E" w:rsidP="0096204E">
      <w:pPr>
        <w:widowControl/>
        <w:spacing w:line="360" w:lineRule="auto"/>
        <w:ind w:firstLine="1134"/>
        <w:jc w:val="left"/>
        <w:rPr>
          <w:rFonts w:ascii="Arial" w:eastAsia="仿宋_GB2312" w:hAnsi="Arial" w:cs="Arial"/>
          <w:b/>
          <w:color w:val="0070C0"/>
          <w:kern w:val="0"/>
          <w:sz w:val="24"/>
          <w:szCs w:val="24"/>
        </w:rPr>
      </w:pPr>
      <w:r w:rsidRPr="00386264">
        <w:rPr>
          <w:rFonts w:ascii="Arial" w:eastAsia="仿宋_GB2312" w:hAnsi="Arial" w:cs="Arial"/>
          <w:b/>
          <w:color w:val="0070C0"/>
          <w:kern w:val="0"/>
          <w:sz w:val="24"/>
          <w:szCs w:val="24"/>
        </w:rPr>
        <w:t>Teradata</w:t>
      </w:r>
      <w:r w:rsidRPr="00386264">
        <w:rPr>
          <w:rFonts w:ascii="Arial" w:eastAsia="仿宋_GB2312" w:hAnsi="Arial" w:cs="Arial" w:hint="eastAsia"/>
          <w:b/>
          <w:color w:val="0070C0"/>
          <w:kern w:val="0"/>
          <w:sz w:val="24"/>
          <w:szCs w:val="24"/>
        </w:rPr>
        <w:t>应答</w:t>
      </w:r>
      <w:r w:rsidRPr="00386264">
        <w:rPr>
          <w:rFonts w:ascii="Arial" w:eastAsia="仿宋_GB2312" w:hAnsi="Arial" w:cs="Arial"/>
          <w:b/>
          <w:color w:val="0070C0"/>
          <w:kern w:val="0"/>
          <w:sz w:val="24"/>
          <w:szCs w:val="24"/>
        </w:rPr>
        <w:t>：满足。</w:t>
      </w:r>
    </w:p>
    <w:p w:rsidR="009D3041" w:rsidRDefault="0096204E" w:rsidP="0096204E">
      <w:pPr>
        <w:widowControl/>
        <w:spacing w:line="360" w:lineRule="auto"/>
        <w:ind w:left="709" w:right="560" w:firstLine="425"/>
        <w:jc w:val="left"/>
        <w:rPr>
          <w:rFonts w:ascii="Arial" w:eastAsia="仿宋_GB2312" w:hAnsi="Arial" w:cs="Arial"/>
          <w:b/>
          <w:color w:val="0070C0"/>
          <w:kern w:val="0"/>
          <w:sz w:val="24"/>
          <w:szCs w:val="24"/>
        </w:rPr>
      </w:pPr>
      <w:r>
        <w:rPr>
          <w:rFonts w:ascii="Arial" w:eastAsia="仿宋_GB2312" w:hAnsi="Arial" w:cs="Arial" w:hint="eastAsia"/>
          <w:b/>
          <w:color w:val="0070C0"/>
          <w:kern w:val="0"/>
          <w:sz w:val="24"/>
          <w:szCs w:val="24"/>
        </w:rPr>
        <w:t>通过建立知识传递体系，多种方式提升上海银行数据管理能力。</w:t>
      </w:r>
      <w:r w:rsidRPr="00740D1B">
        <w:rPr>
          <w:rFonts w:ascii="Arial" w:eastAsia="仿宋_GB2312" w:hAnsi="Arial" w:cs="Arial" w:hint="eastAsia"/>
          <w:b/>
          <w:color w:val="0070C0"/>
          <w:kern w:val="0"/>
          <w:sz w:val="24"/>
          <w:szCs w:val="24"/>
        </w:rPr>
        <w:t>详见</w:t>
      </w:r>
      <w:r>
        <w:rPr>
          <w:rFonts w:ascii="Arial" w:eastAsia="仿宋_GB2312" w:hAnsi="Arial" w:cs="Arial" w:hint="eastAsia"/>
          <w:b/>
          <w:color w:val="0070C0"/>
          <w:kern w:val="0"/>
          <w:sz w:val="24"/>
          <w:szCs w:val="24"/>
        </w:rPr>
        <w:t>2.5</w:t>
      </w:r>
      <w:r>
        <w:rPr>
          <w:rFonts w:ascii="Arial" w:eastAsia="仿宋_GB2312" w:hAnsi="Arial" w:cs="Arial" w:hint="eastAsia"/>
          <w:b/>
          <w:color w:val="0070C0"/>
          <w:kern w:val="0"/>
          <w:sz w:val="24"/>
          <w:szCs w:val="24"/>
        </w:rPr>
        <w:t>提升数据管理能力</w:t>
      </w:r>
      <w:r w:rsidRPr="00740D1B">
        <w:rPr>
          <w:rFonts w:ascii="Arial" w:eastAsia="仿宋_GB2312" w:hAnsi="Arial" w:cs="Arial" w:hint="eastAsia"/>
          <w:b/>
          <w:color w:val="0070C0"/>
          <w:kern w:val="0"/>
          <w:sz w:val="24"/>
          <w:szCs w:val="24"/>
        </w:rPr>
        <w:t>。</w:t>
      </w:r>
    </w:p>
    <w:p w:rsidR="0096204E" w:rsidRDefault="0096204E" w:rsidP="0096204E">
      <w:pPr>
        <w:widowControl/>
        <w:spacing w:line="360" w:lineRule="auto"/>
        <w:ind w:left="709" w:right="560" w:firstLine="425"/>
        <w:jc w:val="left"/>
        <w:rPr>
          <w:rFonts w:ascii="Arial" w:hAnsi="Arial" w:cs="Arial"/>
          <w:kern w:val="0"/>
          <w:sz w:val="24"/>
          <w:szCs w:val="24"/>
        </w:rPr>
      </w:pPr>
    </w:p>
    <w:p w:rsidR="00EA5919" w:rsidRPr="009D3041" w:rsidRDefault="00EA5919" w:rsidP="008C0A2A">
      <w:pPr>
        <w:pStyle w:val="aa"/>
        <w:keepNext/>
        <w:keepLines/>
        <w:numPr>
          <w:ilvl w:val="0"/>
          <w:numId w:val="26"/>
        </w:numPr>
        <w:spacing w:before="120" w:after="120" w:line="578" w:lineRule="auto"/>
        <w:outlineLvl w:val="0"/>
        <w:rPr>
          <w:rFonts w:ascii="Arial" w:hAnsi="Arial" w:cs="Arial"/>
          <w:b/>
          <w:sz w:val="32"/>
          <w:szCs w:val="44"/>
        </w:rPr>
      </w:pPr>
      <w:bookmarkStart w:id="201" w:name="_Toc343527257"/>
      <w:bookmarkStart w:id="202" w:name="_Toc360112593"/>
      <w:bookmarkStart w:id="203" w:name="_Toc362526173"/>
      <w:r w:rsidRPr="005238B1">
        <w:rPr>
          <w:rFonts w:ascii="Arial" w:hAnsi="Arial" w:cs="Arial"/>
          <w:b/>
          <w:sz w:val="32"/>
          <w:szCs w:val="44"/>
        </w:rPr>
        <w:t>主要实施案例</w:t>
      </w:r>
      <w:bookmarkEnd w:id="201"/>
      <w:bookmarkEnd w:id="203"/>
      <w:r w:rsidR="009C48FD">
        <w:rPr>
          <w:rFonts w:ascii="Arial" w:hAnsi="Arial" w:cs="Arial" w:hint="eastAsia"/>
          <w:b/>
          <w:sz w:val="32"/>
          <w:szCs w:val="44"/>
        </w:rPr>
        <w:t xml:space="preserve"> </w:t>
      </w:r>
      <w:bookmarkEnd w:id="202"/>
    </w:p>
    <w:p w:rsidR="00EA5919" w:rsidRPr="005238B1" w:rsidRDefault="00EA5919" w:rsidP="008C0A2A">
      <w:pPr>
        <w:pStyle w:val="aa"/>
        <w:keepNext/>
        <w:keepLines/>
        <w:numPr>
          <w:ilvl w:val="0"/>
          <w:numId w:val="32"/>
        </w:numPr>
        <w:spacing w:before="156" w:after="156"/>
        <w:outlineLvl w:val="1"/>
        <w:rPr>
          <w:rFonts w:ascii="Arial" w:hAnsi="Arial" w:cs="Arial"/>
          <w:b/>
          <w:bCs/>
          <w:sz w:val="30"/>
          <w:szCs w:val="32"/>
        </w:rPr>
      </w:pPr>
      <w:bookmarkStart w:id="204" w:name="_Toc343527258"/>
      <w:bookmarkStart w:id="205" w:name="_Toc360112594"/>
      <w:bookmarkStart w:id="206" w:name="_Toc331496206"/>
      <w:bookmarkStart w:id="207" w:name="_Toc340823342"/>
      <w:bookmarkStart w:id="208" w:name="_Toc362526174"/>
      <w:r w:rsidRPr="005238B1">
        <w:rPr>
          <w:rFonts w:ascii="Arial" w:hAnsi="Arial" w:cs="Arial"/>
          <w:b/>
          <w:bCs/>
          <w:sz w:val="30"/>
          <w:szCs w:val="32"/>
        </w:rPr>
        <w:t>中信银行</w:t>
      </w:r>
      <w:bookmarkEnd w:id="204"/>
      <w:bookmarkEnd w:id="205"/>
      <w:bookmarkEnd w:id="208"/>
    </w:p>
    <w:p w:rsidR="00EA5919" w:rsidRPr="005238B1" w:rsidRDefault="00EA5919" w:rsidP="008C0A2A">
      <w:pPr>
        <w:pStyle w:val="aa"/>
        <w:keepNext/>
        <w:keepLines/>
        <w:numPr>
          <w:ilvl w:val="0"/>
          <w:numId w:val="33"/>
        </w:numPr>
        <w:spacing w:before="156" w:after="156"/>
        <w:outlineLvl w:val="2"/>
        <w:rPr>
          <w:rFonts w:ascii="Arial" w:hAnsi="Arial" w:cs="Arial"/>
          <w:b/>
          <w:bCs/>
          <w:sz w:val="28"/>
          <w:szCs w:val="32"/>
        </w:rPr>
      </w:pPr>
      <w:bookmarkStart w:id="209" w:name="_Toc343527259"/>
      <w:bookmarkStart w:id="210" w:name="_Toc360112595"/>
      <w:bookmarkStart w:id="211" w:name="_Toc362526175"/>
      <w:r w:rsidRPr="005238B1">
        <w:rPr>
          <w:rFonts w:ascii="Arial" w:hAnsi="Arial" w:cs="Arial"/>
          <w:b/>
          <w:bCs/>
          <w:sz w:val="28"/>
          <w:szCs w:val="32"/>
        </w:rPr>
        <w:t>客户简介</w:t>
      </w:r>
      <w:bookmarkEnd w:id="209"/>
      <w:bookmarkEnd w:id="210"/>
      <w:bookmarkEnd w:id="211"/>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中信银行（</w:t>
      </w:r>
      <w:r w:rsidRPr="005238B1">
        <w:rPr>
          <w:rFonts w:ascii="Arial" w:hAnsi="Arial" w:cs="Arial"/>
          <w:kern w:val="0"/>
          <w:sz w:val="24"/>
          <w:szCs w:val="24"/>
        </w:rPr>
        <w:t>601998.SH</w:t>
      </w:r>
      <w:r w:rsidRPr="005238B1">
        <w:rPr>
          <w:rFonts w:ascii="Arial" w:hAnsi="Arial" w:cs="Arial"/>
          <w:kern w:val="0"/>
          <w:sz w:val="24"/>
          <w:szCs w:val="24"/>
        </w:rPr>
        <w:t>、</w:t>
      </w:r>
      <w:r w:rsidRPr="005238B1">
        <w:rPr>
          <w:rFonts w:ascii="Arial" w:hAnsi="Arial" w:cs="Arial"/>
          <w:kern w:val="0"/>
          <w:sz w:val="24"/>
          <w:szCs w:val="24"/>
        </w:rPr>
        <w:t>0998.HK</w:t>
      </w:r>
      <w:r w:rsidRPr="005238B1">
        <w:rPr>
          <w:rFonts w:ascii="Arial" w:hAnsi="Arial" w:cs="Arial"/>
          <w:kern w:val="0"/>
          <w:sz w:val="24"/>
          <w:szCs w:val="24"/>
        </w:rPr>
        <w:t>）成立于</w:t>
      </w:r>
      <w:r w:rsidRPr="005238B1">
        <w:rPr>
          <w:rFonts w:ascii="Arial" w:hAnsi="Arial" w:cs="Arial"/>
          <w:kern w:val="0"/>
          <w:sz w:val="24"/>
          <w:szCs w:val="24"/>
        </w:rPr>
        <w:t>1987</w:t>
      </w:r>
      <w:r w:rsidRPr="005238B1">
        <w:rPr>
          <w:rFonts w:ascii="Arial" w:hAnsi="Arial" w:cs="Arial"/>
          <w:kern w:val="0"/>
          <w:sz w:val="24"/>
          <w:szCs w:val="24"/>
        </w:rPr>
        <w:t>年，原名中信实业银行，是中国改革开放中最早成立的新兴商业银行之一，是中国最早参与国内外金融市场融资的商业银行，并以屡创中国现代金融史上多个第一而蜚声海内外。伴随中国经济的快速发展，中信实业银行在中国金融市场改革的大潮中逐渐成长壮大，于</w:t>
      </w:r>
      <w:r w:rsidRPr="005238B1">
        <w:rPr>
          <w:rFonts w:ascii="Arial" w:hAnsi="Arial" w:cs="Arial"/>
          <w:kern w:val="0"/>
          <w:sz w:val="24"/>
          <w:szCs w:val="24"/>
        </w:rPr>
        <w:t>2005</w:t>
      </w:r>
      <w:r w:rsidRPr="005238B1">
        <w:rPr>
          <w:rFonts w:ascii="Arial" w:hAnsi="Arial" w:cs="Arial"/>
          <w:kern w:val="0"/>
          <w:sz w:val="24"/>
          <w:szCs w:val="24"/>
        </w:rPr>
        <w:t>年</w:t>
      </w:r>
      <w:r w:rsidRPr="005238B1">
        <w:rPr>
          <w:rFonts w:ascii="Arial" w:hAnsi="Arial" w:cs="Arial"/>
          <w:kern w:val="0"/>
          <w:sz w:val="24"/>
          <w:szCs w:val="24"/>
        </w:rPr>
        <w:t>8</w:t>
      </w:r>
      <w:r w:rsidRPr="005238B1">
        <w:rPr>
          <w:rFonts w:ascii="Arial" w:hAnsi="Arial" w:cs="Arial"/>
          <w:kern w:val="0"/>
          <w:sz w:val="24"/>
          <w:szCs w:val="24"/>
        </w:rPr>
        <w:t>月，正式更名</w:t>
      </w:r>
      <w:r w:rsidRPr="005238B1">
        <w:rPr>
          <w:rFonts w:ascii="Arial" w:hAnsi="Arial" w:cs="Arial"/>
          <w:kern w:val="0"/>
          <w:sz w:val="24"/>
          <w:szCs w:val="24"/>
        </w:rPr>
        <w:t>“</w:t>
      </w:r>
      <w:r w:rsidRPr="005238B1">
        <w:rPr>
          <w:rFonts w:ascii="Arial" w:hAnsi="Arial" w:cs="Arial"/>
          <w:kern w:val="0"/>
          <w:sz w:val="24"/>
          <w:szCs w:val="24"/>
        </w:rPr>
        <w:t>中信银行</w:t>
      </w:r>
      <w:r w:rsidRPr="005238B1">
        <w:rPr>
          <w:rFonts w:ascii="Arial" w:hAnsi="Arial" w:cs="Arial"/>
          <w:kern w:val="0"/>
          <w:sz w:val="24"/>
          <w:szCs w:val="24"/>
        </w:rPr>
        <w:t>”</w:t>
      </w:r>
      <w:r w:rsidRPr="005238B1">
        <w:rPr>
          <w:rFonts w:ascii="Arial" w:hAnsi="Arial" w:cs="Arial"/>
          <w:kern w:val="0"/>
          <w:sz w:val="24"/>
          <w:szCs w:val="24"/>
        </w:rPr>
        <w:t>。经过二十多年的</w:t>
      </w:r>
      <w:r w:rsidRPr="005238B1">
        <w:rPr>
          <w:rFonts w:ascii="Arial" w:hAnsi="Arial" w:cs="Arial"/>
          <w:kern w:val="0"/>
          <w:sz w:val="24"/>
          <w:szCs w:val="24"/>
        </w:rPr>
        <w:lastRenderedPageBreak/>
        <w:t>发展，中信银行已成为国内资本实力最雄厚的商业银行之一，是一家快速增长并具有强大综合竞争力的全国性商业银行。</w:t>
      </w:r>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中信银行的业务辐射全球近</w:t>
      </w:r>
      <w:r w:rsidRPr="005238B1">
        <w:rPr>
          <w:rFonts w:ascii="Arial" w:hAnsi="Arial" w:cs="Arial"/>
          <w:kern w:val="0"/>
          <w:sz w:val="24"/>
          <w:szCs w:val="24"/>
        </w:rPr>
        <w:t>130</w:t>
      </w:r>
      <w:r w:rsidRPr="005238B1">
        <w:rPr>
          <w:rFonts w:ascii="Arial" w:hAnsi="Arial" w:cs="Arial"/>
          <w:kern w:val="0"/>
          <w:sz w:val="24"/>
          <w:szCs w:val="24"/>
        </w:rPr>
        <w:t>个国家和地区，在全国设有</w:t>
      </w:r>
      <w:r w:rsidRPr="005238B1">
        <w:rPr>
          <w:rFonts w:ascii="Arial" w:hAnsi="Arial" w:cs="Arial"/>
          <w:kern w:val="0"/>
          <w:sz w:val="24"/>
          <w:szCs w:val="24"/>
        </w:rPr>
        <w:t>78</w:t>
      </w:r>
      <w:r w:rsidRPr="005238B1">
        <w:rPr>
          <w:rFonts w:ascii="Arial" w:hAnsi="Arial" w:cs="Arial"/>
          <w:kern w:val="0"/>
          <w:sz w:val="24"/>
          <w:szCs w:val="24"/>
        </w:rPr>
        <w:t>家分行和</w:t>
      </w:r>
      <w:r w:rsidRPr="005238B1">
        <w:rPr>
          <w:rFonts w:ascii="Arial" w:hAnsi="Arial" w:cs="Arial"/>
          <w:kern w:val="0"/>
          <w:sz w:val="24"/>
          <w:szCs w:val="24"/>
        </w:rPr>
        <w:t>622</w:t>
      </w:r>
      <w:r w:rsidRPr="005238B1">
        <w:rPr>
          <w:rFonts w:ascii="Arial" w:hAnsi="Arial" w:cs="Arial"/>
          <w:kern w:val="0"/>
          <w:sz w:val="24"/>
          <w:szCs w:val="24"/>
        </w:rPr>
        <w:t>家支行，主要分布在东部沿海地区以及中西部经济发达城市。全行拥有</w:t>
      </w:r>
      <w:r w:rsidRPr="005238B1">
        <w:rPr>
          <w:rFonts w:ascii="Arial" w:hAnsi="Arial" w:cs="Arial"/>
          <w:kern w:val="0"/>
          <w:sz w:val="24"/>
          <w:szCs w:val="24"/>
        </w:rPr>
        <w:t>33,000</w:t>
      </w:r>
      <w:r w:rsidRPr="005238B1">
        <w:rPr>
          <w:rFonts w:ascii="Arial" w:hAnsi="Arial" w:cs="Arial"/>
          <w:kern w:val="0"/>
          <w:sz w:val="24"/>
          <w:szCs w:val="24"/>
        </w:rPr>
        <w:t>余名员工，向企业客户提供公司银行业务、国际业务、资金资本市场业务、投资银行业务等综合金融解决方案，向个人客户提供个人理财、信用卡、消费信贷、私人银行、出国金融等全方位金融产品。</w:t>
      </w:r>
    </w:p>
    <w:p w:rsidR="00EA5919" w:rsidRPr="005238B1" w:rsidRDefault="00EA5919" w:rsidP="00EA5919">
      <w:pPr>
        <w:widowControl/>
        <w:spacing w:line="360" w:lineRule="auto"/>
        <w:ind w:left="274" w:firstLine="446"/>
        <w:jc w:val="left"/>
        <w:rPr>
          <w:rFonts w:ascii="Arial" w:hAnsi="Arial" w:cs="Arial"/>
          <w:kern w:val="0"/>
          <w:sz w:val="24"/>
          <w:szCs w:val="24"/>
        </w:rPr>
      </w:pPr>
    </w:p>
    <w:p w:rsidR="00EA5919" w:rsidRPr="005238B1" w:rsidRDefault="00EA5919" w:rsidP="008C0A2A">
      <w:pPr>
        <w:pStyle w:val="aa"/>
        <w:keepNext/>
        <w:keepLines/>
        <w:numPr>
          <w:ilvl w:val="0"/>
          <w:numId w:val="33"/>
        </w:numPr>
        <w:spacing w:before="156" w:after="156"/>
        <w:outlineLvl w:val="2"/>
        <w:rPr>
          <w:rFonts w:ascii="Arial" w:hAnsi="Arial" w:cs="Arial"/>
          <w:b/>
          <w:bCs/>
          <w:sz w:val="28"/>
          <w:szCs w:val="32"/>
        </w:rPr>
      </w:pPr>
      <w:bookmarkStart w:id="212" w:name="_Toc343527260"/>
      <w:bookmarkStart w:id="213" w:name="_Toc360112596"/>
      <w:bookmarkStart w:id="214" w:name="_Toc362526176"/>
      <w:r w:rsidRPr="005238B1">
        <w:rPr>
          <w:rFonts w:ascii="Arial" w:hAnsi="Arial" w:cs="Arial"/>
          <w:b/>
          <w:bCs/>
          <w:sz w:val="28"/>
          <w:szCs w:val="32"/>
        </w:rPr>
        <w:t>项目实施成果</w:t>
      </w:r>
      <w:bookmarkEnd w:id="212"/>
      <w:bookmarkEnd w:id="213"/>
      <w:bookmarkEnd w:id="214"/>
    </w:p>
    <w:p w:rsidR="00EA5919" w:rsidRPr="005238B1" w:rsidRDefault="00EA5919" w:rsidP="00EA5919">
      <w:pPr>
        <w:widowControl/>
        <w:spacing w:line="360" w:lineRule="auto"/>
        <w:ind w:left="274" w:firstLine="446"/>
        <w:jc w:val="left"/>
        <w:rPr>
          <w:rFonts w:ascii="Arial" w:hAnsi="Arial" w:cs="Arial"/>
          <w:bCs/>
          <w:kern w:val="0"/>
          <w:sz w:val="24"/>
          <w:szCs w:val="24"/>
        </w:rPr>
      </w:pPr>
      <w:r w:rsidRPr="005238B1">
        <w:rPr>
          <w:rFonts w:ascii="Arial" w:hAnsi="Arial" w:cs="Arial"/>
          <w:bCs/>
          <w:kern w:val="0"/>
          <w:sz w:val="24"/>
          <w:szCs w:val="24"/>
        </w:rPr>
        <w:t>随着外部监管要求和市场竞争的需要以及我行内生性需求，中信银行明确了加强数据治理工作，加大工作力度进行数据治理体系规划的工作目标。于</w:t>
      </w:r>
      <w:r w:rsidRPr="005238B1">
        <w:rPr>
          <w:rFonts w:ascii="Arial" w:hAnsi="Arial" w:cs="Arial"/>
          <w:bCs/>
          <w:kern w:val="0"/>
          <w:sz w:val="24"/>
          <w:szCs w:val="24"/>
        </w:rPr>
        <w:t>2011</w:t>
      </w:r>
      <w:r w:rsidRPr="005238B1">
        <w:rPr>
          <w:rFonts w:ascii="Arial" w:hAnsi="Arial" w:cs="Arial"/>
          <w:bCs/>
          <w:kern w:val="0"/>
          <w:sz w:val="24"/>
          <w:szCs w:val="24"/>
        </w:rPr>
        <w:t>年中，启动了数据治理体系规划咨询项目，由</w:t>
      </w:r>
      <w:r w:rsidRPr="005238B1">
        <w:rPr>
          <w:rFonts w:ascii="Arial" w:hAnsi="Arial" w:cs="Arial"/>
          <w:bCs/>
          <w:kern w:val="0"/>
          <w:sz w:val="24"/>
          <w:szCs w:val="24"/>
        </w:rPr>
        <w:t>Teradata</w:t>
      </w:r>
      <w:r w:rsidRPr="005238B1">
        <w:rPr>
          <w:rFonts w:ascii="Arial" w:hAnsi="Arial" w:cs="Arial"/>
          <w:bCs/>
          <w:kern w:val="0"/>
          <w:sz w:val="24"/>
          <w:szCs w:val="24"/>
        </w:rPr>
        <w:t>公司实施完成。</w:t>
      </w:r>
    </w:p>
    <w:p w:rsidR="00EA5919" w:rsidRPr="005238B1" w:rsidRDefault="00EA5919" w:rsidP="00EA5919">
      <w:pPr>
        <w:widowControl/>
        <w:spacing w:line="360" w:lineRule="auto"/>
        <w:ind w:left="432" w:firstLine="432"/>
        <w:jc w:val="left"/>
        <w:rPr>
          <w:rFonts w:ascii="Arial" w:hAnsi="Arial" w:cs="Arial"/>
          <w:kern w:val="0"/>
          <w:sz w:val="24"/>
          <w:szCs w:val="24"/>
        </w:rPr>
      </w:pPr>
      <w:r w:rsidRPr="005238B1">
        <w:rPr>
          <w:rFonts w:ascii="Arial" w:hAnsi="Arial" w:cs="Arial"/>
          <w:kern w:val="0"/>
          <w:sz w:val="24"/>
          <w:szCs w:val="24"/>
        </w:rPr>
        <w:t>Teradata</w:t>
      </w:r>
      <w:r w:rsidRPr="005238B1">
        <w:rPr>
          <w:rFonts w:ascii="Arial" w:hAnsi="Arial" w:cs="Arial"/>
          <w:kern w:val="0"/>
          <w:sz w:val="24"/>
          <w:szCs w:val="24"/>
        </w:rPr>
        <w:t>公司在项目实施过程中，为中信银行制定数据治理的整体规划，和系列专题的体系建设规划，受到了中信银行业务和技术部门的广泛支持和认可，实现了预期目标，获得高度评价。</w:t>
      </w:r>
    </w:p>
    <w:p w:rsidR="00EA5919" w:rsidRPr="005238B1" w:rsidRDefault="00EA5919" w:rsidP="008C0A2A">
      <w:pPr>
        <w:widowControl/>
        <w:numPr>
          <w:ilvl w:val="0"/>
          <w:numId w:val="16"/>
        </w:numPr>
        <w:spacing w:before="120" w:line="360" w:lineRule="auto"/>
        <w:ind w:left="1296" w:hanging="432"/>
        <w:jc w:val="left"/>
        <w:rPr>
          <w:rFonts w:ascii="Arial" w:hAnsi="Arial" w:cs="Arial"/>
          <w:bCs/>
          <w:kern w:val="0"/>
          <w:sz w:val="24"/>
          <w:szCs w:val="24"/>
        </w:rPr>
      </w:pPr>
      <w:r w:rsidRPr="005238B1">
        <w:rPr>
          <w:rFonts w:ascii="Arial" w:hAnsi="Arial" w:cs="Arial"/>
          <w:bCs/>
          <w:kern w:val="0"/>
          <w:sz w:val="24"/>
          <w:szCs w:val="24"/>
        </w:rPr>
        <w:t>明确了数据治理发展战略：数据治理咨询项目为中信银行规划了远景目标和</w:t>
      </w:r>
      <w:r w:rsidRPr="005238B1">
        <w:rPr>
          <w:rFonts w:ascii="Arial" w:hAnsi="Arial" w:cs="Arial"/>
          <w:bCs/>
          <w:kern w:val="0"/>
          <w:sz w:val="24"/>
          <w:szCs w:val="24"/>
        </w:rPr>
        <w:t>5</w:t>
      </w:r>
      <w:r w:rsidRPr="005238B1">
        <w:rPr>
          <w:rFonts w:ascii="Arial" w:hAnsi="Arial" w:cs="Arial"/>
          <w:bCs/>
          <w:kern w:val="0"/>
          <w:sz w:val="24"/>
          <w:szCs w:val="24"/>
        </w:rPr>
        <w:t>年规划目标。其中</w:t>
      </w:r>
      <w:r w:rsidRPr="005238B1">
        <w:rPr>
          <w:rFonts w:ascii="Arial" w:hAnsi="Arial" w:cs="Arial"/>
          <w:bCs/>
          <w:kern w:val="0"/>
          <w:sz w:val="24"/>
          <w:szCs w:val="24"/>
        </w:rPr>
        <w:t>5</w:t>
      </w:r>
      <w:r w:rsidRPr="005238B1">
        <w:rPr>
          <w:rFonts w:ascii="Arial" w:hAnsi="Arial" w:cs="Arial"/>
          <w:bCs/>
          <w:kern w:val="0"/>
          <w:sz w:val="24"/>
          <w:szCs w:val="24"/>
        </w:rPr>
        <w:t>年规划目标是根据中信银行的现状和规划，结合最佳实践给出的可逐步落实的目标；远景目标精练了业界数据治理的最佳实践的经验，通过简明扼要的语言对数据治理所需要关注的重点给予提炼和总结。这些目标要求可以保证规划思路的一致性和合理性，对数据治理各专题规划的目标和手段进行统一规范，并为以后的数据治理工作方向给予指引。同时，咨询项目明确了数据治理组织、数据治理职责、数据治理框架。</w:t>
      </w:r>
    </w:p>
    <w:p w:rsidR="00EA5919" w:rsidRPr="005238B1" w:rsidRDefault="00EA5919" w:rsidP="008C0A2A">
      <w:pPr>
        <w:widowControl/>
        <w:numPr>
          <w:ilvl w:val="0"/>
          <w:numId w:val="16"/>
        </w:numPr>
        <w:spacing w:before="120" w:line="360" w:lineRule="auto"/>
        <w:ind w:left="1296" w:hanging="432"/>
        <w:jc w:val="left"/>
        <w:rPr>
          <w:rFonts w:ascii="Arial" w:hAnsi="Arial" w:cs="Arial"/>
          <w:bCs/>
          <w:kern w:val="0"/>
          <w:sz w:val="24"/>
          <w:szCs w:val="24"/>
        </w:rPr>
      </w:pPr>
      <w:r w:rsidRPr="005238B1">
        <w:rPr>
          <w:rFonts w:ascii="Arial" w:hAnsi="Arial" w:cs="Arial"/>
          <w:bCs/>
          <w:kern w:val="0"/>
          <w:sz w:val="24"/>
          <w:szCs w:val="24"/>
        </w:rPr>
        <w:t>制定了数据治理整体规划：数据治理的整体规划包含数据治理各个专项的内容、管理办法、实施路线图和工作重点。</w:t>
      </w:r>
      <w:proofErr w:type="gramStart"/>
      <w:r w:rsidRPr="005238B1">
        <w:rPr>
          <w:rFonts w:ascii="Arial" w:hAnsi="Arial" w:cs="Arial"/>
          <w:bCs/>
          <w:kern w:val="0"/>
          <w:sz w:val="24"/>
          <w:szCs w:val="24"/>
        </w:rPr>
        <w:t>数据认责方面</w:t>
      </w:r>
      <w:proofErr w:type="gramEnd"/>
      <w:r w:rsidRPr="005238B1">
        <w:rPr>
          <w:rFonts w:ascii="Arial" w:hAnsi="Arial" w:cs="Arial"/>
          <w:bCs/>
          <w:kern w:val="0"/>
          <w:sz w:val="24"/>
          <w:szCs w:val="24"/>
        </w:rPr>
        <w:t>，形成由数据治理负责部门牵头的，全员参与的</w:t>
      </w:r>
      <w:proofErr w:type="gramStart"/>
      <w:r w:rsidRPr="005238B1">
        <w:rPr>
          <w:rFonts w:ascii="Arial" w:hAnsi="Arial" w:cs="Arial"/>
          <w:bCs/>
          <w:kern w:val="0"/>
          <w:sz w:val="24"/>
          <w:szCs w:val="24"/>
        </w:rPr>
        <w:t>主动认责文化</w:t>
      </w:r>
      <w:proofErr w:type="gramEnd"/>
      <w:r w:rsidRPr="005238B1">
        <w:rPr>
          <w:rFonts w:ascii="Arial" w:hAnsi="Arial" w:cs="Arial"/>
          <w:bCs/>
          <w:kern w:val="0"/>
          <w:sz w:val="24"/>
          <w:szCs w:val="24"/>
        </w:rPr>
        <w:t>，重视问题的沟通，</w:t>
      </w:r>
      <w:r w:rsidRPr="005238B1">
        <w:rPr>
          <w:rFonts w:ascii="Arial" w:hAnsi="Arial" w:cs="Arial"/>
          <w:bCs/>
          <w:kern w:val="0"/>
          <w:sz w:val="24"/>
          <w:szCs w:val="24"/>
        </w:rPr>
        <w:lastRenderedPageBreak/>
        <w:t>能够主动解决和快速响应出现的认责问题，建立全行统一</w:t>
      </w:r>
      <w:proofErr w:type="gramStart"/>
      <w:r w:rsidRPr="005238B1">
        <w:rPr>
          <w:rFonts w:ascii="Arial" w:hAnsi="Arial" w:cs="Arial"/>
          <w:bCs/>
          <w:kern w:val="0"/>
          <w:sz w:val="24"/>
          <w:szCs w:val="24"/>
        </w:rPr>
        <w:t>的认责流程</w:t>
      </w:r>
      <w:proofErr w:type="gramEnd"/>
      <w:r w:rsidRPr="005238B1">
        <w:rPr>
          <w:rFonts w:ascii="Arial" w:hAnsi="Arial" w:cs="Arial"/>
          <w:bCs/>
          <w:kern w:val="0"/>
          <w:sz w:val="24"/>
          <w:szCs w:val="24"/>
        </w:rPr>
        <w:t>；数据标准方面，建立健全全行统一的数据标准、组织流程与管理制度，不断提高数据治理能力，保障数据质量持续提升，有效支持全行业</w:t>
      </w:r>
      <w:proofErr w:type="gramStart"/>
      <w:r w:rsidRPr="005238B1">
        <w:rPr>
          <w:rFonts w:ascii="Arial" w:hAnsi="Arial" w:cs="Arial"/>
          <w:bCs/>
          <w:kern w:val="0"/>
          <w:sz w:val="24"/>
          <w:szCs w:val="24"/>
        </w:rPr>
        <w:t>务</w:t>
      </w:r>
      <w:proofErr w:type="gramEnd"/>
      <w:r w:rsidRPr="005238B1">
        <w:rPr>
          <w:rFonts w:ascii="Arial" w:hAnsi="Arial" w:cs="Arial"/>
          <w:bCs/>
          <w:kern w:val="0"/>
          <w:sz w:val="24"/>
          <w:szCs w:val="24"/>
        </w:rPr>
        <w:t>发展、高层决策及外部监管等对数据标准的需要；数据质量方面，建立企业级的数据质量文化，持续提升数据质量，确保数据能够满足利益攸关方对数据质量的要求；元数据管理方面，实现企业</w:t>
      </w:r>
      <w:proofErr w:type="gramStart"/>
      <w:r w:rsidRPr="005238B1">
        <w:rPr>
          <w:rFonts w:ascii="Arial" w:hAnsi="Arial" w:cs="Arial"/>
          <w:bCs/>
          <w:kern w:val="0"/>
          <w:sz w:val="24"/>
          <w:szCs w:val="24"/>
        </w:rPr>
        <w:t>级范围</w:t>
      </w:r>
      <w:proofErr w:type="gramEnd"/>
      <w:r w:rsidRPr="005238B1">
        <w:rPr>
          <w:rFonts w:ascii="Arial" w:hAnsi="Arial" w:cs="Arial"/>
          <w:bCs/>
          <w:kern w:val="0"/>
          <w:sz w:val="24"/>
          <w:szCs w:val="24"/>
        </w:rPr>
        <w:t>的技术元数据、业务元数据和管理元数据进行统一管理，为数据治理相关专题提供基础信息支持；数据生命周期管理方面，通过制定保存期限策略和分级存储实现数据生命周期管理过程，以达到数据可靠、高效、经济的保存和使用的目标。</w:t>
      </w:r>
    </w:p>
    <w:p w:rsidR="00EA5919" w:rsidRPr="005238B1" w:rsidRDefault="00EA5919" w:rsidP="008C0A2A">
      <w:pPr>
        <w:widowControl/>
        <w:numPr>
          <w:ilvl w:val="0"/>
          <w:numId w:val="16"/>
        </w:numPr>
        <w:spacing w:before="120" w:line="360" w:lineRule="auto"/>
        <w:ind w:left="1296" w:hanging="432"/>
        <w:jc w:val="left"/>
        <w:rPr>
          <w:rFonts w:ascii="Arial" w:hAnsi="Arial" w:cs="Arial"/>
          <w:bCs/>
          <w:kern w:val="0"/>
          <w:sz w:val="24"/>
          <w:szCs w:val="24"/>
        </w:rPr>
      </w:pPr>
      <w:r w:rsidRPr="005238B1">
        <w:rPr>
          <w:rFonts w:ascii="Arial" w:hAnsi="Arial" w:cs="Arial"/>
          <w:bCs/>
          <w:kern w:val="0"/>
          <w:sz w:val="24"/>
          <w:szCs w:val="24"/>
        </w:rPr>
        <w:t>进行数据治理的初步实践：设计与数据治</w:t>
      </w:r>
      <w:r w:rsidR="0073242C">
        <w:rPr>
          <w:rFonts w:ascii="Arial" w:hAnsi="Arial" w:cs="Arial"/>
          <w:bCs/>
          <w:kern w:val="0"/>
          <w:sz w:val="24"/>
          <w:szCs w:val="24"/>
        </w:rPr>
        <w:t>理体系框架中重点专题的系统需求，并完成系统现状分析，包括数据</w:t>
      </w:r>
      <w:r w:rsidR="0073242C">
        <w:rPr>
          <w:rFonts w:ascii="Arial" w:hAnsi="Arial" w:cs="Arial" w:hint="eastAsia"/>
          <w:bCs/>
          <w:kern w:val="0"/>
          <w:sz w:val="24"/>
          <w:szCs w:val="24"/>
        </w:rPr>
        <w:t>标准</w:t>
      </w:r>
      <w:r w:rsidRPr="005238B1">
        <w:rPr>
          <w:rFonts w:ascii="Arial" w:hAnsi="Arial" w:cs="Arial"/>
          <w:bCs/>
          <w:kern w:val="0"/>
          <w:sz w:val="24"/>
          <w:szCs w:val="24"/>
        </w:rPr>
        <w:t>、数据质量、元数据管理等方面。</w:t>
      </w:r>
    </w:p>
    <w:p w:rsidR="00EA5919" w:rsidRPr="005238B1" w:rsidRDefault="00EA5919" w:rsidP="008C0A2A">
      <w:pPr>
        <w:widowControl/>
        <w:numPr>
          <w:ilvl w:val="0"/>
          <w:numId w:val="16"/>
        </w:numPr>
        <w:spacing w:before="120" w:line="360" w:lineRule="auto"/>
        <w:ind w:left="1296" w:hanging="432"/>
        <w:jc w:val="left"/>
        <w:rPr>
          <w:rFonts w:ascii="Arial" w:hAnsi="Arial" w:cs="Arial"/>
          <w:bCs/>
          <w:kern w:val="0"/>
          <w:sz w:val="24"/>
          <w:szCs w:val="24"/>
        </w:rPr>
      </w:pPr>
      <w:r w:rsidRPr="005238B1">
        <w:rPr>
          <w:rFonts w:ascii="Arial" w:hAnsi="Arial" w:cs="Arial"/>
          <w:bCs/>
          <w:kern w:val="0"/>
          <w:sz w:val="24"/>
          <w:szCs w:val="24"/>
        </w:rPr>
        <w:t>达成</w:t>
      </w:r>
      <w:bookmarkStart w:id="215" w:name="OLE_LINK19"/>
      <w:bookmarkStart w:id="216" w:name="OLE_LINK20"/>
      <w:r w:rsidRPr="005238B1">
        <w:rPr>
          <w:rFonts w:ascii="Arial" w:hAnsi="Arial" w:cs="Arial"/>
          <w:bCs/>
          <w:kern w:val="0"/>
          <w:sz w:val="24"/>
          <w:szCs w:val="24"/>
        </w:rPr>
        <w:t>全行全员共识</w:t>
      </w:r>
      <w:bookmarkEnd w:id="215"/>
      <w:bookmarkEnd w:id="216"/>
      <w:r w:rsidRPr="005238B1">
        <w:rPr>
          <w:rFonts w:ascii="Arial" w:hAnsi="Arial" w:cs="Arial"/>
          <w:bCs/>
          <w:kern w:val="0"/>
          <w:sz w:val="24"/>
          <w:szCs w:val="24"/>
        </w:rPr>
        <w:t>：通过分享最佳实践，进行数据治理方法论的学习，以及一系列的知识转移工作，加深了银行从管理层到执行层对数据治理的认识</w:t>
      </w:r>
    </w:p>
    <w:p w:rsidR="00EA5919" w:rsidRPr="005238B1" w:rsidRDefault="00EA5919" w:rsidP="00EA5919">
      <w:pPr>
        <w:spacing w:line="360" w:lineRule="auto"/>
        <w:ind w:left="864"/>
        <w:rPr>
          <w:rFonts w:ascii="Arial" w:hAnsi="Arial" w:cs="Arial"/>
          <w:bCs/>
          <w:kern w:val="0"/>
          <w:sz w:val="24"/>
          <w:szCs w:val="24"/>
        </w:rPr>
      </w:pPr>
    </w:p>
    <w:p w:rsidR="00EA5919" w:rsidRPr="005238B1" w:rsidRDefault="00EA5919" w:rsidP="008C0A2A">
      <w:pPr>
        <w:pStyle w:val="aa"/>
        <w:keepNext/>
        <w:keepLines/>
        <w:numPr>
          <w:ilvl w:val="0"/>
          <w:numId w:val="32"/>
        </w:numPr>
        <w:spacing w:before="156" w:after="156"/>
        <w:outlineLvl w:val="1"/>
        <w:rPr>
          <w:rFonts w:ascii="Arial" w:hAnsi="Arial" w:cs="Arial"/>
          <w:b/>
          <w:bCs/>
          <w:sz w:val="30"/>
          <w:szCs w:val="32"/>
        </w:rPr>
      </w:pPr>
      <w:bookmarkStart w:id="217" w:name="_Toc343527261"/>
      <w:bookmarkStart w:id="218" w:name="_Toc360112597"/>
      <w:bookmarkStart w:id="219" w:name="_Toc362526177"/>
      <w:r w:rsidRPr="005238B1">
        <w:rPr>
          <w:rFonts w:ascii="Arial" w:hAnsi="Arial" w:cs="Arial"/>
          <w:b/>
          <w:bCs/>
          <w:sz w:val="30"/>
          <w:szCs w:val="32"/>
        </w:rPr>
        <w:t>中国光大银行</w:t>
      </w:r>
      <w:bookmarkEnd w:id="206"/>
      <w:bookmarkEnd w:id="207"/>
      <w:bookmarkEnd w:id="217"/>
      <w:bookmarkEnd w:id="218"/>
      <w:bookmarkEnd w:id="219"/>
    </w:p>
    <w:p w:rsidR="00EA5919" w:rsidRPr="005238B1" w:rsidRDefault="00EA5919" w:rsidP="008C0A2A">
      <w:pPr>
        <w:pStyle w:val="aa"/>
        <w:keepNext/>
        <w:keepLines/>
        <w:numPr>
          <w:ilvl w:val="0"/>
          <w:numId w:val="34"/>
        </w:numPr>
        <w:spacing w:before="156" w:after="156"/>
        <w:outlineLvl w:val="2"/>
        <w:rPr>
          <w:rFonts w:ascii="Arial" w:hAnsi="Arial" w:cs="Arial"/>
          <w:b/>
          <w:bCs/>
          <w:sz w:val="28"/>
          <w:szCs w:val="32"/>
        </w:rPr>
      </w:pPr>
      <w:bookmarkStart w:id="220" w:name="_Toc343527262"/>
      <w:bookmarkStart w:id="221" w:name="_Toc360112598"/>
      <w:bookmarkStart w:id="222" w:name="_Toc362526178"/>
      <w:r w:rsidRPr="005238B1">
        <w:rPr>
          <w:rFonts w:ascii="Arial" w:hAnsi="Arial" w:cs="Arial"/>
          <w:b/>
          <w:bCs/>
          <w:sz w:val="28"/>
          <w:szCs w:val="32"/>
        </w:rPr>
        <w:t>客户简介</w:t>
      </w:r>
      <w:bookmarkEnd w:id="220"/>
      <w:bookmarkEnd w:id="221"/>
      <w:bookmarkEnd w:id="222"/>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中国光大银行成立于</w:t>
      </w:r>
      <w:r w:rsidRPr="005238B1">
        <w:rPr>
          <w:rFonts w:ascii="Arial" w:hAnsi="Arial" w:cs="Arial"/>
          <w:kern w:val="0"/>
          <w:sz w:val="24"/>
          <w:szCs w:val="24"/>
        </w:rPr>
        <w:t>1992</w:t>
      </w:r>
      <w:r w:rsidRPr="005238B1">
        <w:rPr>
          <w:rFonts w:ascii="Arial" w:hAnsi="Arial" w:cs="Arial"/>
          <w:kern w:val="0"/>
          <w:sz w:val="24"/>
          <w:szCs w:val="24"/>
        </w:rPr>
        <w:t>年</w:t>
      </w:r>
      <w:r w:rsidRPr="005238B1">
        <w:rPr>
          <w:rFonts w:ascii="Arial" w:hAnsi="Arial" w:cs="Arial"/>
          <w:kern w:val="0"/>
          <w:sz w:val="24"/>
          <w:szCs w:val="24"/>
        </w:rPr>
        <w:t>8</w:t>
      </w:r>
      <w:r w:rsidRPr="005238B1">
        <w:rPr>
          <w:rFonts w:ascii="Arial" w:hAnsi="Arial" w:cs="Arial"/>
          <w:kern w:val="0"/>
          <w:sz w:val="24"/>
          <w:szCs w:val="24"/>
        </w:rPr>
        <w:t>月，</w:t>
      </w:r>
      <w:r w:rsidRPr="005238B1">
        <w:rPr>
          <w:rFonts w:ascii="Arial" w:hAnsi="Arial" w:cs="Arial"/>
          <w:kern w:val="0"/>
          <w:sz w:val="24"/>
          <w:szCs w:val="24"/>
        </w:rPr>
        <w:t>1997</w:t>
      </w:r>
      <w:r w:rsidRPr="005238B1">
        <w:rPr>
          <w:rFonts w:ascii="Arial" w:hAnsi="Arial" w:cs="Arial"/>
          <w:kern w:val="0"/>
          <w:sz w:val="24"/>
          <w:szCs w:val="24"/>
        </w:rPr>
        <w:t>年</w:t>
      </w:r>
      <w:r w:rsidRPr="005238B1">
        <w:rPr>
          <w:rFonts w:ascii="Arial" w:hAnsi="Arial" w:cs="Arial"/>
          <w:kern w:val="0"/>
          <w:sz w:val="24"/>
          <w:szCs w:val="24"/>
        </w:rPr>
        <w:t>1</w:t>
      </w:r>
      <w:r w:rsidRPr="005238B1">
        <w:rPr>
          <w:rFonts w:ascii="Arial" w:hAnsi="Arial" w:cs="Arial"/>
          <w:kern w:val="0"/>
          <w:sz w:val="24"/>
          <w:szCs w:val="24"/>
        </w:rPr>
        <w:t>月完成股份制改造，成为国内第一家国有控股并有国际金融组织参股的全国性股份制商业银行。多年来</w:t>
      </w:r>
      <w:r w:rsidRPr="005238B1">
        <w:rPr>
          <w:rFonts w:ascii="Arial" w:hAnsi="Arial" w:cs="Arial"/>
          <w:kern w:val="0"/>
          <w:sz w:val="24"/>
          <w:szCs w:val="24"/>
        </w:rPr>
        <w:t>,</w:t>
      </w:r>
      <w:r w:rsidRPr="005238B1">
        <w:rPr>
          <w:rFonts w:ascii="Arial" w:hAnsi="Arial" w:cs="Arial"/>
          <w:kern w:val="0"/>
          <w:sz w:val="24"/>
          <w:szCs w:val="24"/>
        </w:rPr>
        <w:t>伴随着中国经济和金融业的发展进程，光大银行不断改革创新、锐意进取，始终把自身发展与国民经济的增长紧密结合，在为社会提供优质金融服务的同时，取得了良好的经营业绩，逐步形成了与现代商业银行相适应的多元化股权结构、日益完善的公司治理与经营机制、比较先进的科技支持系统、素质较高的员工队伍、布局合理的机构网络、范围广泛的同业合作等优势。</w:t>
      </w:r>
    </w:p>
    <w:p w:rsidR="00EA5919" w:rsidRPr="005238B1" w:rsidRDefault="00EA5919" w:rsidP="008C0A2A">
      <w:pPr>
        <w:pStyle w:val="aa"/>
        <w:keepNext/>
        <w:keepLines/>
        <w:numPr>
          <w:ilvl w:val="0"/>
          <w:numId w:val="34"/>
        </w:numPr>
        <w:spacing w:before="156" w:after="156"/>
        <w:outlineLvl w:val="2"/>
        <w:rPr>
          <w:rFonts w:ascii="Arial" w:hAnsi="Arial" w:cs="Arial"/>
          <w:b/>
          <w:bCs/>
          <w:sz w:val="28"/>
          <w:szCs w:val="32"/>
        </w:rPr>
      </w:pPr>
      <w:bookmarkStart w:id="223" w:name="_Toc343527263"/>
      <w:bookmarkStart w:id="224" w:name="_Toc360112599"/>
      <w:bookmarkStart w:id="225" w:name="_Toc362526179"/>
      <w:r w:rsidRPr="005238B1">
        <w:rPr>
          <w:rFonts w:ascii="Arial" w:hAnsi="Arial" w:cs="Arial"/>
          <w:b/>
          <w:bCs/>
          <w:sz w:val="28"/>
          <w:szCs w:val="32"/>
        </w:rPr>
        <w:lastRenderedPageBreak/>
        <w:t>项目发展历程</w:t>
      </w:r>
      <w:bookmarkEnd w:id="223"/>
      <w:bookmarkEnd w:id="224"/>
      <w:bookmarkEnd w:id="225"/>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在科技战略规划报告中提出</w:t>
      </w:r>
      <w:r w:rsidRPr="005238B1">
        <w:rPr>
          <w:rFonts w:ascii="Arial" w:hAnsi="Arial" w:cs="Arial"/>
          <w:kern w:val="0"/>
          <w:sz w:val="24"/>
          <w:szCs w:val="24"/>
        </w:rPr>
        <w:t>“</w:t>
      </w:r>
      <w:r w:rsidRPr="005238B1">
        <w:rPr>
          <w:rFonts w:ascii="Arial" w:hAnsi="Arial" w:cs="Arial"/>
          <w:kern w:val="0"/>
          <w:sz w:val="24"/>
          <w:szCs w:val="24"/>
        </w:rPr>
        <w:t>在基础数据平台逻辑数据模型基础上建立起全行统一的数据标准</w:t>
      </w:r>
      <w:r w:rsidRPr="005238B1">
        <w:rPr>
          <w:rFonts w:ascii="Arial" w:hAnsi="Arial" w:cs="Arial"/>
          <w:kern w:val="0"/>
          <w:sz w:val="24"/>
          <w:szCs w:val="24"/>
        </w:rPr>
        <w:t>”</w:t>
      </w:r>
      <w:r w:rsidRPr="005238B1">
        <w:rPr>
          <w:rFonts w:ascii="Arial" w:hAnsi="Arial" w:cs="Arial"/>
          <w:kern w:val="0"/>
          <w:sz w:val="24"/>
          <w:szCs w:val="24"/>
        </w:rPr>
        <w:t>，由此催生数据标准项目，同时各部门期待标准化来实现数字化管理，帮助决策。数据标准项目是由主管科技的副行长直接牵头的基础性项目。目标定位</w:t>
      </w:r>
      <w:r w:rsidRPr="005238B1">
        <w:rPr>
          <w:rFonts w:ascii="Arial" w:hAnsi="Arial" w:cs="Arial"/>
          <w:kern w:val="0"/>
          <w:sz w:val="24"/>
          <w:szCs w:val="24"/>
        </w:rPr>
        <w:t>“……</w:t>
      </w:r>
      <w:r w:rsidRPr="005238B1">
        <w:rPr>
          <w:rFonts w:ascii="Arial" w:hAnsi="Arial" w:cs="Arial"/>
          <w:kern w:val="0"/>
          <w:sz w:val="24"/>
          <w:szCs w:val="24"/>
        </w:rPr>
        <w:t>业务变革与信息技术变革在全行全方位展开，而增强数据定义和使用的一致性将促进系统集成，充分实现数据资源共享。</w:t>
      </w:r>
      <w:r w:rsidRPr="005238B1">
        <w:rPr>
          <w:rFonts w:ascii="Arial" w:hAnsi="Arial" w:cs="Arial"/>
          <w:kern w:val="0"/>
          <w:sz w:val="24"/>
          <w:szCs w:val="24"/>
        </w:rPr>
        <w:t>”</w:t>
      </w:r>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项目由科技部和计划财务部牵头，</w:t>
      </w:r>
      <w:r w:rsidRPr="005238B1">
        <w:rPr>
          <w:rFonts w:ascii="Arial" w:hAnsi="Arial" w:cs="Arial"/>
          <w:kern w:val="0"/>
          <w:sz w:val="24"/>
          <w:szCs w:val="24"/>
        </w:rPr>
        <w:t>10</w:t>
      </w:r>
      <w:r w:rsidRPr="005238B1">
        <w:rPr>
          <w:rFonts w:ascii="Arial" w:hAnsi="Arial" w:cs="Arial"/>
          <w:kern w:val="0"/>
          <w:sz w:val="24"/>
          <w:szCs w:val="24"/>
        </w:rPr>
        <w:t>多个业务部门参与，制定了全行企业级数据标准。一期从</w:t>
      </w:r>
      <w:r w:rsidRPr="005238B1">
        <w:rPr>
          <w:rFonts w:ascii="Arial" w:hAnsi="Arial" w:cs="Arial"/>
          <w:kern w:val="0"/>
          <w:sz w:val="24"/>
          <w:szCs w:val="24"/>
        </w:rPr>
        <w:t>2008</w:t>
      </w:r>
      <w:r w:rsidRPr="005238B1">
        <w:rPr>
          <w:rFonts w:ascii="Arial" w:hAnsi="Arial" w:cs="Arial"/>
          <w:kern w:val="0"/>
          <w:sz w:val="24"/>
          <w:szCs w:val="24"/>
        </w:rPr>
        <w:t>年</w:t>
      </w:r>
      <w:r w:rsidRPr="005238B1">
        <w:rPr>
          <w:rFonts w:ascii="Arial" w:hAnsi="Arial" w:cs="Arial"/>
          <w:kern w:val="0"/>
          <w:sz w:val="24"/>
          <w:szCs w:val="24"/>
        </w:rPr>
        <w:t>01</w:t>
      </w:r>
      <w:r w:rsidRPr="005238B1">
        <w:rPr>
          <w:rFonts w:ascii="Arial" w:hAnsi="Arial" w:cs="Arial"/>
          <w:kern w:val="0"/>
          <w:sz w:val="24"/>
          <w:szCs w:val="24"/>
        </w:rPr>
        <w:t>月</w:t>
      </w:r>
      <w:r w:rsidRPr="005238B1">
        <w:rPr>
          <w:rFonts w:ascii="Arial" w:hAnsi="Arial" w:cs="Arial"/>
          <w:kern w:val="0"/>
          <w:sz w:val="24"/>
          <w:szCs w:val="24"/>
        </w:rPr>
        <w:t>15</w:t>
      </w:r>
      <w:r w:rsidRPr="005238B1">
        <w:rPr>
          <w:rFonts w:ascii="Arial" w:hAnsi="Arial" w:cs="Arial"/>
          <w:kern w:val="0"/>
          <w:sz w:val="24"/>
          <w:szCs w:val="24"/>
        </w:rPr>
        <w:t>日至</w:t>
      </w:r>
      <w:r w:rsidRPr="005238B1">
        <w:rPr>
          <w:rFonts w:ascii="Arial" w:hAnsi="Arial" w:cs="Arial"/>
          <w:kern w:val="0"/>
          <w:sz w:val="24"/>
          <w:szCs w:val="24"/>
        </w:rPr>
        <w:t>2008</w:t>
      </w:r>
      <w:r w:rsidRPr="005238B1">
        <w:rPr>
          <w:rFonts w:ascii="Arial" w:hAnsi="Arial" w:cs="Arial"/>
          <w:kern w:val="0"/>
          <w:sz w:val="24"/>
          <w:szCs w:val="24"/>
        </w:rPr>
        <w:t>年</w:t>
      </w:r>
      <w:r w:rsidRPr="005238B1">
        <w:rPr>
          <w:rFonts w:ascii="Arial" w:hAnsi="Arial" w:cs="Arial"/>
          <w:kern w:val="0"/>
          <w:sz w:val="24"/>
          <w:szCs w:val="24"/>
        </w:rPr>
        <w:t xml:space="preserve"> 08</w:t>
      </w:r>
      <w:r w:rsidRPr="005238B1">
        <w:rPr>
          <w:rFonts w:ascii="Arial" w:hAnsi="Arial" w:cs="Arial"/>
          <w:kern w:val="0"/>
          <w:sz w:val="24"/>
          <w:szCs w:val="24"/>
        </w:rPr>
        <w:t>月</w:t>
      </w:r>
      <w:r w:rsidRPr="005238B1">
        <w:rPr>
          <w:rFonts w:ascii="Arial" w:hAnsi="Arial" w:cs="Arial"/>
          <w:kern w:val="0"/>
          <w:sz w:val="24"/>
          <w:szCs w:val="24"/>
        </w:rPr>
        <w:t>05</w:t>
      </w:r>
      <w:r w:rsidRPr="005238B1">
        <w:rPr>
          <w:rFonts w:ascii="Arial" w:hAnsi="Arial" w:cs="Arial"/>
          <w:kern w:val="0"/>
          <w:sz w:val="24"/>
          <w:szCs w:val="24"/>
        </w:rPr>
        <w:t>日，历时</w:t>
      </w:r>
      <w:r w:rsidRPr="005238B1">
        <w:rPr>
          <w:rFonts w:ascii="Arial" w:hAnsi="Arial" w:cs="Arial"/>
          <w:kern w:val="0"/>
          <w:sz w:val="24"/>
          <w:szCs w:val="24"/>
        </w:rPr>
        <w:t>7</w:t>
      </w:r>
      <w:r w:rsidRPr="005238B1">
        <w:rPr>
          <w:rFonts w:ascii="Arial" w:hAnsi="Arial" w:cs="Arial"/>
          <w:kern w:val="0"/>
          <w:sz w:val="24"/>
          <w:szCs w:val="24"/>
        </w:rPr>
        <w:t>个月。</w:t>
      </w:r>
      <w:r w:rsidRPr="005238B1">
        <w:rPr>
          <w:rFonts w:ascii="Arial" w:hAnsi="Arial" w:cs="Arial"/>
          <w:kern w:val="0"/>
          <w:sz w:val="24"/>
          <w:szCs w:val="24"/>
        </w:rPr>
        <w:t xml:space="preserve"> </w:t>
      </w:r>
      <w:r w:rsidRPr="005238B1">
        <w:rPr>
          <w:rFonts w:ascii="Arial" w:hAnsi="Arial" w:cs="Arial"/>
          <w:kern w:val="0"/>
          <w:sz w:val="24"/>
          <w:szCs w:val="24"/>
        </w:rPr>
        <w:t>二期从</w:t>
      </w:r>
      <w:r w:rsidRPr="005238B1">
        <w:rPr>
          <w:rFonts w:ascii="Arial" w:hAnsi="Arial" w:cs="Arial"/>
          <w:kern w:val="0"/>
          <w:sz w:val="24"/>
          <w:szCs w:val="24"/>
        </w:rPr>
        <w:t>2008</w:t>
      </w:r>
      <w:r w:rsidRPr="005238B1">
        <w:rPr>
          <w:rFonts w:ascii="Arial" w:hAnsi="Arial" w:cs="Arial"/>
          <w:kern w:val="0"/>
          <w:sz w:val="24"/>
          <w:szCs w:val="24"/>
        </w:rPr>
        <w:t>年</w:t>
      </w:r>
      <w:r w:rsidRPr="005238B1">
        <w:rPr>
          <w:rFonts w:ascii="Arial" w:hAnsi="Arial" w:cs="Arial"/>
          <w:kern w:val="0"/>
          <w:sz w:val="24"/>
          <w:szCs w:val="24"/>
        </w:rPr>
        <w:t>12</w:t>
      </w:r>
      <w:r w:rsidRPr="005238B1">
        <w:rPr>
          <w:rFonts w:ascii="Arial" w:hAnsi="Arial" w:cs="Arial"/>
          <w:kern w:val="0"/>
          <w:sz w:val="24"/>
          <w:szCs w:val="24"/>
        </w:rPr>
        <w:t>月</w:t>
      </w:r>
      <w:r w:rsidRPr="005238B1">
        <w:rPr>
          <w:rFonts w:ascii="Arial" w:hAnsi="Arial" w:cs="Arial"/>
          <w:kern w:val="0"/>
          <w:sz w:val="24"/>
          <w:szCs w:val="24"/>
        </w:rPr>
        <w:t>15</w:t>
      </w:r>
      <w:r w:rsidRPr="005238B1">
        <w:rPr>
          <w:rFonts w:ascii="Arial" w:hAnsi="Arial" w:cs="Arial"/>
          <w:kern w:val="0"/>
          <w:sz w:val="24"/>
          <w:szCs w:val="24"/>
        </w:rPr>
        <w:t>日至</w:t>
      </w:r>
      <w:r w:rsidRPr="005238B1">
        <w:rPr>
          <w:rFonts w:ascii="Arial" w:hAnsi="Arial" w:cs="Arial"/>
          <w:kern w:val="0"/>
          <w:sz w:val="24"/>
          <w:szCs w:val="24"/>
        </w:rPr>
        <w:t>2009</w:t>
      </w:r>
      <w:r w:rsidRPr="005238B1">
        <w:rPr>
          <w:rFonts w:ascii="Arial" w:hAnsi="Arial" w:cs="Arial"/>
          <w:kern w:val="0"/>
          <w:sz w:val="24"/>
          <w:szCs w:val="24"/>
        </w:rPr>
        <w:t>年</w:t>
      </w:r>
      <w:r w:rsidRPr="005238B1">
        <w:rPr>
          <w:rFonts w:ascii="Arial" w:hAnsi="Arial" w:cs="Arial"/>
          <w:kern w:val="0"/>
          <w:sz w:val="24"/>
          <w:szCs w:val="24"/>
        </w:rPr>
        <w:t xml:space="preserve"> 08</w:t>
      </w:r>
      <w:r w:rsidRPr="005238B1">
        <w:rPr>
          <w:rFonts w:ascii="Arial" w:hAnsi="Arial" w:cs="Arial"/>
          <w:kern w:val="0"/>
          <w:sz w:val="24"/>
          <w:szCs w:val="24"/>
        </w:rPr>
        <w:t>月</w:t>
      </w:r>
      <w:r w:rsidRPr="005238B1">
        <w:rPr>
          <w:rFonts w:ascii="Arial" w:hAnsi="Arial" w:cs="Arial"/>
          <w:kern w:val="0"/>
          <w:sz w:val="24"/>
          <w:szCs w:val="24"/>
        </w:rPr>
        <w:t>20</w:t>
      </w:r>
      <w:r w:rsidRPr="005238B1">
        <w:rPr>
          <w:rFonts w:ascii="Arial" w:hAnsi="Arial" w:cs="Arial"/>
          <w:kern w:val="0"/>
          <w:sz w:val="24"/>
          <w:szCs w:val="24"/>
        </w:rPr>
        <w:t>日历时</w:t>
      </w:r>
      <w:r w:rsidRPr="005238B1">
        <w:rPr>
          <w:rFonts w:ascii="Arial" w:hAnsi="Arial" w:cs="Arial"/>
          <w:kern w:val="0"/>
          <w:sz w:val="24"/>
          <w:szCs w:val="24"/>
        </w:rPr>
        <w:t>8</w:t>
      </w:r>
      <w:r w:rsidRPr="005238B1">
        <w:rPr>
          <w:rFonts w:ascii="Arial" w:hAnsi="Arial" w:cs="Arial"/>
          <w:kern w:val="0"/>
          <w:sz w:val="24"/>
          <w:szCs w:val="24"/>
        </w:rPr>
        <w:t>个月。</w:t>
      </w:r>
    </w:p>
    <w:p w:rsidR="00EA5919" w:rsidRPr="005238B1" w:rsidRDefault="00EA5919" w:rsidP="008C0A2A">
      <w:pPr>
        <w:pStyle w:val="aa"/>
        <w:keepNext/>
        <w:keepLines/>
        <w:numPr>
          <w:ilvl w:val="0"/>
          <w:numId w:val="34"/>
        </w:numPr>
        <w:spacing w:before="156" w:after="156"/>
        <w:outlineLvl w:val="2"/>
        <w:rPr>
          <w:rFonts w:ascii="Arial" w:hAnsi="Arial" w:cs="Arial"/>
          <w:b/>
          <w:bCs/>
          <w:sz w:val="28"/>
          <w:szCs w:val="32"/>
        </w:rPr>
      </w:pPr>
      <w:bookmarkStart w:id="226" w:name="_Toc343527264"/>
      <w:bookmarkStart w:id="227" w:name="_Toc360112600"/>
      <w:bookmarkStart w:id="228" w:name="_Toc362526180"/>
      <w:r w:rsidRPr="005238B1">
        <w:rPr>
          <w:rFonts w:ascii="Arial" w:hAnsi="Arial" w:cs="Arial"/>
          <w:b/>
          <w:bCs/>
          <w:sz w:val="28"/>
          <w:szCs w:val="32"/>
        </w:rPr>
        <w:t>项目实施成果</w:t>
      </w:r>
      <w:bookmarkEnd w:id="226"/>
      <w:bookmarkEnd w:id="227"/>
      <w:bookmarkEnd w:id="228"/>
    </w:p>
    <w:p w:rsidR="00EA5919" w:rsidRPr="005238B1" w:rsidRDefault="00EA5919" w:rsidP="00EA5919">
      <w:pPr>
        <w:widowControl/>
        <w:spacing w:line="360" w:lineRule="auto"/>
        <w:ind w:left="432" w:firstLine="432"/>
        <w:jc w:val="left"/>
        <w:rPr>
          <w:rFonts w:ascii="Arial" w:hAnsi="Arial" w:cs="Arial"/>
          <w:kern w:val="0"/>
          <w:sz w:val="24"/>
          <w:szCs w:val="24"/>
        </w:rPr>
      </w:pPr>
      <w:r w:rsidRPr="005238B1">
        <w:rPr>
          <w:rFonts w:ascii="Arial" w:hAnsi="Arial" w:cs="Arial"/>
          <w:kern w:val="0"/>
          <w:sz w:val="24"/>
          <w:szCs w:val="24"/>
        </w:rPr>
        <w:t>Teradata</w:t>
      </w:r>
      <w:r w:rsidRPr="005238B1">
        <w:rPr>
          <w:rFonts w:ascii="Arial" w:hAnsi="Arial" w:cs="Arial"/>
          <w:kern w:val="0"/>
          <w:sz w:val="24"/>
          <w:szCs w:val="24"/>
        </w:rPr>
        <w:t>公司在项目实施过程中，为中国光大银行制定规划和提供实施服务，受到了中国光大银行业务和技术部门的广泛支持和认可，获得了行长的高度评价。</w:t>
      </w:r>
    </w:p>
    <w:p w:rsidR="00EA5919" w:rsidRPr="005238B1" w:rsidRDefault="00EA5919" w:rsidP="008C0A2A">
      <w:pPr>
        <w:widowControl/>
        <w:numPr>
          <w:ilvl w:val="0"/>
          <w:numId w:val="21"/>
        </w:numPr>
        <w:spacing w:line="360" w:lineRule="auto"/>
        <w:jc w:val="left"/>
        <w:rPr>
          <w:rFonts w:ascii="Arial" w:hAnsi="Arial" w:cs="Arial"/>
          <w:kern w:val="0"/>
          <w:sz w:val="24"/>
          <w:szCs w:val="24"/>
        </w:rPr>
      </w:pPr>
      <w:r w:rsidRPr="005238B1">
        <w:rPr>
          <w:rFonts w:ascii="Arial" w:hAnsi="Arial" w:cs="Arial"/>
          <w:kern w:val="0"/>
          <w:sz w:val="24"/>
          <w:szCs w:val="24"/>
        </w:rPr>
        <w:t>建立了企业级数据标准管理体系，为全行数据标准化奠定了制度基础。</w:t>
      </w:r>
    </w:p>
    <w:p w:rsidR="00EA5919" w:rsidRPr="005238B1" w:rsidRDefault="00EA5919" w:rsidP="00EA5919">
      <w:pPr>
        <w:widowControl/>
        <w:spacing w:line="360" w:lineRule="auto"/>
        <w:ind w:left="864" w:firstLine="432"/>
        <w:jc w:val="left"/>
        <w:rPr>
          <w:rFonts w:ascii="Arial" w:hAnsi="Arial" w:cs="Arial"/>
          <w:kern w:val="0"/>
          <w:sz w:val="24"/>
          <w:szCs w:val="24"/>
        </w:rPr>
      </w:pPr>
      <w:r w:rsidRPr="005238B1">
        <w:rPr>
          <w:rFonts w:ascii="Arial" w:hAnsi="Arial" w:cs="Arial"/>
          <w:kern w:val="0"/>
          <w:sz w:val="24"/>
          <w:szCs w:val="24"/>
        </w:rPr>
        <w:t>项目由</w:t>
      </w:r>
      <w:r w:rsidRPr="005238B1">
        <w:rPr>
          <w:rFonts w:ascii="Arial" w:hAnsi="Arial" w:cs="Arial"/>
          <w:kern w:val="0"/>
          <w:sz w:val="24"/>
          <w:szCs w:val="24"/>
        </w:rPr>
        <w:t>13</w:t>
      </w:r>
      <w:r w:rsidRPr="005238B1">
        <w:rPr>
          <w:rFonts w:ascii="Arial" w:hAnsi="Arial" w:cs="Arial"/>
          <w:kern w:val="0"/>
          <w:sz w:val="24"/>
          <w:szCs w:val="24"/>
        </w:rPr>
        <w:t>个业务部门共同参与，制定出数据标准化的实施规划与路线图；颁布了数据标准管理体系和管理办法；在全行主要业务部门第一次建立</w:t>
      </w:r>
      <w:proofErr w:type="gramStart"/>
      <w:r w:rsidRPr="005238B1">
        <w:rPr>
          <w:rFonts w:ascii="Arial" w:hAnsi="Arial" w:cs="Arial"/>
          <w:kern w:val="0"/>
          <w:sz w:val="24"/>
          <w:szCs w:val="24"/>
        </w:rPr>
        <w:t>起数据</w:t>
      </w:r>
      <w:proofErr w:type="gramEnd"/>
      <w:r w:rsidRPr="005238B1">
        <w:rPr>
          <w:rFonts w:ascii="Arial" w:hAnsi="Arial" w:cs="Arial"/>
          <w:kern w:val="0"/>
          <w:sz w:val="24"/>
          <w:szCs w:val="24"/>
        </w:rPr>
        <w:t>标准管理员制度；实现了数据标准管理工具功能。为数据标准后续阶段的实施奠定了制度基础。</w:t>
      </w:r>
    </w:p>
    <w:p w:rsidR="00EA5919" w:rsidRPr="005238B1" w:rsidRDefault="00EA5919" w:rsidP="008C0A2A">
      <w:pPr>
        <w:widowControl/>
        <w:numPr>
          <w:ilvl w:val="0"/>
          <w:numId w:val="21"/>
        </w:numPr>
        <w:spacing w:line="360" w:lineRule="auto"/>
        <w:jc w:val="left"/>
        <w:rPr>
          <w:rFonts w:ascii="Arial" w:hAnsi="Arial" w:cs="Arial"/>
          <w:kern w:val="0"/>
          <w:sz w:val="24"/>
          <w:szCs w:val="24"/>
        </w:rPr>
      </w:pPr>
      <w:r w:rsidRPr="005238B1">
        <w:rPr>
          <w:rFonts w:ascii="Arial" w:hAnsi="Arial" w:cs="Arial"/>
          <w:kern w:val="0"/>
          <w:sz w:val="24"/>
          <w:szCs w:val="24"/>
        </w:rPr>
        <w:t>制定了覆盖全行数据的标准并全行发文，提出</w:t>
      </w:r>
      <w:proofErr w:type="gramStart"/>
      <w:r w:rsidRPr="005238B1">
        <w:rPr>
          <w:rFonts w:ascii="Arial" w:hAnsi="Arial" w:cs="Arial"/>
          <w:kern w:val="0"/>
          <w:sz w:val="24"/>
          <w:szCs w:val="24"/>
        </w:rPr>
        <w:t>各主题</w:t>
      </w:r>
      <w:proofErr w:type="gramEnd"/>
      <w:r w:rsidRPr="005238B1">
        <w:rPr>
          <w:rFonts w:ascii="Arial" w:hAnsi="Arial" w:cs="Arial"/>
          <w:kern w:val="0"/>
          <w:sz w:val="24"/>
          <w:szCs w:val="24"/>
        </w:rPr>
        <w:t>数据标准执行建议，支持企业数据全面管控和数据质量提高。</w:t>
      </w:r>
    </w:p>
    <w:p w:rsidR="00EA5919" w:rsidRPr="005238B1" w:rsidRDefault="00EA5919" w:rsidP="00EA5919">
      <w:pPr>
        <w:widowControl/>
        <w:spacing w:line="360" w:lineRule="auto"/>
        <w:ind w:left="864" w:firstLine="432"/>
        <w:jc w:val="left"/>
        <w:rPr>
          <w:rFonts w:ascii="Arial" w:hAnsi="Arial" w:cs="Arial"/>
          <w:kern w:val="0"/>
          <w:sz w:val="24"/>
          <w:szCs w:val="24"/>
        </w:rPr>
      </w:pPr>
      <w:r w:rsidRPr="005238B1">
        <w:rPr>
          <w:rFonts w:ascii="Arial" w:hAnsi="Arial" w:cs="Arial"/>
          <w:kern w:val="0"/>
          <w:sz w:val="24"/>
          <w:szCs w:val="24"/>
        </w:rPr>
        <w:t>标准主题包括：客户、产品、关键统计指标、交易、渠道和公共代码。通过标准的制定，消除歧义、达成了共识。本项目制定了客户数据标准信息项</w:t>
      </w:r>
      <w:r w:rsidRPr="005238B1">
        <w:rPr>
          <w:rFonts w:ascii="Arial" w:hAnsi="Arial" w:cs="Arial"/>
          <w:kern w:val="0"/>
          <w:sz w:val="24"/>
          <w:szCs w:val="24"/>
        </w:rPr>
        <w:t>669</w:t>
      </w:r>
      <w:r w:rsidRPr="005238B1">
        <w:rPr>
          <w:rFonts w:ascii="Arial" w:hAnsi="Arial" w:cs="Arial"/>
          <w:kern w:val="0"/>
          <w:sz w:val="24"/>
          <w:szCs w:val="24"/>
        </w:rPr>
        <w:t>个；梳理产品清单（包括</w:t>
      </w:r>
      <w:r w:rsidRPr="005238B1">
        <w:rPr>
          <w:rFonts w:ascii="Arial" w:hAnsi="Arial" w:cs="Arial"/>
          <w:kern w:val="0"/>
          <w:sz w:val="24"/>
          <w:szCs w:val="24"/>
        </w:rPr>
        <w:t>6</w:t>
      </w:r>
      <w:r w:rsidRPr="005238B1">
        <w:rPr>
          <w:rFonts w:ascii="Arial" w:hAnsi="Arial" w:cs="Arial"/>
          <w:kern w:val="0"/>
          <w:sz w:val="24"/>
          <w:szCs w:val="24"/>
        </w:rPr>
        <w:t>个层次、</w:t>
      </w:r>
      <w:r w:rsidRPr="005238B1">
        <w:rPr>
          <w:rFonts w:ascii="Arial" w:hAnsi="Arial" w:cs="Arial"/>
          <w:kern w:val="0"/>
          <w:sz w:val="24"/>
          <w:szCs w:val="24"/>
        </w:rPr>
        <w:t>391</w:t>
      </w:r>
      <w:r w:rsidRPr="005238B1">
        <w:rPr>
          <w:rFonts w:ascii="Arial" w:hAnsi="Arial" w:cs="Arial"/>
          <w:kern w:val="0"/>
          <w:sz w:val="24"/>
          <w:szCs w:val="24"/>
        </w:rPr>
        <w:t>个产品），制定产品信息项</w:t>
      </w:r>
      <w:r w:rsidRPr="005238B1">
        <w:rPr>
          <w:rFonts w:ascii="Arial" w:hAnsi="Arial" w:cs="Arial"/>
          <w:kern w:val="0"/>
          <w:sz w:val="24"/>
          <w:szCs w:val="24"/>
        </w:rPr>
        <w:t>89</w:t>
      </w:r>
      <w:r w:rsidRPr="005238B1">
        <w:rPr>
          <w:rFonts w:ascii="Arial" w:hAnsi="Arial" w:cs="Arial"/>
          <w:kern w:val="0"/>
          <w:sz w:val="24"/>
          <w:szCs w:val="24"/>
        </w:rPr>
        <w:t>个；制定关键统计指标框架，共</w:t>
      </w:r>
      <w:r w:rsidRPr="005238B1">
        <w:rPr>
          <w:rFonts w:ascii="Arial" w:hAnsi="Arial" w:cs="Arial"/>
          <w:kern w:val="0"/>
          <w:sz w:val="24"/>
          <w:szCs w:val="24"/>
        </w:rPr>
        <w:t>6</w:t>
      </w:r>
      <w:r w:rsidRPr="005238B1">
        <w:rPr>
          <w:rFonts w:ascii="Arial" w:hAnsi="Arial" w:cs="Arial"/>
          <w:kern w:val="0"/>
          <w:sz w:val="24"/>
          <w:szCs w:val="24"/>
        </w:rPr>
        <w:t>个大类、</w:t>
      </w:r>
      <w:r w:rsidRPr="005238B1">
        <w:rPr>
          <w:rFonts w:ascii="Arial" w:hAnsi="Arial" w:cs="Arial"/>
          <w:kern w:val="0"/>
          <w:sz w:val="24"/>
          <w:szCs w:val="24"/>
        </w:rPr>
        <w:t>25</w:t>
      </w:r>
      <w:r w:rsidRPr="005238B1">
        <w:rPr>
          <w:rFonts w:ascii="Arial" w:hAnsi="Arial" w:cs="Arial"/>
          <w:kern w:val="0"/>
          <w:sz w:val="24"/>
          <w:szCs w:val="24"/>
        </w:rPr>
        <w:t>个中类，包含</w:t>
      </w:r>
      <w:r w:rsidRPr="005238B1">
        <w:rPr>
          <w:rFonts w:ascii="Arial" w:hAnsi="Arial" w:cs="Arial"/>
          <w:kern w:val="0"/>
          <w:sz w:val="24"/>
          <w:szCs w:val="24"/>
        </w:rPr>
        <w:t>225</w:t>
      </w:r>
      <w:r w:rsidRPr="005238B1">
        <w:rPr>
          <w:rFonts w:ascii="Arial" w:hAnsi="Arial" w:cs="Arial"/>
          <w:kern w:val="0"/>
          <w:sz w:val="24"/>
          <w:szCs w:val="24"/>
        </w:rPr>
        <w:lastRenderedPageBreak/>
        <w:t>个指标；定义交易类型大类</w:t>
      </w:r>
      <w:r w:rsidRPr="005238B1">
        <w:rPr>
          <w:rFonts w:ascii="Arial" w:hAnsi="Arial" w:cs="Arial"/>
          <w:kern w:val="0"/>
          <w:sz w:val="24"/>
          <w:szCs w:val="24"/>
        </w:rPr>
        <w:t>2</w:t>
      </w:r>
      <w:r w:rsidRPr="005238B1">
        <w:rPr>
          <w:rFonts w:ascii="Arial" w:hAnsi="Arial" w:cs="Arial"/>
          <w:kern w:val="0"/>
          <w:sz w:val="24"/>
          <w:szCs w:val="24"/>
        </w:rPr>
        <w:t>个、中类</w:t>
      </w:r>
      <w:r w:rsidRPr="005238B1">
        <w:rPr>
          <w:rFonts w:ascii="Arial" w:hAnsi="Arial" w:cs="Arial"/>
          <w:kern w:val="0"/>
          <w:sz w:val="24"/>
          <w:szCs w:val="24"/>
        </w:rPr>
        <w:t>23</w:t>
      </w:r>
      <w:r w:rsidRPr="005238B1">
        <w:rPr>
          <w:rFonts w:ascii="Arial" w:hAnsi="Arial" w:cs="Arial"/>
          <w:kern w:val="0"/>
          <w:sz w:val="24"/>
          <w:szCs w:val="24"/>
        </w:rPr>
        <w:t>个和小类</w:t>
      </w:r>
      <w:r w:rsidRPr="005238B1">
        <w:rPr>
          <w:rFonts w:ascii="Arial" w:hAnsi="Arial" w:cs="Arial"/>
          <w:kern w:val="0"/>
          <w:sz w:val="24"/>
          <w:szCs w:val="24"/>
        </w:rPr>
        <w:t>143</w:t>
      </w:r>
      <w:r w:rsidRPr="005238B1">
        <w:rPr>
          <w:rFonts w:ascii="Arial" w:hAnsi="Arial" w:cs="Arial"/>
          <w:kern w:val="0"/>
          <w:sz w:val="24"/>
          <w:szCs w:val="24"/>
        </w:rPr>
        <w:t>个，交易核心信息项</w:t>
      </w:r>
      <w:r w:rsidRPr="005238B1">
        <w:rPr>
          <w:rFonts w:ascii="Arial" w:hAnsi="Arial" w:cs="Arial"/>
          <w:kern w:val="0"/>
          <w:sz w:val="24"/>
          <w:szCs w:val="24"/>
        </w:rPr>
        <w:t>23</w:t>
      </w:r>
      <w:r w:rsidRPr="005238B1">
        <w:rPr>
          <w:rFonts w:ascii="Arial" w:hAnsi="Arial" w:cs="Arial"/>
          <w:kern w:val="0"/>
          <w:sz w:val="24"/>
          <w:szCs w:val="24"/>
        </w:rPr>
        <w:t>个；制定渠道类型</w:t>
      </w:r>
      <w:r w:rsidRPr="005238B1">
        <w:rPr>
          <w:rFonts w:ascii="Arial" w:hAnsi="Arial" w:cs="Arial"/>
          <w:kern w:val="0"/>
          <w:sz w:val="24"/>
          <w:szCs w:val="24"/>
        </w:rPr>
        <w:t>31</w:t>
      </w:r>
      <w:r w:rsidRPr="005238B1">
        <w:rPr>
          <w:rFonts w:ascii="Arial" w:hAnsi="Arial" w:cs="Arial"/>
          <w:kern w:val="0"/>
          <w:sz w:val="24"/>
          <w:szCs w:val="24"/>
        </w:rPr>
        <w:t>个、标准信息项</w:t>
      </w:r>
      <w:r w:rsidRPr="005238B1">
        <w:rPr>
          <w:rFonts w:ascii="Arial" w:hAnsi="Arial" w:cs="Arial"/>
          <w:kern w:val="0"/>
          <w:sz w:val="24"/>
          <w:szCs w:val="24"/>
        </w:rPr>
        <w:t>115</w:t>
      </w:r>
      <w:r w:rsidRPr="005238B1">
        <w:rPr>
          <w:rFonts w:ascii="Arial" w:hAnsi="Arial" w:cs="Arial"/>
          <w:kern w:val="0"/>
          <w:sz w:val="24"/>
          <w:szCs w:val="24"/>
        </w:rPr>
        <w:t>个；公共代码</w:t>
      </w:r>
      <w:r w:rsidRPr="005238B1">
        <w:rPr>
          <w:rFonts w:ascii="Arial" w:hAnsi="Arial" w:cs="Arial"/>
          <w:kern w:val="0"/>
          <w:sz w:val="24"/>
          <w:szCs w:val="24"/>
        </w:rPr>
        <w:t>229</w:t>
      </w:r>
      <w:r w:rsidRPr="005238B1">
        <w:rPr>
          <w:rFonts w:ascii="Arial" w:hAnsi="Arial" w:cs="Arial"/>
          <w:kern w:val="0"/>
          <w:sz w:val="24"/>
          <w:szCs w:val="24"/>
        </w:rPr>
        <w:t>个。</w:t>
      </w:r>
    </w:p>
    <w:p w:rsidR="00EA5919" w:rsidRPr="005238B1" w:rsidRDefault="00EA5919" w:rsidP="00EA5919">
      <w:pPr>
        <w:widowControl/>
        <w:spacing w:line="360" w:lineRule="auto"/>
        <w:ind w:left="864" w:firstLine="432"/>
        <w:jc w:val="left"/>
        <w:rPr>
          <w:rFonts w:ascii="Arial" w:hAnsi="Arial" w:cs="Arial"/>
          <w:kern w:val="0"/>
          <w:sz w:val="24"/>
          <w:szCs w:val="24"/>
        </w:rPr>
      </w:pPr>
      <w:r w:rsidRPr="005238B1">
        <w:rPr>
          <w:rFonts w:ascii="Arial" w:hAnsi="Arial" w:cs="Arial"/>
          <w:kern w:val="0"/>
          <w:sz w:val="24"/>
          <w:szCs w:val="24"/>
        </w:rPr>
        <w:t>针对中国光大银行实际情况提出执行建议</w:t>
      </w:r>
      <w:r w:rsidRPr="005238B1">
        <w:rPr>
          <w:rFonts w:ascii="Arial" w:hAnsi="Arial" w:cs="Arial"/>
          <w:kern w:val="0"/>
          <w:sz w:val="24"/>
          <w:szCs w:val="24"/>
        </w:rPr>
        <w:t>22</w:t>
      </w:r>
      <w:r w:rsidRPr="005238B1">
        <w:rPr>
          <w:rFonts w:ascii="Arial" w:hAnsi="Arial" w:cs="Arial"/>
          <w:kern w:val="0"/>
          <w:sz w:val="24"/>
          <w:szCs w:val="24"/>
        </w:rPr>
        <w:t>类。其中一条执行建议被中国光大银行试点落地。在全行</w:t>
      </w:r>
      <w:r w:rsidRPr="005238B1">
        <w:rPr>
          <w:rFonts w:ascii="Arial" w:hAnsi="Arial" w:cs="Arial"/>
          <w:kern w:val="0"/>
          <w:sz w:val="24"/>
          <w:szCs w:val="24"/>
        </w:rPr>
        <w:t>23</w:t>
      </w:r>
      <w:r w:rsidRPr="005238B1">
        <w:rPr>
          <w:rFonts w:ascii="Arial" w:hAnsi="Arial" w:cs="Arial"/>
          <w:kern w:val="0"/>
          <w:sz w:val="24"/>
          <w:szCs w:val="24"/>
        </w:rPr>
        <w:t>个系统内，经过</w:t>
      </w:r>
      <w:r w:rsidRPr="005238B1">
        <w:rPr>
          <w:rFonts w:ascii="Arial" w:hAnsi="Arial" w:cs="Arial"/>
          <w:kern w:val="0"/>
          <w:sz w:val="24"/>
          <w:szCs w:val="24"/>
        </w:rPr>
        <w:t>8</w:t>
      </w:r>
      <w:r w:rsidRPr="005238B1">
        <w:rPr>
          <w:rFonts w:ascii="Arial" w:hAnsi="Arial" w:cs="Arial"/>
          <w:kern w:val="0"/>
          <w:sz w:val="24"/>
          <w:szCs w:val="24"/>
        </w:rPr>
        <w:t>个月的分析和系统改造得以实现。由此扩展了多个部门业务范围、提高了客户满意度。</w:t>
      </w:r>
    </w:p>
    <w:p w:rsidR="00EA5919" w:rsidRPr="005238B1" w:rsidRDefault="00EA5919" w:rsidP="008C0A2A">
      <w:pPr>
        <w:widowControl/>
        <w:numPr>
          <w:ilvl w:val="0"/>
          <w:numId w:val="21"/>
        </w:numPr>
        <w:spacing w:line="360" w:lineRule="auto"/>
        <w:jc w:val="left"/>
        <w:rPr>
          <w:rFonts w:ascii="Arial" w:hAnsi="Arial" w:cs="Arial"/>
          <w:kern w:val="0"/>
          <w:sz w:val="24"/>
          <w:szCs w:val="24"/>
        </w:rPr>
      </w:pPr>
      <w:r w:rsidRPr="005238B1">
        <w:rPr>
          <w:rFonts w:ascii="Arial" w:hAnsi="Arial" w:cs="Arial"/>
          <w:kern w:val="0"/>
          <w:sz w:val="24"/>
          <w:szCs w:val="24"/>
        </w:rPr>
        <w:t>进一步提出标准工作后续执行建议，为标准工作的持续开展和改进提供思路。</w:t>
      </w:r>
    </w:p>
    <w:p w:rsidR="00EA5919" w:rsidRPr="005238B1" w:rsidRDefault="00EA5919" w:rsidP="00EA5919">
      <w:pPr>
        <w:widowControl/>
        <w:spacing w:line="360" w:lineRule="auto"/>
        <w:ind w:left="864" w:firstLine="432"/>
        <w:jc w:val="left"/>
        <w:rPr>
          <w:rFonts w:ascii="Arial" w:hAnsi="Arial" w:cs="Arial"/>
          <w:kern w:val="0"/>
          <w:sz w:val="24"/>
          <w:szCs w:val="24"/>
        </w:rPr>
      </w:pPr>
      <w:r w:rsidRPr="005238B1">
        <w:rPr>
          <w:rFonts w:ascii="Arial" w:hAnsi="Arial" w:cs="Arial"/>
          <w:kern w:val="0"/>
          <w:sz w:val="24"/>
          <w:szCs w:val="24"/>
        </w:rPr>
        <w:t>为标准工作提出改进策略和未来工作建议。近期进行工作重点调整，依托</w:t>
      </w:r>
      <w:proofErr w:type="gramStart"/>
      <w:r w:rsidRPr="005238B1">
        <w:rPr>
          <w:rFonts w:ascii="Arial" w:hAnsi="Arial" w:cs="Arial"/>
          <w:kern w:val="0"/>
          <w:sz w:val="24"/>
          <w:szCs w:val="24"/>
        </w:rPr>
        <w:t>日常项目</w:t>
      </w:r>
      <w:proofErr w:type="gramEnd"/>
      <w:r w:rsidRPr="005238B1">
        <w:rPr>
          <w:rFonts w:ascii="Arial" w:hAnsi="Arial" w:cs="Arial"/>
          <w:kern w:val="0"/>
          <w:sz w:val="24"/>
          <w:szCs w:val="24"/>
        </w:rPr>
        <w:t>进行数据标准工作；继续完善数据标准管理工具；以业务价值驱动标准的执行，分阶段进行标准执行和使用。中长期建立数据管理平台，逐步实现数据标准管理自动化；完善数据标准日常管理流程，逐步建立</w:t>
      </w:r>
      <w:r w:rsidR="00A83C8B">
        <w:rPr>
          <w:rFonts w:ascii="Arial" w:hAnsi="Arial" w:cs="Arial"/>
          <w:kern w:val="0"/>
          <w:sz w:val="24"/>
          <w:szCs w:val="24"/>
        </w:rPr>
        <w:t>数据治理</w:t>
      </w:r>
      <w:r w:rsidRPr="005238B1">
        <w:rPr>
          <w:rFonts w:ascii="Arial" w:hAnsi="Arial" w:cs="Arial"/>
          <w:kern w:val="0"/>
          <w:sz w:val="24"/>
          <w:szCs w:val="24"/>
        </w:rPr>
        <w:t>机制。</w:t>
      </w:r>
    </w:p>
    <w:p w:rsidR="00EA5919" w:rsidRPr="005238B1" w:rsidRDefault="00EA5919" w:rsidP="008C0A2A">
      <w:pPr>
        <w:pStyle w:val="aa"/>
        <w:keepNext/>
        <w:keepLines/>
        <w:numPr>
          <w:ilvl w:val="0"/>
          <w:numId w:val="32"/>
        </w:numPr>
        <w:spacing w:before="156" w:after="156"/>
        <w:outlineLvl w:val="1"/>
        <w:rPr>
          <w:rFonts w:ascii="Arial" w:hAnsi="Arial" w:cs="Arial"/>
          <w:b/>
          <w:bCs/>
          <w:sz w:val="30"/>
          <w:szCs w:val="32"/>
        </w:rPr>
      </w:pPr>
      <w:bookmarkStart w:id="229" w:name="_Toc331496207"/>
      <w:bookmarkStart w:id="230" w:name="_Toc340823343"/>
      <w:bookmarkStart w:id="231" w:name="_Toc343527265"/>
      <w:bookmarkStart w:id="232" w:name="_Toc360112601"/>
      <w:bookmarkStart w:id="233" w:name="_Toc362526181"/>
      <w:r w:rsidRPr="005238B1">
        <w:rPr>
          <w:rFonts w:ascii="Arial" w:hAnsi="Arial" w:cs="Arial"/>
          <w:b/>
          <w:bCs/>
          <w:sz w:val="30"/>
          <w:szCs w:val="32"/>
        </w:rPr>
        <w:t>国家开发银行</w:t>
      </w:r>
      <w:bookmarkEnd w:id="229"/>
      <w:bookmarkEnd w:id="230"/>
      <w:bookmarkEnd w:id="231"/>
      <w:bookmarkEnd w:id="232"/>
      <w:bookmarkEnd w:id="233"/>
    </w:p>
    <w:p w:rsidR="00EA5919" w:rsidRPr="005238B1" w:rsidRDefault="00EA5919" w:rsidP="008C0A2A">
      <w:pPr>
        <w:pStyle w:val="aa"/>
        <w:keepNext/>
        <w:keepLines/>
        <w:numPr>
          <w:ilvl w:val="0"/>
          <w:numId w:val="35"/>
        </w:numPr>
        <w:spacing w:before="156" w:after="156"/>
        <w:outlineLvl w:val="2"/>
        <w:rPr>
          <w:rFonts w:ascii="Arial" w:hAnsi="Arial" w:cs="Arial"/>
          <w:b/>
          <w:bCs/>
          <w:sz w:val="28"/>
          <w:szCs w:val="32"/>
        </w:rPr>
      </w:pPr>
      <w:bookmarkStart w:id="234" w:name="_Toc343527266"/>
      <w:bookmarkStart w:id="235" w:name="_Toc360112602"/>
      <w:bookmarkStart w:id="236" w:name="_Toc362526182"/>
      <w:r w:rsidRPr="005238B1">
        <w:rPr>
          <w:rFonts w:ascii="Arial" w:hAnsi="Arial" w:cs="Arial"/>
          <w:b/>
          <w:bCs/>
          <w:sz w:val="28"/>
          <w:szCs w:val="32"/>
        </w:rPr>
        <w:t>客户简介</w:t>
      </w:r>
      <w:bookmarkEnd w:id="234"/>
      <w:bookmarkEnd w:id="235"/>
      <w:bookmarkEnd w:id="236"/>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国家开发银行成立于</w:t>
      </w:r>
      <w:r w:rsidRPr="005238B1">
        <w:rPr>
          <w:rFonts w:ascii="Arial" w:hAnsi="Arial" w:cs="Arial"/>
          <w:kern w:val="0"/>
          <w:sz w:val="24"/>
          <w:szCs w:val="24"/>
        </w:rPr>
        <w:t>1996</w:t>
      </w:r>
      <w:r w:rsidRPr="005238B1">
        <w:rPr>
          <w:rFonts w:ascii="Arial" w:hAnsi="Arial" w:cs="Arial"/>
          <w:kern w:val="0"/>
          <w:sz w:val="24"/>
          <w:szCs w:val="24"/>
        </w:rPr>
        <w:t>年，作为政策性银行，担当国家基础设施、基础产业和支柱产业领域的拓荒者，筹措资金支持国家重大项目建设，弥补经济社会发展的瓶颈制约。</w:t>
      </w:r>
      <w:r w:rsidRPr="005238B1">
        <w:rPr>
          <w:rFonts w:ascii="Arial" w:hAnsi="Arial" w:cs="Arial"/>
          <w:kern w:val="0"/>
          <w:sz w:val="24"/>
          <w:szCs w:val="24"/>
        </w:rPr>
        <w:t>2008</w:t>
      </w:r>
      <w:r w:rsidRPr="005238B1">
        <w:rPr>
          <w:rFonts w:ascii="Arial" w:hAnsi="Arial" w:cs="Arial"/>
          <w:kern w:val="0"/>
          <w:sz w:val="24"/>
          <w:szCs w:val="24"/>
        </w:rPr>
        <w:t>年</w:t>
      </w:r>
      <w:r w:rsidRPr="005238B1">
        <w:rPr>
          <w:rFonts w:ascii="Arial" w:hAnsi="Arial" w:cs="Arial"/>
          <w:kern w:val="0"/>
          <w:sz w:val="24"/>
          <w:szCs w:val="24"/>
        </w:rPr>
        <w:t xml:space="preserve"> 12</w:t>
      </w:r>
      <w:r w:rsidRPr="005238B1">
        <w:rPr>
          <w:rFonts w:ascii="Arial" w:hAnsi="Arial" w:cs="Arial"/>
          <w:kern w:val="0"/>
          <w:sz w:val="24"/>
          <w:szCs w:val="24"/>
        </w:rPr>
        <w:t>月，国家开发银行股份有限公司挂牌成立，标志着国家开发银行改革发展进入了新阶段。国家开发银行将继续发挥开发性金融和中长期投融资的优势和作用，服务于经济社会发展，并将联合国全球契约的原则纳入战略发展愿景，全方位履行社会责任，将</w:t>
      </w:r>
      <w:r w:rsidRPr="005238B1">
        <w:rPr>
          <w:rFonts w:ascii="Arial" w:hAnsi="Arial" w:cs="Arial"/>
          <w:kern w:val="0"/>
          <w:sz w:val="24"/>
          <w:szCs w:val="24"/>
        </w:rPr>
        <w:t>“</w:t>
      </w:r>
      <w:r w:rsidRPr="005238B1">
        <w:rPr>
          <w:rFonts w:ascii="Arial" w:hAnsi="Arial" w:cs="Arial"/>
          <w:kern w:val="0"/>
          <w:sz w:val="24"/>
          <w:szCs w:val="24"/>
        </w:rPr>
        <w:t>金融社会化、社会金融化</w:t>
      </w:r>
      <w:r w:rsidRPr="005238B1">
        <w:rPr>
          <w:rFonts w:ascii="Arial" w:hAnsi="Arial" w:cs="Arial"/>
          <w:kern w:val="0"/>
          <w:sz w:val="24"/>
          <w:szCs w:val="24"/>
        </w:rPr>
        <w:t>”</w:t>
      </w:r>
      <w:r w:rsidRPr="005238B1">
        <w:rPr>
          <w:rFonts w:ascii="Arial" w:hAnsi="Arial" w:cs="Arial"/>
          <w:kern w:val="0"/>
          <w:sz w:val="24"/>
          <w:szCs w:val="24"/>
        </w:rPr>
        <w:t>的理念融入企业文化和日常经营实践中。同时，将按照建立现代金融企业制度的要求，完善公司治理，开创改革发展的新局面。</w:t>
      </w:r>
    </w:p>
    <w:p w:rsidR="00EA5919" w:rsidRPr="005238B1" w:rsidRDefault="00EA5919" w:rsidP="008C0A2A">
      <w:pPr>
        <w:pStyle w:val="aa"/>
        <w:keepNext/>
        <w:keepLines/>
        <w:numPr>
          <w:ilvl w:val="0"/>
          <w:numId w:val="35"/>
        </w:numPr>
        <w:spacing w:before="156" w:after="156"/>
        <w:outlineLvl w:val="2"/>
        <w:rPr>
          <w:rFonts w:ascii="Arial" w:hAnsi="Arial" w:cs="Arial"/>
          <w:b/>
          <w:bCs/>
          <w:sz w:val="28"/>
          <w:szCs w:val="32"/>
        </w:rPr>
      </w:pPr>
      <w:bookmarkStart w:id="237" w:name="_Toc343527267"/>
      <w:bookmarkStart w:id="238" w:name="_Toc360112603"/>
      <w:bookmarkStart w:id="239" w:name="_Toc362526183"/>
      <w:r w:rsidRPr="005238B1">
        <w:rPr>
          <w:rFonts w:ascii="Arial" w:hAnsi="Arial" w:cs="Arial"/>
          <w:b/>
          <w:bCs/>
          <w:sz w:val="28"/>
          <w:szCs w:val="32"/>
        </w:rPr>
        <w:t>项目发展历程</w:t>
      </w:r>
      <w:bookmarkEnd w:id="237"/>
      <w:bookmarkEnd w:id="238"/>
      <w:bookmarkEnd w:id="239"/>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国家开发银行为明确数据管理职责、奠定坚实的数据标准化工作基础、提高数据质量，营运中心数据标准处</w:t>
      </w:r>
      <w:r w:rsidRPr="005238B1">
        <w:rPr>
          <w:rFonts w:ascii="Arial" w:hAnsi="Arial" w:cs="Arial"/>
          <w:kern w:val="0"/>
          <w:sz w:val="24"/>
          <w:szCs w:val="24"/>
        </w:rPr>
        <w:t>2009</w:t>
      </w:r>
      <w:r w:rsidRPr="005238B1">
        <w:rPr>
          <w:rFonts w:ascii="Arial" w:hAnsi="Arial" w:cs="Arial"/>
          <w:kern w:val="0"/>
          <w:sz w:val="24"/>
          <w:szCs w:val="24"/>
        </w:rPr>
        <w:t>年启动了数据管理与应用专项规</w:t>
      </w:r>
      <w:r w:rsidRPr="005238B1">
        <w:rPr>
          <w:rFonts w:ascii="Arial" w:hAnsi="Arial" w:cs="Arial"/>
          <w:kern w:val="0"/>
          <w:sz w:val="24"/>
          <w:szCs w:val="24"/>
        </w:rPr>
        <w:lastRenderedPageBreak/>
        <w:t>划项目。通过规划企业级数据管理与应用的整体蓝图与实施计划，并逐步实施，实现统一数据标准、推动</w:t>
      </w:r>
      <w:r w:rsidR="00A83C8B">
        <w:rPr>
          <w:rFonts w:ascii="Arial" w:hAnsi="Arial" w:cs="Arial"/>
          <w:kern w:val="0"/>
          <w:sz w:val="24"/>
          <w:szCs w:val="24"/>
        </w:rPr>
        <w:t>数据治理</w:t>
      </w:r>
      <w:r w:rsidRPr="005238B1">
        <w:rPr>
          <w:rFonts w:ascii="Arial" w:hAnsi="Arial" w:cs="Arial"/>
          <w:kern w:val="0"/>
          <w:sz w:val="24"/>
          <w:szCs w:val="24"/>
        </w:rPr>
        <w:t>、提升数据质量、加强数据应用，以满足国家开发银行业务对数据需求。</w:t>
      </w:r>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在规划的基础上，项目还制定了数据标准和数据管理制度。项目一期以客户主题为标准体系建立的切入点。由营运中心（科技和业务）和风险局牵头，</w:t>
      </w:r>
      <w:r w:rsidRPr="005238B1">
        <w:rPr>
          <w:rFonts w:ascii="Arial" w:hAnsi="Arial" w:cs="Arial"/>
          <w:kern w:val="0"/>
          <w:sz w:val="24"/>
          <w:szCs w:val="24"/>
        </w:rPr>
        <w:t>19</w:t>
      </w:r>
      <w:r w:rsidRPr="005238B1">
        <w:rPr>
          <w:rFonts w:ascii="Arial" w:hAnsi="Arial" w:cs="Arial"/>
          <w:kern w:val="0"/>
          <w:sz w:val="24"/>
          <w:szCs w:val="24"/>
        </w:rPr>
        <w:t>个业务部门共同参与客户数据标准化工作。</w:t>
      </w:r>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项目从</w:t>
      </w:r>
      <w:r w:rsidRPr="005238B1">
        <w:rPr>
          <w:rFonts w:ascii="Arial" w:hAnsi="Arial" w:cs="Arial"/>
          <w:kern w:val="0"/>
          <w:sz w:val="24"/>
          <w:szCs w:val="24"/>
        </w:rPr>
        <w:t>2009</w:t>
      </w:r>
      <w:r w:rsidRPr="005238B1">
        <w:rPr>
          <w:rFonts w:ascii="Arial" w:hAnsi="Arial" w:cs="Arial"/>
          <w:kern w:val="0"/>
          <w:sz w:val="24"/>
          <w:szCs w:val="24"/>
        </w:rPr>
        <w:t>年</w:t>
      </w:r>
      <w:r w:rsidRPr="005238B1">
        <w:rPr>
          <w:rFonts w:ascii="Arial" w:hAnsi="Arial" w:cs="Arial"/>
          <w:kern w:val="0"/>
          <w:sz w:val="24"/>
          <w:szCs w:val="24"/>
        </w:rPr>
        <w:t>8</w:t>
      </w:r>
      <w:r w:rsidRPr="005238B1">
        <w:rPr>
          <w:rFonts w:ascii="Arial" w:hAnsi="Arial" w:cs="Arial"/>
          <w:kern w:val="0"/>
          <w:sz w:val="24"/>
          <w:szCs w:val="24"/>
        </w:rPr>
        <w:t>月开始进行了</w:t>
      </w:r>
      <w:r w:rsidRPr="005238B1">
        <w:rPr>
          <w:rFonts w:ascii="Arial" w:hAnsi="Arial" w:cs="Arial"/>
          <w:kern w:val="0"/>
          <w:sz w:val="24"/>
          <w:szCs w:val="24"/>
        </w:rPr>
        <w:t>8</w:t>
      </w:r>
      <w:r w:rsidRPr="005238B1">
        <w:rPr>
          <w:rFonts w:ascii="Arial" w:hAnsi="Arial" w:cs="Arial"/>
          <w:kern w:val="0"/>
          <w:sz w:val="24"/>
          <w:szCs w:val="24"/>
        </w:rPr>
        <w:t>个月的实施，分为现状调研，标准定义，标准映射和执行建议四个工作阶段。通过采用业务访谈、系统调研、业务流程梳理、客户信息与业务流程交叉分析等方法进行现状调研；结合国家开发银行实际情况，借鉴前期工作成果，以外部标准、监管需求、同业实践、专家经验作为重要输入，对客户定义、分类、客户信息及代码进行标准定义；经过多轮征求意见，不断完善标准，提交各部门评审，最终确定客户数据标准；把主要系统与标准进行映射，找出缺口，提出针对性执行建议；并配合源系统改造，探索出标准落地方法论。</w:t>
      </w:r>
    </w:p>
    <w:p w:rsidR="00EA5919" w:rsidRPr="005238B1" w:rsidRDefault="00EA5919" w:rsidP="008C0A2A">
      <w:pPr>
        <w:pStyle w:val="aa"/>
        <w:keepNext/>
        <w:keepLines/>
        <w:numPr>
          <w:ilvl w:val="0"/>
          <w:numId w:val="35"/>
        </w:numPr>
        <w:spacing w:before="156" w:after="156"/>
        <w:outlineLvl w:val="2"/>
        <w:rPr>
          <w:rFonts w:ascii="Arial" w:hAnsi="Arial" w:cs="Arial"/>
          <w:b/>
          <w:bCs/>
          <w:sz w:val="28"/>
          <w:szCs w:val="32"/>
        </w:rPr>
      </w:pPr>
      <w:bookmarkStart w:id="240" w:name="_Toc343527268"/>
      <w:bookmarkStart w:id="241" w:name="_Toc360112604"/>
      <w:bookmarkStart w:id="242" w:name="_Toc362526184"/>
      <w:r w:rsidRPr="005238B1">
        <w:rPr>
          <w:rFonts w:ascii="Arial" w:hAnsi="Arial" w:cs="Arial"/>
          <w:b/>
          <w:bCs/>
          <w:sz w:val="28"/>
          <w:szCs w:val="32"/>
        </w:rPr>
        <w:t>项目实施成果</w:t>
      </w:r>
      <w:bookmarkEnd w:id="240"/>
      <w:bookmarkEnd w:id="241"/>
      <w:bookmarkEnd w:id="242"/>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客户数据标准作为国家开发银行数据管理与应用专项规划中的数据标准管理试点项目，圆满完成并超过了预期：</w:t>
      </w:r>
    </w:p>
    <w:p w:rsidR="00EA5919" w:rsidRPr="005238B1" w:rsidRDefault="00EA5919" w:rsidP="008C0A2A">
      <w:pPr>
        <w:widowControl/>
        <w:numPr>
          <w:ilvl w:val="0"/>
          <w:numId w:val="17"/>
        </w:numPr>
        <w:spacing w:line="360" w:lineRule="auto"/>
        <w:jc w:val="left"/>
        <w:rPr>
          <w:rFonts w:ascii="Arial" w:hAnsi="Arial" w:cs="Arial"/>
          <w:kern w:val="0"/>
          <w:sz w:val="24"/>
          <w:szCs w:val="24"/>
        </w:rPr>
      </w:pPr>
      <w:r w:rsidRPr="005238B1">
        <w:rPr>
          <w:rFonts w:ascii="Arial" w:hAnsi="Arial" w:cs="Arial"/>
          <w:kern w:val="0"/>
          <w:sz w:val="24"/>
          <w:szCs w:val="24"/>
        </w:rPr>
        <w:t>成功制定了国家开发银行客户数据标准。</w:t>
      </w:r>
    </w:p>
    <w:p w:rsidR="00EA5919" w:rsidRPr="005238B1" w:rsidRDefault="00EA5919" w:rsidP="00EA5919">
      <w:pPr>
        <w:widowControl/>
        <w:spacing w:line="360" w:lineRule="auto"/>
        <w:ind w:left="864" w:firstLine="432"/>
        <w:jc w:val="left"/>
        <w:rPr>
          <w:rFonts w:ascii="Arial" w:hAnsi="Arial" w:cs="Arial"/>
          <w:kern w:val="0"/>
          <w:sz w:val="24"/>
          <w:szCs w:val="24"/>
        </w:rPr>
      </w:pPr>
      <w:r w:rsidRPr="005238B1">
        <w:rPr>
          <w:rFonts w:ascii="Arial" w:hAnsi="Arial" w:cs="Arial"/>
          <w:kern w:val="0"/>
          <w:sz w:val="24"/>
          <w:szCs w:val="24"/>
        </w:rPr>
        <w:t>客户定义准确区分了</w:t>
      </w:r>
      <w:r w:rsidRPr="005238B1">
        <w:rPr>
          <w:rFonts w:ascii="Arial" w:hAnsi="Arial" w:cs="Arial"/>
          <w:kern w:val="0"/>
          <w:sz w:val="24"/>
          <w:szCs w:val="24"/>
        </w:rPr>
        <w:t>“</w:t>
      </w:r>
      <w:r w:rsidRPr="005238B1">
        <w:rPr>
          <w:rFonts w:ascii="Arial" w:hAnsi="Arial" w:cs="Arial"/>
          <w:kern w:val="0"/>
          <w:sz w:val="24"/>
          <w:szCs w:val="24"/>
        </w:rPr>
        <w:t>客户</w:t>
      </w:r>
      <w:r w:rsidRPr="005238B1">
        <w:rPr>
          <w:rFonts w:ascii="Arial" w:hAnsi="Arial" w:cs="Arial"/>
          <w:kern w:val="0"/>
          <w:sz w:val="24"/>
          <w:szCs w:val="24"/>
        </w:rPr>
        <w:t>”</w:t>
      </w:r>
      <w:r w:rsidRPr="005238B1">
        <w:rPr>
          <w:rFonts w:ascii="Arial" w:hAnsi="Arial" w:cs="Arial"/>
          <w:kern w:val="0"/>
          <w:sz w:val="24"/>
          <w:szCs w:val="24"/>
        </w:rPr>
        <w:t>、</w:t>
      </w:r>
      <w:r w:rsidRPr="005238B1">
        <w:rPr>
          <w:rFonts w:ascii="Arial" w:hAnsi="Arial" w:cs="Arial"/>
          <w:kern w:val="0"/>
          <w:sz w:val="24"/>
          <w:szCs w:val="24"/>
        </w:rPr>
        <w:t>“</w:t>
      </w:r>
      <w:r w:rsidRPr="005238B1">
        <w:rPr>
          <w:rFonts w:ascii="Arial" w:hAnsi="Arial" w:cs="Arial"/>
          <w:kern w:val="0"/>
          <w:sz w:val="24"/>
          <w:szCs w:val="24"/>
        </w:rPr>
        <w:t>当事人</w:t>
      </w:r>
      <w:r w:rsidRPr="005238B1">
        <w:rPr>
          <w:rFonts w:ascii="Arial" w:hAnsi="Arial" w:cs="Arial"/>
          <w:kern w:val="0"/>
          <w:sz w:val="24"/>
          <w:szCs w:val="24"/>
        </w:rPr>
        <w:t>”</w:t>
      </w:r>
      <w:r w:rsidRPr="005238B1">
        <w:rPr>
          <w:rFonts w:ascii="Arial" w:hAnsi="Arial" w:cs="Arial"/>
          <w:kern w:val="0"/>
          <w:sz w:val="24"/>
          <w:szCs w:val="24"/>
        </w:rPr>
        <w:t>、</w:t>
      </w:r>
      <w:r w:rsidRPr="005238B1">
        <w:rPr>
          <w:rFonts w:ascii="Arial" w:hAnsi="Arial" w:cs="Arial"/>
          <w:kern w:val="0"/>
          <w:sz w:val="24"/>
          <w:szCs w:val="24"/>
        </w:rPr>
        <w:t>“</w:t>
      </w:r>
      <w:r w:rsidRPr="005238B1">
        <w:rPr>
          <w:rFonts w:ascii="Arial" w:hAnsi="Arial" w:cs="Arial"/>
          <w:kern w:val="0"/>
          <w:sz w:val="24"/>
          <w:szCs w:val="24"/>
        </w:rPr>
        <w:t>角色</w:t>
      </w:r>
      <w:r w:rsidRPr="005238B1">
        <w:rPr>
          <w:rFonts w:ascii="Arial" w:hAnsi="Arial" w:cs="Arial"/>
          <w:kern w:val="0"/>
          <w:sz w:val="24"/>
          <w:szCs w:val="24"/>
        </w:rPr>
        <w:t>”</w:t>
      </w:r>
      <w:r w:rsidRPr="005238B1">
        <w:rPr>
          <w:rFonts w:ascii="Arial" w:hAnsi="Arial" w:cs="Arial"/>
          <w:kern w:val="0"/>
          <w:sz w:val="24"/>
          <w:szCs w:val="24"/>
        </w:rPr>
        <w:t>，有助于准确界定客户范畴，在全行形成对于</w:t>
      </w:r>
      <w:r w:rsidRPr="005238B1">
        <w:rPr>
          <w:rFonts w:ascii="Arial" w:hAnsi="Arial" w:cs="Arial"/>
          <w:kern w:val="0"/>
          <w:sz w:val="24"/>
          <w:szCs w:val="24"/>
        </w:rPr>
        <w:t xml:space="preserve"> “</w:t>
      </w:r>
      <w:r w:rsidRPr="005238B1">
        <w:rPr>
          <w:rFonts w:ascii="Arial" w:hAnsi="Arial" w:cs="Arial"/>
          <w:kern w:val="0"/>
          <w:sz w:val="24"/>
          <w:szCs w:val="24"/>
        </w:rPr>
        <w:t>客户</w:t>
      </w:r>
      <w:r w:rsidRPr="005238B1">
        <w:rPr>
          <w:rFonts w:ascii="Arial" w:hAnsi="Arial" w:cs="Arial"/>
          <w:kern w:val="0"/>
          <w:sz w:val="24"/>
          <w:szCs w:val="24"/>
        </w:rPr>
        <w:t xml:space="preserve">” </w:t>
      </w:r>
      <w:r w:rsidRPr="005238B1">
        <w:rPr>
          <w:rFonts w:ascii="Arial" w:hAnsi="Arial" w:cs="Arial"/>
          <w:kern w:val="0"/>
          <w:sz w:val="24"/>
          <w:szCs w:val="24"/>
        </w:rPr>
        <w:t>的统一认知；基础分类是对现有分类的综合、完善和规范，与现在核心、信贷中普遍使用的分类及其他相关分类有较好对应关系，且更为精确，有助于现有分类的规范和完善；并针对不同类型的客户（境内对公客户、境外对公客户、对私客户）确定唯一识别规则；提出对公客户信息项共计</w:t>
      </w:r>
      <w:r w:rsidRPr="005238B1">
        <w:rPr>
          <w:rFonts w:ascii="Arial" w:hAnsi="Arial" w:cs="Arial"/>
          <w:kern w:val="0"/>
          <w:sz w:val="24"/>
          <w:szCs w:val="24"/>
        </w:rPr>
        <w:t>7</w:t>
      </w:r>
      <w:r w:rsidRPr="005238B1">
        <w:rPr>
          <w:rFonts w:ascii="Arial" w:hAnsi="Arial" w:cs="Arial"/>
          <w:kern w:val="0"/>
          <w:sz w:val="24"/>
          <w:szCs w:val="24"/>
        </w:rPr>
        <w:t>大类</w:t>
      </w:r>
      <w:r w:rsidRPr="005238B1">
        <w:rPr>
          <w:rFonts w:ascii="Arial" w:hAnsi="Arial" w:cs="Arial"/>
          <w:kern w:val="0"/>
          <w:sz w:val="24"/>
          <w:szCs w:val="24"/>
        </w:rPr>
        <w:t>24</w:t>
      </w:r>
      <w:r w:rsidRPr="005238B1">
        <w:rPr>
          <w:rFonts w:ascii="Arial" w:hAnsi="Arial" w:cs="Arial"/>
          <w:kern w:val="0"/>
          <w:sz w:val="24"/>
          <w:szCs w:val="24"/>
        </w:rPr>
        <w:t>小类</w:t>
      </w:r>
      <w:r w:rsidRPr="005238B1">
        <w:rPr>
          <w:rFonts w:ascii="Arial" w:hAnsi="Arial" w:cs="Arial"/>
          <w:kern w:val="0"/>
          <w:sz w:val="24"/>
          <w:szCs w:val="24"/>
        </w:rPr>
        <w:t>202</w:t>
      </w:r>
      <w:r w:rsidRPr="005238B1">
        <w:rPr>
          <w:rFonts w:ascii="Arial" w:hAnsi="Arial" w:cs="Arial"/>
          <w:kern w:val="0"/>
          <w:sz w:val="24"/>
          <w:szCs w:val="24"/>
        </w:rPr>
        <w:t>个（其中纳入标准</w:t>
      </w:r>
      <w:r w:rsidRPr="005238B1">
        <w:rPr>
          <w:rFonts w:ascii="Arial" w:hAnsi="Arial" w:cs="Arial"/>
          <w:kern w:val="0"/>
          <w:sz w:val="24"/>
          <w:szCs w:val="24"/>
        </w:rPr>
        <w:t>168</w:t>
      </w:r>
      <w:r w:rsidRPr="005238B1">
        <w:rPr>
          <w:rFonts w:ascii="Arial" w:hAnsi="Arial" w:cs="Arial"/>
          <w:kern w:val="0"/>
          <w:sz w:val="24"/>
          <w:szCs w:val="24"/>
        </w:rPr>
        <w:t>项），对私客户信息项共计</w:t>
      </w:r>
      <w:r w:rsidRPr="005238B1">
        <w:rPr>
          <w:rFonts w:ascii="Arial" w:hAnsi="Arial" w:cs="Arial"/>
          <w:kern w:val="0"/>
          <w:sz w:val="24"/>
          <w:szCs w:val="24"/>
        </w:rPr>
        <w:t>6</w:t>
      </w:r>
      <w:r w:rsidRPr="005238B1">
        <w:rPr>
          <w:rFonts w:ascii="Arial" w:hAnsi="Arial" w:cs="Arial"/>
          <w:kern w:val="0"/>
          <w:sz w:val="24"/>
          <w:szCs w:val="24"/>
        </w:rPr>
        <w:t>大类</w:t>
      </w:r>
      <w:r w:rsidRPr="005238B1">
        <w:rPr>
          <w:rFonts w:ascii="Arial" w:hAnsi="Arial" w:cs="Arial"/>
          <w:kern w:val="0"/>
          <w:sz w:val="24"/>
          <w:szCs w:val="24"/>
        </w:rPr>
        <w:t>19</w:t>
      </w:r>
      <w:r w:rsidRPr="005238B1">
        <w:rPr>
          <w:rFonts w:ascii="Arial" w:hAnsi="Arial" w:cs="Arial"/>
          <w:kern w:val="0"/>
          <w:sz w:val="24"/>
          <w:szCs w:val="24"/>
        </w:rPr>
        <w:t>种信息小类</w:t>
      </w:r>
      <w:r w:rsidRPr="005238B1">
        <w:rPr>
          <w:rFonts w:ascii="Arial" w:hAnsi="Arial" w:cs="Arial"/>
          <w:kern w:val="0"/>
          <w:sz w:val="24"/>
          <w:szCs w:val="24"/>
        </w:rPr>
        <w:t>152</w:t>
      </w:r>
      <w:r w:rsidRPr="005238B1">
        <w:rPr>
          <w:rFonts w:ascii="Arial" w:hAnsi="Arial" w:cs="Arial"/>
          <w:kern w:val="0"/>
          <w:sz w:val="24"/>
          <w:szCs w:val="24"/>
        </w:rPr>
        <w:t>个信息项（其中纳入标准</w:t>
      </w:r>
      <w:r w:rsidRPr="005238B1">
        <w:rPr>
          <w:rFonts w:ascii="Arial" w:hAnsi="Arial" w:cs="Arial"/>
          <w:kern w:val="0"/>
          <w:sz w:val="24"/>
          <w:szCs w:val="24"/>
        </w:rPr>
        <w:t>116</w:t>
      </w:r>
      <w:r w:rsidRPr="005238B1">
        <w:rPr>
          <w:rFonts w:ascii="Arial" w:hAnsi="Arial" w:cs="Arial"/>
          <w:kern w:val="0"/>
          <w:sz w:val="24"/>
          <w:szCs w:val="24"/>
        </w:rPr>
        <w:t>项）。在标准基础上，设计出客户数据标准参考逻辑数据模型，供国</w:t>
      </w:r>
      <w:r w:rsidRPr="005238B1">
        <w:rPr>
          <w:rFonts w:ascii="Arial" w:hAnsi="Arial" w:cs="Arial"/>
          <w:kern w:val="0"/>
          <w:sz w:val="24"/>
          <w:szCs w:val="24"/>
        </w:rPr>
        <w:lastRenderedPageBreak/>
        <w:t>家开发银行进行后续相关系统实施时参考。除此之外，还提出了数据标准管理工具功能需求说明书，指导数据标准管理工具的设计和开发。</w:t>
      </w:r>
    </w:p>
    <w:p w:rsidR="00EA5919" w:rsidRPr="005238B1" w:rsidRDefault="00EA5919" w:rsidP="008C0A2A">
      <w:pPr>
        <w:widowControl/>
        <w:numPr>
          <w:ilvl w:val="0"/>
          <w:numId w:val="17"/>
        </w:numPr>
        <w:spacing w:line="360" w:lineRule="auto"/>
        <w:jc w:val="left"/>
        <w:rPr>
          <w:rFonts w:ascii="Arial" w:hAnsi="Arial" w:cs="Arial"/>
          <w:kern w:val="0"/>
          <w:sz w:val="24"/>
          <w:szCs w:val="24"/>
        </w:rPr>
      </w:pPr>
      <w:r w:rsidRPr="005238B1">
        <w:rPr>
          <w:rFonts w:ascii="Arial" w:hAnsi="Arial" w:cs="Arial"/>
          <w:kern w:val="0"/>
          <w:sz w:val="24"/>
          <w:szCs w:val="24"/>
        </w:rPr>
        <w:t>探索总结了标准执行方法论。</w:t>
      </w:r>
    </w:p>
    <w:p w:rsidR="00EA5919" w:rsidRPr="005238B1" w:rsidRDefault="00EA5919" w:rsidP="00EA5919">
      <w:pPr>
        <w:widowControl/>
        <w:spacing w:line="360" w:lineRule="auto"/>
        <w:ind w:left="864" w:firstLine="432"/>
        <w:jc w:val="left"/>
        <w:rPr>
          <w:rFonts w:ascii="Arial" w:hAnsi="Arial" w:cs="Arial"/>
          <w:kern w:val="0"/>
          <w:sz w:val="24"/>
          <w:szCs w:val="24"/>
        </w:rPr>
      </w:pPr>
      <w:r w:rsidRPr="005238B1">
        <w:rPr>
          <w:rFonts w:ascii="Arial" w:hAnsi="Arial" w:cs="Arial"/>
          <w:kern w:val="0"/>
          <w:sz w:val="24"/>
          <w:szCs w:val="24"/>
        </w:rPr>
        <w:t>在</w:t>
      </w:r>
      <w:r w:rsidRPr="005238B1">
        <w:rPr>
          <w:rFonts w:ascii="Arial" w:hAnsi="Arial" w:cs="Arial"/>
          <w:kern w:val="0"/>
          <w:sz w:val="24"/>
          <w:szCs w:val="24"/>
        </w:rPr>
        <w:t>Teradata</w:t>
      </w:r>
      <w:r w:rsidRPr="005238B1">
        <w:rPr>
          <w:rFonts w:ascii="Arial" w:hAnsi="Arial" w:cs="Arial"/>
          <w:kern w:val="0"/>
          <w:sz w:val="24"/>
          <w:szCs w:val="24"/>
        </w:rPr>
        <w:t>数据标准化方法论的指导下，基于客户数据标准，提出了客户唯一识别、客户信息项、标准代码等指导性执行建议，并结合核心二期项目改造契机，对核心、信贷进行映射和差异分析，提出标准落地建议，包含信息项</w:t>
      </w:r>
      <w:r w:rsidRPr="005238B1">
        <w:rPr>
          <w:rFonts w:ascii="Arial" w:hAnsi="Arial" w:cs="Arial"/>
          <w:kern w:val="0"/>
          <w:sz w:val="24"/>
          <w:szCs w:val="24"/>
        </w:rPr>
        <w:t>11</w:t>
      </w:r>
      <w:r w:rsidRPr="005238B1">
        <w:rPr>
          <w:rFonts w:ascii="Arial" w:hAnsi="Arial" w:cs="Arial"/>
          <w:kern w:val="0"/>
          <w:sz w:val="24"/>
          <w:szCs w:val="24"/>
        </w:rPr>
        <w:t>项，代码</w:t>
      </w:r>
      <w:r w:rsidRPr="005238B1">
        <w:rPr>
          <w:rFonts w:ascii="Arial" w:hAnsi="Arial" w:cs="Arial"/>
          <w:kern w:val="0"/>
          <w:sz w:val="24"/>
          <w:szCs w:val="24"/>
        </w:rPr>
        <w:t>9</w:t>
      </w:r>
      <w:r w:rsidRPr="005238B1">
        <w:rPr>
          <w:rFonts w:ascii="Arial" w:hAnsi="Arial" w:cs="Arial"/>
          <w:kern w:val="0"/>
          <w:sz w:val="24"/>
          <w:szCs w:val="24"/>
        </w:rPr>
        <w:t>项。在此过程中，逐渐积累和总结出一套符合国家开发银行实际情况的标准落地实施方法和流程，为后续标准主题的执行指引方向，提供参考。</w:t>
      </w:r>
    </w:p>
    <w:p w:rsidR="00EA5919" w:rsidRPr="005238B1" w:rsidRDefault="00EA5919" w:rsidP="008C0A2A">
      <w:pPr>
        <w:widowControl/>
        <w:numPr>
          <w:ilvl w:val="0"/>
          <w:numId w:val="17"/>
        </w:numPr>
        <w:spacing w:line="360" w:lineRule="auto"/>
        <w:jc w:val="left"/>
        <w:rPr>
          <w:rFonts w:ascii="Arial" w:hAnsi="Arial" w:cs="Arial"/>
          <w:kern w:val="0"/>
          <w:sz w:val="24"/>
          <w:szCs w:val="24"/>
        </w:rPr>
      </w:pPr>
      <w:r w:rsidRPr="005238B1">
        <w:rPr>
          <w:rFonts w:ascii="Arial" w:hAnsi="Arial" w:cs="Arial"/>
          <w:kern w:val="0"/>
          <w:sz w:val="24"/>
          <w:szCs w:val="24"/>
        </w:rPr>
        <w:t>奠定了数据标准全面实施的坚实基础。</w:t>
      </w:r>
    </w:p>
    <w:p w:rsidR="00EA5919" w:rsidRPr="005238B1" w:rsidRDefault="00EA5919" w:rsidP="00EA5919">
      <w:pPr>
        <w:widowControl/>
        <w:spacing w:line="360" w:lineRule="auto"/>
        <w:ind w:left="864" w:firstLine="432"/>
        <w:jc w:val="left"/>
        <w:rPr>
          <w:rFonts w:ascii="Arial" w:hAnsi="Arial" w:cs="Arial"/>
          <w:kern w:val="0"/>
          <w:sz w:val="24"/>
          <w:szCs w:val="24"/>
        </w:rPr>
      </w:pPr>
      <w:r w:rsidRPr="005238B1">
        <w:rPr>
          <w:rFonts w:ascii="Arial" w:hAnsi="Arial" w:cs="Arial"/>
          <w:kern w:val="0"/>
          <w:sz w:val="24"/>
          <w:szCs w:val="24"/>
        </w:rPr>
        <w:t xml:space="preserve"> </w:t>
      </w:r>
      <w:r w:rsidRPr="005238B1">
        <w:rPr>
          <w:rFonts w:ascii="Arial" w:hAnsi="Arial" w:cs="Arial"/>
          <w:kern w:val="0"/>
          <w:sz w:val="24"/>
          <w:szCs w:val="24"/>
        </w:rPr>
        <w:t>在本项目中，建立了与国家开发银行行长信息化协调机制相适应的标准化工作小组，并通过包括总行、分行、控股子公司、村镇银行的访谈和意见征集，在全行范围内对数据标准进行了有力的宣介和推广，使关键部门和关键人员树立了坚定的数据标准管理意识。完善的组织结构、高效的工作流程以及坚定的标准意识，为全行数据标准化乃至数据全面管控奠定了良好、坚实的基础。</w:t>
      </w:r>
    </w:p>
    <w:p w:rsidR="00EA5919" w:rsidRPr="005238B1" w:rsidRDefault="00EA5919" w:rsidP="008C0A2A">
      <w:pPr>
        <w:pStyle w:val="aa"/>
        <w:keepNext/>
        <w:keepLines/>
        <w:numPr>
          <w:ilvl w:val="0"/>
          <w:numId w:val="32"/>
        </w:numPr>
        <w:spacing w:before="156" w:after="156"/>
        <w:outlineLvl w:val="1"/>
        <w:rPr>
          <w:rFonts w:ascii="Arial" w:hAnsi="Arial" w:cs="Arial"/>
          <w:b/>
          <w:bCs/>
          <w:sz w:val="30"/>
          <w:szCs w:val="32"/>
        </w:rPr>
      </w:pPr>
      <w:bookmarkStart w:id="243" w:name="_Toc331496208"/>
      <w:bookmarkStart w:id="244" w:name="_Toc340823344"/>
      <w:bookmarkStart w:id="245" w:name="_Toc343527269"/>
      <w:bookmarkStart w:id="246" w:name="_Toc360112605"/>
      <w:bookmarkStart w:id="247" w:name="_Toc362526185"/>
      <w:r w:rsidRPr="005238B1">
        <w:rPr>
          <w:rFonts w:ascii="Arial" w:hAnsi="Arial" w:cs="Arial"/>
          <w:b/>
          <w:bCs/>
          <w:sz w:val="30"/>
          <w:szCs w:val="32"/>
        </w:rPr>
        <w:t>兴业银行</w:t>
      </w:r>
      <w:bookmarkEnd w:id="243"/>
      <w:bookmarkEnd w:id="244"/>
      <w:bookmarkEnd w:id="245"/>
      <w:bookmarkEnd w:id="246"/>
      <w:bookmarkEnd w:id="247"/>
    </w:p>
    <w:p w:rsidR="00EA5919" w:rsidRPr="005238B1" w:rsidRDefault="00EA5919" w:rsidP="008C0A2A">
      <w:pPr>
        <w:pStyle w:val="aa"/>
        <w:keepNext/>
        <w:keepLines/>
        <w:numPr>
          <w:ilvl w:val="0"/>
          <w:numId w:val="36"/>
        </w:numPr>
        <w:spacing w:before="156" w:after="156"/>
        <w:outlineLvl w:val="2"/>
        <w:rPr>
          <w:rFonts w:ascii="Arial" w:hAnsi="Arial" w:cs="Arial"/>
          <w:b/>
          <w:bCs/>
          <w:sz w:val="28"/>
          <w:szCs w:val="32"/>
        </w:rPr>
      </w:pPr>
      <w:bookmarkStart w:id="248" w:name="_Toc343527270"/>
      <w:bookmarkStart w:id="249" w:name="_Toc360112606"/>
      <w:bookmarkStart w:id="250" w:name="_Toc362526186"/>
      <w:r w:rsidRPr="005238B1">
        <w:rPr>
          <w:rFonts w:ascii="Arial" w:hAnsi="Arial" w:cs="Arial"/>
          <w:b/>
          <w:bCs/>
          <w:sz w:val="28"/>
          <w:szCs w:val="32"/>
        </w:rPr>
        <w:t>客户简介</w:t>
      </w:r>
      <w:bookmarkEnd w:id="248"/>
      <w:bookmarkEnd w:id="249"/>
      <w:bookmarkEnd w:id="250"/>
    </w:p>
    <w:p w:rsidR="00EA5919" w:rsidRPr="005238B1" w:rsidRDefault="00EA5919" w:rsidP="00EA5919">
      <w:pPr>
        <w:widowControl/>
        <w:spacing w:line="360" w:lineRule="auto"/>
        <w:ind w:left="786" w:firstLine="432"/>
        <w:jc w:val="left"/>
        <w:rPr>
          <w:rFonts w:ascii="Arial" w:hAnsi="Arial" w:cs="Arial"/>
          <w:kern w:val="0"/>
          <w:sz w:val="24"/>
          <w:szCs w:val="24"/>
        </w:rPr>
      </w:pPr>
      <w:r w:rsidRPr="005238B1">
        <w:rPr>
          <w:rFonts w:ascii="Arial" w:hAnsi="Arial" w:cs="Arial"/>
          <w:kern w:val="0"/>
          <w:sz w:val="24"/>
          <w:szCs w:val="24"/>
        </w:rPr>
        <w:t>兴业银行成立于</w:t>
      </w:r>
      <w:r w:rsidRPr="005238B1">
        <w:rPr>
          <w:rFonts w:ascii="Arial" w:hAnsi="Arial" w:cs="Arial"/>
          <w:kern w:val="0"/>
          <w:sz w:val="24"/>
          <w:szCs w:val="24"/>
        </w:rPr>
        <w:t>1988</w:t>
      </w:r>
      <w:r w:rsidRPr="005238B1">
        <w:rPr>
          <w:rFonts w:ascii="Arial" w:hAnsi="Arial" w:cs="Arial"/>
          <w:kern w:val="0"/>
          <w:sz w:val="24"/>
          <w:szCs w:val="24"/>
        </w:rPr>
        <w:t>年</w:t>
      </w:r>
      <w:r w:rsidRPr="005238B1">
        <w:rPr>
          <w:rFonts w:ascii="Arial" w:hAnsi="Arial" w:cs="Arial"/>
          <w:kern w:val="0"/>
          <w:sz w:val="24"/>
          <w:szCs w:val="24"/>
        </w:rPr>
        <w:t>8</w:t>
      </w:r>
      <w:r w:rsidRPr="005238B1">
        <w:rPr>
          <w:rFonts w:ascii="Arial" w:hAnsi="Arial" w:cs="Arial"/>
          <w:kern w:val="0"/>
          <w:sz w:val="24"/>
          <w:szCs w:val="24"/>
        </w:rPr>
        <w:t>月，是经国务院、中国人民银行批准成立的首批股份制商业银行之一，总行设在福建省福州市，</w:t>
      </w:r>
      <w:r w:rsidRPr="005238B1">
        <w:rPr>
          <w:rFonts w:ascii="Arial" w:hAnsi="Arial" w:cs="Arial"/>
          <w:kern w:val="0"/>
          <w:sz w:val="24"/>
          <w:szCs w:val="24"/>
        </w:rPr>
        <w:t>2007</w:t>
      </w:r>
      <w:r w:rsidRPr="005238B1">
        <w:rPr>
          <w:rFonts w:ascii="Arial" w:hAnsi="Arial" w:cs="Arial"/>
          <w:kern w:val="0"/>
          <w:sz w:val="24"/>
          <w:szCs w:val="24"/>
        </w:rPr>
        <w:t>年</w:t>
      </w:r>
      <w:r w:rsidRPr="005238B1">
        <w:rPr>
          <w:rFonts w:ascii="Arial" w:hAnsi="Arial" w:cs="Arial"/>
          <w:kern w:val="0"/>
          <w:sz w:val="24"/>
          <w:szCs w:val="24"/>
        </w:rPr>
        <w:t>2</w:t>
      </w:r>
      <w:r w:rsidRPr="005238B1">
        <w:rPr>
          <w:rFonts w:ascii="Arial" w:hAnsi="Arial" w:cs="Arial"/>
          <w:kern w:val="0"/>
          <w:sz w:val="24"/>
          <w:szCs w:val="24"/>
        </w:rPr>
        <w:t>月</w:t>
      </w:r>
      <w:r w:rsidRPr="005238B1">
        <w:rPr>
          <w:rFonts w:ascii="Arial" w:hAnsi="Arial" w:cs="Arial"/>
          <w:kern w:val="0"/>
          <w:sz w:val="24"/>
          <w:szCs w:val="24"/>
        </w:rPr>
        <w:t>5</w:t>
      </w:r>
      <w:r w:rsidRPr="005238B1">
        <w:rPr>
          <w:rFonts w:ascii="Arial" w:hAnsi="Arial" w:cs="Arial"/>
          <w:kern w:val="0"/>
          <w:sz w:val="24"/>
          <w:szCs w:val="24"/>
        </w:rPr>
        <w:t>日正式在上海证券交易所挂牌上市（股票代码：</w:t>
      </w:r>
      <w:r w:rsidRPr="005238B1">
        <w:rPr>
          <w:rFonts w:ascii="Arial" w:hAnsi="Arial" w:cs="Arial"/>
          <w:kern w:val="0"/>
          <w:sz w:val="24"/>
          <w:szCs w:val="24"/>
        </w:rPr>
        <w:t>601166</w:t>
      </w:r>
      <w:r w:rsidRPr="005238B1">
        <w:rPr>
          <w:rFonts w:ascii="Arial" w:hAnsi="Arial" w:cs="Arial"/>
          <w:kern w:val="0"/>
          <w:sz w:val="24"/>
          <w:szCs w:val="24"/>
        </w:rPr>
        <w:t>），注册资本</w:t>
      </w:r>
      <w:r w:rsidRPr="005238B1">
        <w:rPr>
          <w:rFonts w:ascii="Arial" w:hAnsi="Arial" w:cs="Arial"/>
          <w:kern w:val="0"/>
          <w:sz w:val="24"/>
          <w:szCs w:val="24"/>
        </w:rPr>
        <w:t>107.86</w:t>
      </w:r>
      <w:r w:rsidRPr="005238B1">
        <w:rPr>
          <w:rFonts w:ascii="Arial" w:hAnsi="Arial" w:cs="Arial"/>
          <w:kern w:val="0"/>
          <w:sz w:val="24"/>
          <w:szCs w:val="24"/>
        </w:rPr>
        <w:t>亿元。开业二十三年来，兴业银行始终坚持</w:t>
      </w:r>
      <w:r w:rsidRPr="005238B1">
        <w:rPr>
          <w:rFonts w:ascii="Arial" w:hAnsi="Arial" w:cs="Arial"/>
          <w:kern w:val="0"/>
          <w:sz w:val="24"/>
          <w:szCs w:val="24"/>
        </w:rPr>
        <w:t>“</w:t>
      </w:r>
      <w:r w:rsidRPr="005238B1">
        <w:rPr>
          <w:rFonts w:ascii="Arial" w:hAnsi="Arial" w:cs="Arial"/>
          <w:kern w:val="0"/>
          <w:sz w:val="24"/>
          <w:szCs w:val="24"/>
        </w:rPr>
        <w:t>真诚服务，相伴成长</w:t>
      </w:r>
      <w:r w:rsidRPr="005238B1">
        <w:rPr>
          <w:rFonts w:ascii="Arial" w:hAnsi="Arial" w:cs="Arial"/>
          <w:kern w:val="0"/>
          <w:sz w:val="24"/>
          <w:szCs w:val="24"/>
        </w:rPr>
        <w:t>”</w:t>
      </w:r>
      <w:r w:rsidRPr="005238B1">
        <w:rPr>
          <w:rFonts w:ascii="Arial" w:hAnsi="Arial" w:cs="Arial"/>
          <w:kern w:val="0"/>
          <w:sz w:val="24"/>
          <w:szCs w:val="24"/>
        </w:rPr>
        <w:t>的经营理念，致力于为客户提供全面、优质、高效的金融服务。</w:t>
      </w:r>
    </w:p>
    <w:p w:rsidR="00EA5919" w:rsidRPr="005238B1" w:rsidRDefault="00EA5919" w:rsidP="008C0A2A">
      <w:pPr>
        <w:widowControl/>
        <w:numPr>
          <w:ilvl w:val="0"/>
          <w:numId w:val="15"/>
        </w:numPr>
        <w:spacing w:line="360" w:lineRule="auto"/>
        <w:jc w:val="left"/>
        <w:rPr>
          <w:rFonts w:ascii="Arial" w:hAnsi="Arial" w:cs="Arial"/>
          <w:kern w:val="0"/>
          <w:sz w:val="24"/>
          <w:szCs w:val="24"/>
        </w:rPr>
      </w:pPr>
      <w:r w:rsidRPr="005238B1">
        <w:rPr>
          <w:rFonts w:ascii="Arial" w:hAnsi="Arial" w:cs="Arial"/>
          <w:kern w:val="0"/>
          <w:sz w:val="24"/>
          <w:szCs w:val="24"/>
        </w:rPr>
        <w:t>项目背景与发展历程</w:t>
      </w:r>
    </w:p>
    <w:p w:rsidR="00EA5919" w:rsidRPr="005238B1" w:rsidRDefault="00EA5919" w:rsidP="00EA5919">
      <w:pPr>
        <w:widowControl/>
        <w:spacing w:after="120" w:line="360" w:lineRule="auto"/>
        <w:ind w:left="786" w:firstLine="480"/>
        <w:jc w:val="left"/>
        <w:rPr>
          <w:rFonts w:ascii="Arial" w:hAnsi="Arial" w:cs="Arial"/>
          <w:kern w:val="0"/>
          <w:sz w:val="24"/>
          <w:szCs w:val="24"/>
        </w:rPr>
      </w:pPr>
      <w:r w:rsidRPr="005238B1">
        <w:rPr>
          <w:rFonts w:ascii="Arial" w:hAnsi="Arial" w:cs="Arial"/>
          <w:kern w:val="0"/>
          <w:sz w:val="24"/>
          <w:szCs w:val="24"/>
        </w:rPr>
        <w:t>兴业银行为应对日趋严格的外部监管要求。</w:t>
      </w:r>
      <w:r w:rsidRPr="005238B1">
        <w:rPr>
          <w:rFonts w:ascii="Arial" w:hAnsi="Arial" w:cs="Arial"/>
          <w:kern w:val="0"/>
          <w:sz w:val="24"/>
          <w:szCs w:val="24"/>
        </w:rPr>
        <w:t>2009</w:t>
      </w:r>
      <w:r w:rsidRPr="005238B1">
        <w:rPr>
          <w:rFonts w:ascii="Arial" w:hAnsi="Arial" w:cs="Arial"/>
          <w:kern w:val="0"/>
          <w:sz w:val="24"/>
          <w:szCs w:val="24"/>
        </w:rPr>
        <w:t>年以来人民银行以</w:t>
      </w:r>
      <w:r w:rsidRPr="005238B1">
        <w:rPr>
          <w:rFonts w:ascii="Arial" w:hAnsi="Arial" w:cs="Arial"/>
          <w:kern w:val="0"/>
          <w:sz w:val="24"/>
          <w:szCs w:val="24"/>
        </w:rPr>
        <w:t>“</w:t>
      </w:r>
      <w:r w:rsidRPr="005238B1">
        <w:rPr>
          <w:rFonts w:ascii="Arial" w:hAnsi="Arial" w:cs="Arial"/>
          <w:kern w:val="0"/>
          <w:sz w:val="24"/>
          <w:szCs w:val="24"/>
        </w:rPr>
        <w:t>建立全面、统一、协调、敏锐的金融统计体系</w:t>
      </w:r>
      <w:r w:rsidRPr="005238B1">
        <w:rPr>
          <w:rFonts w:ascii="Arial" w:hAnsi="Arial" w:cs="Arial"/>
          <w:kern w:val="0"/>
          <w:sz w:val="24"/>
          <w:szCs w:val="24"/>
        </w:rPr>
        <w:t>”</w:t>
      </w:r>
      <w:r w:rsidRPr="005238B1">
        <w:rPr>
          <w:rFonts w:ascii="Arial" w:hAnsi="Arial" w:cs="Arial"/>
          <w:kern w:val="0"/>
          <w:sz w:val="24"/>
          <w:szCs w:val="24"/>
        </w:rPr>
        <w:t>为整体目标，数据报送要求从</w:t>
      </w:r>
      <w:r w:rsidRPr="005238B1">
        <w:rPr>
          <w:rFonts w:ascii="Arial" w:hAnsi="Arial" w:cs="Arial"/>
          <w:kern w:val="0"/>
          <w:sz w:val="24"/>
          <w:szCs w:val="24"/>
        </w:rPr>
        <w:lastRenderedPageBreak/>
        <w:t>报表数据逐步走向逐产品、逐交易的明细数据报送。银监会亦于</w:t>
      </w:r>
      <w:r w:rsidRPr="005238B1">
        <w:rPr>
          <w:rFonts w:ascii="Arial" w:hAnsi="Arial" w:cs="Arial"/>
          <w:kern w:val="0"/>
          <w:sz w:val="24"/>
          <w:szCs w:val="24"/>
        </w:rPr>
        <w:t>2011</w:t>
      </w:r>
      <w:r w:rsidRPr="005238B1">
        <w:rPr>
          <w:rFonts w:ascii="Arial" w:hAnsi="Arial" w:cs="Arial"/>
          <w:kern w:val="0"/>
          <w:sz w:val="24"/>
          <w:szCs w:val="24"/>
        </w:rPr>
        <w:t>年发布了监管统计数据的质量管理良好标准，要求银行数据标准符合国家标准化政策及监管统计规定，同时满足内部经营管理的迫切要求。兴业银行的日益精细化管理和条线专业化改革对数据统计和信息服务的提出了更高和更为急迫的要求，因此启动了数据标准化项目一期，经过前期预研、现状调研、标准编制及标准审议四个阶段，历时</w:t>
      </w:r>
      <w:r w:rsidRPr="005238B1">
        <w:rPr>
          <w:rFonts w:ascii="Arial" w:hAnsi="Arial" w:cs="Arial"/>
          <w:kern w:val="0"/>
          <w:sz w:val="24"/>
          <w:szCs w:val="24"/>
        </w:rPr>
        <w:t>4</w:t>
      </w:r>
      <w:r w:rsidRPr="005238B1">
        <w:rPr>
          <w:rFonts w:ascii="Arial" w:hAnsi="Arial" w:cs="Arial"/>
          <w:kern w:val="0"/>
          <w:sz w:val="24"/>
          <w:szCs w:val="24"/>
        </w:rPr>
        <w:t>个月，顺利完成本项目三大目标任务：</w:t>
      </w:r>
      <w:proofErr w:type="gramStart"/>
      <w:r w:rsidRPr="005238B1">
        <w:rPr>
          <w:rFonts w:ascii="Arial" w:hAnsi="Arial" w:cs="Arial"/>
          <w:kern w:val="0"/>
          <w:sz w:val="24"/>
          <w:szCs w:val="24"/>
        </w:rPr>
        <w:t>条线化经营</w:t>
      </w:r>
      <w:proofErr w:type="gramEnd"/>
      <w:r w:rsidRPr="005238B1">
        <w:rPr>
          <w:rFonts w:ascii="Arial" w:hAnsi="Arial" w:cs="Arial"/>
          <w:kern w:val="0"/>
          <w:sz w:val="24"/>
          <w:szCs w:val="24"/>
        </w:rPr>
        <w:t>管理关键指标标准、理财产品数据标准和数据标准化整体规划。</w:t>
      </w:r>
    </w:p>
    <w:p w:rsidR="00EA5919" w:rsidRPr="005238B1" w:rsidRDefault="00EA5919" w:rsidP="008C0A2A">
      <w:pPr>
        <w:pStyle w:val="aa"/>
        <w:keepNext/>
        <w:keepLines/>
        <w:numPr>
          <w:ilvl w:val="0"/>
          <w:numId w:val="36"/>
        </w:numPr>
        <w:spacing w:before="156" w:after="156"/>
        <w:outlineLvl w:val="2"/>
        <w:rPr>
          <w:rFonts w:ascii="Arial" w:hAnsi="Arial" w:cs="Arial"/>
          <w:b/>
          <w:bCs/>
          <w:sz w:val="28"/>
          <w:szCs w:val="32"/>
        </w:rPr>
      </w:pPr>
      <w:bookmarkStart w:id="251" w:name="_Toc343527271"/>
      <w:bookmarkStart w:id="252" w:name="_Toc360112607"/>
      <w:bookmarkStart w:id="253" w:name="_Toc362526187"/>
      <w:r w:rsidRPr="005238B1">
        <w:rPr>
          <w:rFonts w:ascii="Arial" w:hAnsi="Arial" w:cs="Arial"/>
          <w:b/>
          <w:bCs/>
          <w:sz w:val="28"/>
          <w:szCs w:val="32"/>
        </w:rPr>
        <w:t>项目实施成果</w:t>
      </w:r>
      <w:bookmarkEnd w:id="251"/>
      <w:bookmarkEnd w:id="252"/>
      <w:bookmarkEnd w:id="253"/>
    </w:p>
    <w:p w:rsidR="00EA5919" w:rsidRPr="005238B1" w:rsidRDefault="00EA5919" w:rsidP="008C0A2A">
      <w:pPr>
        <w:widowControl/>
        <w:numPr>
          <w:ilvl w:val="0"/>
          <w:numId w:val="18"/>
        </w:numPr>
        <w:spacing w:line="360" w:lineRule="auto"/>
        <w:jc w:val="left"/>
        <w:rPr>
          <w:rFonts w:ascii="Arial" w:hAnsi="Arial" w:cs="Arial"/>
          <w:kern w:val="0"/>
          <w:sz w:val="24"/>
          <w:szCs w:val="24"/>
        </w:rPr>
      </w:pPr>
      <w:r w:rsidRPr="005238B1">
        <w:rPr>
          <w:rFonts w:ascii="Arial" w:hAnsi="Arial" w:cs="Arial"/>
          <w:kern w:val="0"/>
          <w:sz w:val="24"/>
          <w:szCs w:val="24"/>
        </w:rPr>
        <w:t>结合同业最佳实践与本行实际，全面规划标准化蓝图和路线图。</w:t>
      </w:r>
    </w:p>
    <w:p w:rsidR="00EA5919" w:rsidRPr="005238B1" w:rsidRDefault="00EA5919" w:rsidP="00EA5919">
      <w:pPr>
        <w:widowControl/>
        <w:spacing w:line="360" w:lineRule="auto"/>
        <w:ind w:left="864" w:firstLine="432"/>
        <w:jc w:val="left"/>
        <w:rPr>
          <w:rFonts w:ascii="Arial" w:hAnsi="Arial" w:cs="Arial"/>
          <w:kern w:val="0"/>
          <w:sz w:val="24"/>
          <w:szCs w:val="24"/>
        </w:rPr>
      </w:pPr>
      <w:r w:rsidRPr="005238B1">
        <w:rPr>
          <w:rFonts w:ascii="Arial" w:hAnsi="Arial" w:cs="Arial"/>
          <w:kern w:val="0"/>
          <w:sz w:val="24"/>
          <w:szCs w:val="24"/>
        </w:rPr>
        <w:t>结合同业最佳实践，经过与行内的业务、技术部门的充分调研全面规划标准化蓝图和路线图。</w:t>
      </w:r>
    </w:p>
    <w:p w:rsidR="00EA5919" w:rsidRPr="005238B1" w:rsidRDefault="00EA5919" w:rsidP="008C0A2A">
      <w:pPr>
        <w:widowControl/>
        <w:numPr>
          <w:ilvl w:val="0"/>
          <w:numId w:val="20"/>
        </w:numPr>
        <w:spacing w:line="360" w:lineRule="auto"/>
        <w:jc w:val="left"/>
        <w:rPr>
          <w:rFonts w:ascii="Arial" w:hAnsi="Arial" w:cs="Arial"/>
          <w:kern w:val="0"/>
          <w:sz w:val="24"/>
          <w:szCs w:val="24"/>
        </w:rPr>
      </w:pPr>
      <w:r w:rsidRPr="005238B1">
        <w:rPr>
          <w:rFonts w:ascii="Arial" w:hAnsi="Arial" w:cs="Arial"/>
          <w:kern w:val="0"/>
          <w:sz w:val="24"/>
          <w:szCs w:val="24"/>
        </w:rPr>
        <w:t>构建数据标准体系框架，包括统计类数据标准和基础类数据标准，其中统计类数据标准包含</w:t>
      </w:r>
      <w:r w:rsidRPr="005238B1">
        <w:rPr>
          <w:rFonts w:ascii="Arial" w:hAnsi="Arial" w:cs="Arial"/>
          <w:kern w:val="0"/>
          <w:sz w:val="24"/>
          <w:szCs w:val="24"/>
        </w:rPr>
        <w:t>7</w:t>
      </w:r>
      <w:r w:rsidRPr="005238B1">
        <w:rPr>
          <w:rFonts w:ascii="Arial" w:hAnsi="Arial" w:cs="Arial"/>
          <w:kern w:val="0"/>
          <w:sz w:val="24"/>
          <w:szCs w:val="24"/>
        </w:rPr>
        <w:t>大类与</w:t>
      </w:r>
      <w:r w:rsidRPr="005238B1">
        <w:rPr>
          <w:rFonts w:ascii="Arial" w:hAnsi="Arial" w:cs="Arial"/>
          <w:kern w:val="0"/>
          <w:sz w:val="24"/>
          <w:szCs w:val="24"/>
        </w:rPr>
        <w:t>34</w:t>
      </w:r>
      <w:r w:rsidRPr="005238B1">
        <w:rPr>
          <w:rFonts w:ascii="Arial" w:hAnsi="Arial" w:cs="Arial"/>
          <w:kern w:val="0"/>
          <w:sz w:val="24"/>
          <w:szCs w:val="24"/>
        </w:rPr>
        <w:t>小类，基础类数据标准分为专项数据标准和通用数据标准，基础专项数据标准包含</w:t>
      </w:r>
      <w:r w:rsidRPr="005238B1">
        <w:rPr>
          <w:rFonts w:ascii="Arial" w:hAnsi="Arial" w:cs="Arial"/>
          <w:kern w:val="0"/>
          <w:sz w:val="24"/>
          <w:szCs w:val="24"/>
        </w:rPr>
        <w:t>9</w:t>
      </w:r>
      <w:r w:rsidRPr="005238B1">
        <w:rPr>
          <w:rFonts w:ascii="Arial" w:hAnsi="Arial" w:cs="Arial"/>
          <w:kern w:val="0"/>
          <w:sz w:val="24"/>
          <w:szCs w:val="24"/>
        </w:rPr>
        <w:t>大类与</w:t>
      </w:r>
      <w:r w:rsidRPr="005238B1">
        <w:rPr>
          <w:rFonts w:ascii="Arial" w:hAnsi="Arial" w:cs="Arial"/>
          <w:kern w:val="0"/>
          <w:sz w:val="24"/>
          <w:szCs w:val="24"/>
        </w:rPr>
        <w:t>26</w:t>
      </w:r>
      <w:r w:rsidRPr="005238B1">
        <w:rPr>
          <w:rFonts w:ascii="Arial" w:hAnsi="Arial" w:cs="Arial"/>
          <w:kern w:val="0"/>
          <w:sz w:val="24"/>
          <w:szCs w:val="24"/>
        </w:rPr>
        <w:t>类小类，基础通用类数据标准包含</w:t>
      </w:r>
      <w:r w:rsidRPr="005238B1">
        <w:rPr>
          <w:rFonts w:ascii="Arial" w:hAnsi="Arial" w:cs="Arial"/>
          <w:kern w:val="0"/>
          <w:sz w:val="24"/>
          <w:szCs w:val="24"/>
        </w:rPr>
        <w:t>8</w:t>
      </w:r>
      <w:r w:rsidRPr="005238B1">
        <w:rPr>
          <w:rFonts w:ascii="Arial" w:hAnsi="Arial" w:cs="Arial"/>
          <w:kern w:val="0"/>
          <w:sz w:val="24"/>
          <w:szCs w:val="24"/>
        </w:rPr>
        <w:t>大类。</w:t>
      </w:r>
    </w:p>
    <w:p w:rsidR="00EA5919" w:rsidRPr="005238B1" w:rsidRDefault="00EA5919" w:rsidP="008C0A2A">
      <w:pPr>
        <w:widowControl/>
        <w:numPr>
          <w:ilvl w:val="0"/>
          <w:numId w:val="20"/>
        </w:numPr>
        <w:spacing w:line="360" w:lineRule="auto"/>
        <w:jc w:val="left"/>
        <w:rPr>
          <w:rFonts w:ascii="Arial" w:hAnsi="Arial" w:cs="Arial"/>
          <w:kern w:val="0"/>
          <w:sz w:val="24"/>
          <w:szCs w:val="24"/>
        </w:rPr>
      </w:pPr>
      <w:r w:rsidRPr="005238B1">
        <w:rPr>
          <w:rFonts w:ascii="Arial" w:hAnsi="Arial" w:cs="Arial"/>
          <w:kern w:val="0"/>
          <w:sz w:val="24"/>
          <w:szCs w:val="24"/>
        </w:rPr>
        <w:t>规划数据标准化工作路线图。根据</w:t>
      </w:r>
      <w:r w:rsidRPr="005238B1">
        <w:rPr>
          <w:rFonts w:ascii="Arial" w:hAnsi="Arial" w:cs="Arial"/>
          <w:kern w:val="0"/>
          <w:sz w:val="24"/>
          <w:szCs w:val="24"/>
        </w:rPr>
        <w:t>“</w:t>
      </w:r>
      <w:r w:rsidRPr="005238B1">
        <w:rPr>
          <w:rFonts w:ascii="Arial" w:hAnsi="Arial" w:cs="Arial"/>
          <w:kern w:val="0"/>
          <w:sz w:val="24"/>
          <w:szCs w:val="24"/>
        </w:rPr>
        <w:t>整体规划、价值驱动、急用先行、确保落地</w:t>
      </w:r>
      <w:r w:rsidRPr="005238B1">
        <w:rPr>
          <w:rFonts w:ascii="Arial" w:hAnsi="Arial" w:cs="Arial"/>
          <w:kern w:val="0"/>
          <w:sz w:val="24"/>
          <w:szCs w:val="24"/>
        </w:rPr>
        <w:t>”</w:t>
      </w:r>
      <w:r w:rsidRPr="005238B1">
        <w:rPr>
          <w:rFonts w:ascii="Arial" w:hAnsi="Arial" w:cs="Arial"/>
          <w:kern w:val="0"/>
          <w:sz w:val="24"/>
          <w:szCs w:val="24"/>
        </w:rPr>
        <w:t>原则，我行数据标准化工作分为规划试点、初步建设、全面开展三个阶段</w:t>
      </w:r>
      <w:r w:rsidRPr="005238B1">
        <w:rPr>
          <w:rFonts w:ascii="Arial" w:hAnsi="Arial" w:cs="Arial"/>
          <w:kern w:val="0"/>
          <w:sz w:val="24"/>
          <w:szCs w:val="24"/>
        </w:rPr>
        <w:t>,</w:t>
      </w:r>
      <w:r w:rsidRPr="005238B1">
        <w:rPr>
          <w:rFonts w:ascii="Arial" w:hAnsi="Arial" w:cs="Arial"/>
          <w:kern w:val="0"/>
          <w:sz w:val="24"/>
          <w:szCs w:val="24"/>
        </w:rPr>
        <w:t>逐步推进各项数据标准化工作任务，建立和完善配套体制机制和流程体系。</w:t>
      </w:r>
    </w:p>
    <w:p w:rsidR="00EA5919" w:rsidRPr="005238B1" w:rsidRDefault="00EA5919" w:rsidP="008C0A2A">
      <w:pPr>
        <w:widowControl/>
        <w:numPr>
          <w:ilvl w:val="0"/>
          <w:numId w:val="20"/>
        </w:numPr>
        <w:spacing w:line="360" w:lineRule="auto"/>
        <w:jc w:val="left"/>
        <w:rPr>
          <w:rFonts w:ascii="Arial" w:hAnsi="Arial" w:cs="Arial"/>
          <w:kern w:val="0"/>
          <w:sz w:val="24"/>
          <w:szCs w:val="24"/>
        </w:rPr>
      </w:pPr>
      <w:r w:rsidRPr="005238B1">
        <w:rPr>
          <w:rFonts w:ascii="Arial" w:hAnsi="Arial" w:cs="Arial"/>
          <w:kern w:val="0"/>
          <w:sz w:val="24"/>
          <w:szCs w:val="24"/>
        </w:rPr>
        <w:t>提出数据标准化工作的组织策略和工作流程建议，由总行业务管理委员会作为本行数据标准化工作决策机构，负责重大事项的决策和审批，由信息中心负责管理并牵头本行各机构推进数据标准化具体工作。</w:t>
      </w:r>
    </w:p>
    <w:p w:rsidR="00EA5919" w:rsidRPr="005238B1" w:rsidRDefault="00EA5919" w:rsidP="008C0A2A">
      <w:pPr>
        <w:widowControl/>
        <w:numPr>
          <w:ilvl w:val="0"/>
          <w:numId w:val="18"/>
        </w:numPr>
        <w:spacing w:line="360" w:lineRule="auto"/>
        <w:jc w:val="left"/>
        <w:rPr>
          <w:rFonts w:ascii="Arial" w:hAnsi="Arial" w:cs="Arial"/>
          <w:kern w:val="0"/>
          <w:sz w:val="24"/>
          <w:szCs w:val="24"/>
        </w:rPr>
      </w:pPr>
      <w:r w:rsidRPr="005238B1">
        <w:rPr>
          <w:rFonts w:ascii="Arial" w:hAnsi="Arial" w:cs="Arial"/>
          <w:kern w:val="0"/>
          <w:sz w:val="24"/>
          <w:szCs w:val="24"/>
        </w:rPr>
        <w:t>以关键指标和理财产品为切入点，开展数据标准制定试点工作。</w:t>
      </w:r>
    </w:p>
    <w:p w:rsidR="00EA5919" w:rsidRPr="005238B1" w:rsidRDefault="00EA5919" w:rsidP="00EA5919">
      <w:pPr>
        <w:widowControl/>
        <w:spacing w:line="360" w:lineRule="auto"/>
        <w:ind w:left="864" w:firstLine="432"/>
        <w:jc w:val="left"/>
        <w:rPr>
          <w:rFonts w:ascii="Arial" w:hAnsi="Arial" w:cs="Arial"/>
          <w:kern w:val="0"/>
          <w:sz w:val="24"/>
          <w:szCs w:val="24"/>
        </w:rPr>
      </w:pPr>
      <w:r w:rsidRPr="005238B1">
        <w:rPr>
          <w:rFonts w:ascii="Arial" w:hAnsi="Arial" w:cs="Arial"/>
          <w:kern w:val="0"/>
          <w:sz w:val="24"/>
          <w:szCs w:val="24"/>
        </w:rPr>
        <w:t>在规划试点阶段实施本项目，</w:t>
      </w:r>
      <w:proofErr w:type="gramStart"/>
      <w:r w:rsidRPr="005238B1">
        <w:rPr>
          <w:rFonts w:ascii="Arial" w:hAnsi="Arial" w:cs="Arial"/>
          <w:kern w:val="0"/>
          <w:sz w:val="24"/>
          <w:szCs w:val="24"/>
        </w:rPr>
        <w:t>条线化经营</w:t>
      </w:r>
      <w:proofErr w:type="gramEnd"/>
      <w:r w:rsidRPr="005238B1">
        <w:rPr>
          <w:rFonts w:ascii="Arial" w:hAnsi="Arial" w:cs="Arial"/>
          <w:kern w:val="0"/>
          <w:sz w:val="24"/>
          <w:szCs w:val="24"/>
        </w:rPr>
        <w:t>管理关键指标和理财产品数据标准作为切入点，开展数据标准制定试点工作。</w:t>
      </w:r>
    </w:p>
    <w:p w:rsidR="00EA5919" w:rsidRPr="005238B1" w:rsidRDefault="00EA5919" w:rsidP="008C0A2A">
      <w:pPr>
        <w:widowControl/>
        <w:numPr>
          <w:ilvl w:val="0"/>
          <w:numId w:val="19"/>
        </w:numPr>
        <w:spacing w:line="360" w:lineRule="auto"/>
        <w:jc w:val="left"/>
        <w:rPr>
          <w:rFonts w:ascii="Arial" w:hAnsi="Arial" w:cs="Arial"/>
          <w:kern w:val="0"/>
          <w:sz w:val="24"/>
          <w:szCs w:val="24"/>
        </w:rPr>
      </w:pPr>
      <w:r w:rsidRPr="005238B1">
        <w:rPr>
          <w:rFonts w:ascii="Arial" w:hAnsi="Arial" w:cs="Arial"/>
          <w:kern w:val="0"/>
          <w:sz w:val="24"/>
          <w:szCs w:val="24"/>
        </w:rPr>
        <w:lastRenderedPageBreak/>
        <w:t>条线经营管理关键指标标准。为突出以客户为中心、关注重点产品和创新业务、强调交叉销售和联动、反映银行服务能力提升，项目组通过广泛调研和沟通，甄选出一批能刻画各条线经营状况的关键指标，各条线指标标准共计</w:t>
      </w:r>
      <w:r w:rsidRPr="005238B1">
        <w:rPr>
          <w:rFonts w:ascii="Arial" w:hAnsi="Arial" w:cs="Arial"/>
          <w:kern w:val="0"/>
          <w:sz w:val="24"/>
          <w:szCs w:val="24"/>
        </w:rPr>
        <w:t>458</w:t>
      </w:r>
      <w:r w:rsidRPr="005238B1">
        <w:rPr>
          <w:rFonts w:ascii="Arial" w:hAnsi="Arial" w:cs="Arial"/>
          <w:kern w:val="0"/>
          <w:sz w:val="24"/>
          <w:szCs w:val="24"/>
        </w:rPr>
        <w:t>项，覆盖目前企金、零售、同业与金融市场的</w:t>
      </w:r>
      <w:r w:rsidRPr="005238B1">
        <w:rPr>
          <w:rFonts w:ascii="Arial" w:hAnsi="Arial" w:cs="Arial"/>
          <w:kern w:val="0"/>
          <w:sz w:val="24"/>
          <w:szCs w:val="24"/>
        </w:rPr>
        <w:t>15</w:t>
      </w:r>
      <w:r w:rsidRPr="005238B1">
        <w:rPr>
          <w:rFonts w:ascii="Arial" w:hAnsi="Arial" w:cs="Arial"/>
          <w:kern w:val="0"/>
          <w:sz w:val="24"/>
          <w:szCs w:val="24"/>
        </w:rPr>
        <w:t>个相关业务部门，其中约</w:t>
      </w:r>
      <w:r w:rsidRPr="005238B1">
        <w:rPr>
          <w:rFonts w:ascii="Arial" w:hAnsi="Arial" w:cs="Arial"/>
          <w:kern w:val="0"/>
          <w:sz w:val="24"/>
          <w:szCs w:val="24"/>
        </w:rPr>
        <w:t>40%</w:t>
      </w:r>
      <w:r w:rsidRPr="005238B1">
        <w:rPr>
          <w:rFonts w:ascii="Arial" w:hAnsi="Arial" w:cs="Arial"/>
          <w:kern w:val="0"/>
          <w:sz w:val="24"/>
          <w:szCs w:val="24"/>
        </w:rPr>
        <w:t>的指标依赖手工编报，项目组根据关键指标的数据支持能力分析提出相应标准落地工作建议。</w:t>
      </w:r>
    </w:p>
    <w:p w:rsidR="00EA5919" w:rsidRPr="005238B1" w:rsidRDefault="00EA5919" w:rsidP="008C0A2A">
      <w:pPr>
        <w:widowControl/>
        <w:numPr>
          <w:ilvl w:val="0"/>
          <w:numId w:val="19"/>
        </w:numPr>
        <w:spacing w:line="360" w:lineRule="auto"/>
        <w:jc w:val="left"/>
        <w:rPr>
          <w:rFonts w:ascii="Arial" w:hAnsi="Arial" w:cs="Arial"/>
          <w:kern w:val="0"/>
          <w:sz w:val="24"/>
          <w:szCs w:val="24"/>
        </w:rPr>
      </w:pPr>
      <w:r w:rsidRPr="005238B1">
        <w:rPr>
          <w:rFonts w:ascii="Arial" w:hAnsi="Arial" w:cs="Arial"/>
          <w:kern w:val="0"/>
          <w:sz w:val="24"/>
          <w:szCs w:val="24"/>
        </w:rPr>
        <w:t>理财产品数据标准。基于对本行理财业务全流程的梳理，重点分析业务操作和经营管理的要求，项目组编制了理财产品基础数据标准，包括</w:t>
      </w:r>
      <w:r w:rsidRPr="005238B1">
        <w:rPr>
          <w:rFonts w:ascii="Arial" w:hAnsi="Arial" w:cs="Arial"/>
          <w:kern w:val="0"/>
          <w:sz w:val="24"/>
          <w:szCs w:val="24"/>
        </w:rPr>
        <w:t>92</w:t>
      </w:r>
      <w:r w:rsidRPr="005238B1">
        <w:rPr>
          <w:rFonts w:ascii="Arial" w:hAnsi="Arial" w:cs="Arial"/>
          <w:kern w:val="0"/>
          <w:sz w:val="24"/>
          <w:szCs w:val="24"/>
        </w:rPr>
        <w:t>个基础数据元，</w:t>
      </w:r>
      <w:r w:rsidRPr="005238B1">
        <w:rPr>
          <w:rFonts w:ascii="Arial" w:hAnsi="Arial" w:cs="Arial"/>
          <w:kern w:val="0"/>
          <w:sz w:val="24"/>
          <w:szCs w:val="24"/>
        </w:rPr>
        <w:t>31</w:t>
      </w:r>
      <w:r w:rsidRPr="005238B1">
        <w:rPr>
          <w:rFonts w:ascii="Arial" w:hAnsi="Arial" w:cs="Arial"/>
          <w:kern w:val="0"/>
          <w:sz w:val="24"/>
          <w:szCs w:val="24"/>
        </w:rPr>
        <w:t>个数据元代码，其中目前</w:t>
      </w:r>
      <w:r w:rsidRPr="005238B1">
        <w:rPr>
          <w:rFonts w:ascii="Arial" w:hAnsi="Arial" w:cs="Arial"/>
          <w:kern w:val="0"/>
          <w:sz w:val="24"/>
          <w:szCs w:val="24"/>
        </w:rPr>
        <w:t>54%</w:t>
      </w:r>
      <w:r w:rsidRPr="005238B1">
        <w:rPr>
          <w:rFonts w:ascii="Arial" w:hAnsi="Arial" w:cs="Arial"/>
          <w:kern w:val="0"/>
          <w:sz w:val="24"/>
          <w:szCs w:val="24"/>
        </w:rPr>
        <w:t>的基础数据元未电子化，项目组根据数据采集和加工的需求提出相应标准落地工作建议。</w:t>
      </w:r>
    </w:p>
    <w:p w:rsidR="00EA5919" w:rsidRPr="005238B1" w:rsidRDefault="00EA5919" w:rsidP="008C0A2A">
      <w:pPr>
        <w:widowControl/>
        <w:numPr>
          <w:ilvl w:val="0"/>
          <w:numId w:val="18"/>
        </w:numPr>
        <w:spacing w:line="360" w:lineRule="auto"/>
        <w:ind w:left="864" w:firstLine="432"/>
        <w:jc w:val="left"/>
        <w:rPr>
          <w:rFonts w:ascii="Arial" w:hAnsi="Arial" w:cs="Arial"/>
          <w:kern w:val="0"/>
          <w:sz w:val="24"/>
          <w:szCs w:val="24"/>
        </w:rPr>
      </w:pPr>
      <w:r w:rsidRPr="005238B1">
        <w:rPr>
          <w:rFonts w:ascii="Arial" w:hAnsi="Arial" w:cs="Arial"/>
          <w:kern w:val="0"/>
          <w:sz w:val="24"/>
          <w:szCs w:val="24"/>
        </w:rPr>
        <w:t>着眼于未来五年，构建标准化分工与协作机制，确保所有交易信息得到最为完整和规范的记录，建设和完善全行统一的基础数据视图，为银行前、中、后台管理提供充足、详尽、准确的数据支持，彻底扭转银行精细化管理改革与数据支持不足之间的矛盾困局，从而逐步提升我行数据质量、增强信息透明度、降低管理复杂度、提高经营管理效率和质量，为实现银行</w:t>
      </w:r>
      <w:r w:rsidRPr="005238B1">
        <w:rPr>
          <w:rFonts w:ascii="Arial" w:hAnsi="Arial" w:cs="Arial"/>
          <w:kern w:val="0"/>
          <w:sz w:val="24"/>
          <w:szCs w:val="24"/>
        </w:rPr>
        <w:t>“2011-2015</w:t>
      </w:r>
      <w:r w:rsidRPr="005238B1">
        <w:rPr>
          <w:rFonts w:ascii="Arial" w:hAnsi="Arial" w:cs="Arial"/>
          <w:kern w:val="0"/>
          <w:sz w:val="24"/>
          <w:szCs w:val="24"/>
        </w:rPr>
        <w:t>年发展战略规划</w:t>
      </w:r>
      <w:r w:rsidRPr="005238B1">
        <w:rPr>
          <w:rFonts w:ascii="Arial" w:hAnsi="Arial" w:cs="Arial"/>
          <w:kern w:val="0"/>
          <w:sz w:val="24"/>
          <w:szCs w:val="24"/>
        </w:rPr>
        <w:t>”</w:t>
      </w:r>
      <w:r w:rsidRPr="005238B1">
        <w:rPr>
          <w:rFonts w:ascii="Arial" w:hAnsi="Arial" w:cs="Arial"/>
          <w:kern w:val="0"/>
          <w:sz w:val="24"/>
          <w:szCs w:val="24"/>
        </w:rPr>
        <w:t>提供有力支持。</w:t>
      </w:r>
    </w:p>
    <w:p w:rsidR="00EA5919" w:rsidRPr="005238B1" w:rsidRDefault="00EA5919" w:rsidP="00EA5919">
      <w:pPr>
        <w:widowControl/>
        <w:spacing w:line="360" w:lineRule="auto"/>
        <w:ind w:left="274" w:firstLine="446"/>
        <w:jc w:val="left"/>
        <w:rPr>
          <w:rFonts w:ascii="Arial" w:hAnsi="Arial" w:cs="Arial"/>
          <w:kern w:val="0"/>
          <w:sz w:val="24"/>
          <w:szCs w:val="24"/>
        </w:rPr>
      </w:pPr>
    </w:p>
    <w:p w:rsidR="0069708E" w:rsidRPr="005238B1" w:rsidRDefault="0069708E">
      <w:pPr>
        <w:rPr>
          <w:rFonts w:ascii="Arial" w:hAnsi="Arial" w:cs="Arial"/>
        </w:rPr>
      </w:pPr>
    </w:p>
    <w:p w:rsidR="00BB0972" w:rsidRPr="005238B1" w:rsidRDefault="00BB0972" w:rsidP="00BB0972">
      <w:pPr>
        <w:pStyle w:val="aa"/>
        <w:keepNext/>
        <w:keepLines/>
        <w:numPr>
          <w:ilvl w:val="0"/>
          <w:numId w:val="32"/>
        </w:numPr>
        <w:spacing w:before="156" w:after="156"/>
        <w:outlineLvl w:val="1"/>
        <w:rPr>
          <w:rFonts w:ascii="Arial" w:hAnsi="Arial" w:cs="Arial"/>
          <w:b/>
          <w:bCs/>
          <w:sz w:val="30"/>
          <w:szCs w:val="32"/>
        </w:rPr>
      </w:pPr>
      <w:bookmarkStart w:id="254" w:name="_Toc362526188"/>
      <w:r>
        <w:rPr>
          <w:rFonts w:ascii="Arial" w:hAnsi="Arial" w:cs="Arial" w:hint="eastAsia"/>
          <w:b/>
          <w:bCs/>
          <w:sz w:val="30"/>
          <w:szCs w:val="32"/>
        </w:rPr>
        <w:t>杭州</w:t>
      </w:r>
      <w:r w:rsidRPr="005238B1">
        <w:rPr>
          <w:rFonts w:ascii="Arial" w:hAnsi="Arial" w:cs="Arial"/>
          <w:b/>
          <w:bCs/>
          <w:sz w:val="30"/>
          <w:szCs w:val="32"/>
        </w:rPr>
        <w:t>银行</w:t>
      </w:r>
      <w:bookmarkEnd w:id="254"/>
    </w:p>
    <w:p w:rsidR="00BB0972" w:rsidRDefault="00BB0972" w:rsidP="00BB0972">
      <w:pPr>
        <w:pStyle w:val="aa"/>
        <w:keepNext/>
        <w:keepLines/>
        <w:numPr>
          <w:ilvl w:val="0"/>
          <w:numId w:val="74"/>
        </w:numPr>
        <w:spacing w:before="156" w:after="156"/>
        <w:outlineLvl w:val="2"/>
        <w:rPr>
          <w:rFonts w:ascii="Arial" w:hAnsi="Arial" w:cs="Arial"/>
          <w:b/>
          <w:bCs/>
          <w:sz w:val="28"/>
          <w:szCs w:val="32"/>
        </w:rPr>
      </w:pPr>
      <w:bookmarkStart w:id="255" w:name="_Toc362526189"/>
      <w:r w:rsidRPr="005238B1">
        <w:rPr>
          <w:rFonts w:ascii="Arial" w:hAnsi="Arial" w:cs="Arial"/>
          <w:b/>
          <w:bCs/>
          <w:sz w:val="28"/>
          <w:szCs w:val="32"/>
        </w:rPr>
        <w:t>客户简介</w:t>
      </w:r>
      <w:bookmarkEnd w:id="255"/>
    </w:p>
    <w:p w:rsidR="00BB0972" w:rsidRPr="00EC744E" w:rsidRDefault="00BB0972" w:rsidP="00BB0972">
      <w:pPr>
        <w:widowControl/>
        <w:spacing w:after="120" w:line="360" w:lineRule="auto"/>
        <w:ind w:left="786" w:firstLine="480"/>
        <w:jc w:val="left"/>
        <w:rPr>
          <w:rFonts w:ascii="Arial" w:hAnsi="Arial" w:cs="Arial"/>
          <w:kern w:val="0"/>
          <w:sz w:val="24"/>
          <w:szCs w:val="24"/>
        </w:rPr>
      </w:pPr>
      <w:r w:rsidRPr="00EC744E">
        <w:rPr>
          <w:rFonts w:ascii="Arial" w:hAnsi="Arial" w:cs="Arial" w:hint="eastAsia"/>
          <w:kern w:val="0"/>
          <w:sz w:val="24"/>
          <w:szCs w:val="24"/>
        </w:rPr>
        <w:t>杭州银行成立于</w:t>
      </w:r>
      <w:r w:rsidRPr="00EC744E">
        <w:rPr>
          <w:rFonts w:ascii="Arial" w:hAnsi="Arial" w:cs="Arial" w:hint="eastAsia"/>
          <w:kern w:val="0"/>
          <w:sz w:val="24"/>
          <w:szCs w:val="24"/>
        </w:rPr>
        <w:t>1996</w:t>
      </w:r>
      <w:r w:rsidRPr="00EC744E">
        <w:rPr>
          <w:rFonts w:ascii="Arial" w:hAnsi="Arial" w:cs="Arial" w:hint="eastAsia"/>
          <w:kern w:val="0"/>
          <w:sz w:val="24"/>
          <w:szCs w:val="24"/>
        </w:rPr>
        <w:t>年</w:t>
      </w:r>
      <w:r w:rsidRPr="00EC744E">
        <w:rPr>
          <w:rFonts w:ascii="Arial" w:hAnsi="Arial" w:cs="Arial" w:hint="eastAsia"/>
          <w:kern w:val="0"/>
          <w:sz w:val="24"/>
          <w:szCs w:val="24"/>
        </w:rPr>
        <w:t>9</w:t>
      </w:r>
      <w:r w:rsidRPr="00EC744E">
        <w:rPr>
          <w:rFonts w:ascii="Arial" w:hAnsi="Arial" w:cs="Arial" w:hint="eastAsia"/>
          <w:kern w:val="0"/>
          <w:sz w:val="24"/>
          <w:szCs w:val="24"/>
        </w:rPr>
        <w:t>月，自成立以来，始终坚持服务区域经济、中小企业和城乡居民的市场定位，致力于为客户提供专业、便捷、亲和的金融服务，经过十多年的努力，现已发展成为一家资产质量良好、经营业绩优良、综合实力跻身全国城市商业银行前列的区域性股份制银行。</w:t>
      </w:r>
      <w:r w:rsidRPr="00EC744E">
        <w:rPr>
          <w:rFonts w:ascii="Arial" w:hAnsi="Arial" w:cs="Arial" w:hint="eastAsia"/>
          <w:kern w:val="0"/>
          <w:sz w:val="24"/>
          <w:szCs w:val="24"/>
        </w:rPr>
        <w:t>2012</w:t>
      </w:r>
      <w:r w:rsidRPr="00EC744E">
        <w:rPr>
          <w:rFonts w:ascii="Arial" w:hAnsi="Arial" w:cs="Arial" w:hint="eastAsia"/>
          <w:kern w:val="0"/>
          <w:sz w:val="24"/>
          <w:szCs w:val="24"/>
        </w:rPr>
        <w:t>年，按一级资本排名，位列英国《银行家》杂志“全球银行</w:t>
      </w:r>
      <w:r w:rsidRPr="00EC744E">
        <w:rPr>
          <w:rFonts w:ascii="Arial" w:hAnsi="Arial" w:cs="Arial" w:hint="eastAsia"/>
          <w:kern w:val="0"/>
          <w:sz w:val="24"/>
          <w:szCs w:val="24"/>
        </w:rPr>
        <w:t>1000</w:t>
      </w:r>
      <w:r w:rsidRPr="00EC744E">
        <w:rPr>
          <w:rFonts w:ascii="Arial" w:hAnsi="Arial" w:cs="Arial" w:hint="eastAsia"/>
          <w:kern w:val="0"/>
          <w:sz w:val="24"/>
          <w:szCs w:val="24"/>
        </w:rPr>
        <w:t>强”第</w:t>
      </w:r>
      <w:r w:rsidRPr="00EC744E">
        <w:rPr>
          <w:rFonts w:ascii="Arial" w:hAnsi="Arial" w:cs="Arial" w:hint="eastAsia"/>
          <w:kern w:val="0"/>
          <w:sz w:val="24"/>
          <w:szCs w:val="24"/>
        </w:rPr>
        <w:t>339</w:t>
      </w:r>
      <w:r w:rsidRPr="00EC744E">
        <w:rPr>
          <w:rFonts w:ascii="Arial" w:hAnsi="Arial" w:cs="Arial" w:hint="eastAsia"/>
          <w:kern w:val="0"/>
          <w:sz w:val="24"/>
          <w:szCs w:val="24"/>
        </w:rPr>
        <w:t>位，</w:t>
      </w:r>
      <w:r w:rsidRPr="00EC744E">
        <w:rPr>
          <w:rFonts w:ascii="Arial" w:hAnsi="Arial" w:cs="Arial" w:hint="eastAsia"/>
          <w:kern w:val="0"/>
          <w:sz w:val="24"/>
          <w:szCs w:val="24"/>
        </w:rPr>
        <w:lastRenderedPageBreak/>
        <w:t>较上年排名提高</w:t>
      </w:r>
      <w:r w:rsidRPr="00EC744E">
        <w:rPr>
          <w:rFonts w:ascii="Arial" w:hAnsi="Arial" w:cs="Arial" w:hint="eastAsia"/>
          <w:kern w:val="0"/>
          <w:sz w:val="24"/>
          <w:szCs w:val="24"/>
        </w:rPr>
        <w:t>35</w:t>
      </w:r>
      <w:r w:rsidRPr="00EC744E">
        <w:rPr>
          <w:rFonts w:ascii="Arial" w:hAnsi="Arial" w:cs="Arial" w:hint="eastAsia"/>
          <w:kern w:val="0"/>
          <w:sz w:val="24"/>
          <w:szCs w:val="24"/>
        </w:rPr>
        <w:t>位。凭借在中小企业金融服务方面的良好表现，近年来，先后获得了“全国支持中小企业发展十佳商业银行”“最佳科技金融服务城商行”等荣誉。</w:t>
      </w:r>
    </w:p>
    <w:p w:rsidR="00BB0972" w:rsidRPr="00EC744E" w:rsidRDefault="00BB0972" w:rsidP="00BB0972">
      <w:pPr>
        <w:pStyle w:val="aa"/>
        <w:keepNext/>
        <w:keepLines/>
        <w:numPr>
          <w:ilvl w:val="0"/>
          <w:numId w:val="74"/>
        </w:numPr>
        <w:spacing w:before="156" w:after="156"/>
        <w:outlineLvl w:val="2"/>
        <w:rPr>
          <w:rFonts w:ascii="Arial" w:hAnsi="Arial" w:cs="Arial"/>
          <w:b/>
          <w:bCs/>
          <w:sz w:val="28"/>
          <w:szCs w:val="32"/>
        </w:rPr>
      </w:pPr>
      <w:bookmarkStart w:id="256" w:name="_Toc362526190"/>
      <w:r w:rsidRPr="00EC744E">
        <w:rPr>
          <w:rFonts w:ascii="Arial" w:hAnsi="Arial" w:cs="Arial"/>
          <w:b/>
          <w:bCs/>
          <w:sz w:val="28"/>
          <w:szCs w:val="32"/>
        </w:rPr>
        <w:t>项目背景与发展历程</w:t>
      </w:r>
      <w:bookmarkEnd w:id="256"/>
    </w:p>
    <w:p w:rsidR="00BB0972" w:rsidRPr="0044682F" w:rsidRDefault="00BB0972" w:rsidP="00BB0972">
      <w:pPr>
        <w:widowControl/>
        <w:spacing w:after="120" w:line="360" w:lineRule="auto"/>
        <w:ind w:left="786" w:firstLine="480"/>
        <w:jc w:val="left"/>
        <w:rPr>
          <w:rFonts w:ascii="Arial" w:hAnsi="Arial" w:cs="Arial"/>
          <w:kern w:val="0"/>
          <w:sz w:val="24"/>
          <w:szCs w:val="24"/>
        </w:rPr>
      </w:pPr>
      <w:r>
        <w:rPr>
          <w:rFonts w:ascii="Arial" w:hAnsi="Arial" w:cs="Arial"/>
          <w:kern w:val="0"/>
          <w:sz w:val="24"/>
          <w:szCs w:val="24"/>
        </w:rPr>
        <w:t>为应对日趋严格的外部监管要求</w:t>
      </w:r>
      <w:r>
        <w:rPr>
          <w:rFonts w:ascii="Arial" w:hAnsi="Arial" w:cs="Arial" w:hint="eastAsia"/>
          <w:kern w:val="0"/>
          <w:sz w:val="24"/>
          <w:szCs w:val="24"/>
        </w:rPr>
        <w:t>，以</w:t>
      </w:r>
      <w:r w:rsidRPr="00886342">
        <w:rPr>
          <w:rFonts w:ascii="Arial" w:hAnsi="Arial" w:cs="Arial" w:hint="eastAsia"/>
          <w:kern w:val="0"/>
          <w:sz w:val="24"/>
          <w:szCs w:val="24"/>
        </w:rPr>
        <w:t>及行内精细化经营管理的迫切需求</w:t>
      </w:r>
      <w:r w:rsidRPr="005238B1">
        <w:rPr>
          <w:rFonts w:ascii="Arial" w:hAnsi="Arial" w:cs="Arial"/>
          <w:kern w:val="0"/>
          <w:sz w:val="24"/>
          <w:szCs w:val="24"/>
        </w:rPr>
        <w:t>，</w:t>
      </w:r>
      <w:r>
        <w:rPr>
          <w:rFonts w:ascii="Arial" w:hAnsi="Arial" w:cs="Arial" w:hint="eastAsia"/>
          <w:kern w:val="0"/>
          <w:sz w:val="24"/>
          <w:szCs w:val="24"/>
        </w:rPr>
        <w:t>杭州银行以数据仓库基础平台建设为契机，于</w:t>
      </w:r>
      <w:r>
        <w:rPr>
          <w:rFonts w:ascii="Arial" w:hAnsi="Arial" w:cs="Arial" w:hint="eastAsia"/>
          <w:kern w:val="0"/>
          <w:sz w:val="24"/>
          <w:szCs w:val="24"/>
        </w:rPr>
        <w:t>2012</w:t>
      </w:r>
      <w:r>
        <w:rPr>
          <w:rFonts w:ascii="Arial" w:hAnsi="Arial" w:cs="Arial" w:hint="eastAsia"/>
          <w:kern w:val="0"/>
          <w:sz w:val="24"/>
          <w:szCs w:val="24"/>
        </w:rPr>
        <w:t>年中，启动数据标准化项目一期，建立起统一的企业级数据标准，从而指导数据仓库基础逻辑模型建设和应用系统建设，并实现数据标准快速落地。经过现状调研、标准编制、标准审议、落地建议四个阶段，历时</w:t>
      </w:r>
      <w:r>
        <w:rPr>
          <w:rFonts w:ascii="Arial" w:hAnsi="Arial" w:cs="Arial" w:hint="eastAsia"/>
          <w:kern w:val="0"/>
          <w:sz w:val="24"/>
          <w:szCs w:val="24"/>
        </w:rPr>
        <w:t>5</w:t>
      </w:r>
      <w:r>
        <w:rPr>
          <w:rFonts w:ascii="Arial" w:hAnsi="Arial" w:cs="Arial" w:hint="eastAsia"/>
          <w:kern w:val="0"/>
          <w:sz w:val="24"/>
          <w:szCs w:val="24"/>
        </w:rPr>
        <w:t>个月，顺利完成本项目三大目标任务：数据标准体系框架建议、四个主题基础数据标准制定、数据标准落地建议</w:t>
      </w:r>
      <w:r w:rsidRPr="005238B1">
        <w:rPr>
          <w:rFonts w:ascii="Arial" w:hAnsi="Arial" w:cs="Arial"/>
          <w:kern w:val="0"/>
          <w:sz w:val="24"/>
          <w:szCs w:val="24"/>
        </w:rPr>
        <w:t>。</w:t>
      </w:r>
    </w:p>
    <w:p w:rsidR="00BB0972" w:rsidRPr="005238B1" w:rsidRDefault="00BB0972" w:rsidP="00BB0972">
      <w:pPr>
        <w:pStyle w:val="aa"/>
        <w:keepNext/>
        <w:keepLines/>
        <w:numPr>
          <w:ilvl w:val="0"/>
          <w:numId w:val="74"/>
        </w:numPr>
        <w:spacing w:before="156" w:after="156"/>
        <w:outlineLvl w:val="2"/>
        <w:rPr>
          <w:rFonts w:ascii="Arial" w:hAnsi="Arial" w:cs="Arial"/>
          <w:b/>
          <w:bCs/>
          <w:sz w:val="28"/>
          <w:szCs w:val="32"/>
        </w:rPr>
      </w:pPr>
      <w:bookmarkStart w:id="257" w:name="_Toc362526191"/>
      <w:r w:rsidRPr="005238B1">
        <w:rPr>
          <w:rFonts w:ascii="Arial" w:hAnsi="Arial" w:cs="Arial"/>
          <w:b/>
          <w:bCs/>
          <w:sz w:val="28"/>
          <w:szCs w:val="32"/>
        </w:rPr>
        <w:t>项目实施成果</w:t>
      </w:r>
      <w:bookmarkEnd w:id="257"/>
    </w:p>
    <w:p w:rsidR="00BB0972" w:rsidRPr="005238B1" w:rsidRDefault="00BB0972" w:rsidP="00BB0972">
      <w:pPr>
        <w:widowControl/>
        <w:numPr>
          <w:ilvl w:val="0"/>
          <w:numId w:val="66"/>
        </w:numPr>
        <w:spacing w:line="360" w:lineRule="auto"/>
        <w:jc w:val="left"/>
        <w:rPr>
          <w:rFonts w:ascii="Arial" w:hAnsi="Arial" w:cs="Arial"/>
          <w:kern w:val="0"/>
          <w:sz w:val="24"/>
          <w:szCs w:val="24"/>
        </w:rPr>
      </w:pPr>
      <w:r>
        <w:rPr>
          <w:rFonts w:ascii="Arial" w:hAnsi="Arial" w:cs="Arial"/>
          <w:kern w:val="0"/>
          <w:sz w:val="24"/>
          <w:szCs w:val="24"/>
        </w:rPr>
        <w:t>结合同业最佳实践与本行</w:t>
      </w:r>
      <w:r>
        <w:rPr>
          <w:rFonts w:ascii="Arial" w:hAnsi="Arial" w:cs="Arial" w:hint="eastAsia"/>
          <w:kern w:val="0"/>
          <w:sz w:val="24"/>
          <w:szCs w:val="24"/>
        </w:rPr>
        <w:t>现状</w:t>
      </w:r>
      <w:r>
        <w:rPr>
          <w:rFonts w:ascii="Arial" w:hAnsi="Arial" w:cs="Arial"/>
          <w:kern w:val="0"/>
          <w:sz w:val="24"/>
          <w:szCs w:val="24"/>
        </w:rPr>
        <w:t>，全面规划</w:t>
      </w:r>
      <w:r>
        <w:rPr>
          <w:rFonts w:ascii="Arial" w:hAnsi="Arial" w:cs="Arial" w:hint="eastAsia"/>
          <w:kern w:val="0"/>
          <w:sz w:val="24"/>
          <w:szCs w:val="24"/>
        </w:rPr>
        <w:t>数据</w:t>
      </w:r>
      <w:r>
        <w:rPr>
          <w:rFonts w:ascii="Arial" w:hAnsi="Arial" w:cs="Arial"/>
          <w:kern w:val="0"/>
          <w:sz w:val="24"/>
          <w:szCs w:val="24"/>
        </w:rPr>
        <w:t>标准</w:t>
      </w:r>
      <w:r>
        <w:rPr>
          <w:rFonts w:ascii="Arial" w:hAnsi="Arial" w:cs="Arial" w:hint="eastAsia"/>
          <w:kern w:val="0"/>
          <w:sz w:val="24"/>
          <w:szCs w:val="24"/>
        </w:rPr>
        <w:t>体系</w:t>
      </w:r>
      <w:r w:rsidRPr="005238B1">
        <w:rPr>
          <w:rFonts w:ascii="Arial" w:hAnsi="Arial" w:cs="Arial"/>
          <w:kern w:val="0"/>
          <w:sz w:val="24"/>
          <w:szCs w:val="24"/>
        </w:rPr>
        <w:t>蓝图。</w:t>
      </w:r>
    </w:p>
    <w:p w:rsidR="00BB0972" w:rsidRPr="005238B1" w:rsidRDefault="00BB0972" w:rsidP="00BB0972">
      <w:pPr>
        <w:widowControl/>
        <w:spacing w:line="360" w:lineRule="auto"/>
        <w:ind w:left="864" w:firstLine="432"/>
        <w:jc w:val="left"/>
        <w:rPr>
          <w:rFonts w:ascii="Arial" w:hAnsi="Arial" w:cs="Arial"/>
          <w:kern w:val="0"/>
          <w:sz w:val="24"/>
          <w:szCs w:val="24"/>
        </w:rPr>
      </w:pPr>
      <w:r w:rsidRPr="0085187F">
        <w:rPr>
          <w:rFonts w:ascii="Arial" w:hAnsi="Arial" w:cs="Arial" w:hint="eastAsia"/>
          <w:kern w:val="0"/>
          <w:sz w:val="24"/>
          <w:szCs w:val="24"/>
        </w:rPr>
        <w:t>通过与行内的业务部门和技术部门的充分调研，</w:t>
      </w:r>
      <w:r>
        <w:rPr>
          <w:rFonts w:ascii="Arial" w:hAnsi="Arial" w:cs="Arial" w:hint="eastAsia"/>
          <w:kern w:val="0"/>
          <w:sz w:val="24"/>
          <w:szCs w:val="24"/>
        </w:rPr>
        <w:t>对我行的数据标准化工作进行了统筹规划，完成了</w:t>
      </w:r>
      <w:r w:rsidRPr="0085187F">
        <w:rPr>
          <w:rFonts w:ascii="Arial" w:hAnsi="Arial" w:cs="Arial" w:hint="eastAsia"/>
          <w:kern w:val="0"/>
          <w:sz w:val="24"/>
          <w:szCs w:val="24"/>
        </w:rPr>
        <w:t>“数据标准体系框架”、“数据标准化</w:t>
      </w:r>
      <w:r>
        <w:rPr>
          <w:rFonts w:ascii="Arial" w:hAnsi="Arial" w:cs="Arial" w:hint="eastAsia"/>
          <w:kern w:val="0"/>
          <w:sz w:val="24"/>
          <w:szCs w:val="24"/>
        </w:rPr>
        <w:t>组织策略和工作流程”、“数据标准化工作指导原则”的规划与建议。</w:t>
      </w:r>
    </w:p>
    <w:p w:rsidR="00BB0972" w:rsidRDefault="00BB0972" w:rsidP="00BB0972">
      <w:pPr>
        <w:widowControl/>
        <w:numPr>
          <w:ilvl w:val="0"/>
          <w:numId w:val="67"/>
        </w:numPr>
        <w:spacing w:line="360" w:lineRule="auto"/>
        <w:jc w:val="left"/>
        <w:rPr>
          <w:rFonts w:ascii="Arial" w:hAnsi="Arial" w:cs="Arial"/>
          <w:kern w:val="0"/>
          <w:sz w:val="24"/>
          <w:szCs w:val="24"/>
        </w:rPr>
      </w:pPr>
      <w:r w:rsidRPr="005238B1">
        <w:rPr>
          <w:rFonts w:ascii="Arial" w:hAnsi="Arial" w:cs="Arial"/>
          <w:kern w:val="0"/>
          <w:sz w:val="24"/>
          <w:szCs w:val="24"/>
        </w:rPr>
        <w:t>构建数据标准体系框架，包括基础类数据标准</w:t>
      </w:r>
      <w:r>
        <w:rPr>
          <w:rFonts w:ascii="Arial" w:hAnsi="Arial" w:cs="Arial" w:hint="eastAsia"/>
          <w:kern w:val="0"/>
          <w:sz w:val="24"/>
          <w:szCs w:val="24"/>
        </w:rPr>
        <w:t>和</w:t>
      </w:r>
      <w:r w:rsidRPr="005238B1">
        <w:rPr>
          <w:rFonts w:ascii="Arial" w:hAnsi="Arial" w:cs="Arial"/>
          <w:kern w:val="0"/>
          <w:sz w:val="24"/>
          <w:szCs w:val="24"/>
        </w:rPr>
        <w:t>统计类数据标准。</w:t>
      </w:r>
      <w:r>
        <w:rPr>
          <w:rFonts w:ascii="Arial" w:hAnsi="Arial" w:cs="Arial" w:hint="eastAsia"/>
          <w:kern w:val="0"/>
          <w:sz w:val="24"/>
          <w:szCs w:val="24"/>
        </w:rPr>
        <w:t>同时提出</w:t>
      </w:r>
      <w:r>
        <w:rPr>
          <w:rFonts w:ascii="Arial" w:hAnsi="Arial" w:cs="Arial"/>
          <w:kern w:val="0"/>
          <w:sz w:val="24"/>
          <w:szCs w:val="24"/>
        </w:rPr>
        <w:t>数据标准</w:t>
      </w:r>
      <w:r>
        <w:rPr>
          <w:rFonts w:ascii="Arial" w:hAnsi="Arial" w:cs="Arial" w:hint="eastAsia"/>
          <w:kern w:val="0"/>
          <w:sz w:val="24"/>
          <w:szCs w:val="24"/>
        </w:rPr>
        <w:t>管理指导原则建议，包括标准准入原则、标准制定原则、标准执行原则和标准引用原则等标准化工作原则，对</w:t>
      </w:r>
      <w:r w:rsidRPr="00FA253B">
        <w:rPr>
          <w:rFonts w:ascii="Arial" w:hAnsi="Arial" w:cs="Arial" w:hint="eastAsia"/>
          <w:kern w:val="0"/>
          <w:sz w:val="24"/>
          <w:szCs w:val="24"/>
        </w:rPr>
        <w:t>杭州银行</w:t>
      </w:r>
      <w:r>
        <w:rPr>
          <w:rFonts w:ascii="Arial" w:hAnsi="Arial" w:cs="Arial"/>
          <w:kern w:val="0"/>
          <w:sz w:val="24"/>
          <w:szCs w:val="24"/>
        </w:rPr>
        <w:t>后续的数据标准管理工作提</w:t>
      </w:r>
      <w:r>
        <w:rPr>
          <w:rFonts w:ascii="Arial" w:hAnsi="Arial" w:cs="Arial" w:hint="eastAsia"/>
          <w:kern w:val="0"/>
          <w:sz w:val="24"/>
          <w:szCs w:val="24"/>
        </w:rPr>
        <w:t>供</w:t>
      </w:r>
      <w:r w:rsidRPr="00FA253B">
        <w:rPr>
          <w:rFonts w:ascii="Arial" w:hAnsi="Arial" w:cs="Arial"/>
          <w:kern w:val="0"/>
          <w:sz w:val="24"/>
          <w:szCs w:val="24"/>
        </w:rPr>
        <w:t>指导</w:t>
      </w:r>
      <w:r>
        <w:rPr>
          <w:rFonts w:ascii="Arial" w:hAnsi="Arial" w:cs="Arial" w:hint="eastAsia"/>
          <w:kern w:val="0"/>
          <w:sz w:val="24"/>
          <w:szCs w:val="24"/>
        </w:rPr>
        <w:t>。</w:t>
      </w:r>
    </w:p>
    <w:p w:rsidR="00BB0972" w:rsidRDefault="00BB0972" w:rsidP="00BB0972">
      <w:pPr>
        <w:widowControl/>
        <w:numPr>
          <w:ilvl w:val="0"/>
          <w:numId w:val="67"/>
        </w:numPr>
        <w:spacing w:line="360" w:lineRule="auto"/>
        <w:jc w:val="left"/>
        <w:rPr>
          <w:rFonts w:ascii="Arial" w:hAnsi="Arial" w:cs="Arial"/>
          <w:kern w:val="0"/>
          <w:sz w:val="24"/>
          <w:szCs w:val="24"/>
        </w:rPr>
      </w:pPr>
      <w:r>
        <w:rPr>
          <w:rFonts w:ascii="Arial" w:hAnsi="Arial" w:cs="Arial"/>
          <w:kern w:val="0"/>
          <w:sz w:val="24"/>
          <w:szCs w:val="24"/>
        </w:rPr>
        <w:t>提出数据标准化工作的组织策略和工作流程建议，</w:t>
      </w:r>
      <w:r w:rsidRPr="00FA253B">
        <w:rPr>
          <w:rFonts w:ascii="Arial" w:hAnsi="Arial" w:cs="Arial" w:hint="eastAsia"/>
          <w:kern w:val="0"/>
          <w:sz w:val="24"/>
          <w:szCs w:val="24"/>
        </w:rPr>
        <w:t>确立数据标准管理组织结构及职能</w:t>
      </w:r>
      <w:r>
        <w:rPr>
          <w:rFonts w:ascii="Arial" w:hAnsi="Arial" w:cs="Arial" w:hint="eastAsia"/>
          <w:kern w:val="0"/>
          <w:sz w:val="24"/>
          <w:szCs w:val="24"/>
        </w:rPr>
        <w:t>，建立数据治理委员会</w:t>
      </w:r>
      <w:r w:rsidRPr="005238B1">
        <w:rPr>
          <w:rFonts w:ascii="Arial" w:hAnsi="Arial" w:cs="Arial"/>
          <w:kern w:val="0"/>
          <w:sz w:val="24"/>
          <w:szCs w:val="24"/>
        </w:rPr>
        <w:t>作为本行数据标准化工作决策机构，负责</w:t>
      </w:r>
      <w:r>
        <w:rPr>
          <w:rFonts w:ascii="Arial" w:hAnsi="Arial" w:cs="Arial" w:hint="eastAsia"/>
          <w:kern w:val="0"/>
          <w:sz w:val="24"/>
          <w:szCs w:val="24"/>
        </w:rPr>
        <w:t>数据标准</w:t>
      </w:r>
      <w:r w:rsidRPr="005238B1">
        <w:rPr>
          <w:rFonts w:ascii="Arial" w:hAnsi="Arial" w:cs="Arial"/>
          <w:kern w:val="0"/>
          <w:sz w:val="24"/>
          <w:szCs w:val="24"/>
        </w:rPr>
        <w:t>重大事项的</w:t>
      </w:r>
      <w:r>
        <w:rPr>
          <w:rFonts w:ascii="Arial" w:hAnsi="Arial" w:cs="Arial"/>
          <w:kern w:val="0"/>
          <w:sz w:val="24"/>
          <w:szCs w:val="24"/>
        </w:rPr>
        <w:t>决策和审批，由</w:t>
      </w:r>
      <w:r>
        <w:rPr>
          <w:rFonts w:ascii="Arial" w:hAnsi="Arial" w:cs="Arial" w:hint="eastAsia"/>
          <w:kern w:val="0"/>
          <w:sz w:val="24"/>
          <w:szCs w:val="24"/>
        </w:rPr>
        <w:t>计划财务部</w:t>
      </w:r>
      <w:r w:rsidRPr="005238B1">
        <w:rPr>
          <w:rFonts w:ascii="Arial" w:hAnsi="Arial" w:cs="Arial"/>
          <w:kern w:val="0"/>
          <w:sz w:val="24"/>
          <w:szCs w:val="24"/>
        </w:rPr>
        <w:t>负责管理并牵头本行各机构推进数据标准化具体工作。</w:t>
      </w:r>
    </w:p>
    <w:p w:rsidR="00BB0972" w:rsidRDefault="00BB0972" w:rsidP="00BB0972">
      <w:pPr>
        <w:widowControl/>
        <w:numPr>
          <w:ilvl w:val="0"/>
          <w:numId w:val="66"/>
        </w:numPr>
        <w:spacing w:line="360" w:lineRule="auto"/>
        <w:jc w:val="left"/>
        <w:rPr>
          <w:rFonts w:ascii="Arial" w:hAnsi="Arial" w:cs="Arial"/>
          <w:kern w:val="0"/>
          <w:sz w:val="24"/>
          <w:szCs w:val="24"/>
        </w:rPr>
      </w:pPr>
      <w:r w:rsidRPr="001E75CB">
        <w:rPr>
          <w:rFonts w:ascii="Arial" w:hAnsi="Arial" w:cs="Arial" w:hint="eastAsia"/>
          <w:kern w:val="0"/>
          <w:sz w:val="24"/>
          <w:szCs w:val="24"/>
        </w:rPr>
        <w:t>以数据仓库建设为契机，选择基础类数据标准中的重要主题</w:t>
      </w:r>
      <w:r>
        <w:rPr>
          <w:rFonts w:ascii="Arial" w:hAnsi="Arial" w:cs="Arial" w:hint="eastAsia"/>
          <w:kern w:val="0"/>
          <w:sz w:val="24"/>
          <w:szCs w:val="24"/>
        </w:rPr>
        <w:t>（客户、产品、内部机构、公共代码）作为本项目标准制定内容。</w:t>
      </w:r>
    </w:p>
    <w:p w:rsidR="00BB0972" w:rsidRPr="0010078D" w:rsidRDefault="00BB0972" w:rsidP="00BB0972">
      <w:pPr>
        <w:widowControl/>
        <w:numPr>
          <w:ilvl w:val="0"/>
          <w:numId w:val="68"/>
        </w:numPr>
        <w:spacing w:line="360" w:lineRule="auto"/>
        <w:jc w:val="left"/>
        <w:rPr>
          <w:rFonts w:ascii="Arial" w:hAnsi="Arial" w:cs="Arial"/>
          <w:kern w:val="0"/>
          <w:sz w:val="24"/>
          <w:szCs w:val="24"/>
        </w:rPr>
      </w:pPr>
      <w:r>
        <w:rPr>
          <w:rFonts w:ascii="Arial" w:hAnsi="Arial" w:cs="Arial" w:hint="eastAsia"/>
          <w:kern w:val="0"/>
          <w:sz w:val="24"/>
          <w:szCs w:val="24"/>
        </w:rPr>
        <w:lastRenderedPageBreak/>
        <w:t>客户主题数据标准，包括客户的定义、客户的分类、客户的识别规则以及客户主题信息项标准。具体包括客户基础分类、金融机构分类，对公客户、个人客户的识别规则，以及对公客户、个人客户的信息</w:t>
      </w:r>
      <w:proofErr w:type="gramStart"/>
      <w:r>
        <w:rPr>
          <w:rFonts w:ascii="Arial" w:hAnsi="Arial" w:cs="Arial" w:hint="eastAsia"/>
          <w:kern w:val="0"/>
          <w:sz w:val="24"/>
          <w:szCs w:val="24"/>
        </w:rPr>
        <w:t>项标准</w:t>
      </w:r>
      <w:proofErr w:type="gramEnd"/>
      <w:r>
        <w:rPr>
          <w:rFonts w:ascii="Arial" w:hAnsi="Arial" w:cs="Arial" w:hint="eastAsia"/>
          <w:kern w:val="0"/>
          <w:sz w:val="24"/>
          <w:szCs w:val="24"/>
        </w:rPr>
        <w:t>定义。。</w:t>
      </w:r>
    </w:p>
    <w:p w:rsidR="00BB0972" w:rsidRPr="00463F99" w:rsidRDefault="00BB0972" w:rsidP="00BB0972">
      <w:pPr>
        <w:widowControl/>
        <w:numPr>
          <w:ilvl w:val="0"/>
          <w:numId w:val="68"/>
        </w:numPr>
        <w:spacing w:line="360" w:lineRule="auto"/>
        <w:jc w:val="left"/>
        <w:rPr>
          <w:rFonts w:ascii="Arial" w:hAnsi="Arial" w:cs="Arial"/>
          <w:kern w:val="0"/>
          <w:sz w:val="24"/>
          <w:szCs w:val="24"/>
        </w:rPr>
      </w:pPr>
      <w:r w:rsidRPr="00EB2F05">
        <w:rPr>
          <w:rFonts w:ascii="Arial" w:hAnsi="Arial" w:cs="Arial" w:hint="eastAsia"/>
          <w:kern w:val="0"/>
          <w:sz w:val="24"/>
          <w:szCs w:val="24"/>
        </w:rPr>
        <w:t>产品主题数据标准</w:t>
      </w:r>
      <w:r>
        <w:rPr>
          <w:rFonts w:ascii="Arial" w:hAnsi="Arial" w:cs="Arial" w:hint="eastAsia"/>
          <w:kern w:val="0"/>
          <w:sz w:val="24"/>
          <w:szCs w:val="24"/>
        </w:rPr>
        <w:t>，包括产品分类标准（产品树）和产品信息项标准。</w:t>
      </w:r>
      <w:r w:rsidRPr="00EB2F05">
        <w:rPr>
          <w:rFonts w:ascii="Arial" w:hAnsi="Arial" w:cs="Arial" w:hint="eastAsia"/>
          <w:kern w:val="0"/>
          <w:sz w:val="24"/>
          <w:szCs w:val="24"/>
        </w:rPr>
        <w:t>根据同业最佳实践和行内实际</w:t>
      </w:r>
      <w:r>
        <w:rPr>
          <w:rFonts w:ascii="Arial" w:hAnsi="Arial" w:cs="Arial" w:hint="eastAsia"/>
          <w:kern w:val="0"/>
          <w:sz w:val="24"/>
          <w:szCs w:val="24"/>
        </w:rPr>
        <w:t>，给出</w:t>
      </w:r>
      <w:r w:rsidRPr="00EB2F05">
        <w:rPr>
          <w:rFonts w:ascii="Arial" w:hAnsi="Arial" w:cs="Arial" w:hint="eastAsia"/>
          <w:kern w:val="0"/>
          <w:sz w:val="24"/>
          <w:szCs w:val="24"/>
        </w:rPr>
        <w:t>产品的标准</w:t>
      </w:r>
      <w:r>
        <w:rPr>
          <w:rFonts w:ascii="Arial" w:hAnsi="Arial" w:cs="Arial" w:hint="eastAsia"/>
          <w:kern w:val="0"/>
          <w:sz w:val="24"/>
          <w:szCs w:val="24"/>
        </w:rPr>
        <w:t>定义，基于</w:t>
      </w:r>
      <w:r w:rsidRPr="00EB2F05">
        <w:rPr>
          <w:rFonts w:ascii="Arial" w:hAnsi="Arial" w:cs="Arial" w:hint="eastAsia"/>
          <w:kern w:val="0"/>
          <w:sz w:val="24"/>
          <w:szCs w:val="24"/>
        </w:rPr>
        <w:t>梳理全行产品清单，</w:t>
      </w:r>
      <w:r>
        <w:rPr>
          <w:rFonts w:ascii="Arial" w:hAnsi="Arial" w:cs="Arial" w:hint="eastAsia"/>
          <w:kern w:val="0"/>
          <w:sz w:val="24"/>
          <w:szCs w:val="24"/>
        </w:rPr>
        <w:t>重点分析统计管理和产品销售的要求，结合产品</w:t>
      </w:r>
      <w:r w:rsidRPr="00EB2F05">
        <w:rPr>
          <w:rFonts w:ascii="Arial" w:hAnsi="Arial" w:cs="Arial" w:hint="eastAsia"/>
          <w:kern w:val="0"/>
          <w:sz w:val="24"/>
          <w:szCs w:val="24"/>
        </w:rPr>
        <w:t>分类原则，制定全行产品树（产品目录）</w:t>
      </w:r>
      <w:r>
        <w:rPr>
          <w:rFonts w:ascii="Arial" w:hAnsi="Arial" w:cs="Arial" w:hint="eastAsia"/>
          <w:kern w:val="0"/>
          <w:sz w:val="24"/>
          <w:szCs w:val="24"/>
        </w:rPr>
        <w:t>标准，同时制定了产品信息项标准。</w:t>
      </w:r>
    </w:p>
    <w:p w:rsidR="00BB0972" w:rsidRPr="00DE07F3" w:rsidRDefault="00BB0972" w:rsidP="00BB0972">
      <w:pPr>
        <w:widowControl/>
        <w:numPr>
          <w:ilvl w:val="0"/>
          <w:numId w:val="68"/>
        </w:numPr>
        <w:spacing w:line="360" w:lineRule="auto"/>
        <w:jc w:val="left"/>
        <w:rPr>
          <w:rFonts w:ascii="Arial" w:hAnsi="Arial" w:cs="Arial"/>
          <w:kern w:val="0"/>
          <w:sz w:val="24"/>
          <w:szCs w:val="24"/>
        </w:rPr>
      </w:pPr>
      <w:r w:rsidRPr="001E75CB">
        <w:rPr>
          <w:rFonts w:ascii="Arial" w:hAnsi="Arial" w:cs="Arial" w:hint="eastAsia"/>
          <w:kern w:val="0"/>
          <w:sz w:val="24"/>
          <w:szCs w:val="24"/>
        </w:rPr>
        <w:t>内部机构数据标准</w:t>
      </w:r>
      <w:r>
        <w:rPr>
          <w:rFonts w:ascii="Arial" w:hAnsi="Arial" w:cs="Arial" w:hint="eastAsia"/>
          <w:kern w:val="0"/>
          <w:sz w:val="24"/>
          <w:szCs w:val="24"/>
        </w:rPr>
        <w:t>，包括机构层级标准（机构树）和内部机构信息项标准。通过梳理全行的核心机构树、统计机构树，基于机构数据标准定义要素基础上的标准定义，实现全行</w:t>
      </w:r>
      <w:r>
        <w:rPr>
          <w:rFonts w:ascii="Arial" w:hAnsi="Arial" w:cs="Arial" w:hint="eastAsia"/>
          <w:kern w:val="0"/>
          <w:sz w:val="24"/>
          <w:szCs w:val="24"/>
        </w:rPr>
        <w:t>1000+</w:t>
      </w:r>
      <w:r>
        <w:rPr>
          <w:rFonts w:ascii="Arial" w:hAnsi="Arial" w:cs="Arial" w:hint="eastAsia"/>
          <w:kern w:val="0"/>
          <w:sz w:val="24"/>
          <w:szCs w:val="24"/>
        </w:rPr>
        <w:t>机构的全面标准化。同时制定了内部机构信息项标准。</w:t>
      </w:r>
    </w:p>
    <w:p w:rsidR="00BB0972" w:rsidRDefault="00BB0972" w:rsidP="00BB0972">
      <w:pPr>
        <w:widowControl/>
        <w:numPr>
          <w:ilvl w:val="0"/>
          <w:numId w:val="68"/>
        </w:numPr>
        <w:spacing w:line="360" w:lineRule="auto"/>
        <w:jc w:val="left"/>
        <w:rPr>
          <w:rFonts w:ascii="Arial" w:hAnsi="Arial" w:cs="Arial"/>
          <w:kern w:val="0"/>
          <w:sz w:val="24"/>
          <w:szCs w:val="24"/>
        </w:rPr>
      </w:pPr>
      <w:r w:rsidRPr="001E75CB">
        <w:rPr>
          <w:rFonts w:ascii="Arial" w:hAnsi="Arial" w:cs="Arial" w:hint="eastAsia"/>
          <w:kern w:val="0"/>
          <w:sz w:val="24"/>
          <w:szCs w:val="24"/>
        </w:rPr>
        <w:t>公共代码数据标准</w:t>
      </w:r>
      <w:r>
        <w:rPr>
          <w:rFonts w:ascii="Arial" w:hAnsi="Arial" w:cs="Arial" w:hint="eastAsia"/>
          <w:kern w:val="0"/>
          <w:sz w:val="24"/>
          <w:szCs w:val="24"/>
        </w:rPr>
        <w:t>。公共代码的标准定义的目标是对杭州</w:t>
      </w:r>
      <w:r w:rsidRPr="00DE07F3">
        <w:rPr>
          <w:rFonts w:ascii="Arial" w:hAnsi="Arial" w:cs="Arial" w:hint="eastAsia"/>
          <w:kern w:val="0"/>
          <w:sz w:val="24"/>
          <w:szCs w:val="24"/>
        </w:rPr>
        <w:t>银行全行所有的</w:t>
      </w:r>
      <w:r>
        <w:rPr>
          <w:rFonts w:ascii="Arial" w:hAnsi="Arial" w:cs="Arial" w:hint="eastAsia"/>
          <w:kern w:val="0"/>
          <w:sz w:val="24"/>
          <w:szCs w:val="24"/>
        </w:rPr>
        <w:t>业务系统和分析管理系统都可能使用的代码，定义出代码本身的业务属性</w:t>
      </w:r>
      <w:r w:rsidRPr="00DE07F3">
        <w:rPr>
          <w:rFonts w:ascii="Arial" w:hAnsi="Arial" w:cs="Arial" w:hint="eastAsia"/>
          <w:kern w:val="0"/>
          <w:sz w:val="24"/>
          <w:szCs w:val="24"/>
        </w:rPr>
        <w:t>、技术属性以及取值范围等</w:t>
      </w:r>
      <w:r>
        <w:rPr>
          <w:rFonts w:ascii="Arial" w:hAnsi="Arial" w:cs="Arial" w:hint="eastAsia"/>
          <w:kern w:val="0"/>
          <w:sz w:val="24"/>
          <w:szCs w:val="24"/>
        </w:rPr>
        <w:t>，</w:t>
      </w:r>
      <w:r w:rsidRPr="00DE07F3">
        <w:rPr>
          <w:rFonts w:ascii="Arial" w:hAnsi="Arial" w:cs="Arial" w:hint="eastAsia"/>
          <w:kern w:val="0"/>
          <w:sz w:val="24"/>
          <w:szCs w:val="24"/>
        </w:rPr>
        <w:t>以形成一套完整标准的公共代码规范。</w:t>
      </w:r>
    </w:p>
    <w:p w:rsidR="00BB0972" w:rsidRDefault="00BB0972" w:rsidP="00BB0972">
      <w:pPr>
        <w:widowControl/>
        <w:numPr>
          <w:ilvl w:val="0"/>
          <w:numId w:val="66"/>
        </w:numPr>
        <w:spacing w:line="360" w:lineRule="auto"/>
        <w:jc w:val="left"/>
        <w:rPr>
          <w:rFonts w:ascii="Arial" w:hAnsi="Arial" w:cs="Arial"/>
          <w:kern w:val="0"/>
          <w:sz w:val="24"/>
          <w:szCs w:val="24"/>
        </w:rPr>
      </w:pPr>
      <w:r>
        <w:rPr>
          <w:rFonts w:ascii="Arial" w:hAnsi="Arial" w:cs="Arial" w:hint="eastAsia"/>
          <w:kern w:val="0"/>
          <w:sz w:val="24"/>
          <w:szCs w:val="24"/>
        </w:rPr>
        <w:t>提出</w:t>
      </w:r>
      <w:proofErr w:type="gramStart"/>
      <w:r>
        <w:rPr>
          <w:rFonts w:ascii="Arial" w:hAnsi="Arial" w:cs="Arial" w:hint="eastAsia"/>
          <w:kern w:val="0"/>
          <w:sz w:val="24"/>
          <w:szCs w:val="24"/>
        </w:rPr>
        <w:t>各主题</w:t>
      </w:r>
      <w:proofErr w:type="gramEnd"/>
      <w:r>
        <w:rPr>
          <w:rFonts w:ascii="Arial" w:hAnsi="Arial" w:cs="Arial" w:hint="eastAsia"/>
          <w:kern w:val="0"/>
          <w:sz w:val="24"/>
          <w:szCs w:val="24"/>
        </w:rPr>
        <w:t>数据标准落地建议，促进数据标准全面执行与推广。</w:t>
      </w:r>
    </w:p>
    <w:p w:rsidR="00BB0972" w:rsidRPr="00271E2C" w:rsidRDefault="00BB0972" w:rsidP="00BB0972">
      <w:pPr>
        <w:widowControl/>
        <w:spacing w:line="360" w:lineRule="auto"/>
        <w:ind w:left="1299"/>
        <w:jc w:val="left"/>
        <w:rPr>
          <w:rFonts w:ascii="Arial" w:hAnsi="Arial" w:cs="Arial"/>
          <w:kern w:val="0"/>
          <w:sz w:val="24"/>
          <w:szCs w:val="24"/>
        </w:rPr>
      </w:pPr>
      <w:r>
        <w:rPr>
          <w:rFonts w:ascii="Arial" w:hAnsi="Arial" w:cs="Arial" w:hint="eastAsia"/>
          <w:kern w:val="0"/>
          <w:sz w:val="24"/>
          <w:szCs w:val="24"/>
        </w:rPr>
        <w:t>对四个主题</w:t>
      </w:r>
      <w:r w:rsidRPr="00DE07F3">
        <w:rPr>
          <w:rFonts w:ascii="Arial" w:hAnsi="Arial" w:cs="Arial" w:hint="eastAsia"/>
          <w:kern w:val="0"/>
          <w:sz w:val="24"/>
          <w:szCs w:val="24"/>
        </w:rPr>
        <w:t>数据标准</w:t>
      </w:r>
      <w:r>
        <w:rPr>
          <w:rFonts w:ascii="Arial" w:hAnsi="Arial" w:cs="Arial" w:hint="eastAsia"/>
          <w:kern w:val="0"/>
          <w:sz w:val="24"/>
          <w:szCs w:val="24"/>
        </w:rPr>
        <w:t>（</w:t>
      </w:r>
      <w:r w:rsidRPr="00DE07F3">
        <w:rPr>
          <w:rFonts w:ascii="Arial" w:hAnsi="Arial" w:cs="Arial" w:hint="eastAsia"/>
          <w:kern w:val="0"/>
          <w:sz w:val="24"/>
          <w:szCs w:val="24"/>
        </w:rPr>
        <w:t>客户、产品、内部机构</w:t>
      </w:r>
      <w:r>
        <w:rPr>
          <w:rFonts w:ascii="Arial" w:hAnsi="Arial" w:cs="Arial" w:hint="eastAsia"/>
          <w:kern w:val="0"/>
          <w:sz w:val="24"/>
          <w:szCs w:val="24"/>
        </w:rPr>
        <w:t>、公共代码</w:t>
      </w:r>
      <w:r w:rsidRPr="00DE07F3">
        <w:rPr>
          <w:rFonts w:ascii="Arial" w:hAnsi="Arial" w:cs="Arial" w:hint="eastAsia"/>
          <w:kern w:val="0"/>
          <w:sz w:val="24"/>
          <w:szCs w:val="24"/>
        </w:rPr>
        <w:t>主题</w:t>
      </w:r>
      <w:r>
        <w:rPr>
          <w:rFonts w:ascii="Arial" w:hAnsi="Arial" w:cs="Arial" w:hint="eastAsia"/>
          <w:kern w:val="0"/>
          <w:sz w:val="24"/>
          <w:szCs w:val="24"/>
        </w:rPr>
        <w:t>）</w:t>
      </w:r>
      <w:r w:rsidRPr="00DE07F3">
        <w:rPr>
          <w:rFonts w:ascii="Arial" w:hAnsi="Arial" w:cs="Arial" w:hint="eastAsia"/>
          <w:kern w:val="0"/>
          <w:sz w:val="24"/>
          <w:szCs w:val="24"/>
        </w:rPr>
        <w:t>的信息项与</w:t>
      </w:r>
      <w:proofErr w:type="gramStart"/>
      <w:r>
        <w:rPr>
          <w:rFonts w:ascii="Arial" w:hAnsi="Arial" w:cs="Arial" w:hint="eastAsia"/>
          <w:kern w:val="0"/>
          <w:sz w:val="24"/>
          <w:szCs w:val="24"/>
        </w:rPr>
        <w:t>源业务</w:t>
      </w:r>
      <w:proofErr w:type="gramEnd"/>
      <w:r>
        <w:rPr>
          <w:rFonts w:ascii="Arial" w:hAnsi="Arial" w:cs="Arial" w:hint="eastAsia"/>
          <w:kern w:val="0"/>
          <w:sz w:val="24"/>
          <w:szCs w:val="24"/>
        </w:rPr>
        <w:t>系统的表和字段进行</w:t>
      </w:r>
      <w:r w:rsidRPr="00DE07F3">
        <w:rPr>
          <w:rFonts w:ascii="Arial" w:hAnsi="Arial" w:cs="Arial" w:hint="eastAsia"/>
          <w:kern w:val="0"/>
          <w:sz w:val="24"/>
          <w:szCs w:val="24"/>
        </w:rPr>
        <w:t>逐项映射</w:t>
      </w:r>
      <w:r>
        <w:rPr>
          <w:rFonts w:ascii="Arial" w:hAnsi="Arial" w:cs="Arial" w:hint="eastAsia"/>
          <w:kern w:val="0"/>
          <w:sz w:val="24"/>
          <w:szCs w:val="24"/>
        </w:rPr>
        <w:t>，通过数据现状分析进行标准满足度分析，根据满足度与影响性分析提出数据标准落地建议和实施优先级。本项目对数据标准提出落地建议（其余标准项已满足数据标准。</w:t>
      </w:r>
    </w:p>
    <w:p w:rsidR="00BB0972" w:rsidRPr="005238B1" w:rsidRDefault="00BB0972" w:rsidP="00BB0972">
      <w:pPr>
        <w:rPr>
          <w:rFonts w:ascii="Arial" w:hAnsi="Arial" w:cs="Arial"/>
        </w:rPr>
      </w:pPr>
    </w:p>
    <w:p w:rsidR="00BB0972" w:rsidRDefault="00BB0972" w:rsidP="00BB0972">
      <w:pPr>
        <w:rPr>
          <w:rFonts w:ascii="Arial" w:hAnsi="Arial" w:cs="Arial"/>
        </w:rPr>
      </w:pPr>
    </w:p>
    <w:p w:rsidR="00BB0972" w:rsidRPr="005238B1" w:rsidRDefault="00BB0972" w:rsidP="00BB0972">
      <w:pPr>
        <w:pStyle w:val="aa"/>
        <w:keepNext/>
        <w:keepLines/>
        <w:numPr>
          <w:ilvl w:val="0"/>
          <w:numId w:val="32"/>
        </w:numPr>
        <w:spacing w:before="156" w:after="156"/>
        <w:outlineLvl w:val="1"/>
        <w:rPr>
          <w:rFonts w:ascii="Arial" w:hAnsi="Arial" w:cs="Arial"/>
          <w:b/>
          <w:bCs/>
          <w:sz w:val="30"/>
          <w:szCs w:val="32"/>
        </w:rPr>
      </w:pPr>
      <w:bookmarkStart w:id="258" w:name="_Toc362526192"/>
      <w:r>
        <w:rPr>
          <w:rFonts w:ascii="Arial" w:hAnsi="Arial" w:cs="Arial" w:hint="eastAsia"/>
          <w:b/>
          <w:bCs/>
          <w:sz w:val="30"/>
          <w:szCs w:val="32"/>
        </w:rPr>
        <w:lastRenderedPageBreak/>
        <w:t>宁波</w:t>
      </w:r>
      <w:r w:rsidRPr="005238B1">
        <w:rPr>
          <w:rFonts w:ascii="Arial" w:hAnsi="Arial" w:cs="Arial"/>
          <w:b/>
          <w:bCs/>
          <w:sz w:val="30"/>
          <w:szCs w:val="32"/>
        </w:rPr>
        <w:t>银行</w:t>
      </w:r>
      <w:bookmarkEnd w:id="258"/>
    </w:p>
    <w:p w:rsidR="00BB0972" w:rsidRDefault="00BB0972" w:rsidP="00BB0972">
      <w:pPr>
        <w:pStyle w:val="aa"/>
        <w:keepNext/>
        <w:keepLines/>
        <w:numPr>
          <w:ilvl w:val="0"/>
          <w:numId w:val="75"/>
        </w:numPr>
        <w:spacing w:before="156" w:after="156"/>
        <w:outlineLvl w:val="2"/>
        <w:rPr>
          <w:rFonts w:ascii="Arial" w:hAnsi="Arial" w:cs="Arial"/>
          <w:b/>
          <w:bCs/>
          <w:sz w:val="28"/>
          <w:szCs w:val="32"/>
        </w:rPr>
      </w:pPr>
      <w:bookmarkStart w:id="259" w:name="_Toc362526193"/>
      <w:r w:rsidRPr="005238B1">
        <w:rPr>
          <w:rFonts w:ascii="Arial" w:hAnsi="Arial" w:cs="Arial"/>
          <w:b/>
          <w:bCs/>
          <w:sz w:val="28"/>
          <w:szCs w:val="32"/>
        </w:rPr>
        <w:t>客户简介</w:t>
      </w:r>
      <w:bookmarkEnd w:id="259"/>
    </w:p>
    <w:p w:rsidR="00BB0972" w:rsidRDefault="00BB0972" w:rsidP="00BB0972">
      <w:pPr>
        <w:widowControl/>
        <w:spacing w:line="360" w:lineRule="auto"/>
        <w:ind w:firstLine="418"/>
        <w:jc w:val="left"/>
        <w:rPr>
          <w:rFonts w:ascii="Arial" w:hAnsi="Arial" w:cs="Arial"/>
          <w:kern w:val="0"/>
          <w:sz w:val="24"/>
          <w:szCs w:val="24"/>
        </w:rPr>
      </w:pPr>
      <w:r w:rsidRPr="00015D26">
        <w:rPr>
          <w:rFonts w:ascii="Arial" w:hAnsi="Arial" w:cs="Arial"/>
          <w:kern w:val="0"/>
          <w:sz w:val="24"/>
          <w:szCs w:val="24"/>
        </w:rPr>
        <w:t>宁波银</w:t>
      </w:r>
      <w:r w:rsidRPr="00015D26">
        <w:rPr>
          <w:rFonts w:ascii="Arial" w:hAnsi="Arial" w:cs="Arial" w:hint="eastAsia"/>
          <w:kern w:val="0"/>
          <w:sz w:val="24"/>
          <w:szCs w:val="24"/>
        </w:rPr>
        <w:t>行</w:t>
      </w:r>
      <w:r w:rsidRPr="00015D26">
        <w:rPr>
          <w:rFonts w:ascii="Arial" w:hAnsi="Arial" w:cs="Arial"/>
          <w:kern w:val="0"/>
          <w:sz w:val="24"/>
          <w:szCs w:val="24"/>
        </w:rPr>
        <w:t>成立于</w:t>
      </w:r>
      <w:r w:rsidRPr="00015D26">
        <w:rPr>
          <w:rFonts w:ascii="Arial" w:hAnsi="Arial" w:cs="Arial"/>
          <w:kern w:val="0"/>
          <w:sz w:val="24"/>
          <w:szCs w:val="24"/>
        </w:rPr>
        <w:t>1997</w:t>
      </w:r>
      <w:r w:rsidRPr="00015D26">
        <w:rPr>
          <w:rFonts w:ascii="Arial" w:hAnsi="Arial" w:cs="Arial"/>
          <w:kern w:val="0"/>
          <w:sz w:val="24"/>
          <w:szCs w:val="24"/>
        </w:rPr>
        <w:t>年</w:t>
      </w:r>
      <w:r w:rsidRPr="00015D26">
        <w:rPr>
          <w:rFonts w:ascii="Arial" w:hAnsi="Arial" w:cs="Arial"/>
          <w:kern w:val="0"/>
          <w:sz w:val="24"/>
          <w:szCs w:val="24"/>
        </w:rPr>
        <w:t>4</w:t>
      </w:r>
      <w:r w:rsidRPr="00015D26">
        <w:rPr>
          <w:rFonts w:ascii="Arial" w:hAnsi="Arial" w:cs="Arial"/>
          <w:kern w:val="0"/>
          <w:sz w:val="24"/>
          <w:szCs w:val="24"/>
        </w:rPr>
        <w:t>月</w:t>
      </w:r>
      <w:r w:rsidRPr="00015D26">
        <w:rPr>
          <w:rFonts w:ascii="Arial" w:hAnsi="Arial" w:cs="Arial"/>
          <w:kern w:val="0"/>
          <w:sz w:val="24"/>
          <w:szCs w:val="24"/>
        </w:rPr>
        <w:t>10</w:t>
      </w:r>
      <w:r w:rsidRPr="00015D26">
        <w:rPr>
          <w:rFonts w:ascii="Arial" w:hAnsi="Arial" w:cs="Arial"/>
          <w:kern w:val="0"/>
          <w:sz w:val="24"/>
          <w:szCs w:val="24"/>
        </w:rPr>
        <w:t>日</w:t>
      </w:r>
      <w:r w:rsidRPr="00015D26">
        <w:rPr>
          <w:rFonts w:ascii="Arial" w:hAnsi="Arial" w:cs="Arial" w:hint="eastAsia"/>
          <w:kern w:val="0"/>
          <w:sz w:val="24"/>
          <w:szCs w:val="24"/>
        </w:rPr>
        <w:t>，</w:t>
      </w:r>
      <w:r w:rsidRPr="00015D26">
        <w:rPr>
          <w:rFonts w:ascii="Arial" w:hAnsi="Arial" w:cs="Arial"/>
          <w:kern w:val="0"/>
          <w:sz w:val="24"/>
          <w:szCs w:val="24"/>
        </w:rPr>
        <w:t>是一家具有独立法人资格的股份制商业银行。</w:t>
      </w:r>
      <w:r w:rsidRPr="00015D26">
        <w:rPr>
          <w:rFonts w:ascii="Arial" w:hAnsi="Arial" w:cs="Arial"/>
          <w:kern w:val="0"/>
          <w:sz w:val="24"/>
          <w:szCs w:val="24"/>
        </w:rPr>
        <w:t>2006</w:t>
      </w:r>
      <w:r w:rsidRPr="00015D26">
        <w:rPr>
          <w:rFonts w:ascii="Arial" w:hAnsi="Arial" w:cs="Arial"/>
          <w:kern w:val="0"/>
          <w:sz w:val="24"/>
          <w:szCs w:val="24"/>
        </w:rPr>
        <w:t>年</w:t>
      </w:r>
      <w:r w:rsidRPr="00015D26">
        <w:rPr>
          <w:rFonts w:ascii="Arial" w:hAnsi="Arial" w:cs="Arial"/>
          <w:kern w:val="0"/>
          <w:sz w:val="24"/>
          <w:szCs w:val="24"/>
        </w:rPr>
        <w:t>5</w:t>
      </w:r>
      <w:r w:rsidRPr="00015D26">
        <w:rPr>
          <w:rFonts w:ascii="Arial" w:hAnsi="Arial" w:cs="Arial"/>
          <w:kern w:val="0"/>
          <w:sz w:val="24"/>
          <w:szCs w:val="24"/>
        </w:rPr>
        <w:t>月，宁波银行引进境外战略投资者－－新加坡华侨银行。</w:t>
      </w:r>
      <w:r w:rsidRPr="00015D26">
        <w:rPr>
          <w:rFonts w:ascii="Arial" w:hAnsi="Arial" w:cs="Arial"/>
          <w:kern w:val="0"/>
          <w:sz w:val="24"/>
          <w:szCs w:val="24"/>
        </w:rPr>
        <w:t>2007</w:t>
      </w:r>
      <w:r w:rsidRPr="00015D26">
        <w:rPr>
          <w:rFonts w:ascii="Arial" w:hAnsi="Arial" w:cs="Arial"/>
          <w:kern w:val="0"/>
          <w:sz w:val="24"/>
          <w:szCs w:val="24"/>
        </w:rPr>
        <w:t>年</w:t>
      </w:r>
      <w:r w:rsidRPr="00015D26">
        <w:rPr>
          <w:rFonts w:ascii="Arial" w:hAnsi="Arial" w:cs="Arial"/>
          <w:kern w:val="0"/>
          <w:sz w:val="24"/>
          <w:szCs w:val="24"/>
        </w:rPr>
        <w:t>7</w:t>
      </w:r>
      <w:r w:rsidRPr="00015D26">
        <w:rPr>
          <w:rFonts w:ascii="Arial" w:hAnsi="Arial" w:cs="Arial"/>
          <w:kern w:val="0"/>
          <w:sz w:val="24"/>
          <w:szCs w:val="24"/>
        </w:rPr>
        <w:t>月</w:t>
      </w:r>
      <w:r w:rsidRPr="00015D26">
        <w:rPr>
          <w:rFonts w:ascii="Arial" w:hAnsi="Arial" w:cs="Arial"/>
          <w:kern w:val="0"/>
          <w:sz w:val="24"/>
          <w:szCs w:val="24"/>
        </w:rPr>
        <w:t>19</w:t>
      </w:r>
      <w:r w:rsidRPr="00015D26">
        <w:rPr>
          <w:rFonts w:ascii="Arial" w:hAnsi="Arial" w:cs="Arial"/>
          <w:kern w:val="0"/>
          <w:sz w:val="24"/>
          <w:szCs w:val="24"/>
        </w:rPr>
        <w:t>日，宁波银行在深圳证券交易所挂牌上市（股票代码：</w:t>
      </w:r>
      <w:r w:rsidRPr="00015D26">
        <w:rPr>
          <w:rFonts w:ascii="Arial" w:hAnsi="Arial" w:cs="Arial"/>
          <w:kern w:val="0"/>
          <w:sz w:val="24"/>
          <w:szCs w:val="24"/>
        </w:rPr>
        <w:t>002142</w:t>
      </w:r>
      <w:r w:rsidRPr="00015D26">
        <w:rPr>
          <w:rFonts w:ascii="Arial" w:hAnsi="Arial" w:cs="Arial"/>
          <w:kern w:val="0"/>
          <w:sz w:val="24"/>
          <w:szCs w:val="24"/>
        </w:rPr>
        <w:t>），</w:t>
      </w:r>
      <w:hyperlink r:id="rId40" w:tgtFrame="_blank" w:history="1">
        <w:r w:rsidRPr="001968BB">
          <w:rPr>
            <w:rFonts w:ascii="Arial" w:hAnsi="Arial" w:cs="Arial"/>
            <w:kern w:val="0"/>
            <w:sz w:val="24"/>
            <w:szCs w:val="24"/>
          </w:rPr>
          <w:t>注册资本</w:t>
        </w:r>
      </w:hyperlink>
      <w:r w:rsidRPr="001968BB">
        <w:rPr>
          <w:rFonts w:ascii="Arial" w:hAnsi="Arial" w:cs="Arial"/>
          <w:kern w:val="0"/>
          <w:sz w:val="24"/>
          <w:szCs w:val="24"/>
        </w:rPr>
        <w:t>为人民币</w:t>
      </w:r>
      <w:r w:rsidRPr="001968BB">
        <w:rPr>
          <w:rFonts w:ascii="Arial" w:hAnsi="Arial" w:cs="Arial"/>
          <w:kern w:val="0"/>
          <w:sz w:val="24"/>
          <w:szCs w:val="24"/>
        </w:rPr>
        <w:t>20.5</w:t>
      </w:r>
      <w:r w:rsidRPr="001968BB">
        <w:rPr>
          <w:rFonts w:ascii="Arial" w:hAnsi="Arial" w:cs="Arial"/>
          <w:kern w:val="0"/>
          <w:sz w:val="24"/>
          <w:szCs w:val="24"/>
        </w:rPr>
        <w:t>亿元</w:t>
      </w:r>
      <w:r>
        <w:rPr>
          <w:rFonts w:ascii="Arial" w:hAnsi="Arial" w:cs="Arial" w:hint="eastAsia"/>
          <w:kern w:val="0"/>
          <w:sz w:val="24"/>
          <w:szCs w:val="24"/>
        </w:rPr>
        <w:t>，</w:t>
      </w:r>
      <w:r w:rsidRPr="00015D26">
        <w:rPr>
          <w:rFonts w:ascii="Arial" w:hAnsi="Arial" w:cs="Arial"/>
          <w:kern w:val="0"/>
          <w:sz w:val="24"/>
          <w:szCs w:val="24"/>
        </w:rPr>
        <w:t>成为国内首批上市的城市商业银行之一。</w:t>
      </w:r>
      <w:r w:rsidRPr="00015D26">
        <w:rPr>
          <w:rFonts w:ascii="Arial" w:hAnsi="Arial" w:cs="Arial"/>
          <w:kern w:val="0"/>
          <w:sz w:val="24"/>
          <w:szCs w:val="24"/>
        </w:rPr>
        <w:t>2007</w:t>
      </w:r>
      <w:r w:rsidRPr="00015D26">
        <w:rPr>
          <w:rFonts w:ascii="Arial" w:hAnsi="Arial" w:cs="Arial"/>
          <w:kern w:val="0"/>
          <w:sz w:val="24"/>
          <w:szCs w:val="24"/>
        </w:rPr>
        <w:t>年</w:t>
      </w:r>
      <w:r w:rsidRPr="00015D26">
        <w:rPr>
          <w:rFonts w:ascii="Arial" w:hAnsi="Arial" w:cs="Arial"/>
          <w:kern w:val="0"/>
          <w:sz w:val="24"/>
          <w:szCs w:val="24"/>
        </w:rPr>
        <w:t>5</w:t>
      </w:r>
      <w:r w:rsidRPr="00015D26">
        <w:rPr>
          <w:rFonts w:ascii="Arial" w:hAnsi="Arial" w:cs="Arial"/>
          <w:kern w:val="0"/>
          <w:sz w:val="24"/>
          <w:szCs w:val="24"/>
        </w:rPr>
        <w:t>月</w:t>
      </w:r>
      <w:r w:rsidRPr="00015D26">
        <w:rPr>
          <w:rFonts w:ascii="Arial" w:hAnsi="Arial" w:cs="Arial"/>
          <w:kern w:val="0"/>
          <w:sz w:val="24"/>
          <w:szCs w:val="24"/>
        </w:rPr>
        <w:t>18</w:t>
      </w:r>
      <w:r w:rsidRPr="00015D26">
        <w:rPr>
          <w:rFonts w:ascii="Arial" w:hAnsi="Arial" w:cs="Arial"/>
          <w:kern w:val="0"/>
          <w:sz w:val="24"/>
          <w:szCs w:val="24"/>
        </w:rPr>
        <w:t>日，上海分行正式开业。至此</w:t>
      </w:r>
      <w:r>
        <w:rPr>
          <w:rFonts w:ascii="Arial" w:hAnsi="Arial" w:cs="Arial" w:hint="eastAsia"/>
          <w:kern w:val="0"/>
          <w:sz w:val="24"/>
          <w:szCs w:val="24"/>
        </w:rPr>
        <w:t>，</w:t>
      </w:r>
      <w:r w:rsidRPr="00015D26">
        <w:rPr>
          <w:rFonts w:ascii="Arial" w:hAnsi="Arial" w:cs="Arial"/>
          <w:kern w:val="0"/>
          <w:sz w:val="24"/>
          <w:szCs w:val="24"/>
        </w:rPr>
        <w:t>宁波银行顺利实现引进战略投资者、公开上市和跨区域经营三大发展战略。</w:t>
      </w:r>
      <w:r w:rsidRPr="00C25D09">
        <w:rPr>
          <w:rFonts w:ascii="Arial" w:hAnsi="Arial" w:cs="Arial"/>
          <w:kern w:val="0"/>
          <w:sz w:val="24"/>
          <w:szCs w:val="24"/>
        </w:rPr>
        <w:t>近年来，宁波银行积极推进管理创新和金融技术创新，努力打造公司银行、零售公司、个人银行、信用卡、金融市场五大利润中心，实现利润来源多元化</w:t>
      </w:r>
      <w:r w:rsidRPr="00C25D09">
        <w:rPr>
          <w:rFonts w:ascii="Arial" w:hAnsi="Arial" w:cs="Arial" w:hint="eastAsia"/>
          <w:kern w:val="0"/>
          <w:sz w:val="24"/>
          <w:szCs w:val="24"/>
        </w:rPr>
        <w:t>。</w:t>
      </w:r>
    </w:p>
    <w:p w:rsidR="00BB0972" w:rsidRPr="00D77C4A" w:rsidRDefault="00BB0972" w:rsidP="00BB0972">
      <w:pPr>
        <w:pStyle w:val="aa"/>
        <w:keepNext/>
        <w:keepLines/>
        <w:numPr>
          <w:ilvl w:val="0"/>
          <w:numId w:val="75"/>
        </w:numPr>
        <w:spacing w:before="156" w:after="156"/>
        <w:outlineLvl w:val="2"/>
        <w:rPr>
          <w:rFonts w:ascii="Arial" w:hAnsi="Arial" w:cs="Arial"/>
          <w:b/>
          <w:bCs/>
          <w:sz w:val="28"/>
          <w:szCs w:val="32"/>
        </w:rPr>
      </w:pPr>
      <w:bookmarkStart w:id="260" w:name="_Toc362526194"/>
      <w:r w:rsidRPr="00D77C4A">
        <w:rPr>
          <w:rFonts w:ascii="Arial" w:hAnsi="Arial" w:cs="Arial"/>
          <w:b/>
          <w:bCs/>
          <w:sz w:val="28"/>
          <w:szCs w:val="32"/>
        </w:rPr>
        <w:t>项目背景与发展历程</w:t>
      </w:r>
      <w:bookmarkEnd w:id="260"/>
    </w:p>
    <w:p w:rsidR="00BB0972" w:rsidRDefault="00BB0972" w:rsidP="00BB0972">
      <w:pPr>
        <w:spacing w:line="360" w:lineRule="auto"/>
        <w:ind w:firstLine="418"/>
        <w:rPr>
          <w:rFonts w:ascii="Arial" w:hAnsi="Arial" w:cs="Arial"/>
          <w:kern w:val="0"/>
          <w:sz w:val="24"/>
          <w:szCs w:val="24"/>
        </w:rPr>
      </w:pPr>
      <w:r w:rsidRPr="006A2332">
        <w:rPr>
          <w:rFonts w:ascii="Arial" w:hAnsi="Arial" w:cs="Arial" w:hint="eastAsia"/>
          <w:kern w:val="0"/>
          <w:sz w:val="24"/>
          <w:szCs w:val="24"/>
        </w:rPr>
        <w:t>数据治理是近几年国内银行业非常热门的话题，因为高效的数据治理能够支持银行的经营管理</w:t>
      </w:r>
      <w:r>
        <w:rPr>
          <w:rFonts w:ascii="Arial" w:hAnsi="Arial" w:cs="Arial" w:hint="eastAsia"/>
          <w:kern w:val="0"/>
          <w:sz w:val="24"/>
          <w:szCs w:val="24"/>
        </w:rPr>
        <w:t>，能够提升数据质量，提高竞争优势。</w:t>
      </w:r>
      <w:r w:rsidRPr="006A2332">
        <w:rPr>
          <w:rFonts w:ascii="Arial" w:hAnsi="Arial" w:cs="Arial" w:hint="eastAsia"/>
          <w:kern w:val="0"/>
          <w:sz w:val="24"/>
          <w:szCs w:val="24"/>
        </w:rPr>
        <w:t>银行数据治理方面的需求主要来源于两方面：一方面是内部经营管理的要求，数据的业务价值越来越凸显，数据治理能支持银行的高效和精细化管理，提高竞争力；另一方面，外部监管要求越来越严，提出了很多要求。</w:t>
      </w:r>
      <w:r>
        <w:rPr>
          <w:rFonts w:ascii="Arial" w:hAnsi="Arial" w:cs="Arial" w:hint="eastAsia"/>
          <w:kern w:val="0"/>
          <w:sz w:val="24"/>
          <w:szCs w:val="24"/>
        </w:rPr>
        <w:t>近年来，监管部门陆续提出了数据治理相关要求，如：银监会</w:t>
      </w:r>
      <w:r w:rsidRPr="00F754D8">
        <w:rPr>
          <w:rFonts w:ascii="Arial" w:hAnsi="Arial" w:cs="Arial" w:hint="eastAsia"/>
          <w:kern w:val="0"/>
          <w:sz w:val="24"/>
          <w:szCs w:val="24"/>
        </w:rPr>
        <w:t>2011</w:t>
      </w:r>
      <w:r w:rsidRPr="00F754D8">
        <w:rPr>
          <w:rFonts w:ascii="Arial" w:hAnsi="Arial" w:cs="Arial" w:hint="eastAsia"/>
          <w:kern w:val="0"/>
          <w:sz w:val="24"/>
          <w:szCs w:val="24"/>
        </w:rPr>
        <w:t>年</w:t>
      </w:r>
      <w:r w:rsidRPr="00F754D8">
        <w:rPr>
          <w:rFonts w:ascii="Arial" w:hAnsi="Arial" w:cs="Arial" w:hint="eastAsia"/>
          <w:kern w:val="0"/>
          <w:sz w:val="24"/>
          <w:szCs w:val="24"/>
        </w:rPr>
        <w:t>3</w:t>
      </w:r>
      <w:r>
        <w:rPr>
          <w:rFonts w:ascii="Arial" w:hAnsi="Arial" w:cs="Arial" w:hint="eastAsia"/>
          <w:kern w:val="0"/>
          <w:sz w:val="24"/>
          <w:szCs w:val="24"/>
        </w:rPr>
        <w:t>月发布了</w:t>
      </w:r>
      <w:r w:rsidRPr="00F754D8">
        <w:rPr>
          <w:rFonts w:ascii="Arial" w:hAnsi="Arial" w:cs="Arial" w:hint="eastAsia"/>
          <w:kern w:val="0"/>
          <w:sz w:val="24"/>
          <w:szCs w:val="24"/>
        </w:rPr>
        <w:t>《银行监管统计数据质量管理良好标准》</w:t>
      </w:r>
      <w:r>
        <w:rPr>
          <w:rFonts w:ascii="Arial" w:hAnsi="Arial" w:cs="Arial" w:hint="eastAsia"/>
          <w:kern w:val="0"/>
          <w:sz w:val="24"/>
          <w:szCs w:val="24"/>
        </w:rPr>
        <w:t>，并于</w:t>
      </w:r>
      <w:r>
        <w:rPr>
          <w:rFonts w:ascii="Arial" w:hAnsi="Arial" w:cs="Arial" w:hint="eastAsia"/>
          <w:kern w:val="0"/>
          <w:sz w:val="24"/>
          <w:szCs w:val="24"/>
        </w:rPr>
        <w:t>2012</w:t>
      </w:r>
      <w:r>
        <w:rPr>
          <w:rFonts w:ascii="Arial" w:hAnsi="Arial" w:cs="Arial" w:hint="eastAsia"/>
          <w:kern w:val="0"/>
          <w:sz w:val="24"/>
          <w:szCs w:val="24"/>
        </w:rPr>
        <w:t>年对宁波银行进行了现场检查，提出了整改意见；银监会新资本协议达标指引中也明确了数据管理的要求。</w:t>
      </w:r>
    </w:p>
    <w:p w:rsidR="00BB0972" w:rsidRPr="008C7155" w:rsidRDefault="00BB0972" w:rsidP="00BB0972">
      <w:pPr>
        <w:spacing w:line="360" w:lineRule="auto"/>
        <w:ind w:firstLine="418"/>
        <w:rPr>
          <w:rFonts w:ascii="Arial" w:hAnsi="Arial" w:cs="Arial"/>
          <w:kern w:val="0"/>
          <w:sz w:val="24"/>
          <w:szCs w:val="24"/>
        </w:rPr>
      </w:pPr>
      <w:r>
        <w:rPr>
          <w:rFonts w:ascii="Arial" w:hAnsi="Arial" w:cs="Arial" w:hint="eastAsia"/>
          <w:kern w:val="0"/>
          <w:sz w:val="24"/>
          <w:szCs w:val="24"/>
        </w:rPr>
        <w:t>针对以上来自监管和银行内部的要求，宁波银行</w:t>
      </w:r>
      <w:r w:rsidRPr="005238B1">
        <w:rPr>
          <w:rFonts w:ascii="Arial" w:hAnsi="Arial" w:cs="Arial"/>
          <w:kern w:val="0"/>
          <w:sz w:val="24"/>
          <w:szCs w:val="24"/>
        </w:rPr>
        <w:t>启动了数据</w:t>
      </w:r>
      <w:r>
        <w:rPr>
          <w:rFonts w:ascii="Arial" w:hAnsi="Arial" w:cs="Arial" w:hint="eastAsia"/>
          <w:kern w:val="0"/>
          <w:sz w:val="24"/>
          <w:szCs w:val="24"/>
        </w:rPr>
        <w:t>治理咨询</w:t>
      </w:r>
      <w:r w:rsidRPr="005238B1">
        <w:rPr>
          <w:rFonts w:ascii="Arial" w:hAnsi="Arial" w:cs="Arial"/>
          <w:kern w:val="0"/>
          <w:sz w:val="24"/>
          <w:szCs w:val="24"/>
        </w:rPr>
        <w:t>项目一期，</w:t>
      </w:r>
      <w:r>
        <w:rPr>
          <w:rFonts w:ascii="Arial" w:hAnsi="Arial" w:cs="Arial" w:hint="eastAsia"/>
          <w:kern w:val="0"/>
          <w:sz w:val="24"/>
          <w:szCs w:val="24"/>
        </w:rPr>
        <w:t>从实现新资本协议达标为着手点，构建全行数据治理体系。项目一期总周期为</w:t>
      </w:r>
      <w:r>
        <w:rPr>
          <w:rFonts w:ascii="Arial" w:hAnsi="Arial" w:cs="Arial" w:hint="eastAsia"/>
          <w:kern w:val="0"/>
          <w:sz w:val="24"/>
          <w:szCs w:val="24"/>
        </w:rPr>
        <w:t>8</w:t>
      </w:r>
      <w:r>
        <w:rPr>
          <w:rFonts w:ascii="Arial" w:hAnsi="Arial" w:cs="Arial" w:hint="eastAsia"/>
          <w:kern w:val="0"/>
          <w:sz w:val="24"/>
          <w:szCs w:val="24"/>
        </w:rPr>
        <w:t>个月，目前已完成数据治理总体规划及三个专题的体系咨询，客户主题和公共代码主题数据标准的编制，新资本协议</w:t>
      </w:r>
      <w:r>
        <w:rPr>
          <w:rFonts w:ascii="Arial" w:hAnsi="Arial" w:cs="Arial" w:hint="eastAsia"/>
          <w:kern w:val="0"/>
          <w:sz w:val="24"/>
          <w:szCs w:val="24"/>
        </w:rPr>
        <w:t>RWA</w:t>
      </w:r>
      <w:r>
        <w:rPr>
          <w:rFonts w:ascii="Arial" w:hAnsi="Arial" w:cs="Arial" w:hint="eastAsia"/>
          <w:kern w:val="0"/>
          <w:sz w:val="24"/>
          <w:szCs w:val="24"/>
        </w:rPr>
        <w:t>和</w:t>
      </w:r>
      <w:r>
        <w:rPr>
          <w:rFonts w:ascii="Arial" w:hAnsi="Arial" w:cs="Arial" w:hint="eastAsia"/>
          <w:kern w:val="0"/>
          <w:sz w:val="24"/>
          <w:szCs w:val="24"/>
        </w:rPr>
        <w:t>IRB</w:t>
      </w:r>
      <w:r>
        <w:rPr>
          <w:rFonts w:ascii="Arial" w:hAnsi="Arial" w:cs="Arial" w:hint="eastAsia"/>
          <w:kern w:val="0"/>
          <w:sz w:val="24"/>
          <w:szCs w:val="24"/>
        </w:rPr>
        <w:t>数据标准的编制，企业级管控平台业务需求的编写。</w:t>
      </w:r>
    </w:p>
    <w:p w:rsidR="00BB0972" w:rsidRPr="005238B1" w:rsidRDefault="00BB0972" w:rsidP="00BB0972">
      <w:pPr>
        <w:pStyle w:val="aa"/>
        <w:keepNext/>
        <w:keepLines/>
        <w:numPr>
          <w:ilvl w:val="0"/>
          <w:numId w:val="75"/>
        </w:numPr>
        <w:spacing w:before="156" w:after="156"/>
        <w:outlineLvl w:val="2"/>
        <w:rPr>
          <w:rFonts w:ascii="Arial" w:hAnsi="Arial" w:cs="Arial"/>
          <w:b/>
          <w:bCs/>
          <w:sz w:val="28"/>
          <w:szCs w:val="32"/>
        </w:rPr>
      </w:pPr>
      <w:bookmarkStart w:id="261" w:name="_Toc362526195"/>
      <w:r w:rsidRPr="005238B1">
        <w:rPr>
          <w:rFonts w:ascii="Arial" w:hAnsi="Arial" w:cs="Arial"/>
          <w:b/>
          <w:bCs/>
          <w:sz w:val="28"/>
          <w:szCs w:val="32"/>
        </w:rPr>
        <w:lastRenderedPageBreak/>
        <w:t>项目实施成果</w:t>
      </w:r>
      <w:bookmarkEnd w:id="261"/>
    </w:p>
    <w:p w:rsidR="00BB0972" w:rsidRPr="006D58B0" w:rsidRDefault="00BB0972" w:rsidP="00BB0972">
      <w:pPr>
        <w:pStyle w:val="aa"/>
        <w:numPr>
          <w:ilvl w:val="0"/>
          <w:numId w:val="69"/>
        </w:numPr>
        <w:rPr>
          <w:rFonts w:ascii="Arial" w:hAnsi="Arial" w:cs="Arial"/>
        </w:rPr>
      </w:pPr>
      <w:r w:rsidRPr="006D58B0">
        <w:rPr>
          <w:rFonts w:ascii="Arial" w:hAnsi="Arial" w:cs="Arial"/>
        </w:rPr>
        <w:t>结合同业最佳实践与本行实际，全面规划</w:t>
      </w:r>
      <w:r w:rsidRPr="006D58B0">
        <w:rPr>
          <w:rFonts w:ascii="Arial" w:hAnsi="Arial" w:cs="Arial" w:hint="eastAsia"/>
        </w:rPr>
        <w:t>宁波银行数据治理的</w:t>
      </w:r>
      <w:r w:rsidRPr="006D58B0">
        <w:rPr>
          <w:rFonts w:ascii="Arial" w:hAnsi="Arial" w:cs="Arial"/>
        </w:rPr>
        <w:t>蓝图和路线图。</w:t>
      </w:r>
    </w:p>
    <w:p w:rsidR="00BB0972" w:rsidRPr="005238B1" w:rsidRDefault="00BB0972" w:rsidP="00BB0972">
      <w:pPr>
        <w:pStyle w:val="aa"/>
        <w:ind w:left="778" w:firstLine="0"/>
        <w:rPr>
          <w:rFonts w:ascii="Arial" w:hAnsi="Arial" w:cs="Arial"/>
        </w:rPr>
      </w:pPr>
      <w:r>
        <w:rPr>
          <w:rFonts w:ascii="Arial" w:hAnsi="Arial" w:cs="Arial"/>
        </w:rPr>
        <w:t>结合同业最佳实践，经过与行内的业务、技术部门的充分调研</w:t>
      </w:r>
      <w:r>
        <w:rPr>
          <w:rFonts w:ascii="Arial" w:hAnsi="Arial" w:cs="Arial" w:hint="eastAsia"/>
        </w:rPr>
        <w:t>，</w:t>
      </w:r>
      <w:r>
        <w:rPr>
          <w:rFonts w:ascii="Arial" w:hAnsi="Arial" w:cs="Arial"/>
        </w:rPr>
        <w:t>全面规划</w:t>
      </w:r>
      <w:r>
        <w:rPr>
          <w:rFonts w:ascii="Arial" w:hAnsi="Arial" w:cs="Arial" w:hint="eastAsia"/>
        </w:rPr>
        <w:t>全行数据治理的</w:t>
      </w:r>
      <w:r w:rsidRPr="005238B1">
        <w:rPr>
          <w:rFonts w:ascii="Arial" w:hAnsi="Arial" w:cs="Arial"/>
        </w:rPr>
        <w:t>蓝图和路线图。</w:t>
      </w:r>
    </w:p>
    <w:p w:rsidR="00BB0972" w:rsidRPr="00BC48FD" w:rsidRDefault="00BB0972" w:rsidP="00BB0972">
      <w:pPr>
        <w:pStyle w:val="aa"/>
        <w:numPr>
          <w:ilvl w:val="0"/>
          <w:numId w:val="70"/>
        </w:numPr>
        <w:rPr>
          <w:rFonts w:ascii="Arial" w:hAnsi="Arial" w:cs="Arial"/>
        </w:rPr>
      </w:pPr>
      <w:r w:rsidRPr="00BC48FD">
        <w:rPr>
          <w:rFonts w:ascii="Arial" w:hAnsi="Arial" w:cs="Arial"/>
        </w:rPr>
        <w:t>构建数据</w:t>
      </w:r>
      <w:r w:rsidRPr="00BC48FD">
        <w:rPr>
          <w:rFonts w:ascii="Arial" w:hAnsi="Arial" w:cs="Arial" w:hint="eastAsia"/>
        </w:rPr>
        <w:t>治理</w:t>
      </w:r>
      <w:r>
        <w:rPr>
          <w:rFonts w:ascii="Arial" w:hAnsi="Arial" w:cs="Arial"/>
        </w:rPr>
        <w:t>体系框架</w:t>
      </w:r>
      <w:r>
        <w:rPr>
          <w:rFonts w:ascii="Arial" w:hAnsi="Arial" w:cs="Arial" w:hint="eastAsia"/>
        </w:rPr>
        <w:t>。从战略、机制、专题、实现四个方面搭建全行</w:t>
      </w:r>
      <w:r w:rsidRPr="00BC48FD">
        <w:rPr>
          <w:rFonts w:ascii="Arial" w:hAnsi="Arial" w:cs="Arial" w:hint="eastAsia"/>
        </w:rPr>
        <w:t>数据治理体系。</w:t>
      </w:r>
    </w:p>
    <w:p w:rsidR="00BB0972" w:rsidRPr="006D58B0" w:rsidRDefault="00BB0972" w:rsidP="00BB0972">
      <w:pPr>
        <w:pStyle w:val="aa"/>
        <w:numPr>
          <w:ilvl w:val="0"/>
          <w:numId w:val="70"/>
        </w:numPr>
        <w:rPr>
          <w:rFonts w:ascii="Arial" w:hAnsi="Arial" w:cs="Arial"/>
        </w:rPr>
      </w:pPr>
      <w:r w:rsidRPr="005238B1">
        <w:rPr>
          <w:rFonts w:ascii="Arial" w:hAnsi="Arial" w:cs="Arial"/>
        </w:rPr>
        <w:t>规划数据</w:t>
      </w:r>
      <w:r>
        <w:rPr>
          <w:rFonts w:ascii="Arial" w:hAnsi="Arial" w:cs="Arial" w:hint="eastAsia"/>
        </w:rPr>
        <w:t>治理总体</w:t>
      </w:r>
      <w:r w:rsidRPr="005238B1">
        <w:rPr>
          <w:rFonts w:ascii="Arial" w:hAnsi="Arial" w:cs="Arial"/>
        </w:rPr>
        <w:t>工作路线图。根据</w:t>
      </w:r>
      <w:r w:rsidRPr="006D58B0">
        <w:rPr>
          <w:rFonts w:ascii="Arial" w:hAnsi="Arial" w:cs="Arial" w:hint="eastAsia"/>
        </w:rPr>
        <w:t>“总体规划、阶段推进”的建设模式</w:t>
      </w:r>
      <w:r>
        <w:rPr>
          <w:rFonts w:ascii="Arial" w:hAnsi="Arial" w:cs="Arial" w:hint="eastAsia"/>
        </w:rPr>
        <w:t>，分三个阶段</w:t>
      </w:r>
      <w:r w:rsidRPr="006D58B0">
        <w:rPr>
          <w:rFonts w:ascii="Arial" w:hAnsi="Arial" w:cs="Arial"/>
        </w:rPr>
        <w:t>逐步推进各项数据</w:t>
      </w:r>
      <w:r>
        <w:rPr>
          <w:rFonts w:ascii="Arial" w:hAnsi="Arial" w:cs="Arial" w:hint="eastAsia"/>
        </w:rPr>
        <w:t>治理</w:t>
      </w:r>
      <w:r>
        <w:rPr>
          <w:rFonts w:ascii="Arial" w:hAnsi="Arial" w:cs="Arial"/>
        </w:rPr>
        <w:t>工作任务，建立和完善配套体制机制</w:t>
      </w:r>
      <w:r>
        <w:rPr>
          <w:rFonts w:ascii="Arial" w:hAnsi="Arial" w:cs="Arial" w:hint="eastAsia"/>
        </w:rPr>
        <w:t>、</w:t>
      </w:r>
      <w:r w:rsidRPr="006D58B0">
        <w:rPr>
          <w:rFonts w:ascii="Arial" w:hAnsi="Arial" w:cs="Arial"/>
        </w:rPr>
        <w:t>流程体系</w:t>
      </w:r>
      <w:r>
        <w:rPr>
          <w:rFonts w:ascii="Arial" w:hAnsi="Arial" w:cs="Arial" w:hint="eastAsia"/>
        </w:rPr>
        <w:t>和平台支持</w:t>
      </w:r>
      <w:r w:rsidRPr="006D58B0">
        <w:rPr>
          <w:rFonts w:ascii="Arial" w:hAnsi="Arial" w:cs="Arial"/>
        </w:rPr>
        <w:t>。</w:t>
      </w:r>
    </w:p>
    <w:p w:rsidR="00BB0972" w:rsidRDefault="00BB0972" w:rsidP="00BB0972">
      <w:pPr>
        <w:pStyle w:val="aa"/>
        <w:numPr>
          <w:ilvl w:val="0"/>
          <w:numId w:val="70"/>
        </w:numPr>
        <w:rPr>
          <w:rFonts w:ascii="Arial" w:hAnsi="Arial" w:cs="Arial"/>
        </w:rPr>
      </w:pPr>
      <w:r w:rsidRPr="00204A49">
        <w:rPr>
          <w:rFonts w:ascii="Arial" w:hAnsi="Arial" w:cs="Arial" w:hint="eastAsia"/>
        </w:rPr>
        <w:t>提出数据治理组织建议。</w:t>
      </w:r>
      <w:r>
        <w:rPr>
          <w:rFonts w:ascii="Arial" w:hAnsi="Arial" w:cs="Arial" w:hint="eastAsia"/>
        </w:rPr>
        <w:t>根据</w:t>
      </w:r>
      <w:r w:rsidRPr="00204A49">
        <w:rPr>
          <w:rFonts w:ascii="Arial" w:hAnsi="Arial" w:cs="Arial" w:hint="eastAsia"/>
        </w:rPr>
        <w:t>金融同业数据治理组织的三种策略</w:t>
      </w:r>
      <w:r>
        <w:rPr>
          <w:rFonts w:ascii="Arial" w:hAnsi="Arial" w:cs="Arial" w:hint="eastAsia"/>
        </w:rPr>
        <w:t>，结合宁波银行现状，</w:t>
      </w:r>
      <w:r w:rsidRPr="00204A49">
        <w:rPr>
          <w:rFonts w:ascii="Arial" w:hAnsi="Arial" w:cs="Arial"/>
        </w:rPr>
        <w:t>提出</w:t>
      </w:r>
      <w:r>
        <w:rPr>
          <w:rFonts w:ascii="Arial" w:hAnsi="Arial" w:cs="Arial" w:hint="eastAsia"/>
        </w:rPr>
        <w:t>符合宁波银行实际情况的数据治理组织组建方式，组织职责，岗位配置及岗位职责。</w:t>
      </w:r>
    </w:p>
    <w:p w:rsidR="00BB0972" w:rsidRDefault="00BB0972" w:rsidP="00BB0972">
      <w:pPr>
        <w:pStyle w:val="aa"/>
        <w:numPr>
          <w:ilvl w:val="0"/>
          <w:numId w:val="70"/>
        </w:numPr>
        <w:rPr>
          <w:rFonts w:ascii="Arial" w:hAnsi="Arial" w:cs="Arial"/>
        </w:rPr>
      </w:pPr>
      <w:r>
        <w:rPr>
          <w:rFonts w:ascii="Arial" w:hAnsi="Arial" w:cs="Arial" w:hint="eastAsia"/>
        </w:rPr>
        <w:t>搭建三个专题管理体系框架，提出工作路线图建议</w:t>
      </w:r>
    </w:p>
    <w:p w:rsidR="00BB0972" w:rsidRPr="009539E6" w:rsidRDefault="00BB0972" w:rsidP="00BB0972">
      <w:pPr>
        <w:pStyle w:val="aa"/>
        <w:numPr>
          <w:ilvl w:val="1"/>
          <w:numId w:val="15"/>
        </w:numPr>
        <w:rPr>
          <w:rFonts w:ascii="Arial" w:hAnsi="Arial" w:cs="Arial"/>
        </w:rPr>
      </w:pPr>
      <w:r w:rsidRPr="009539E6">
        <w:rPr>
          <w:rFonts w:ascii="Arial" w:hAnsi="Arial" w:cs="Arial" w:hint="eastAsia"/>
        </w:rPr>
        <w:t>数据标准管理体系：制定了数据标准体系框架，涵盖基础类、统计类和应用类数据标准</w:t>
      </w:r>
      <w:r>
        <w:rPr>
          <w:rFonts w:ascii="Arial" w:hAnsi="Arial" w:cs="Arial" w:hint="eastAsia"/>
        </w:rPr>
        <w:t>；</w:t>
      </w:r>
      <w:r w:rsidRPr="009539E6">
        <w:rPr>
          <w:rFonts w:ascii="Arial" w:hAnsi="Arial" w:cs="Arial" w:hint="eastAsia"/>
        </w:rPr>
        <w:t>提出按主题推进的数据标准化实施路线图建议，分阶段分步骤完成全行数据标准建设</w:t>
      </w:r>
      <w:r>
        <w:rPr>
          <w:rFonts w:ascii="Arial" w:hAnsi="Arial" w:cs="Arial" w:hint="eastAsia"/>
        </w:rPr>
        <w:t>；搭建了数据标准管理流程等管理办法框架。</w:t>
      </w:r>
    </w:p>
    <w:p w:rsidR="00BB0972" w:rsidRPr="009539E6" w:rsidRDefault="00BB0972" w:rsidP="00BB0972">
      <w:pPr>
        <w:pStyle w:val="aa"/>
        <w:numPr>
          <w:ilvl w:val="1"/>
          <w:numId w:val="15"/>
        </w:numPr>
        <w:rPr>
          <w:rFonts w:ascii="Arial" w:hAnsi="Arial" w:cs="Arial"/>
        </w:rPr>
      </w:pPr>
      <w:r>
        <w:rPr>
          <w:rFonts w:ascii="Arial" w:hAnsi="Arial" w:cs="Arial" w:hint="eastAsia"/>
        </w:rPr>
        <w:t>数据质量管理体系：搭建了数据质量管理体系</w:t>
      </w:r>
      <w:r w:rsidRPr="002E521F">
        <w:rPr>
          <w:rFonts w:ascii="Arial" w:hAnsi="Arial" w:cs="Arial" w:hint="eastAsia"/>
        </w:rPr>
        <w:t>框架</w:t>
      </w:r>
      <w:r>
        <w:rPr>
          <w:rFonts w:ascii="Arial" w:hAnsi="Arial" w:cs="Arial" w:hint="eastAsia"/>
        </w:rPr>
        <w:t>和数据质量管理流程等管理办法框架。</w:t>
      </w:r>
    </w:p>
    <w:p w:rsidR="00BB0972" w:rsidRDefault="00BB0972" w:rsidP="00BB0972">
      <w:pPr>
        <w:pStyle w:val="aa"/>
        <w:numPr>
          <w:ilvl w:val="1"/>
          <w:numId w:val="15"/>
        </w:numPr>
        <w:rPr>
          <w:rFonts w:ascii="Arial" w:hAnsi="Arial" w:cs="Arial"/>
        </w:rPr>
      </w:pPr>
      <w:r w:rsidRPr="00AF4EBE">
        <w:rPr>
          <w:rFonts w:ascii="Arial" w:hAnsi="Arial" w:cs="Arial" w:hint="eastAsia"/>
        </w:rPr>
        <w:t>元数据管理体系：提出元数据管理的主要流程</w:t>
      </w:r>
      <w:r>
        <w:rPr>
          <w:rFonts w:ascii="Arial" w:hAnsi="Arial" w:cs="Arial" w:hint="eastAsia"/>
        </w:rPr>
        <w:t>和工作角色以及元数据</w:t>
      </w:r>
      <w:r w:rsidRPr="00AF4EBE">
        <w:rPr>
          <w:rFonts w:ascii="Arial" w:hAnsi="Arial" w:cs="Arial" w:hint="eastAsia"/>
        </w:rPr>
        <w:t>管理路线规划</w:t>
      </w:r>
      <w:r>
        <w:rPr>
          <w:rFonts w:ascii="Arial" w:hAnsi="Arial" w:cs="Arial" w:hint="eastAsia"/>
        </w:rPr>
        <w:t>。</w:t>
      </w:r>
    </w:p>
    <w:p w:rsidR="00BB0972" w:rsidRDefault="00BB0972" w:rsidP="00BB0972">
      <w:pPr>
        <w:pStyle w:val="aa"/>
        <w:numPr>
          <w:ilvl w:val="0"/>
          <w:numId w:val="69"/>
        </w:numPr>
        <w:rPr>
          <w:rFonts w:ascii="Arial" w:hAnsi="Arial" w:cs="Arial"/>
        </w:rPr>
      </w:pPr>
      <w:r>
        <w:rPr>
          <w:rFonts w:ascii="Arial" w:hAnsi="Arial" w:cs="Arial"/>
        </w:rPr>
        <w:t>以</w:t>
      </w:r>
      <w:r>
        <w:rPr>
          <w:rFonts w:ascii="Arial" w:hAnsi="Arial" w:cs="Arial" w:hint="eastAsia"/>
        </w:rPr>
        <w:t>客户和公共代码主题、新资本协议</w:t>
      </w:r>
      <w:r>
        <w:rPr>
          <w:rFonts w:ascii="Arial" w:hAnsi="Arial" w:cs="Arial" w:hint="eastAsia"/>
        </w:rPr>
        <w:t>IRB</w:t>
      </w:r>
      <w:r>
        <w:rPr>
          <w:rFonts w:ascii="Arial" w:hAnsi="Arial" w:cs="Arial" w:hint="eastAsia"/>
        </w:rPr>
        <w:t>和</w:t>
      </w:r>
      <w:r>
        <w:rPr>
          <w:rFonts w:ascii="Arial" w:hAnsi="Arial" w:cs="Arial" w:hint="eastAsia"/>
        </w:rPr>
        <w:t>RWA</w:t>
      </w:r>
      <w:r>
        <w:rPr>
          <w:rFonts w:ascii="Arial" w:hAnsi="Arial" w:cs="Arial" w:hint="eastAsia"/>
        </w:rPr>
        <w:t>数据主题为</w:t>
      </w:r>
      <w:r>
        <w:rPr>
          <w:rFonts w:ascii="Arial" w:hAnsi="Arial" w:cs="Arial"/>
        </w:rPr>
        <w:t>切入点，</w:t>
      </w:r>
      <w:r>
        <w:rPr>
          <w:rFonts w:ascii="Arial" w:hAnsi="Arial" w:cs="Arial" w:hint="eastAsia"/>
        </w:rPr>
        <w:t>推进企业级</w:t>
      </w:r>
      <w:r>
        <w:rPr>
          <w:rFonts w:ascii="Arial" w:hAnsi="Arial" w:cs="Arial"/>
        </w:rPr>
        <w:t>数据标准制定</w:t>
      </w:r>
      <w:r w:rsidRPr="005238B1">
        <w:rPr>
          <w:rFonts w:ascii="Arial" w:hAnsi="Arial" w:cs="Arial"/>
        </w:rPr>
        <w:t>工作。</w:t>
      </w:r>
    </w:p>
    <w:p w:rsidR="00BB0972" w:rsidRDefault="00BB0972" w:rsidP="00BB0972">
      <w:pPr>
        <w:pStyle w:val="aa"/>
        <w:ind w:left="778" w:firstLine="0"/>
        <w:rPr>
          <w:rFonts w:ascii="Arial" w:hAnsi="Arial" w:cs="Arial"/>
        </w:rPr>
      </w:pPr>
      <w:r>
        <w:rPr>
          <w:rFonts w:ascii="Arial" w:hAnsi="Arial" w:cs="Arial" w:hint="eastAsia"/>
        </w:rPr>
        <w:t>在</w:t>
      </w:r>
      <w:r w:rsidRPr="009539E6">
        <w:rPr>
          <w:rFonts w:ascii="Arial" w:hAnsi="Arial" w:cs="Arial" w:hint="eastAsia"/>
        </w:rPr>
        <w:t>数据标准体系框架</w:t>
      </w:r>
      <w:r>
        <w:rPr>
          <w:rFonts w:ascii="Arial" w:hAnsi="Arial" w:cs="Arial" w:hint="eastAsia"/>
        </w:rPr>
        <w:t>指导下，从行内目前需求迫切度出发，从基础类和应用类两类数据标准中分别选取客户和公共代码主题数据标准、新资本协议</w:t>
      </w:r>
      <w:r>
        <w:rPr>
          <w:rFonts w:ascii="Arial" w:hAnsi="Arial" w:cs="Arial" w:hint="eastAsia"/>
        </w:rPr>
        <w:t>IRB</w:t>
      </w:r>
      <w:r>
        <w:rPr>
          <w:rFonts w:ascii="Arial" w:hAnsi="Arial" w:cs="Arial" w:hint="eastAsia"/>
        </w:rPr>
        <w:t>和</w:t>
      </w:r>
      <w:r>
        <w:rPr>
          <w:rFonts w:ascii="Arial" w:hAnsi="Arial" w:cs="Arial" w:hint="eastAsia"/>
        </w:rPr>
        <w:t>RWA</w:t>
      </w:r>
      <w:r>
        <w:rPr>
          <w:rFonts w:ascii="Arial" w:hAnsi="Arial" w:cs="Arial" w:hint="eastAsia"/>
        </w:rPr>
        <w:t>数据标准入手，</w:t>
      </w:r>
      <w:r w:rsidRPr="00A44708">
        <w:rPr>
          <w:rFonts w:ascii="Arial" w:hAnsi="Arial" w:cs="Arial"/>
        </w:rPr>
        <w:t>开展</w:t>
      </w:r>
      <w:r>
        <w:rPr>
          <w:rFonts w:ascii="Arial" w:hAnsi="Arial" w:cs="Arial" w:hint="eastAsia"/>
        </w:rPr>
        <w:t>企业级</w:t>
      </w:r>
      <w:r w:rsidRPr="00A44708">
        <w:rPr>
          <w:rFonts w:ascii="Arial" w:hAnsi="Arial" w:cs="Arial"/>
        </w:rPr>
        <w:t>数据标准</w:t>
      </w:r>
      <w:r>
        <w:rPr>
          <w:rFonts w:ascii="Arial" w:hAnsi="Arial" w:cs="Arial" w:hint="eastAsia"/>
        </w:rPr>
        <w:t>的</w:t>
      </w:r>
      <w:r w:rsidRPr="00A44708">
        <w:rPr>
          <w:rFonts w:ascii="Arial" w:hAnsi="Arial" w:cs="Arial"/>
        </w:rPr>
        <w:t>制定工作。</w:t>
      </w:r>
    </w:p>
    <w:p w:rsidR="00BB0972" w:rsidRDefault="00BB0972" w:rsidP="00BB0972">
      <w:pPr>
        <w:pStyle w:val="aa"/>
        <w:numPr>
          <w:ilvl w:val="0"/>
          <w:numId w:val="71"/>
        </w:numPr>
        <w:rPr>
          <w:rFonts w:ascii="Arial" w:hAnsi="Arial" w:cs="Arial"/>
        </w:rPr>
      </w:pPr>
      <w:r w:rsidRPr="00962D6D">
        <w:rPr>
          <w:rFonts w:ascii="Arial" w:hAnsi="Arial" w:cs="Arial" w:hint="eastAsia"/>
        </w:rPr>
        <w:t>客户和公共代码</w:t>
      </w:r>
      <w:r>
        <w:rPr>
          <w:rFonts w:ascii="Arial" w:hAnsi="Arial" w:cs="Arial" w:hint="eastAsia"/>
        </w:rPr>
        <w:t>主题数据标准</w:t>
      </w:r>
    </w:p>
    <w:p w:rsidR="00BB0972" w:rsidRPr="00F861DC" w:rsidRDefault="00BB0972" w:rsidP="00BB0972">
      <w:pPr>
        <w:pStyle w:val="aa"/>
        <w:numPr>
          <w:ilvl w:val="0"/>
          <w:numId w:val="72"/>
        </w:numPr>
        <w:rPr>
          <w:rFonts w:ascii="Arial" w:hAnsi="Arial" w:cs="Arial"/>
        </w:rPr>
      </w:pPr>
      <w:r w:rsidRPr="00F861DC">
        <w:rPr>
          <w:rFonts w:ascii="Arial" w:hAnsi="Arial" w:cs="Arial" w:hint="eastAsia"/>
        </w:rPr>
        <w:lastRenderedPageBreak/>
        <w:t>客户主题数据标准：对客户进行了标准定义，并对客户进行了分类；制定了同一客户识别规则；制定了数据标准</w:t>
      </w:r>
      <w:r>
        <w:rPr>
          <w:rFonts w:ascii="Arial" w:hAnsi="Arial" w:cs="Arial" w:hint="eastAsia"/>
        </w:rPr>
        <w:t>；</w:t>
      </w:r>
      <w:r w:rsidRPr="00F861DC">
        <w:rPr>
          <w:rFonts w:ascii="Arial" w:hAnsi="Arial" w:cs="Arial" w:hint="eastAsia"/>
        </w:rPr>
        <w:t>对每项数据标准进行了业务属性和技术属性的定义；并对每一项数据标准进行了源系统映射，提出了数据标准</w:t>
      </w:r>
      <w:r>
        <w:rPr>
          <w:rFonts w:ascii="Arial" w:hAnsi="Arial" w:cs="Arial" w:hint="eastAsia"/>
        </w:rPr>
        <w:t>满足度分析、</w:t>
      </w:r>
      <w:r w:rsidRPr="00F861DC">
        <w:rPr>
          <w:rFonts w:ascii="Arial" w:hAnsi="Arial" w:cs="Arial" w:hint="eastAsia"/>
        </w:rPr>
        <w:t>落地建议和客户信息</w:t>
      </w:r>
      <w:proofErr w:type="gramStart"/>
      <w:r w:rsidRPr="00F861DC">
        <w:rPr>
          <w:rFonts w:ascii="Arial" w:hAnsi="Arial" w:cs="Arial" w:hint="eastAsia"/>
        </w:rPr>
        <w:t>项系统</w:t>
      </w:r>
      <w:proofErr w:type="gramEnd"/>
      <w:r w:rsidRPr="00F861DC">
        <w:rPr>
          <w:rFonts w:ascii="Arial" w:hAnsi="Arial" w:cs="Arial" w:hint="eastAsia"/>
        </w:rPr>
        <w:t>优先级建议。</w:t>
      </w:r>
    </w:p>
    <w:p w:rsidR="00BB0972" w:rsidRDefault="00BB0972" w:rsidP="00BB0972">
      <w:pPr>
        <w:pStyle w:val="aa"/>
        <w:numPr>
          <w:ilvl w:val="0"/>
          <w:numId w:val="72"/>
        </w:numPr>
        <w:rPr>
          <w:rFonts w:ascii="Arial" w:hAnsi="Arial" w:cs="Arial"/>
        </w:rPr>
      </w:pPr>
      <w:r w:rsidRPr="001B73EE">
        <w:rPr>
          <w:rFonts w:ascii="Arial" w:hAnsi="Arial" w:cs="Arial" w:hint="eastAsia"/>
        </w:rPr>
        <w:t>公共代码主题数据标准：制定了公共代码数据标准，对这些公共代码进行标准化，并对业定定义等业务属性和技术属性进行描述。</w:t>
      </w:r>
    </w:p>
    <w:p w:rsidR="00BB0972" w:rsidRPr="001B73EE" w:rsidRDefault="00BB0972" w:rsidP="00BB0972">
      <w:pPr>
        <w:pStyle w:val="aa"/>
        <w:numPr>
          <w:ilvl w:val="0"/>
          <w:numId w:val="72"/>
        </w:numPr>
        <w:rPr>
          <w:rFonts w:ascii="Arial" w:hAnsi="Arial" w:cs="Arial"/>
        </w:rPr>
      </w:pPr>
      <w:r>
        <w:rPr>
          <w:rFonts w:ascii="Arial" w:hAnsi="Arial" w:cs="Arial" w:hint="eastAsia"/>
        </w:rPr>
        <w:t>客户主题数据质量分析：制定客户主题数据质量检查规则，对客户主题数据标准所涉及的数据进行质量评估并提出改进建议。</w:t>
      </w:r>
    </w:p>
    <w:p w:rsidR="00BB0972" w:rsidRDefault="00BB0972" w:rsidP="00BB0972">
      <w:pPr>
        <w:pStyle w:val="aa"/>
        <w:numPr>
          <w:ilvl w:val="0"/>
          <w:numId w:val="71"/>
        </w:numPr>
        <w:rPr>
          <w:rFonts w:ascii="Arial" w:hAnsi="Arial" w:cs="Arial"/>
        </w:rPr>
      </w:pPr>
      <w:r>
        <w:rPr>
          <w:rFonts w:ascii="Arial" w:hAnsi="Arial" w:cs="Arial" w:hint="eastAsia"/>
        </w:rPr>
        <w:t>新资本协议</w:t>
      </w:r>
      <w:r>
        <w:rPr>
          <w:rFonts w:ascii="Arial" w:hAnsi="Arial" w:cs="Arial" w:hint="eastAsia"/>
        </w:rPr>
        <w:t>IRB</w:t>
      </w:r>
      <w:r>
        <w:rPr>
          <w:rFonts w:ascii="Arial" w:hAnsi="Arial" w:cs="Arial" w:hint="eastAsia"/>
        </w:rPr>
        <w:t>和</w:t>
      </w:r>
      <w:r>
        <w:rPr>
          <w:rFonts w:ascii="Arial" w:hAnsi="Arial" w:cs="Arial" w:hint="eastAsia"/>
        </w:rPr>
        <w:t>RWA</w:t>
      </w:r>
      <w:r>
        <w:rPr>
          <w:rFonts w:ascii="Arial" w:hAnsi="Arial" w:cs="Arial" w:hint="eastAsia"/>
        </w:rPr>
        <w:t>数据标准</w:t>
      </w:r>
    </w:p>
    <w:p w:rsidR="00BB0972" w:rsidRDefault="00BB0972" w:rsidP="00BB0972">
      <w:pPr>
        <w:pStyle w:val="aa"/>
        <w:numPr>
          <w:ilvl w:val="0"/>
          <w:numId w:val="73"/>
        </w:numPr>
        <w:rPr>
          <w:rFonts w:ascii="Arial" w:hAnsi="Arial" w:cs="Arial"/>
        </w:rPr>
      </w:pPr>
      <w:r>
        <w:rPr>
          <w:rFonts w:ascii="Arial" w:hAnsi="Arial" w:cs="Arial" w:hint="eastAsia"/>
        </w:rPr>
        <w:t>搭建了新资本协议</w:t>
      </w:r>
      <w:r>
        <w:rPr>
          <w:rFonts w:ascii="Arial" w:hAnsi="Arial" w:cs="Arial" w:hint="eastAsia"/>
        </w:rPr>
        <w:t>IRB</w:t>
      </w:r>
      <w:r>
        <w:rPr>
          <w:rFonts w:ascii="Arial" w:hAnsi="Arial" w:cs="Arial" w:hint="eastAsia"/>
        </w:rPr>
        <w:t>和</w:t>
      </w:r>
      <w:r>
        <w:rPr>
          <w:rFonts w:ascii="Arial" w:hAnsi="Arial" w:cs="Arial" w:hint="eastAsia"/>
        </w:rPr>
        <w:t>RWA</w:t>
      </w:r>
      <w:r>
        <w:rPr>
          <w:rFonts w:ascii="Arial" w:hAnsi="Arial" w:cs="Arial" w:hint="eastAsia"/>
        </w:rPr>
        <w:t>数据标准信息项分类框架；对每项数据标准进行了业务属性和技术属性的定义；并对每一项数据标准进行了源系统映射，提出了数据标准满足度分析、落地建议和信息</w:t>
      </w:r>
      <w:proofErr w:type="gramStart"/>
      <w:r>
        <w:rPr>
          <w:rFonts w:ascii="Arial" w:hAnsi="Arial" w:cs="Arial" w:hint="eastAsia"/>
        </w:rPr>
        <w:t>项系统</w:t>
      </w:r>
      <w:proofErr w:type="gramEnd"/>
      <w:r>
        <w:rPr>
          <w:rFonts w:ascii="Arial" w:hAnsi="Arial" w:cs="Arial" w:hint="eastAsia"/>
        </w:rPr>
        <w:t>优先级建议；对每一信息项的业务应用场景提出了参考建议。</w:t>
      </w:r>
    </w:p>
    <w:p w:rsidR="00BB0972" w:rsidRPr="00B567EC" w:rsidRDefault="00BB0972" w:rsidP="00BB0972">
      <w:pPr>
        <w:pStyle w:val="aa"/>
        <w:numPr>
          <w:ilvl w:val="0"/>
          <w:numId w:val="73"/>
        </w:numPr>
        <w:rPr>
          <w:rFonts w:ascii="Arial" w:hAnsi="Arial" w:cs="Arial"/>
        </w:rPr>
      </w:pPr>
      <w:r>
        <w:rPr>
          <w:rFonts w:ascii="Arial" w:hAnsi="Arial" w:cs="Arial" w:hint="eastAsia"/>
        </w:rPr>
        <w:t>新资本协议</w:t>
      </w:r>
      <w:r>
        <w:rPr>
          <w:rFonts w:ascii="Arial" w:hAnsi="Arial" w:cs="Arial" w:hint="eastAsia"/>
        </w:rPr>
        <w:t>IRB</w:t>
      </w:r>
      <w:r>
        <w:rPr>
          <w:rFonts w:ascii="Arial" w:hAnsi="Arial" w:cs="Arial" w:hint="eastAsia"/>
        </w:rPr>
        <w:t>和</w:t>
      </w:r>
      <w:r>
        <w:rPr>
          <w:rFonts w:ascii="Arial" w:hAnsi="Arial" w:cs="Arial" w:hint="eastAsia"/>
        </w:rPr>
        <w:t>RWA</w:t>
      </w:r>
      <w:r>
        <w:rPr>
          <w:rFonts w:ascii="Arial" w:hAnsi="Arial" w:cs="Arial" w:hint="eastAsia"/>
        </w:rPr>
        <w:t>主题数据质量分析：制定新资本协议</w:t>
      </w:r>
      <w:r>
        <w:rPr>
          <w:rFonts w:ascii="Arial" w:hAnsi="Arial" w:cs="Arial" w:hint="eastAsia"/>
        </w:rPr>
        <w:t>IRB</w:t>
      </w:r>
      <w:r>
        <w:rPr>
          <w:rFonts w:ascii="Arial" w:hAnsi="Arial" w:cs="Arial" w:hint="eastAsia"/>
        </w:rPr>
        <w:t>和</w:t>
      </w:r>
      <w:r>
        <w:rPr>
          <w:rFonts w:ascii="Arial" w:hAnsi="Arial" w:cs="Arial" w:hint="eastAsia"/>
        </w:rPr>
        <w:t>RWA</w:t>
      </w:r>
      <w:r>
        <w:rPr>
          <w:rFonts w:ascii="Arial" w:hAnsi="Arial" w:cs="Arial" w:hint="eastAsia"/>
        </w:rPr>
        <w:t>主题数据质量检查规则，对数据标准所涉及的数据进行质量评估并提出改进建议。</w:t>
      </w:r>
    </w:p>
    <w:p w:rsidR="00BB0972" w:rsidRPr="00113B34" w:rsidRDefault="00BB0972" w:rsidP="00BB0972">
      <w:pPr>
        <w:pStyle w:val="aa"/>
        <w:numPr>
          <w:ilvl w:val="0"/>
          <w:numId w:val="69"/>
        </w:numPr>
        <w:rPr>
          <w:rFonts w:ascii="Arial" w:hAnsi="Arial" w:cs="Arial"/>
        </w:rPr>
      </w:pPr>
      <w:r w:rsidRPr="00113B34">
        <w:rPr>
          <w:rFonts w:ascii="Arial" w:hAnsi="Arial" w:cs="Arial" w:hint="eastAsia"/>
        </w:rPr>
        <w:t>搭建全行</w:t>
      </w:r>
      <w:proofErr w:type="gramStart"/>
      <w:r w:rsidRPr="00113B34">
        <w:rPr>
          <w:rFonts w:ascii="Arial" w:hAnsi="Arial" w:cs="Arial" w:hint="eastAsia"/>
        </w:rPr>
        <w:t>级数据管控</w:t>
      </w:r>
      <w:proofErr w:type="gramEnd"/>
      <w:r w:rsidRPr="00113B34">
        <w:rPr>
          <w:rFonts w:ascii="Arial" w:hAnsi="Arial" w:cs="Arial" w:hint="eastAsia"/>
        </w:rPr>
        <w:t>平台，通过数据标准管理、数据质量管理、元数据管理等功能实现对全行数据的统一管理</w:t>
      </w:r>
      <w:r>
        <w:rPr>
          <w:rFonts w:ascii="Arial" w:hAnsi="Arial" w:cs="Arial" w:hint="eastAsia"/>
        </w:rPr>
        <w:t>。</w:t>
      </w:r>
    </w:p>
    <w:p w:rsidR="0069708E" w:rsidRPr="005238B1" w:rsidRDefault="00BB0972" w:rsidP="002C5921">
      <w:pPr>
        <w:pStyle w:val="aa"/>
        <w:ind w:firstLine="0"/>
        <w:rPr>
          <w:rFonts w:ascii="Arial" w:hAnsi="Arial" w:cs="Arial"/>
        </w:rPr>
      </w:pPr>
      <w:r w:rsidRPr="00437778">
        <w:rPr>
          <w:rFonts w:ascii="Arial" w:hAnsi="Arial" w:cs="Arial" w:hint="eastAsia"/>
        </w:rPr>
        <w:t>根据数据标准、数据质量管理办法，提出数据管控平台功能需求</w:t>
      </w:r>
      <w:r>
        <w:rPr>
          <w:rFonts w:ascii="Arial" w:hAnsi="Arial" w:cs="Arial" w:hint="eastAsia"/>
        </w:rPr>
        <w:t>；</w:t>
      </w:r>
      <w:r w:rsidRPr="00437778">
        <w:rPr>
          <w:rFonts w:ascii="Arial" w:hAnsi="Arial" w:cs="Arial" w:hint="eastAsia"/>
        </w:rPr>
        <w:t>配合管控平台实施项目组，做好管控平台实施工作</w:t>
      </w:r>
      <w:r>
        <w:rPr>
          <w:rFonts w:ascii="Arial" w:hAnsi="Arial" w:cs="Arial" w:hint="eastAsia"/>
        </w:rPr>
        <w:t>。</w:t>
      </w:r>
      <w:bookmarkStart w:id="262" w:name="_GoBack"/>
      <w:bookmarkEnd w:id="262"/>
    </w:p>
    <w:sectPr w:rsidR="0069708E" w:rsidRPr="005238B1" w:rsidSect="006F37C1">
      <w:headerReference w:type="default" r:id="rId41"/>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F18" w:rsidRDefault="00DE1F18" w:rsidP="00DA15C9">
      <w:r>
        <w:separator/>
      </w:r>
    </w:p>
  </w:endnote>
  <w:endnote w:type="continuationSeparator" w:id="0">
    <w:p w:rsidR="00DE1F18" w:rsidRDefault="00DE1F18" w:rsidP="00DA1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0BE" w:rsidRPr="00CF6249" w:rsidRDefault="007F70BE" w:rsidP="00CF6249">
    <w:pPr>
      <w:pStyle w:val="a5"/>
      <w:jc w:val="center"/>
      <w:rPr>
        <w:rFonts w:ascii="Arial" w:hAnsi="Arial" w:cs="Arial"/>
      </w:rPr>
    </w:pPr>
    <w:r w:rsidRPr="00D604F0">
      <w:rPr>
        <w:rFonts w:ascii="Arial" w:hAnsi="Arial" w:cs="Arial"/>
      </w:rPr>
      <w:t>第</w:t>
    </w:r>
    <w:r w:rsidRPr="00D604F0">
      <w:rPr>
        <w:rFonts w:ascii="Arial" w:hAnsi="Arial" w:cs="Arial"/>
      </w:rPr>
      <w:fldChar w:fldCharType="begin"/>
    </w:r>
    <w:r w:rsidRPr="00D604F0">
      <w:rPr>
        <w:rFonts w:ascii="Arial" w:hAnsi="Arial" w:cs="Arial"/>
      </w:rPr>
      <w:instrText>PAGE   \* MERGEFORMAT</w:instrText>
    </w:r>
    <w:r w:rsidRPr="00D604F0">
      <w:rPr>
        <w:rFonts w:ascii="Arial" w:hAnsi="Arial" w:cs="Arial"/>
      </w:rPr>
      <w:fldChar w:fldCharType="separate"/>
    </w:r>
    <w:r w:rsidR="002C5921" w:rsidRPr="002C5921">
      <w:rPr>
        <w:rFonts w:ascii="Arial" w:hAnsi="Arial" w:cs="Arial"/>
        <w:noProof/>
        <w:lang w:val="zh-CN"/>
      </w:rPr>
      <w:t>80</w:t>
    </w:r>
    <w:r w:rsidRPr="00D604F0">
      <w:rPr>
        <w:rFonts w:ascii="Arial" w:hAnsi="Arial" w:cs="Arial"/>
      </w:rPr>
      <w:fldChar w:fldCharType="end"/>
    </w:r>
    <w:r w:rsidRPr="00D604F0">
      <w:rPr>
        <w:rFonts w:ascii="Arial" w:hAnsi="Arial" w:cs="Arial"/>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F18" w:rsidRDefault="00DE1F18" w:rsidP="00DA15C9">
      <w:r>
        <w:separator/>
      </w:r>
    </w:p>
  </w:footnote>
  <w:footnote w:type="continuationSeparator" w:id="0">
    <w:p w:rsidR="00DE1F18" w:rsidRDefault="00DE1F18" w:rsidP="00DA15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0BE" w:rsidRPr="008D790F" w:rsidRDefault="007F70BE" w:rsidP="00EA5919">
    <w:pPr>
      <w:pStyle w:val="a4"/>
      <w:tabs>
        <w:tab w:val="center" w:pos="6979"/>
      </w:tabs>
    </w:pPr>
    <w:r>
      <w:rPr>
        <w:noProof/>
      </w:rPr>
      <w:drawing>
        <wp:anchor distT="0" distB="0" distL="114300" distR="114300" simplePos="0" relativeHeight="251662336" behindDoc="1" locked="0" layoutInCell="1" allowOverlap="1" wp14:anchorId="179FEC6D" wp14:editId="6D3DE0CB">
          <wp:simplePos x="0" y="0"/>
          <wp:positionH relativeFrom="column">
            <wp:posOffset>4818380</wp:posOffset>
          </wp:positionH>
          <wp:positionV relativeFrom="paragraph">
            <wp:posOffset>-87630</wp:posOffset>
          </wp:positionV>
          <wp:extent cx="876935" cy="286385"/>
          <wp:effectExtent l="0" t="0" r="0" b="0"/>
          <wp:wrapTight wrapText="bothSides">
            <wp:wrapPolygon edited="0">
              <wp:start x="0" y="0"/>
              <wp:lineTo x="0" y="20115"/>
              <wp:lineTo x="21115" y="20115"/>
              <wp:lineTo x="21115" y="0"/>
              <wp:lineTo x="0" y="0"/>
            </wp:wrapPolygon>
          </wp:wrapTight>
          <wp:docPr id="4" name="图片 4" descr="Description: TER_4C_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TER_4C_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935" cy="28638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上海</w:t>
    </w:r>
    <w:r w:rsidRPr="00A77970">
      <w:rPr>
        <w:rFonts w:hint="eastAsia"/>
      </w:rPr>
      <w:t>银行</w:t>
    </w:r>
    <w:r>
      <w:rPr>
        <w:rFonts w:hint="eastAsia"/>
      </w:rPr>
      <w:t>数据管理咨询</w:t>
    </w:r>
    <w:r w:rsidRPr="00967B6C">
      <w:rPr>
        <w:rFonts w:hint="eastAsia"/>
      </w:rPr>
      <w:t>项目</w:t>
    </w:r>
    <w:r>
      <w:rPr>
        <w:rFonts w:hint="eastAsia"/>
      </w:rPr>
      <w:t>（二期）</w:t>
    </w:r>
    <w:r>
      <w:rPr>
        <w:rFonts w:hint="eastAsia"/>
      </w:rPr>
      <w:t>----</w:t>
    </w:r>
    <w:r>
      <w:rPr>
        <w:rFonts w:hint="eastAsia"/>
      </w:rPr>
      <w:t>正文部分</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0BE" w:rsidRDefault="007F70BE" w:rsidP="000707F8">
    <w:pPr>
      <w:pStyle w:val="a4"/>
      <w:rPr>
        <w:sz w:val="20"/>
      </w:rPr>
    </w:pPr>
    <w:r w:rsidRPr="007C658E">
      <w:rPr>
        <w:b/>
        <w:noProof/>
        <w:sz w:val="32"/>
        <w:szCs w:val="28"/>
      </w:rPr>
      <w:drawing>
        <wp:anchor distT="0" distB="0" distL="114300" distR="114300" simplePos="0" relativeHeight="251659264" behindDoc="0" locked="0" layoutInCell="1" allowOverlap="1" wp14:anchorId="23D919FA" wp14:editId="5AC63EFF">
          <wp:simplePos x="0" y="0"/>
          <wp:positionH relativeFrom="margin">
            <wp:posOffset>109220</wp:posOffset>
          </wp:positionH>
          <wp:positionV relativeFrom="margin">
            <wp:posOffset>-509905</wp:posOffset>
          </wp:positionV>
          <wp:extent cx="867410" cy="350520"/>
          <wp:effectExtent l="0" t="0" r="8890" b="0"/>
          <wp:wrapSquare wrapText="bothSides"/>
          <wp:docPr id="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67410" cy="350520"/>
                  </a:xfrm>
                  <a:prstGeom prst="rect">
                    <a:avLst/>
                  </a:prstGeom>
                  <a:noFill/>
                  <a:ln>
                    <a:noFill/>
                  </a:ln>
                  <a:effectLst/>
                </pic:spPr>
              </pic:pic>
            </a:graphicData>
          </a:graphic>
          <wp14:sizeRelH relativeFrom="margin">
            <wp14:pctWidth>0</wp14:pctWidth>
          </wp14:sizeRelH>
        </wp:anchor>
      </w:drawing>
    </w:r>
    <w:r w:rsidRPr="007C658E">
      <w:rPr>
        <w:noProof/>
        <w:sz w:val="20"/>
      </w:rPr>
      <w:drawing>
        <wp:anchor distT="0" distB="0" distL="114300" distR="114300" simplePos="0" relativeHeight="251660288" behindDoc="0" locked="0" layoutInCell="1" allowOverlap="1" wp14:anchorId="026B98CD" wp14:editId="74D1B3FB">
          <wp:simplePos x="0" y="0"/>
          <wp:positionH relativeFrom="margin">
            <wp:posOffset>4022090</wp:posOffset>
          </wp:positionH>
          <wp:positionV relativeFrom="margin">
            <wp:posOffset>-482600</wp:posOffset>
          </wp:positionV>
          <wp:extent cx="1445895" cy="328295"/>
          <wp:effectExtent l="0" t="0" r="1905" b="0"/>
          <wp:wrapSquare wrapText="bothSides"/>
          <wp:docPr id="28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1445895" cy="328295"/>
                  </a:xfrm>
                  <a:prstGeom prst="rect">
                    <a:avLst/>
                  </a:prstGeom>
                </pic:spPr>
              </pic:pic>
            </a:graphicData>
          </a:graphic>
        </wp:anchor>
      </w:drawing>
    </w:r>
    <w:r>
      <w:rPr>
        <w:rFonts w:hint="eastAsia"/>
        <w:noProof/>
        <w:sz w:val="20"/>
      </w:rPr>
      <w:t>上海银行数据管理</w:t>
    </w:r>
    <w:r w:rsidRPr="00987CCD">
      <w:rPr>
        <w:rFonts w:hint="eastAsia"/>
        <w:noProof/>
        <w:sz w:val="20"/>
      </w:rPr>
      <w:t>咨询项目谈判响应书</w:t>
    </w:r>
  </w:p>
  <w:p w:rsidR="007F70BE" w:rsidRPr="00DA15C9" w:rsidRDefault="007F70BE" w:rsidP="00DA15C9">
    <w:pPr>
      <w:pStyle w:val="a4"/>
      <w:ind w:firstLine="360"/>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6E1A"/>
    <w:multiLevelType w:val="hybridMultilevel"/>
    <w:tmpl w:val="7B865B22"/>
    <w:lvl w:ilvl="0" w:tplc="E77E5230">
      <w:start w:val="1"/>
      <w:numFmt w:val="decimal"/>
      <w:lvlText w:val="第%1章 "/>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41449"/>
    <w:multiLevelType w:val="hybridMultilevel"/>
    <w:tmpl w:val="DB18A3DE"/>
    <w:lvl w:ilvl="0" w:tplc="04090003">
      <w:start w:val="1"/>
      <w:numFmt w:val="bullet"/>
      <w:lvlText w:val=""/>
      <w:lvlJc w:val="left"/>
      <w:pPr>
        <w:tabs>
          <w:tab w:val="num" w:pos="1860"/>
        </w:tabs>
        <w:ind w:left="1860" w:hanging="420"/>
      </w:pPr>
      <w:rPr>
        <w:rFonts w:ascii="Wingdings" w:hAnsi="Wingdings" w:hint="default"/>
      </w:rPr>
    </w:lvl>
    <w:lvl w:ilvl="1" w:tplc="04090003">
      <w:start w:val="1"/>
      <w:numFmt w:val="bullet"/>
      <w:lvlText w:val=""/>
      <w:lvlJc w:val="left"/>
      <w:pPr>
        <w:tabs>
          <w:tab w:val="num" w:pos="1860"/>
        </w:tabs>
        <w:ind w:left="1860" w:hanging="420"/>
      </w:pPr>
      <w:rPr>
        <w:rFonts w:ascii="Wingdings" w:hAnsi="Wingdings" w:hint="default"/>
      </w:rPr>
    </w:lvl>
    <w:lvl w:ilvl="2" w:tplc="04090005" w:tentative="1">
      <w:start w:val="1"/>
      <w:numFmt w:val="bullet"/>
      <w:lvlText w:val=""/>
      <w:lvlJc w:val="left"/>
      <w:pPr>
        <w:tabs>
          <w:tab w:val="num" w:pos="2700"/>
        </w:tabs>
        <w:ind w:left="2700" w:hanging="420"/>
      </w:pPr>
      <w:rPr>
        <w:rFonts w:ascii="Wingdings" w:hAnsi="Wingdings" w:hint="default"/>
      </w:rPr>
    </w:lvl>
    <w:lvl w:ilvl="3" w:tplc="04090001" w:tentative="1">
      <w:start w:val="1"/>
      <w:numFmt w:val="bullet"/>
      <w:lvlText w:val=""/>
      <w:lvlJc w:val="left"/>
      <w:pPr>
        <w:tabs>
          <w:tab w:val="num" w:pos="3120"/>
        </w:tabs>
        <w:ind w:left="3120" w:hanging="420"/>
      </w:pPr>
      <w:rPr>
        <w:rFonts w:ascii="Wingdings" w:hAnsi="Wingdings" w:hint="default"/>
      </w:rPr>
    </w:lvl>
    <w:lvl w:ilvl="4" w:tplc="04090003" w:tentative="1">
      <w:start w:val="1"/>
      <w:numFmt w:val="bullet"/>
      <w:lvlText w:val=""/>
      <w:lvlJc w:val="left"/>
      <w:pPr>
        <w:tabs>
          <w:tab w:val="num" w:pos="3540"/>
        </w:tabs>
        <w:ind w:left="3540" w:hanging="420"/>
      </w:pPr>
      <w:rPr>
        <w:rFonts w:ascii="Wingdings" w:hAnsi="Wingdings" w:hint="default"/>
      </w:rPr>
    </w:lvl>
    <w:lvl w:ilvl="5" w:tplc="04090005" w:tentative="1">
      <w:start w:val="1"/>
      <w:numFmt w:val="bullet"/>
      <w:lvlText w:val=""/>
      <w:lvlJc w:val="left"/>
      <w:pPr>
        <w:tabs>
          <w:tab w:val="num" w:pos="3960"/>
        </w:tabs>
        <w:ind w:left="3960" w:hanging="420"/>
      </w:pPr>
      <w:rPr>
        <w:rFonts w:ascii="Wingdings" w:hAnsi="Wingdings" w:hint="default"/>
      </w:rPr>
    </w:lvl>
    <w:lvl w:ilvl="6" w:tplc="04090001" w:tentative="1">
      <w:start w:val="1"/>
      <w:numFmt w:val="bullet"/>
      <w:lvlText w:val=""/>
      <w:lvlJc w:val="left"/>
      <w:pPr>
        <w:tabs>
          <w:tab w:val="num" w:pos="4380"/>
        </w:tabs>
        <w:ind w:left="4380" w:hanging="420"/>
      </w:pPr>
      <w:rPr>
        <w:rFonts w:ascii="Wingdings" w:hAnsi="Wingdings" w:hint="default"/>
      </w:rPr>
    </w:lvl>
    <w:lvl w:ilvl="7" w:tplc="04090003" w:tentative="1">
      <w:start w:val="1"/>
      <w:numFmt w:val="bullet"/>
      <w:lvlText w:val=""/>
      <w:lvlJc w:val="left"/>
      <w:pPr>
        <w:tabs>
          <w:tab w:val="num" w:pos="4800"/>
        </w:tabs>
        <w:ind w:left="4800" w:hanging="420"/>
      </w:pPr>
      <w:rPr>
        <w:rFonts w:ascii="Wingdings" w:hAnsi="Wingdings" w:hint="default"/>
      </w:rPr>
    </w:lvl>
    <w:lvl w:ilvl="8" w:tplc="04090005" w:tentative="1">
      <w:start w:val="1"/>
      <w:numFmt w:val="bullet"/>
      <w:lvlText w:val=""/>
      <w:lvlJc w:val="left"/>
      <w:pPr>
        <w:tabs>
          <w:tab w:val="num" w:pos="5220"/>
        </w:tabs>
        <w:ind w:left="5220" w:hanging="420"/>
      </w:pPr>
      <w:rPr>
        <w:rFonts w:ascii="Wingdings" w:hAnsi="Wingdings" w:hint="default"/>
      </w:rPr>
    </w:lvl>
  </w:abstractNum>
  <w:abstractNum w:abstractNumId="2">
    <w:nsid w:val="02DD1440"/>
    <w:multiLevelType w:val="hybridMultilevel"/>
    <w:tmpl w:val="24EA75D2"/>
    <w:lvl w:ilvl="0" w:tplc="EFB82642">
      <w:start w:val="1"/>
      <w:numFmt w:val="decimal"/>
      <w:lvlText w:val="%1."/>
      <w:lvlJc w:val="left"/>
      <w:pPr>
        <w:ind w:left="1299" w:hanging="435"/>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nsid w:val="07113E18"/>
    <w:multiLevelType w:val="hybridMultilevel"/>
    <w:tmpl w:val="15F81518"/>
    <w:lvl w:ilvl="0" w:tplc="41F84C42">
      <w:start w:val="1"/>
      <w:numFmt w:val="decimal"/>
      <w:lvlText w:val="2.2.3.%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09012597"/>
    <w:multiLevelType w:val="hybridMultilevel"/>
    <w:tmpl w:val="F9A8617C"/>
    <w:lvl w:ilvl="0" w:tplc="04090001">
      <w:start w:val="1"/>
      <w:numFmt w:val="bullet"/>
      <w:pStyle w:val="Level4"/>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F20FE2"/>
    <w:multiLevelType w:val="hybridMultilevel"/>
    <w:tmpl w:val="119030D8"/>
    <w:lvl w:ilvl="0" w:tplc="04090003">
      <w:start w:val="1"/>
      <w:numFmt w:val="bullet"/>
      <w:lvlText w:val="o"/>
      <w:lvlJc w:val="left"/>
      <w:pPr>
        <w:ind w:left="1560" w:hanging="360"/>
      </w:pPr>
      <w:rPr>
        <w:rFonts w:ascii="Courier New" w:hAnsi="Courier New" w:cs="Courier New"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nsid w:val="0D2B6ACF"/>
    <w:multiLevelType w:val="hybridMultilevel"/>
    <w:tmpl w:val="8CF4D50E"/>
    <w:lvl w:ilvl="0" w:tplc="2856DAE4">
      <w:start w:val="1"/>
      <w:numFmt w:val="japaneseCounting"/>
      <w:lvlText w:val="%1、"/>
      <w:lvlJc w:val="left"/>
      <w:pPr>
        <w:ind w:left="2160" w:hanging="900"/>
      </w:pPr>
      <w:rPr>
        <w:rFonts w:hint="default"/>
        <w:lang w:val="en-US"/>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0D7D1623"/>
    <w:multiLevelType w:val="hybridMultilevel"/>
    <w:tmpl w:val="AE821C12"/>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nsid w:val="0E4D5F97"/>
    <w:multiLevelType w:val="hybridMultilevel"/>
    <w:tmpl w:val="D8B8A344"/>
    <w:lvl w:ilvl="0" w:tplc="78889274">
      <w:start w:val="1"/>
      <w:numFmt w:val="japaneseCounting"/>
      <w:lvlText w:val="%1、"/>
      <w:lvlJc w:val="left"/>
      <w:pPr>
        <w:ind w:left="2196" w:hanging="90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9">
    <w:nsid w:val="0EC3056C"/>
    <w:multiLevelType w:val="hybridMultilevel"/>
    <w:tmpl w:val="5DACF8D8"/>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nsid w:val="146924BE"/>
    <w:multiLevelType w:val="hybridMultilevel"/>
    <w:tmpl w:val="992003EA"/>
    <w:lvl w:ilvl="0" w:tplc="B61010CA">
      <w:start w:val="1"/>
      <w:numFmt w:val="japaneseCounting"/>
      <w:lvlText w:val="%1、"/>
      <w:lvlJc w:val="left"/>
      <w:pPr>
        <w:ind w:left="2196" w:hanging="90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1">
    <w:nsid w:val="14E84932"/>
    <w:multiLevelType w:val="hybridMultilevel"/>
    <w:tmpl w:val="C0E8F594"/>
    <w:lvl w:ilvl="0" w:tplc="A2C63226">
      <w:start w:val="1"/>
      <w:numFmt w:val="decimal"/>
      <w:lvlText w:val="6.5.%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150A463C"/>
    <w:multiLevelType w:val="hybridMultilevel"/>
    <w:tmpl w:val="43F80244"/>
    <w:lvl w:ilvl="0" w:tplc="73DAF178">
      <w:start w:val="1"/>
      <w:numFmt w:val="decimal"/>
      <w:lvlText w:val="6.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155225C4"/>
    <w:multiLevelType w:val="hybridMultilevel"/>
    <w:tmpl w:val="2920F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62665BE"/>
    <w:multiLevelType w:val="hybridMultilevel"/>
    <w:tmpl w:val="24EA75D2"/>
    <w:lvl w:ilvl="0" w:tplc="EFB82642">
      <w:start w:val="1"/>
      <w:numFmt w:val="decimal"/>
      <w:lvlText w:val="%1."/>
      <w:lvlJc w:val="left"/>
      <w:pPr>
        <w:ind w:left="1299" w:hanging="435"/>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16980613"/>
    <w:multiLevelType w:val="hybridMultilevel"/>
    <w:tmpl w:val="6554B1A6"/>
    <w:lvl w:ilvl="0" w:tplc="86329CE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17507F1D"/>
    <w:multiLevelType w:val="hybridMultilevel"/>
    <w:tmpl w:val="8CF4D50E"/>
    <w:lvl w:ilvl="0" w:tplc="2856DAE4">
      <w:start w:val="1"/>
      <w:numFmt w:val="japaneseCounting"/>
      <w:lvlText w:val="%1、"/>
      <w:lvlJc w:val="left"/>
      <w:pPr>
        <w:ind w:left="2160" w:hanging="900"/>
      </w:pPr>
      <w:rPr>
        <w:rFonts w:hint="default"/>
        <w:lang w:val="en-US"/>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
    <w:nsid w:val="17762C72"/>
    <w:multiLevelType w:val="hybridMultilevel"/>
    <w:tmpl w:val="A608214A"/>
    <w:lvl w:ilvl="0" w:tplc="7048DB4A">
      <w:start w:val="1"/>
      <w:numFmt w:val="bullet"/>
      <w:lvlText w:val="•"/>
      <w:lvlJc w:val="left"/>
      <w:pPr>
        <w:tabs>
          <w:tab w:val="num" w:pos="720"/>
        </w:tabs>
        <w:ind w:left="720" w:hanging="360"/>
      </w:pPr>
      <w:rPr>
        <w:rFonts w:ascii="Times New Roman" w:hAnsi="Times New Roman" w:hint="default"/>
      </w:rPr>
    </w:lvl>
    <w:lvl w:ilvl="1" w:tplc="5DB0A512">
      <w:start w:val="1322"/>
      <w:numFmt w:val="bullet"/>
      <w:lvlText w:val="–"/>
      <w:lvlJc w:val="left"/>
      <w:pPr>
        <w:tabs>
          <w:tab w:val="num" w:pos="1440"/>
        </w:tabs>
        <w:ind w:left="1440" w:hanging="360"/>
      </w:pPr>
      <w:rPr>
        <w:rFonts w:ascii="Times New Roman" w:hAnsi="Times New Roman" w:hint="default"/>
      </w:rPr>
    </w:lvl>
    <w:lvl w:ilvl="2" w:tplc="0E7CE8FA" w:tentative="1">
      <w:start w:val="1"/>
      <w:numFmt w:val="bullet"/>
      <w:lvlText w:val="•"/>
      <w:lvlJc w:val="left"/>
      <w:pPr>
        <w:tabs>
          <w:tab w:val="num" w:pos="2160"/>
        </w:tabs>
        <w:ind w:left="2160" w:hanging="360"/>
      </w:pPr>
      <w:rPr>
        <w:rFonts w:ascii="Times New Roman" w:hAnsi="Times New Roman" w:hint="default"/>
      </w:rPr>
    </w:lvl>
    <w:lvl w:ilvl="3" w:tplc="3C38A4B6" w:tentative="1">
      <w:start w:val="1"/>
      <w:numFmt w:val="bullet"/>
      <w:lvlText w:val="•"/>
      <w:lvlJc w:val="left"/>
      <w:pPr>
        <w:tabs>
          <w:tab w:val="num" w:pos="2880"/>
        </w:tabs>
        <w:ind w:left="2880" w:hanging="360"/>
      </w:pPr>
      <w:rPr>
        <w:rFonts w:ascii="Times New Roman" w:hAnsi="Times New Roman" w:hint="default"/>
      </w:rPr>
    </w:lvl>
    <w:lvl w:ilvl="4" w:tplc="4262F6D8" w:tentative="1">
      <w:start w:val="1"/>
      <w:numFmt w:val="bullet"/>
      <w:lvlText w:val="•"/>
      <w:lvlJc w:val="left"/>
      <w:pPr>
        <w:tabs>
          <w:tab w:val="num" w:pos="3600"/>
        </w:tabs>
        <w:ind w:left="3600" w:hanging="360"/>
      </w:pPr>
      <w:rPr>
        <w:rFonts w:ascii="Times New Roman" w:hAnsi="Times New Roman" w:hint="default"/>
      </w:rPr>
    </w:lvl>
    <w:lvl w:ilvl="5" w:tplc="470E6BD2" w:tentative="1">
      <w:start w:val="1"/>
      <w:numFmt w:val="bullet"/>
      <w:lvlText w:val="•"/>
      <w:lvlJc w:val="left"/>
      <w:pPr>
        <w:tabs>
          <w:tab w:val="num" w:pos="4320"/>
        </w:tabs>
        <w:ind w:left="4320" w:hanging="360"/>
      </w:pPr>
      <w:rPr>
        <w:rFonts w:ascii="Times New Roman" w:hAnsi="Times New Roman" w:hint="default"/>
      </w:rPr>
    </w:lvl>
    <w:lvl w:ilvl="6" w:tplc="EC5E58E4" w:tentative="1">
      <w:start w:val="1"/>
      <w:numFmt w:val="bullet"/>
      <w:lvlText w:val="•"/>
      <w:lvlJc w:val="left"/>
      <w:pPr>
        <w:tabs>
          <w:tab w:val="num" w:pos="5040"/>
        </w:tabs>
        <w:ind w:left="5040" w:hanging="360"/>
      </w:pPr>
      <w:rPr>
        <w:rFonts w:ascii="Times New Roman" w:hAnsi="Times New Roman" w:hint="default"/>
      </w:rPr>
    </w:lvl>
    <w:lvl w:ilvl="7" w:tplc="A58A41DE" w:tentative="1">
      <w:start w:val="1"/>
      <w:numFmt w:val="bullet"/>
      <w:lvlText w:val="•"/>
      <w:lvlJc w:val="left"/>
      <w:pPr>
        <w:tabs>
          <w:tab w:val="num" w:pos="5760"/>
        </w:tabs>
        <w:ind w:left="5760" w:hanging="360"/>
      </w:pPr>
      <w:rPr>
        <w:rFonts w:ascii="Times New Roman" w:hAnsi="Times New Roman" w:hint="default"/>
      </w:rPr>
    </w:lvl>
    <w:lvl w:ilvl="8" w:tplc="55D072C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187F748B"/>
    <w:multiLevelType w:val="hybridMultilevel"/>
    <w:tmpl w:val="6EDA3C06"/>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9">
    <w:nsid w:val="18BA4304"/>
    <w:multiLevelType w:val="hybridMultilevel"/>
    <w:tmpl w:val="7AC2C048"/>
    <w:lvl w:ilvl="0" w:tplc="D6784F6C">
      <w:start w:val="1"/>
      <w:numFmt w:val="decimal"/>
      <w:lvlText w:val="2.3.%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193B1DD8"/>
    <w:multiLevelType w:val="hybridMultilevel"/>
    <w:tmpl w:val="2A0C8C0A"/>
    <w:lvl w:ilvl="0" w:tplc="F85C7646">
      <w:start w:val="1"/>
      <w:numFmt w:val="bullet"/>
      <w:lvlText w:val=""/>
      <w:lvlJc w:val="left"/>
      <w:pPr>
        <w:tabs>
          <w:tab w:val="num" w:pos="720"/>
        </w:tabs>
        <w:ind w:left="720" w:hanging="360"/>
      </w:pPr>
      <w:rPr>
        <w:rFonts w:ascii="Wingdings" w:hAnsi="Wingdings" w:hint="default"/>
      </w:rPr>
    </w:lvl>
    <w:lvl w:ilvl="1" w:tplc="D9040EB8" w:tentative="1">
      <w:start w:val="1"/>
      <w:numFmt w:val="bullet"/>
      <w:lvlText w:val=""/>
      <w:lvlJc w:val="left"/>
      <w:pPr>
        <w:tabs>
          <w:tab w:val="num" w:pos="1440"/>
        </w:tabs>
        <w:ind w:left="1440" w:hanging="360"/>
      </w:pPr>
      <w:rPr>
        <w:rFonts w:ascii="Wingdings" w:hAnsi="Wingdings" w:hint="default"/>
      </w:rPr>
    </w:lvl>
    <w:lvl w:ilvl="2" w:tplc="E7F41078" w:tentative="1">
      <w:start w:val="1"/>
      <w:numFmt w:val="bullet"/>
      <w:lvlText w:val=""/>
      <w:lvlJc w:val="left"/>
      <w:pPr>
        <w:tabs>
          <w:tab w:val="num" w:pos="2160"/>
        </w:tabs>
        <w:ind w:left="2160" w:hanging="360"/>
      </w:pPr>
      <w:rPr>
        <w:rFonts w:ascii="Wingdings" w:hAnsi="Wingdings" w:hint="default"/>
      </w:rPr>
    </w:lvl>
    <w:lvl w:ilvl="3" w:tplc="477487C0" w:tentative="1">
      <w:start w:val="1"/>
      <w:numFmt w:val="bullet"/>
      <w:lvlText w:val=""/>
      <w:lvlJc w:val="left"/>
      <w:pPr>
        <w:tabs>
          <w:tab w:val="num" w:pos="2880"/>
        </w:tabs>
        <w:ind w:left="2880" w:hanging="360"/>
      </w:pPr>
      <w:rPr>
        <w:rFonts w:ascii="Wingdings" w:hAnsi="Wingdings" w:hint="default"/>
      </w:rPr>
    </w:lvl>
    <w:lvl w:ilvl="4" w:tplc="70AAC228" w:tentative="1">
      <w:start w:val="1"/>
      <w:numFmt w:val="bullet"/>
      <w:lvlText w:val=""/>
      <w:lvlJc w:val="left"/>
      <w:pPr>
        <w:tabs>
          <w:tab w:val="num" w:pos="3600"/>
        </w:tabs>
        <w:ind w:left="3600" w:hanging="360"/>
      </w:pPr>
      <w:rPr>
        <w:rFonts w:ascii="Wingdings" w:hAnsi="Wingdings" w:hint="default"/>
      </w:rPr>
    </w:lvl>
    <w:lvl w:ilvl="5" w:tplc="102483D2" w:tentative="1">
      <w:start w:val="1"/>
      <w:numFmt w:val="bullet"/>
      <w:lvlText w:val=""/>
      <w:lvlJc w:val="left"/>
      <w:pPr>
        <w:tabs>
          <w:tab w:val="num" w:pos="4320"/>
        </w:tabs>
        <w:ind w:left="4320" w:hanging="360"/>
      </w:pPr>
      <w:rPr>
        <w:rFonts w:ascii="Wingdings" w:hAnsi="Wingdings" w:hint="default"/>
      </w:rPr>
    </w:lvl>
    <w:lvl w:ilvl="6" w:tplc="B1A0F15A" w:tentative="1">
      <w:start w:val="1"/>
      <w:numFmt w:val="bullet"/>
      <w:lvlText w:val=""/>
      <w:lvlJc w:val="left"/>
      <w:pPr>
        <w:tabs>
          <w:tab w:val="num" w:pos="5040"/>
        </w:tabs>
        <w:ind w:left="5040" w:hanging="360"/>
      </w:pPr>
      <w:rPr>
        <w:rFonts w:ascii="Wingdings" w:hAnsi="Wingdings" w:hint="default"/>
      </w:rPr>
    </w:lvl>
    <w:lvl w:ilvl="7" w:tplc="A4666232" w:tentative="1">
      <w:start w:val="1"/>
      <w:numFmt w:val="bullet"/>
      <w:lvlText w:val=""/>
      <w:lvlJc w:val="left"/>
      <w:pPr>
        <w:tabs>
          <w:tab w:val="num" w:pos="5760"/>
        </w:tabs>
        <w:ind w:left="5760" w:hanging="360"/>
      </w:pPr>
      <w:rPr>
        <w:rFonts w:ascii="Wingdings" w:hAnsi="Wingdings" w:hint="default"/>
      </w:rPr>
    </w:lvl>
    <w:lvl w:ilvl="8" w:tplc="A9D01F90" w:tentative="1">
      <w:start w:val="1"/>
      <w:numFmt w:val="bullet"/>
      <w:lvlText w:val=""/>
      <w:lvlJc w:val="left"/>
      <w:pPr>
        <w:tabs>
          <w:tab w:val="num" w:pos="6480"/>
        </w:tabs>
        <w:ind w:left="6480" w:hanging="360"/>
      </w:pPr>
      <w:rPr>
        <w:rFonts w:ascii="Wingdings" w:hAnsi="Wingdings" w:hint="default"/>
      </w:rPr>
    </w:lvl>
  </w:abstractNum>
  <w:abstractNum w:abstractNumId="21">
    <w:nsid w:val="196C0998"/>
    <w:multiLevelType w:val="hybridMultilevel"/>
    <w:tmpl w:val="568E0C68"/>
    <w:lvl w:ilvl="0" w:tplc="04090001">
      <w:start w:val="1"/>
      <w:numFmt w:val="bullet"/>
      <w:lvlText w:val=""/>
      <w:lvlJc w:val="left"/>
      <w:pPr>
        <w:tabs>
          <w:tab w:val="num" w:pos="720"/>
        </w:tabs>
        <w:ind w:left="720" w:hanging="360"/>
      </w:pPr>
      <w:rPr>
        <w:rFonts w:ascii="Symbol" w:hAnsi="Symbol" w:hint="default"/>
      </w:rPr>
    </w:lvl>
    <w:lvl w:ilvl="1" w:tplc="1C181270">
      <w:start w:val="1"/>
      <w:numFmt w:val="bullet"/>
      <w:lvlText w:val="•"/>
      <w:lvlJc w:val="left"/>
      <w:pPr>
        <w:tabs>
          <w:tab w:val="num" w:pos="1440"/>
        </w:tabs>
        <w:ind w:left="1440" w:hanging="360"/>
      </w:pPr>
      <w:rPr>
        <w:rFonts w:ascii="宋体" w:hAnsi="宋体" w:hint="default"/>
      </w:rPr>
    </w:lvl>
    <w:lvl w:ilvl="2" w:tplc="9A8A2ED0" w:tentative="1">
      <w:start w:val="1"/>
      <w:numFmt w:val="bullet"/>
      <w:lvlText w:val="•"/>
      <w:lvlJc w:val="left"/>
      <w:pPr>
        <w:tabs>
          <w:tab w:val="num" w:pos="2160"/>
        </w:tabs>
        <w:ind w:left="2160" w:hanging="360"/>
      </w:pPr>
      <w:rPr>
        <w:rFonts w:ascii="宋体" w:hAnsi="宋体" w:hint="default"/>
      </w:rPr>
    </w:lvl>
    <w:lvl w:ilvl="3" w:tplc="5D6201E8" w:tentative="1">
      <w:start w:val="1"/>
      <w:numFmt w:val="bullet"/>
      <w:lvlText w:val="•"/>
      <w:lvlJc w:val="left"/>
      <w:pPr>
        <w:tabs>
          <w:tab w:val="num" w:pos="2880"/>
        </w:tabs>
        <w:ind w:left="2880" w:hanging="360"/>
      </w:pPr>
      <w:rPr>
        <w:rFonts w:ascii="宋体" w:hAnsi="宋体" w:hint="default"/>
      </w:rPr>
    </w:lvl>
    <w:lvl w:ilvl="4" w:tplc="7A9656A8" w:tentative="1">
      <w:start w:val="1"/>
      <w:numFmt w:val="bullet"/>
      <w:lvlText w:val="•"/>
      <w:lvlJc w:val="left"/>
      <w:pPr>
        <w:tabs>
          <w:tab w:val="num" w:pos="3600"/>
        </w:tabs>
        <w:ind w:left="3600" w:hanging="360"/>
      </w:pPr>
      <w:rPr>
        <w:rFonts w:ascii="宋体" w:hAnsi="宋体" w:hint="default"/>
      </w:rPr>
    </w:lvl>
    <w:lvl w:ilvl="5" w:tplc="D1FC6AE8" w:tentative="1">
      <w:start w:val="1"/>
      <w:numFmt w:val="bullet"/>
      <w:lvlText w:val="•"/>
      <w:lvlJc w:val="left"/>
      <w:pPr>
        <w:tabs>
          <w:tab w:val="num" w:pos="4320"/>
        </w:tabs>
        <w:ind w:left="4320" w:hanging="360"/>
      </w:pPr>
      <w:rPr>
        <w:rFonts w:ascii="宋体" w:hAnsi="宋体" w:hint="default"/>
      </w:rPr>
    </w:lvl>
    <w:lvl w:ilvl="6" w:tplc="BEA8A274" w:tentative="1">
      <w:start w:val="1"/>
      <w:numFmt w:val="bullet"/>
      <w:lvlText w:val="•"/>
      <w:lvlJc w:val="left"/>
      <w:pPr>
        <w:tabs>
          <w:tab w:val="num" w:pos="5040"/>
        </w:tabs>
        <w:ind w:left="5040" w:hanging="360"/>
      </w:pPr>
      <w:rPr>
        <w:rFonts w:ascii="宋体" w:hAnsi="宋体" w:hint="default"/>
      </w:rPr>
    </w:lvl>
    <w:lvl w:ilvl="7" w:tplc="D84699FE" w:tentative="1">
      <w:start w:val="1"/>
      <w:numFmt w:val="bullet"/>
      <w:lvlText w:val="•"/>
      <w:lvlJc w:val="left"/>
      <w:pPr>
        <w:tabs>
          <w:tab w:val="num" w:pos="5760"/>
        </w:tabs>
        <w:ind w:left="5760" w:hanging="360"/>
      </w:pPr>
      <w:rPr>
        <w:rFonts w:ascii="宋体" w:hAnsi="宋体" w:hint="default"/>
      </w:rPr>
    </w:lvl>
    <w:lvl w:ilvl="8" w:tplc="28687CBA" w:tentative="1">
      <w:start w:val="1"/>
      <w:numFmt w:val="bullet"/>
      <w:lvlText w:val="•"/>
      <w:lvlJc w:val="left"/>
      <w:pPr>
        <w:tabs>
          <w:tab w:val="num" w:pos="6480"/>
        </w:tabs>
        <w:ind w:left="6480" w:hanging="360"/>
      </w:pPr>
      <w:rPr>
        <w:rFonts w:ascii="宋体" w:hAnsi="宋体" w:hint="default"/>
      </w:rPr>
    </w:lvl>
  </w:abstractNum>
  <w:abstractNum w:abstractNumId="22">
    <w:nsid w:val="1B787090"/>
    <w:multiLevelType w:val="hybridMultilevel"/>
    <w:tmpl w:val="373A10A0"/>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3">
    <w:nsid w:val="1BCA555C"/>
    <w:multiLevelType w:val="multilevel"/>
    <w:tmpl w:val="F4B68E1E"/>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nsid w:val="1C760C27"/>
    <w:multiLevelType w:val="hybridMultilevel"/>
    <w:tmpl w:val="2CD41360"/>
    <w:lvl w:ilvl="0" w:tplc="6384252A">
      <w:start w:val="1"/>
      <w:numFmt w:val="decimal"/>
      <w:lvlText w:val="2.1.%1"/>
      <w:lvlJc w:val="left"/>
      <w:pPr>
        <w:ind w:left="780" w:hanging="420"/>
      </w:pPr>
      <w:rPr>
        <w:rFonts w:hint="eastAsia"/>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1D282DFB"/>
    <w:multiLevelType w:val="hybridMultilevel"/>
    <w:tmpl w:val="93AEE36C"/>
    <w:lvl w:ilvl="0" w:tplc="094C088E">
      <w:start w:val="1"/>
      <w:numFmt w:val="decimal"/>
      <w:lvlText w:val="3.5.%1"/>
      <w:lvlJc w:val="left"/>
      <w:pPr>
        <w:ind w:left="780" w:hanging="420"/>
      </w:pPr>
      <w:rPr>
        <w:rFonts w:hint="eastAsia"/>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1E7F209D"/>
    <w:multiLevelType w:val="hybridMultilevel"/>
    <w:tmpl w:val="A3BA84FC"/>
    <w:lvl w:ilvl="0" w:tplc="C90EBF66">
      <w:start w:val="1"/>
      <w:numFmt w:val="decimal"/>
      <w:lvlText w:val="2.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1FE95916"/>
    <w:multiLevelType w:val="hybridMultilevel"/>
    <w:tmpl w:val="CA1409D4"/>
    <w:lvl w:ilvl="0" w:tplc="5A5C0EBE">
      <w:start w:val="1"/>
      <w:numFmt w:val="bullet"/>
      <w:lvlText w:val=""/>
      <w:lvlJc w:val="left"/>
      <w:pPr>
        <w:tabs>
          <w:tab w:val="num" w:pos="720"/>
        </w:tabs>
        <w:ind w:left="720" w:hanging="360"/>
      </w:pPr>
      <w:rPr>
        <w:rFonts w:ascii="Wingdings" w:hAnsi="Wingdings" w:hint="default"/>
      </w:rPr>
    </w:lvl>
    <w:lvl w:ilvl="1" w:tplc="DA08ECD0" w:tentative="1">
      <w:start w:val="1"/>
      <w:numFmt w:val="bullet"/>
      <w:lvlText w:val=""/>
      <w:lvlJc w:val="left"/>
      <w:pPr>
        <w:tabs>
          <w:tab w:val="num" w:pos="1440"/>
        </w:tabs>
        <w:ind w:left="1440" w:hanging="360"/>
      </w:pPr>
      <w:rPr>
        <w:rFonts w:ascii="Wingdings" w:hAnsi="Wingdings" w:hint="default"/>
      </w:rPr>
    </w:lvl>
    <w:lvl w:ilvl="2" w:tplc="74AA2144" w:tentative="1">
      <w:start w:val="1"/>
      <w:numFmt w:val="bullet"/>
      <w:lvlText w:val=""/>
      <w:lvlJc w:val="left"/>
      <w:pPr>
        <w:tabs>
          <w:tab w:val="num" w:pos="2160"/>
        </w:tabs>
        <w:ind w:left="2160" w:hanging="360"/>
      </w:pPr>
      <w:rPr>
        <w:rFonts w:ascii="Wingdings" w:hAnsi="Wingdings" w:hint="default"/>
      </w:rPr>
    </w:lvl>
    <w:lvl w:ilvl="3" w:tplc="ABC2BAA0" w:tentative="1">
      <w:start w:val="1"/>
      <w:numFmt w:val="bullet"/>
      <w:lvlText w:val=""/>
      <w:lvlJc w:val="left"/>
      <w:pPr>
        <w:tabs>
          <w:tab w:val="num" w:pos="2880"/>
        </w:tabs>
        <w:ind w:left="2880" w:hanging="360"/>
      </w:pPr>
      <w:rPr>
        <w:rFonts w:ascii="Wingdings" w:hAnsi="Wingdings" w:hint="default"/>
      </w:rPr>
    </w:lvl>
    <w:lvl w:ilvl="4" w:tplc="1E805A78" w:tentative="1">
      <w:start w:val="1"/>
      <w:numFmt w:val="bullet"/>
      <w:lvlText w:val=""/>
      <w:lvlJc w:val="left"/>
      <w:pPr>
        <w:tabs>
          <w:tab w:val="num" w:pos="3600"/>
        </w:tabs>
        <w:ind w:left="3600" w:hanging="360"/>
      </w:pPr>
      <w:rPr>
        <w:rFonts w:ascii="Wingdings" w:hAnsi="Wingdings" w:hint="default"/>
      </w:rPr>
    </w:lvl>
    <w:lvl w:ilvl="5" w:tplc="3BEE932E" w:tentative="1">
      <w:start w:val="1"/>
      <w:numFmt w:val="bullet"/>
      <w:lvlText w:val=""/>
      <w:lvlJc w:val="left"/>
      <w:pPr>
        <w:tabs>
          <w:tab w:val="num" w:pos="4320"/>
        </w:tabs>
        <w:ind w:left="4320" w:hanging="360"/>
      </w:pPr>
      <w:rPr>
        <w:rFonts w:ascii="Wingdings" w:hAnsi="Wingdings" w:hint="default"/>
      </w:rPr>
    </w:lvl>
    <w:lvl w:ilvl="6" w:tplc="D4520B78" w:tentative="1">
      <w:start w:val="1"/>
      <w:numFmt w:val="bullet"/>
      <w:lvlText w:val=""/>
      <w:lvlJc w:val="left"/>
      <w:pPr>
        <w:tabs>
          <w:tab w:val="num" w:pos="5040"/>
        </w:tabs>
        <w:ind w:left="5040" w:hanging="360"/>
      </w:pPr>
      <w:rPr>
        <w:rFonts w:ascii="Wingdings" w:hAnsi="Wingdings" w:hint="default"/>
      </w:rPr>
    </w:lvl>
    <w:lvl w:ilvl="7" w:tplc="5352FFF6" w:tentative="1">
      <w:start w:val="1"/>
      <w:numFmt w:val="bullet"/>
      <w:lvlText w:val=""/>
      <w:lvlJc w:val="left"/>
      <w:pPr>
        <w:tabs>
          <w:tab w:val="num" w:pos="5760"/>
        </w:tabs>
        <w:ind w:left="5760" w:hanging="360"/>
      </w:pPr>
      <w:rPr>
        <w:rFonts w:ascii="Wingdings" w:hAnsi="Wingdings" w:hint="default"/>
      </w:rPr>
    </w:lvl>
    <w:lvl w:ilvl="8" w:tplc="46266D8A" w:tentative="1">
      <w:start w:val="1"/>
      <w:numFmt w:val="bullet"/>
      <w:lvlText w:val=""/>
      <w:lvlJc w:val="left"/>
      <w:pPr>
        <w:tabs>
          <w:tab w:val="num" w:pos="6480"/>
        </w:tabs>
        <w:ind w:left="6480" w:hanging="360"/>
      </w:pPr>
      <w:rPr>
        <w:rFonts w:ascii="Wingdings" w:hAnsi="Wingdings" w:hint="default"/>
      </w:rPr>
    </w:lvl>
  </w:abstractNum>
  <w:abstractNum w:abstractNumId="28">
    <w:nsid w:val="201905C4"/>
    <w:multiLevelType w:val="hybridMultilevel"/>
    <w:tmpl w:val="C8888098"/>
    <w:lvl w:ilvl="0" w:tplc="6E681FF4">
      <w:start w:val="1"/>
      <w:numFmt w:val="decimal"/>
      <w:lvlText w:val="4.%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9">
    <w:nsid w:val="238D0F25"/>
    <w:multiLevelType w:val="hybridMultilevel"/>
    <w:tmpl w:val="24EA75D2"/>
    <w:lvl w:ilvl="0" w:tplc="EFB82642">
      <w:start w:val="1"/>
      <w:numFmt w:val="decimal"/>
      <w:lvlText w:val="%1."/>
      <w:lvlJc w:val="left"/>
      <w:pPr>
        <w:ind w:left="1299" w:hanging="435"/>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0">
    <w:nsid w:val="266C2AF3"/>
    <w:multiLevelType w:val="hybridMultilevel"/>
    <w:tmpl w:val="ED209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67B7B98"/>
    <w:multiLevelType w:val="hybridMultilevel"/>
    <w:tmpl w:val="A5D8D75E"/>
    <w:lvl w:ilvl="0" w:tplc="82C2F2CE">
      <w:start w:val="1"/>
      <w:numFmt w:val="decimal"/>
      <w:lvlText w:val="3.%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2">
    <w:nsid w:val="278A07A9"/>
    <w:multiLevelType w:val="hybridMultilevel"/>
    <w:tmpl w:val="4E487D78"/>
    <w:lvl w:ilvl="0" w:tplc="3E9E8030">
      <w:start w:val="1"/>
      <w:numFmt w:val="decimal"/>
      <w:lvlText w:val="%1."/>
      <w:lvlJc w:val="left"/>
      <w:pPr>
        <w:ind w:left="780" w:hanging="360"/>
      </w:pPr>
      <w:rPr>
        <w:rFonts w:cs="Times New Roman" w:hint="default"/>
        <w:color w:val="auto"/>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nsid w:val="2ADA1C7D"/>
    <w:multiLevelType w:val="hybridMultilevel"/>
    <w:tmpl w:val="8724D32C"/>
    <w:lvl w:ilvl="0" w:tplc="CC4C11FE">
      <w:start w:val="1"/>
      <w:numFmt w:val="decimal"/>
      <w:lvlText w:val="2.2.2.%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nsid w:val="2E2A3D03"/>
    <w:multiLevelType w:val="hybridMultilevel"/>
    <w:tmpl w:val="6908CA2A"/>
    <w:lvl w:ilvl="0" w:tplc="C874A5E8">
      <w:start w:val="1"/>
      <w:numFmt w:val="decimal"/>
      <w:lvlText w:val="6.6.%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31EE3D0E"/>
    <w:multiLevelType w:val="hybridMultilevel"/>
    <w:tmpl w:val="2A78AF10"/>
    <w:lvl w:ilvl="0" w:tplc="903E0CAC">
      <w:start w:val="1"/>
      <w:numFmt w:val="decimal"/>
      <w:lvlText w:val="6.4.%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33F3320A"/>
    <w:multiLevelType w:val="hybridMultilevel"/>
    <w:tmpl w:val="B2FE40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34556577"/>
    <w:multiLevelType w:val="hybridMultilevel"/>
    <w:tmpl w:val="CA2CA74C"/>
    <w:lvl w:ilvl="0" w:tplc="A3068F04">
      <w:start w:val="1"/>
      <w:numFmt w:val="bullet"/>
      <w:lvlText w:val="•"/>
      <w:lvlJc w:val="left"/>
      <w:pPr>
        <w:tabs>
          <w:tab w:val="num" w:pos="1526"/>
        </w:tabs>
        <w:ind w:left="1526" w:hanging="360"/>
      </w:pPr>
      <w:rPr>
        <w:rFonts w:ascii="Arial" w:hAnsi="Arial" w:hint="default"/>
      </w:rPr>
    </w:lvl>
    <w:lvl w:ilvl="1" w:tplc="09CC110C" w:tentative="1">
      <w:start w:val="1"/>
      <w:numFmt w:val="bullet"/>
      <w:lvlText w:val="•"/>
      <w:lvlJc w:val="left"/>
      <w:pPr>
        <w:tabs>
          <w:tab w:val="num" w:pos="2246"/>
        </w:tabs>
        <w:ind w:left="2246" w:hanging="360"/>
      </w:pPr>
      <w:rPr>
        <w:rFonts w:ascii="Arial" w:hAnsi="Arial" w:hint="default"/>
      </w:rPr>
    </w:lvl>
    <w:lvl w:ilvl="2" w:tplc="6CDA450A" w:tentative="1">
      <w:start w:val="1"/>
      <w:numFmt w:val="bullet"/>
      <w:lvlText w:val="•"/>
      <w:lvlJc w:val="left"/>
      <w:pPr>
        <w:tabs>
          <w:tab w:val="num" w:pos="2966"/>
        </w:tabs>
        <w:ind w:left="2966" w:hanging="360"/>
      </w:pPr>
      <w:rPr>
        <w:rFonts w:ascii="Arial" w:hAnsi="Arial" w:hint="default"/>
      </w:rPr>
    </w:lvl>
    <w:lvl w:ilvl="3" w:tplc="2486A120" w:tentative="1">
      <w:start w:val="1"/>
      <w:numFmt w:val="bullet"/>
      <w:lvlText w:val="•"/>
      <w:lvlJc w:val="left"/>
      <w:pPr>
        <w:tabs>
          <w:tab w:val="num" w:pos="3686"/>
        </w:tabs>
        <w:ind w:left="3686" w:hanging="360"/>
      </w:pPr>
      <w:rPr>
        <w:rFonts w:ascii="Arial" w:hAnsi="Arial" w:hint="default"/>
      </w:rPr>
    </w:lvl>
    <w:lvl w:ilvl="4" w:tplc="B23EA1A8" w:tentative="1">
      <w:start w:val="1"/>
      <w:numFmt w:val="bullet"/>
      <w:lvlText w:val="•"/>
      <w:lvlJc w:val="left"/>
      <w:pPr>
        <w:tabs>
          <w:tab w:val="num" w:pos="4406"/>
        </w:tabs>
        <w:ind w:left="4406" w:hanging="360"/>
      </w:pPr>
      <w:rPr>
        <w:rFonts w:ascii="Arial" w:hAnsi="Arial" w:hint="default"/>
      </w:rPr>
    </w:lvl>
    <w:lvl w:ilvl="5" w:tplc="5AA6F5D4" w:tentative="1">
      <w:start w:val="1"/>
      <w:numFmt w:val="bullet"/>
      <w:lvlText w:val="•"/>
      <w:lvlJc w:val="left"/>
      <w:pPr>
        <w:tabs>
          <w:tab w:val="num" w:pos="5126"/>
        </w:tabs>
        <w:ind w:left="5126" w:hanging="360"/>
      </w:pPr>
      <w:rPr>
        <w:rFonts w:ascii="Arial" w:hAnsi="Arial" w:hint="default"/>
      </w:rPr>
    </w:lvl>
    <w:lvl w:ilvl="6" w:tplc="54EAEBFA" w:tentative="1">
      <w:start w:val="1"/>
      <w:numFmt w:val="bullet"/>
      <w:lvlText w:val="•"/>
      <w:lvlJc w:val="left"/>
      <w:pPr>
        <w:tabs>
          <w:tab w:val="num" w:pos="5846"/>
        </w:tabs>
        <w:ind w:left="5846" w:hanging="360"/>
      </w:pPr>
      <w:rPr>
        <w:rFonts w:ascii="Arial" w:hAnsi="Arial" w:hint="default"/>
      </w:rPr>
    </w:lvl>
    <w:lvl w:ilvl="7" w:tplc="859070E2" w:tentative="1">
      <w:start w:val="1"/>
      <w:numFmt w:val="bullet"/>
      <w:lvlText w:val="•"/>
      <w:lvlJc w:val="left"/>
      <w:pPr>
        <w:tabs>
          <w:tab w:val="num" w:pos="6566"/>
        </w:tabs>
        <w:ind w:left="6566" w:hanging="360"/>
      </w:pPr>
      <w:rPr>
        <w:rFonts w:ascii="Arial" w:hAnsi="Arial" w:hint="default"/>
      </w:rPr>
    </w:lvl>
    <w:lvl w:ilvl="8" w:tplc="1624C992" w:tentative="1">
      <w:start w:val="1"/>
      <w:numFmt w:val="bullet"/>
      <w:lvlText w:val="•"/>
      <w:lvlJc w:val="left"/>
      <w:pPr>
        <w:tabs>
          <w:tab w:val="num" w:pos="7286"/>
        </w:tabs>
        <w:ind w:left="7286" w:hanging="360"/>
      </w:pPr>
      <w:rPr>
        <w:rFonts w:ascii="Arial" w:hAnsi="Arial" w:hint="default"/>
      </w:rPr>
    </w:lvl>
  </w:abstractNum>
  <w:abstractNum w:abstractNumId="38">
    <w:nsid w:val="376549A0"/>
    <w:multiLevelType w:val="hybridMultilevel"/>
    <w:tmpl w:val="AAD07D58"/>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nsid w:val="37B54ED7"/>
    <w:multiLevelType w:val="hybridMultilevel"/>
    <w:tmpl w:val="8806C7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8694EF5"/>
    <w:multiLevelType w:val="hybridMultilevel"/>
    <w:tmpl w:val="436C0A0E"/>
    <w:lvl w:ilvl="0" w:tplc="1984287C">
      <w:start w:val="1"/>
      <w:numFmt w:val="bullet"/>
      <w:lvlText w:val="•"/>
      <w:lvlJc w:val="left"/>
      <w:pPr>
        <w:tabs>
          <w:tab w:val="num" w:pos="1080"/>
        </w:tabs>
        <w:ind w:left="1080" w:hanging="360"/>
      </w:pPr>
      <w:rPr>
        <w:rFonts w:ascii="Times New Roman" w:hAnsi="Times New Roman"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nsid w:val="40C516FB"/>
    <w:multiLevelType w:val="hybridMultilevel"/>
    <w:tmpl w:val="24EA75D2"/>
    <w:lvl w:ilvl="0" w:tplc="EFB82642">
      <w:start w:val="1"/>
      <w:numFmt w:val="decimal"/>
      <w:lvlText w:val="%1."/>
      <w:lvlJc w:val="left"/>
      <w:pPr>
        <w:ind w:left="1299" w:hanging="435"/>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2">
    <w:nsid w:val="429A5C18"/>
    <w:multiLevelType w:val="hybridMultilevel"/>
    <w:tmpl w:val="9FECA67C"/>
    <w:lvl w:ilvl="0" w:tplc="36281C32">
      <w:start w:val="1"/>
      <w:numFmt w:val="decimal"/>
      <w:lvlText w:val="2.4.%1"/>
      <w:lvlJc w:val="left"/>
      <w:pPr>
        <w:ind w:left="780" w:hanging="420"/>
      </w:pPr>
      <w:rPr>
        <w:rFonts w:hint="eastAsia"/>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43234623"/>
    <w:multiLevelType w:val="hybridMultilevel"/>
    <w:tmpl w:val="EE0A8810"/>
    <w:lvl w:ilvl="0" w:tplc="2DE63C04">
      <w:start w:val="1"/>
      <w:numFmt w:val="bullet"/>
      <w:pStyle w:val="pwcbodybullet1"/>
      <w:lvlText w:val=""/>
      <w:lvlJc w:val="left"/>
      <w:pPr>
        <w:tabs>
          <w:tab w:val="num" w:pos="1181"/>
        </w:tabs>
        <w:ind w:left="1181" w:hanging="341"/>
      </w:pPr>
      <w:rPr>
        <w:rFonts w:ascii="Symbol" w:hAnsi="Symbol" w:hint="default"/>
        <w:sz w:val="20"/>
        <w:lang w:eastAsia="zh-CN"/>
      </w:rPr>
    </w:lvl>
    <w:lvl w:ilvl="1" w:tplc="B852BBF0">
      <w:start w:val="1"/>
      <w:numFmt w:val="bullet"/>
      <w:lvlText w:val="o"/>
      <w:lvlJc w:val="left"/>
      <w:pPr>
        <w:tabs>
          <w:tab w:val="num" w:pos="1957"/>
        </w:tabs>
        <w:ind w:left="1957" w:hanging="360"/>
      </w:pPr>
      <w:rPr>
        <w:rFonts w:ascii="Courier New" w:hAnsi="Courier New" w:cs="Courier New" w:hint="default"/>
        <w:lang w:eastAsia="zh-CN"/>
      </w:rPr>
    </w:lvl>
    <w:lvl w:ilvl="2" w:tplc="08090005">
      <w:start w:val="1"/>
      <w:numFmt w:val="bullet"/>
      <w:lvlText w:val=""/>
      <w:lvlJc w:val="left"/>
      <w:pPr>
        <w:tabs>
          <w:tab w:val="num" w:pos="2677"/>
        </w:tabs>
        <w:ind w:left="2677" w:hanging="360"/>
      </w:pPr>
      <w:rPr>
        <w:rFonts w:ascii="Wingdings" w:hAnsi="Wingdings" w:hint="default"/>
      </w:rPr>
    </w:lvl>
    <w:lvl w:ilvl="3" w:tplc="08090001">
      <w:start w:val="1"/>
      <w:numFmt w:val="bullet"/>
      <w:lvlText w:val=""/>
      <w:lvlJc w:val="left"/>
      <w:pPr>
        <w:tabs>
          <w:tab w:val="num" w:pos="3397"/>
        </w:tabs>
        <w:ind w:left="3397" w:hanging="360"/>
      </w:pPr>
      <w:rPr>
        <w:rFonts w:ascii="Symbol" w:hAnsi="Symbol" w:hint="default"/>
      </w:rPr>
    </w:lvl>
    <w:lvl w:ilvl="4" w:tplc="08090003" w:tentative="1">
      <w:start w:val="1"/>
      <w:numFmt w:val="bullet"/>
      <w:lvlText w:val="o"/>
      <w:lvlJc w:val="left"/>
      <w:pPr>
        <w:tabs>
          <w:tab w:val="num" w:pos="4117"/>
        </w:tabs>
        <w:ind w:left="4117" w:hanging="360"/>
      </w:pPr>
      <w:rPr>
        <w:rFonts w:ascii="Courier New" w:hAnsi="Courier New" w:cs="Courier New" w:hint="default"/>
      </w:rPr>
    </w:lvl>
    <w:lvl w:ilvl="5" w:tplc="08090005" w:tentative="1">
      <w:start w:val="1"/>
      <w:numFmt w:val="bullet"/>
      <w:lvlText w:val=""/>
      <w:lvlJc w:val="left"/>
      <w:pPr>
        <w:tabs>
          <w:tab w:val="num" w:pos="4837"/>
        </w:tabs>
        <w:ind w:left="4837" w:hanging="360"/>
      </w:pPr>
      <w:rPr>
        <w:rFonts w:ascii="Wingdings" w:hAnsi="Wingdings" w:hint="default"/>
      </w:rPr>
    </w:lvl>
    <w:lvl w:ilvl="6" w:tplc="08090001" w:tentative="1">
      <w:start w:val="1"/>
      <w:numFmt w:val="bullet"/>
      <w:lvlText w:val=""/>
      <w:lvlJc w:val="left"/>
      <w:pPr>
        <w:tabs>
          <w:tab w:val="num" w:pos="5557"/>
        </w:tabs>
        <w:ind w:left="5557" w:hanging="360"/>
      </w:pPr>
      <w:rPr>
        <w:rFonts w:ascii="Symbol" w:hAnsi="Symbol" w:hint="default"/>
      </w:rPr>
    </w:lvl>
    <w:lvl w:ilvl="7" w:tplc="08090003" w:tentative="1">
      <w:start w:val="1"/>
      <w:numFmt w:val="bullet"/>
      <w:lvlText w:val="o"/>
      <w:lvlJc w:val="left"/>
      <w:pPr>
        <w:tabs>
          <w:tab w:val="num" w:pos="6277"/>
        </w:tabs>
        <w:ind w:left="6277" w:hanging="360"/>
      </w:pPr>
      <w:rPr>
        <w:rFonts w:ascii="Courier New" w:hAnsi="Courier New" w:cs="Courier New" w:hint="default"/>
      </w:rPr>
    </w:lvl>
    <w:lvl w:ilvl="8" w:tplc="08090005" w:tentative="1">
      <w:start w:val="1"/>
      <w:numFmt w:val="bullet"/>
      <w:lvlText w:val=""/>
      <w:lvlJc w:val="left"/>
      <w:pPr>
        <w:tabs>
          <w:tab w:val="num" w:pos="6997"/>
        </w:tabs>
        <w:ind w:left="6997" w:hanging="360"/>
      </w:pPr>
      <w:rPr>
        <w:rFonts w:ascii="Wingdings" w:hAnsi="Wingdings" w:hint="default"/>
      </w:rPr>
    </w:lvl>
  </w:abstractNum>
  <w:abstractNum w:abstractNumId="44">
    <w:nsid w:val="46961F58"/>
    <w:multiLevelType w:val="hybridMultilevel"/>
    <w:tmpl w:val="343E973A"/>
    <w:lvl w:ilvl="0" w:tplc="5DE8ED56">
      <w:start w:val="1"/>
      <w:numFmt w:val="decimal"/>
      <w:lvlText w:val="2.3.2.%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5">
    <w:nsid w:val="48A70315"/>
    <w:multiLevelType w:val="hybridMultilevel"/>
    <w:tmpl w:val="7036236C"/>
    <w:lvl w:ilvl="0" w:tplc="DE40D1C0">
      <w:start w:val="1"/>
      <w:numFmt w:val="decimal"/>
      <w:lvlText w:val="1.%1"/>
      <w:lvlJc w:val="left"/>
      <w:pPr>
        <w:ind w:left="562" w:hanging="420"/>
      </w:pPr>
      <w:rPr>
        <w:rFonts w:hint="eastAsia"/>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6">
    <w:nsid w:val="4A456B71"/>
    <w:multiLevelType w:val="hybridMultilevel"/>
    <w:tmpl w:val="59407B18"/>
    <w:lvl w:ilvl="0" w:tplc="8968DD70">
      <w:start w:val="1"/>
      <w:numFmt w:val="decimal"/>
      <w:lvlText w:val="3.4.%1"/>
      <w:lvlJc w:val="left"/>
      <w:pPr>
        <w:ind w:left="780" w:hanging="420"/>
      </w:pPr>
      <w:rPr>
        <w:rFonts w:hint="eastAsia"/>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nsid w:val="4AC65D22"/>
    <w:multiLevelType w:val="hybridMultilevel"/>
    <w:tmpl w:val="3A7E7FEC"/>
    <w:lvl w:ilvl="0" w:tplc="661EEC2A">
      <w:start w:val="1"/>
      <w:numFmt w:val="decimal"/>
      <w:lvlText w:val="6.%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8">
    <w:nsid w:val="4C0F14F8"/>
    <w:multiLevelType w:val="hybridMultilevel"/>
    <w:tmpl w:val="B0C65034"/>
    <w:lvl w:ilvl="0" w:tplc="04090011">
      <w:start w:val="1"/>
      <w:numFmt w:val="decimal"/>
      <w:lvlText w:val="%1)"/>
      <w:lvlJc w:val="left"/>
      <w:pPr>
        <w:ind w:left="1200" w:hanging="360"/>
      </w:pPr>
      <w:rPr>
        <w:rFont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9">
    <w:nsid w:val="4EBE05C8"/>
    <w:multiLevelType w:val="hybridMultilevel"/>
    <w:tmpl w:val="00AACD68"/>
    <w:lvl w:ilvl="0" w:tplc="6840FAD6">
      <w:start w:val="1"/>
      <w:numFmt w:val="decimal"/>
      <w:lvlText w:val="4.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0">
    <w:nsid w:val="51393291"/>
    <w:multiLevelType w:val="hybridMultilevel"/>
    <w:tmpl w:val="2664237E"/>
    <w:lvl w:ilvl="0" w:tplc="1F30F80C">
      <w:start w:val="1"/>
      <w:numFmt w:val="decimal"/>
      <w:lvlText w:val="6.3.%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1">
    <w:nsid w:val="53551F4E"/>
    <w:multiLevelType w:val="hybridMultilevel"/>
    <w:tmpl w:val="D8F84CFE"/>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2">
    <w:nsid w:val="53774294"/>
    <w:multiLevelType w:val="hybridMultilevel"/>
    <w:tmpl w:val="4992BF1C"/>
    <w:lvl w:ilvl="0" w:tplc="12E4239C">
      <w:start w:val="1"/>
      <w:numFmt w:val="decimal"/>
      <w:lvlText w:val="2.1.2.%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3">
    <w:nsid w:val="54A4702B"/>
    <w:multiLevelType w:val="hybridMultilevel"/>
    <w:tmpl w:val="C606483E"/>
    <w:lvl w:ilvl="0" w:tplc="CB24A466">
      <w:start w:val="1"/>
      <w:numFmt w:val="bullet"/>
      <w:lvlText w:val=""/>
      <w:lvlJc w:val="left"/>
      <w:pPr>
        <w:tabs>
          <w:tab w:val="num" w:pos="420"/>
        </w:tabs>
        <w:ind w:left="420" w:hanging="360"/>
      </w:pPr>
      <w:rPr>
        <w:rFonts w:ascii="Wingdings" w:hAnsi="Wingdings" w:hint="default"/>
      </w:rPr>
    </w:lvl>
    <w:lvl w:ilvl="1" w:tplc="6926312E" w:tentative="1">
      <w:start w:val="1"/>
      <w:numFmt w:val="bullet"/>
      <w:lvlText w:val=""/>
      <w:lvlJc w:val="left"/>
      <w:pPr>
        <w:tabs>
          <w:tab w:val="num" w:pos="1140"/>
        </w:tabs>
        <w:ind w:left="1140" w:hanging="360"/>
      </w:pPr>
      <w:rPr>
        <w:rFonts w:ascii="Wingdings" w:hAnsi="Wingdings" w:hint="default"/>
      </w:rPr>
    </w:lvl>
    <w:lvl w:ilvl="2" w:tplc="3F609694" w:tentative="1">
      <w:start w:val="1"/>
      <w:numFmt w:val="bullet"/>
      <w:lvlText w:val=""/>
      <w:lvlJc w:val="left"/>
      <w:pPr>
        <w:tabs>
          <w:tab w:val="num" w:pos="1860"/>
        </w:tabs>
        <w:ind w:left="1860" w:hanging="360"/>
      </w:pPr>
      <w:rPr>
        <w:rFonts w:ascii="Wingdings" w:hAnsi="Wingdings" w:hint="default"/>
      </w:rPr>
    </w:lvl>
    <w:lvl w:ilvl="3" w:tplc="3CB09FD8" w:tentative="1">
      <w:start w:val="1"/>
      <w:numFmt w:val="bullet"/>
      <w:lvlText w:val=""/>
      <w:lvlJc w:val="left"/>
      <w:pPr>
        <w:tabs>
          <w:tab w:val="num" w:pos="2580"/>
        </w:tabs>
        <w:ind w:left="2580" w:hanging="360"/>
      </w:pPr>
      <w:rPr>
        <w:rFonts w:ascii="Wingdings" w:hAnsi="Wingdings" w:hint="default"/>
      </w:rPr>
    </w:lvl>
    <w:lvl w:ilvl="4" w:tplc="C31ECCC8" w:tentative="1">
      <w:start w:val="1"/>
      <w:numFmt w:val="bullet"/>
      <w:lvlText w:val=""/>
      <w:lvlJc w:val="left"/>
      <w:pPr>
        <w:tabs>
          <w:tab w:val="num" w:pos="3300"/>
        </w:tabs>
        <w:ind w:left="3300" w:hanging="360"/>
      </w:pPr>
      <w:rPr>
        <w:rFonts w:ascii="Wingdings" w:hAnsi="Wingdings" w:hint="default"/>
      </w:rPr>
    </w:lvl>
    <w:lvl w:ilvl="5" w:tplc="CF64D2D2" w:tentative="1">
      <w:start w:val="1"/>
      <w:numFmt w:val="bullet"/>
      <w:lvlText w:val=""/>
      <w:lvlJc w:val="left"/>
      <w:pPr>
        <w:tabs>
          <w:tab w:val="num" w:pos="4020"/>
        </w:tabs>
        <w:ind w:left="4020" w:hanging="360"/>
      </w:pPr>
      <w:rPr>
        <w:rFonts w:ascii="Wingdings" w:hAnsi="Wingdings" w:hint="default"/>
      </w:rPr>
    </w:lvl>
    <w:lvl w:ilvl="6" w:tplc="5C78C224" w:tentative="1">
      <w:start w:val="1"/>
      <w:numFmt w:val="bullet"/>
      <w:lvlText w:val=""/>
      <w:lvlJc w:val="left"/>
      <w:pPr>
        <w:tabs>
          <w:tab w:val="num" w:pos="4740"/>
        </w:tabs>
        <w:ind w:left="4740" w:hanging="360"/>
      </w:pPr>
      <w:rPr>
        <w:rFonts w:ascii="Wingdings" w:hAnsi="Wingdings" w:hint="default"/>
      </w:rPr>
    </w:lvl>
    <w:lvl w:ilvl="7" w:tplc="5B9A8034" w:tentative="1">
      <w:start w:val="1"/>
      <w:numFmt w:val="bullet"/>
      <w:lvlText w:val=""/>
      <w:lvlJc w:val="left"/>
      <w:pPr>
        <w:tabs>
          <w:tab w:val="num" w:pos="5460"/>
        </w:tabs>
        <w:ind w:left="5460" w:hanging="360"/>
      </w:pPr>
      <w:rPr>
        <w:rFonts w:ascii="Wingdings" w:hAnsi="Wingdings" w:hint="default"/>
      </w:rPr>
    </w:lvl>
    <w:lvl w:ilvl="8" w:tplc="F2ECE644" w:tentative="1">
      <w:start w:val="1"/>
      <w:numFmt w:val="bullet"/>
      <w:lvlText w:val=""/>
      <w:lvlJc w:val="left"/>
      <w:pPr>
        <w:tabs>
          <w:tab w:val="num" w:pos="6180"/>
        </w:tabs>
        <w:ind w:left="6180" w:hanging="360"/>
      </w:pPr>
      <w:rPr>
        <w:rFonts w:ascii="Wingdings" w:hAnsi="Wingdings" w:hint="default"/>
      </w:rPr>
    </w:lvl>
  </w:abstractNum>
  <w:abstractNum w:abstractNumId="54">
    <w:nsid w:val="550B4FD3"/>
    <w:multiLevelType w:val="hybridMultilevel"/>
    <w:tmpl w:val="211CA376"/>
    <w:lvl w:ilvl="0" w:tplc="80468C3E">
      <w:start w:val="1"/>
      <w:numFmt w:val="decimal"/>
      <w:lvlText w:val="3.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5">
    <w:nsid w:val="55FF64D3"/>
    <w:multiLevelType w:val="hybridMultilevel"/>
    <w:tmpl w:val="6CDA8738"/>
    <w:lvl w:ilvl="0" w:tplc="AA228114">
      <w:start w:val="1"/>
      <w:numFmt w:val="bullet"/>
      <w:lvlText w:val=""/>
      <w:lvlJc w:val="left"/>
      <w:pPr>
        <w:tabs>
          <w:tab w:val="num" w:pos="420"/>
        </w:tabs>
        <w:ind w:left="420" w:hanging="420"/>
      </w:pPr>
      <w:rPr>
        <w:rFonts w:ascii="Wingdings" w:hAnsi="Wingdings" w:hint="default"/>
      </w:rPr>
    </w:lvl>
    <w:lvl w:ilvl="1" w:tplc="04090001">
      <w:start w:val="1"/>
      <w:numFmt w:val="bullet"/>
      <w:lvlText w:val=""/>
      <w:lvlJc w:val="left"/>
      <w:pPr>
        <w:tabs>
          <w:tab w:val="num" w:pos="840"/>
        </w:tabs>
        <w:ind w:left="840" w:hanging="420"/>
      </w:pPr>
      <w:rPr>
        <w:rFonts w:ascii="Symbol" w:hAnsi="Symbol" w:hint="default"/>
      </w:rPr>
    </w:lvl>
    <w:lvl w:ilvl="2" w:tplc="0409001B">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56">
    <w:nsid w:val="57D37263"/>
    <w:multiLevelType w:val="multilevel"/>
    <w:tmpl w:val="B56A51F4"/>
    <w:lvl w:ilvl="0">
      <w:start w:val="1"/>
      <w:numFmt w:val="bullet"/>
      <w:pStyle w:val="1"/>
      <w:lvlText w:val=""/>
      <w:lvlJc w:val="left"/>
      <w:pPr>
        <w:tabs>
          <w:tab w:val="num" w:pos="620"/>
        </w:tabs>
        <w:ind w:left="620" w:hanging="420"/>
      </w:pPr>
      <w:rPr>
        <w:rFonts w:ascii="Wingdings" w:hAnsi="Wingdings" w:hint="default"/>
      </w:rPr>
    </w:lvl>
    <w:lvl w:ilvl="1" w:tentative="1">
      <w:start w:val="1"/>
      <w:numFmt w:val="bullet"/>
      <w:lvlText w:val=""/>
      <w:lvlJc w:val="left"/>
      <w:pPr>
        <w:tabs>
          <w:tab w:val="num" w:pos="1040"/>
        </w:tabs>
        <w:ind w:left="1040" w:hanging="420"/>
      </w:pPr>
      <w:rPr>
        <w:rFonts w:ascii="Wingdings" w:hAnsi="Wingdings" w:hint="default"/>
      </w:rPr>
    </w:lvl>
    <w:lvl w:ilvl="2" w:tentative="1">
      <w:start w:val="1"/>
      <w:numFmt w:val="bullet"/>
      <w:lvlText w:val=""/>
      <w:lvlJc w:val="left"/>
      <w:pPr>
        <w:tabs>
          <w:tab w:val="num" w:pos="1460"/>
        </w:tabs>
        <w:ind w:left="1460" w:hanging="420"/>
      </w:pPr>
      <w:rPr>
        <w:rFonts w:ascii="Wingdings" w:hAnsi="Wingdings" w:hint="default"/>
      </w:rPr>
    </w:lvl>
    <w:lvl w:ilvl="3" w:tentative="1">
      <w:start w:val="1"/>
      <w:numFmt w:val="bullet"/>
      <w:lvlText w:val=""/>
      <w:lvlJc w:val="left"/>
      <w:pPr>
        <w:tabs>
          <w:tab w:val="num" w:pos="1880"/>
        </w:tabs>
        <w:ind w:left="1880" w:hanging="420"/>
      </w:pPr>
      <w:rPr>
        <w:rFonts w:ascii="Wingdings" w:hAnsi="Wingdings" w:hint="default"/>
      </w:rPr>
    </w:lvl>
    <w:lvl w:ilvl="4" w:tentative="1">
      <w:start w:val="1"/>
      <w:numFmt w:val="bullet"/>
      <w:lvlText w:val=""/>
      <w:lvlJc w:val="left"/>
      <w:pPr>
        <w:tabs>
          <w:tab w:val="num" w:pos="2300"/>
        </w:tabs>
        <w:ind w:left="2300" w:hanging="420"/>
      </w:pPr>
      <w:rPr>
        <w:rFonts w:ascii="Wingdings" w:hAnsi="Wingdings" w:hint="default"/>
      </w:rPr>
    </w:lvl>
    <w:lvl w:ilvl="5" w:tentative="1">
      <w:start w:val="1"/>
      <w:numFmt w:val="bullet"/>
      <w:lvlText w:val=""/>
      <w:lvlJc w:val="left"/>
      <w:pPr>
        <w:tabs>
          <w:tab w:val="num" w:pos="2720"/>
        </w:tabs>
        <w:ind w:left="2720" w:hanging="420"/>
      </w:pPr>
      <w:rPr>
        <w:rFonts w:ascii="Wingdings" w:hAnsi="Wingdings" w:hint="default"/>
      </w:rPr>
    </w:lvl>
    <w:lvl w:ilvl="6" w:tentative="1">
      <w:start w:val="1"/>
      <w:numFmt w:val="bullet"/>
      <w:lvlText w:val=""/>
      <w:lvlJc w:val="left"/>
      <w:pPr>
        <w:tabs>
          <w:tab w:val="num" w:pos="3140"/>
        </w:tabs>
        <w:ind w:left="3140" w:hanging="420"/>
      </w:pPr>
      <w:rPr>
        <w:rFonts w:ascii="Wingdings" w:hAnsi="Wingdings" w:hint="default"/>
      </w:rPr>
    </w:lvl>
    <w:lvl w:ilvl="7" w:tentative="1">
      <w:start w:val="1"/>
      <w:numFmt w:val="bullet"/>
      <w:lvlText w:val=""/>
      <w:lvlJc w:val="left"/>
      <w:pPr>
        <w:tabs>
          <w:tab w:val="num" w:pos="3560"/>
        </w:tabs>
        <w:ind w:left="3560" w:hanging="420"/>
      </w:pPr>
      <w:rPr>
        <w:rFonts w:ascii="Wingdings" w:hAnsi="Wingdings" w:hint="default"/>
      </w:rPr>
    </w:lvl>
    <w:lvl w:ilvl="8" w:tentative="1">
      <w:start w:val="1"/>
      <w:numFmt w:val="bullet"/>
      <w:lvlText w:val=""/>
      <w:lvlJc w:val="left"/>
      <w:pPr>
        <w:tabs>
          <w:tab w:val="num" w:pos="3980"/>
        </w:tabs>
        <w:ind w:left="3980" w:hanging="420"/>
      </w:pPr>
      <w:rPr>
        <w:rFonts w:ascii="Wingdings" w:hAnsi="Wingdings" w:hint="default"/>
      </w:rPr>
    </w:lvl>
  </w:abstractNum>
  <w:abstractNum w:abstractNumId="57">
    <w:nsid w:val="59387C92"/>
    <w:multiLevelType w:val="hybridMultilevel"/>
    <w:tmpl w:val="6EC4B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5EAC47E1"/>
    <w:multiLevelType w:val="hybridMultilevel"/>
    <w:tmpl w:val="24EA75D2"/>
    <w:lvl w:ilvl="0" w:tplc="EFB82642">
      <w:start w:val="1"/>
      <w:numFmt w:val="decimal"/>
      <w:lvlText w:val="%1."/>
      <w:lvlJc w:val="left"/>
      <w:pPr>
        <w:ind w:left="1299" w:hanging="435"/>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9">
    <w:nsid w:val="660A5CFB"/>
    <w:multiLevelType w:val="hybridMultilevel"/>
    <w:tmpl w:val="892CC3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6F33DDE"/>
    <w:multiLevelType w:val="hybridMultilevel"/>
    <w:tmpl w:val="4C8AD232"/>
    <w:lvl w:ilvl="0" w:tplc="86329CEA">
      <w:start w:val="1"/>
      <w:numFmt w:val="bullet"/>
      <w:lvlText w:val=""/>
      <w:lvlJc w:val="left"/>
      <w:pPr>
        <w:ind w:left="1174" w:hanging="420"/>
      </w:pPr>
      <w:rPr>
        <w:rFonts w:ascii="Wingdings" w:hAnsi="Wingdings" w:hint="default"/>
      </w:rPr>
    </w:lvl>
    <w:lvl w:ilvl="1" w:tplc="04090003">
      <w:start w:val="1"/>
      <w:numFmt w:val="bullet"/>
      <w:lvlText w:val=""/>
      <w:lvlJc w:val="left"/>
      <w:pPr>
        <w:ind w:left="1594" w:hanging="420"/>
      </w:pPr>
      <w:rPr>
        <w:rFonts w:ascii="Wingdings" w:hAnsi="Wingdings" w:hint="default"/>
      </w:rPr>
    </w:lvl>
    <w:lvl w:ilvl="2" w:tplc="04090005" w:tentative="1">
      <w:start w:val="1"/>
      <w:numFmt w:val="bullet"/>
      <w:lvlText w:val=""/>
      <w:lvlJc w:val="left"/>
      <w:pPr>
        <w:ind w:left="2014" w:hanging="420"/>
      </w:pPr>
      <w:rPr>
        <w:rFonts w:ascii="Wingdings" w:hAnsi="Wingdings" w:hint="default"/>
      </w:rPr>
    </w:lvl>
    <w:lvl w:ilvl="3" w:tplc="04090001" w:tentative="1">
      <w:start w:val="1"/>
      <w:numFmt w:val="bullet"/>
      <w:lvlText w:val=""/>
      <w:lvlJc w:val="left"/>
      <w:pPr>
        <w:ind w:left="2434" w:hanging="420"/>
      </w:pPr>
      <w:rPr>
        <w:rFonts w:ascii="Wingdings" w:hAnsi="Wingdings" w:hint="default"/>
      </w:rPr>
    </w:lvl>
    <w:lvl w:ilvl="4" w:tplc="04090003" w:tentative="1">
      <w:start w:val="1"/>
      <w:numFmt w:val="bullet"/>
      <w:lvlText w:val=""/>
      <w:lvlJc w:val="left"/>
      <w:pPr>
        <w:ind w:left="2854" w:hanging="420"/>
      </w:pPr>
      <w:rPr>
        <w:rFonts w:ascii="Wingdings" w:hAnsi="Wingdings" w:hint="default"/>
      </w:rPr>
    </w:lvl>
    <w:lvl w:ilvl="5" w:tplc="04090005" w:tentative="1">
      <w:start w:val="1"/>
      <w:numFmt w:val="bullet"/>
      <w:lvlText w:val=""/>
      <w:lvlJc w:val="left"/>
      <w:pPr>
        <w:ind w:left="3274" w:hanging="420"/>
      </w:pPr>
      <w:rPr>
        <w:rFonts w:ascii="Wingdings" w:hAnsi="Wingdings" w:hint="default"/>
      </w:rPr>
    </w:lvl>
    <w:lvl w:ilvl="6" w:tplc="04090001" w:tentative="1">
      <w:start w:val="1"/>
      <w:numFmt w:val="bullet"/>
      <w:lvlText w:val=""/>
      <w:lvlJc w:val="left"/>
      <w:pPr>
        <w:ind w:left="3694" w:hanging="420"/>
      </w:pPr>
      <w:rPr>
        <w:rFonts w:ascii="Wingdings" w:hAnsi="Wingdings" w:hint="default"/>
      </w:rPr>
    </w:lvl>
    <w:lvl w:ilvl="7" w:tplc="04090003" w:tentative="1">
      <w:start w:val="1"/>
      <w:numFmt w:val="bullet"/>
      <w:lvlText w:val=""/>
      <w:lvlJc w:val="left"/>
      <w:pPr>
        <w:ind w:left="4114" w:hanging="420"/>
      </w:pPr>
      <w:rPr>
        <w:rFonts w:ascii="Wingdings" w:hAnsi="Wingdings" w:hint="default"/>
      </w:rPr>
    </w:lvl>
    <w:lvl w:ilvl="8" w:tplc="04090005" w:tentative="1">
      <w:start w:val="1"/>
      <w:numFmt w:val="bullet"/>
      <w:lvlText w:val=""/>
      <w:lvlJc w:val="left"/>
      <w:pPr>
        <w:ind w:left="4534" w:hanging="420"/>
      </w:pPr>
      <w:rPr>
        <w:rFonts w:ascii="Wingdings" w:hAnsi="Wingdings" w:hint="default"/>
      </w:rPr>
    </w:lvl>
  </w:abstractNum>
  <w:abstractNum w:abstractNumId="61">
    <w:nsid w:val="671B5148"/>
    <w:multiLevelType w:val="hybridMultilevel"/>
    <w:tmpl w:val="CC02F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7213669"/>
    <w:multiLevelType w:val="hybridMultilevel"/>
    <w:tmpl w:val="2A401C38"/>
    <w:lvl w:ilvl="0" w:tplc="0409000B">
      <w:start w:val="1"/>
      <w:numFmt w:val="bullet"/>
      <w:lvlText w:val=""/>
      <w:lvlJc w:val="left"/>
      <w:pPr>
        <w:ind w:left="1138" w:hanging="360"/>
      </w:pPr>
      <w:rPr>
        <w:rFonts w:ascii="Wingdings" w:hAnsi="Wingdings" w:hint="default"/>
      </w:rPr>
    </w:lvl>
    <w:lvl w:ilvl="1" w:tplc="04090003">
      <w:start w:val="1"/>
      <w:numFmt w:val="bullet"/>
      <w:lvlText w:val="o"/>
      <w:lvlJc w:val="left"/>
      <w:pPr>
        <w:ind w:left="1858" w:hanging="360"/>
      </w:pPr>
      <w:rPr>
        <w:rFonts w:ascii="Courier New" w:hAnsi="Courier New" w:cs="Courier New" w:hint="default"/>
      </w:rPr>
    </w:lvl>
    <w:lvl w:ilvl="2" w:tplc="04090005">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63">
    <w:nsid w:val="69047F72"/>
    <w:multiLevelType w:val="hybridMultilevel"/>
    <w:tmpl w:val="36FA6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69E67008"/>
    <w:multiLevelType w:val="hybridMultilevel"/>
    <w:tmpl w:val="81064550"/>
    <w:lvl w:ilvl="0" w:tplc="88CA17DA">
      <w:start w:val="1"/>
      <w:numFmt w:val="bullet"/>
      <w:lvlText w:val="•"/>
      <w:lvlJc w:val="left"/>
      <w:pPr>
        <w:tabs>
          <w:tab w:val="num" w:pos="720"/>
        </w:tabs>
        <w:ind w:left="720" w:hanging="360"/>
      </w:pPr>
      <w:rPr>
        <w:rFonts w:ascii="Arial" w:hAnsi="Arial" w:hint="default"/>
      </w:rPr>
    </w:lvl>
    <w:lvl w:ilvl="1" w:tplc="82A224F6">
      <w:start w:val="6972"/>
      <w:numFmt w:val="bullet"/>
      <w:lvlText w:val="&gt;"/>
      <w:lvlJc w:val="left"/>
      <w:pPr>
        <w:tabs>
          <w:tab w:val="num" w:pos="1440"/>
        </w:tabs>
        <w:ind w:left="1440" w:hanging="360"/>
      </w:pPr>
      <w:rPr>
        <w:rFonts w:ascii="Lucida Grande" w:hAnsi="Lucida Grande" w:hint="default"/>
      </w:rPr>
    </w:lvl>
    <w:lvl w:ilvl="2" w:tplc="446A03F8" w:tentative="1">
      <w:start w:val="1"/>
      <w:numFmt w:val="bullet"/>
      <w:lvlText w:val="•"/>
      <w:lvlJc w:val="left"/>
      <w:pPr>
        <w:tabs>
          <w:tab w:val="num" w:pos="2160"/>
        </w:tabs>
        <w:ind w:left="2160" w:hanging="360"/>
      </w:pPr>
      <w:rPr>
        <w:rFonts w:ascii="Arial" w:hAnsi="Arial" w:hint="default"/>
      </w:rPr>
    </w:lvl>
    <w:lvl w:ilvl="3" w:tplc="AB58E7CA" w:tentative="1">
      <w:start w:val="1"/>
      <w:numFmt w:val="bullet"/>
      <w:lvlText w:val="•"/>
      <w:lvlJc w:val="left"/>
      <w:pPr>
        <w:tabs>
          <w:tab w:val="num" w:pos="2880"/>
        </w:tabs>
        <w:ind w:left="2880" w:hanging="360"/>
      </w:pPr>
      <w:rPr>
        <w:rFonts w:ascii="Arial" w:hAnsi="Arial" w:hint="default"/>
      </w:rPr>
    </w:lvl>
    <w:lvl w:ilvl="4" w:tplc="C640FE36" w:tentative="1">
      <w:start w:val="1"/>
      <w:numFmt w:val="bullet"/>
      <w:lvlText w:val="•"/>
      <w:lvlJc w:val="left"/>
      <w:pPr>
        <w:tabs>
          <w:tab w:val="num" w:pos="3600"/>
        </w:tabs>
        <w:ind w:left="3600" w:hanging="360"/>
      </w:pPr>
      <w:rPr>
        <w:rFonts w:ascii="Arial" w:hAnsi="Arial" w:hint="default"/>
      </w:rPr>
    </w:lvl>
    <w:lvl w:ilvl="5" w:tplc="E8C0ADE0" w:tentative="1">
      <w:start w:val="1"/>
      <w:numFmt w:val="bullet"/>
      <w:lvlText w:val="•"/>
      <w:lvlJc w:val="left"/>
      <w:pPr>
        <w:tabs>
          <w:tab w:val="num" w:pos="4320"/>
        </w:tabs>
        <w:ind w:left="4320" w:hanging="360"/>
      </w:pPr>
      <w:rPr>
        <w:rFonts w:ascii="Arial" w:hAnsi="Arial" w:hint="default"/>
      </w:rPr>
    </w:lvl>
    <w:lvl w:ilvl="6" w:tplc="E33281F0" w:tentative="1">
      <w:start w:val="1"/>
      <w:numFmt w:val="bullet"/>
      <w:lvlText w:val="•"/>
      <w:lvlJc w:val="left"/>
      <w:pPr>
        <w:tabs>
          <w:tab w:val="num" w:pos="5040"/>
        </w:tabs>
        <w:ind w:left="5040" w:hanging="360"/>
      </w:pPr>
      <w:rPr>
        <w:rFonts w:ascii="Arial" w:hAnsi="Arial" w:hint="default"/>
      </w:rPr>
    </w:lvl>
    <w:lvl w:ilvl="7" w:tplc="3D28A2CA" w:tentative="1">
      <w:start w:val="1"/>
      <w:numFmt w:val="bullet"/>
      <w:lvlText w:val="•"/>
      <w:lvlJc w:val="left"/>
      <w:pPr>
        <w:tabs>
          <w:tab w:val="num" w:pos="5760"/>
        </w:tabs>
        <w:ind w:left="5760" w:hanging="360"/>
      </w:pPr>
      <w:rPr>
        <w:rFonts w:ascii="Arial" w:hAnsi="Arial" w:hint="default"/>
      </w:rPr>
    </w:lvl>
    <w:lvl w:ilvl="8" w:tplc="96D02CF8" w:tentative="1">
      <w:start w:val="1"/>
      <w:numFmt w:val="bullet"/>
      <w:lvlText w:val="•"/>
      <w:lvlJc w:val="left"/>
      <w:pPr>
        <w:tabs>
          <w:tab w:val="num" w:pos="6480"/>
        </w:tabs>
        <w:ind w:left="6480" w:hanging="360"/>
      </w:pPr>
      <w:rPr>
        <w:rFonts w:ascii="Arial" w:hAnsi="Arial" w:hint="default"/>
      </w:rPr>
    </w:lvl>
  </w:abstractNum>
  <w:abstractNum w:abstractNumId="65">
    <w:nsid w:val="6B7E0430"/>
    <w:multiLevelType w:val="hybridMultilevel"/>
    <w:tmpl w:val="9DF8A2D4"/>
    <w:lvl w:ilvl="0" w:tplc="5DB0A512">
      <w:start w:val="1322"/>
      <w:numFmt w:val="bullet"/>
      <w:lvlText w:val="–"/>
      <w:lvlJc w:val="left"/>
      <w:pPr>
        <w:ind w:left="1680" w:hanging="420"/>
      </w:pPr>
      <w:rPr>
        <w:rFonts w:ascii="Times New Roman" w:hAnsi="Times New Roman"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6">
    <w:nsid w:val="6E061CC5"/>
    <w:multiLevelType w:val="hybridMultilevel"/>
    <w:tmpl w:val="771C02F6"/>
    <w:lvl w:ilvl="0" w:tplc="04090011">
      <w:start w:val="1"/>
      <w:numFmt w:val="decimal"/>
      <w:lvlText w:val="%1)"/>
      <w:lvlJc w:val="left"/>
      <w:pPr>
        <w:ind w:left="1200" w:hanging="360"/>
      </w:pPr>
      <w:rPr>
        <w:rFont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7">
    <w:nsid w:val="6F2E795A"/>
    <w:multiLevelType w:val="hybridMultilevel"/>
    <w:tmpl w:val="89DA17AA"/>
    <w:lvl w:ilvl="0" w:tplc="86329CEA">
      <w:start w:val="1"/>
      <w:numFmt w:val="bullet"/>
      <w:lvlText w:val=""/>
      <w:lvlJc w:val="left"/>
      <w:pPr>
        <w:ind w:left="694" w:hanging="420"/>
      </w:pPr>
      <w:rPr>
        <w:rFonts w:ascii="Wingdings" w:hAnsi="Wingdings" w:hint="default"/>
      </w:rPr>
    </w:lvl>
    <w:lvl w:ilvl="1" w:tplc="04090003" w:tentative="1">
      <w:start w:val="1"/>
      <w:numFmt w:val="bullet"/>
      <w:lvlText w:val=""/>
      <w:lvlJc w:val="left"/>
      <w:pPr>
        <w:ind w:left="1114" w:hanging="420"/>
      </w:pPr>
      <w:rPr>
        <w:rFonts w:ascii="Wingdings" w:hAnsi="Wingdings" w:hint="default"/>
      </w:rPr>
    </w:lvl>
    <w:lvl w:ilvl="2" w:tplc="04090005" w:tentative="1">
      <w:start w:val="1"/>
      <w:numFmt w:val="bullet"/>
      <w:lvlText w:val=""/>
      <w:lvlJc w:val="left"/>
      <w:pPr>
        <w:ind w:left="1534" w:hanging="420"/>
      </w:pPr>
      <w:rPr>
        <w:rFonts w:ascii="Wingdings" w:hAnsi="Wingdings" w:hint="default"/>
      </w:rPr>
    </w:lvl>
    <w:lvl w:ilvl="3" w:tplc="04090001" w:tentative="1">
      <w:start w:val="1"/>
      <w:numFmt w:val="bullet"/>
      <w:lvlText w:val=""/>
      <w:lvlJc w:val="left"/>
      <w:pPr>
        <w:ind w:left="1954" w:hanging="420"/>
      </w:pPr>
      <w:rPr>
        <w:rFonts w:ascii="Wingdings" w:hAnsi="Wingdings" w:hint="default"/>
      </w:rPr>
    </w:lvl>
    <w:lvl w:ilvl="4" w:tplc="04090003" w:tentative="1">
      <w:start w:val="1"/>
      <w:numFmt w:val="bullet"/>
      <w:lvlText w:val=""/>
      <w:lvlJc w:val="left"/>
      <w:pPr>
        <w:ind w:left="2374" w:hanging="420"/>
      </w:pPr>
      <w:rPr>
        <w:rFonts w:ascii="Wingdings" w:hAnsi="Wingdings" w:hint="default"/>
      </w:rPr>
    </w:lvl>
    <w:lvl w:ilvl="5" w:tplc="04090005" w:tentative="1">
      <w:start w:val="1"/>
      <w:numFmt w:val="bullet"/>
      <w:lvlText w:val=""/>
      <w:lvlJc w:val="left"/>
      <w:pPr>
        <w:ind w:left="2794" w:hanging="420"/>
      </w:pPr>
      <w:rPr>
        <w:rFonts w:ascii="Wingdings" w:hAnsi="Wingdings" w:hint="default"/>
      </w:rPr>
    </w:lvl>
    <w:lvl w:ilvl="6" w:tplc="04090001" w:tentative="1">
      <w:start w:val="1"/>
      <w:numFmt w:val="bullet"/>
      <w:lvlText w:val=""/>
      <w:lvlJc w:val="left"/>
      <w:pPr>
        <w:ind w:left="3214" w:hanging="420"/>
      </w:pPr>
      <w:rPr>
        <w:rFonts w:ascii="Wingdings" w:hAnsi="Wingdings" w:hint="default"/>
      </w:rPr>
    </w:lvl>
    <w:lvl w:ilvl="7" w:tplc="04090003" w:tentative="1">
      <w:start w:val="1"/>
      <w:numFmt w:val="bullet"/>
      <w:lvlText w:val=""/>
      <w:lvlJc w:val="left"/>
      <w:pPr>
        <w:ind w:left="3634" w:hanging="420"/>
      </w:pPr>
      <w:rPr>
        <w:rFonts w:ascii="Wingdings" w:hAnsi="Wingdings" w:hint="default"/>
      </w:rPr>
    </w:lvl>
    <w:lvl w:ilvl="8" w:tplc="04090005" w:tentative="1">
      <w:start w:val="1"/>
      <w:numFmt w:val="bullet"/>
      <w:lvlText w:val=""/>
      <w:lvlJc w:val="left"/>
      <w:pPr>
        <w:ind w:left="4054" w:hanging="420"/>
      </w:pPr>
      <w:rPr>
        <w:rFonts w:ascii="Wingdings" w:hAnsi="Wingdings" w:hint="default"/>
      </w:rPr>
    </w:lvl>
  </w:abstractNum>
  <w:abstractNum w:abstractNumId="68">
    <w:nsid w:val="726D1B12"/>
    <w:multiLevelType w:val="hybridMultilevel"/>
    <w:tmpl w:val="681A2BE0"/>
    <w:lvl w:ilvl="0" w:tplc="29A642D2">
      <w:start w:val="1"/>
      <w:numFmt w:val="decimal"/>
      <w:lvlText w:val="2.3.1.%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9">
    <w:nsid w:val="729A493A"/>
    <w:multiLevelType w:val="hybridMultilevel"/>
    <w:tmpl w:val="D5640E0C"/>
    <w:lvl w:ilvl="0" w:tplc="E2B0FE78">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5045CA2"/>
    <w:multiLevelType w:val="hybridMultilevel"/>
    <w:tmpl w:val="164822D0"/>
    <w:lvl w:ilvl="0" w:tplc="236C3F68">
      <w:start w:val="1"/>
      <w:numFmt w:val="decimal"/>
      <w:lvlText w:val="2.%1"/>
      <w:lvlJc w:val="left"/>
      <w:pPr>
        <w:ind w:left="562" w:hanging="420"/>
      </w:pPr>
      <w:rPr>
        <w:rFonts w:hint="eastAsia"/>
      </w:rPr>
    </w:lvl>
    <w:lvl w:ilvl="1" w:tplc="04090019">
      <w:start w:val="1"/>
      <w:numFmt w:val="lowerLetter"/>
      <w:lvlText w:val="%2)"/>
      <w:lvlJc w:val="left"/>
      <w:pPr>
        <w:ind w:left="982" w:hanging="420"/>
      </w:pPr>
    </w:lvl>
    <w:lvl w:ilvl="2" w:tplc="02363544">
      <w:start w:val="4"/>
      <w:numFmt w:val="decimal"/>
      <w:lvlText w:val="（%3）"/>
      <w:lvlJc w:val="left"/>
      <w:pPr>
        <w:ind w:left="1702" w:hanging="720"/>
      </w:pPr>
      <w:rPr>
        <w:rFonts w:hint="default"/>
        <w:lang w:val="en-US"/>
      </w:r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71">
    <w:nsid w:val="783A1D09"/>
    <w:multiLevelType w:val="hybridMultilevel"/>
    <w:tmpl w:val="1D6AC7E0"/>
    <w:lvl w:ilvl="0" w:tplc="D30C02DC">
      <w:start w:val="1"/>
      <w:numFmt w:val="decimal"/>
      <w:lvlText w:val="6.1.%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2">
    <w:nsid w:val="78506AC4"/>
    <w:multiLevelType w:val="hybridMultilevel"/>
    <w:tmpl w:val="599E6736"/>
    <w:lvl w:ilvl="0" w:tplc="04090001">
      <w:start w:val="1"/>
      <w:numFmt w:val="bullet"/>
      <w:lvlText w:val=""/>
      <w:lvlJc w:val="left"/>
      <w:pPr>
        <w:ind w:left="840" w:hanging="420"/>
      </w:pPr>
      <w:rPr>
        <w:rFonts w:ascii="Wingdings" w:hAnsi="Wingdings" w:hint="default"/>
      </w:rPr>
    </w:lvl>
    <w:lvl w:ilvl="1" w:tplc="7778AA5C">
      <w:start w:val="188"/>
      <w:numFmt w:val="bullet"/>
      <w:lvlText w:val="–"/>
      <w:lvlJc w:val="left"/>
      <w:pPr>
        <w:ind w:left="1260" w:hanging="420"/>
      </w:pPr>
      <w:rPr>
        <w:rFonts w:ascii="Verdana" w:hAnsi="Verdana"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7BFC3459"/>
    <w:multiLevelType w:val="hybridMultilevel"/>
    <w:tmpl w:val="167E4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7D7546D1"/>
    <w:multiLevelType w:val="hybridMultilevel"/>
    <w:tmpl w:val="2B969C0E"/>
    <w:lvl w:ilvl="0" w:tplc="1B387288">
      <w:start w:val="1"/>
      <w:numFmt w:val="bullet"/>
      <w:lvlText w:val="＞"/>
      <w:lvlJc w:val="left"/>
      <w:pPr>
        <w:ind w:left="1140" w:hanging="420"/>
      </w:pPr>
      <w:rPr>
        <w:rFonts w:ascii="宋体" w:eastAsia="宋体" w:hAnsi="宋体" w:hint="eastAsia"/>
        <w:sz w:val="18"/>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23"/>
  </w:num>
  <w:num w:numId="2">
    <w:abstractNumId w:val="4"/>
  </w:num>
  <w:num w:numId="3">
    <w:abstractNumId w:val="56"/>
  </w:num>
  <w:num w:numId="4">
    <w:abstractNumId w:val="61"/>
  </w:num>
  <w:num w:numId="5">
    <w:abstractNumId w:val="17"/>
  </w:num>
  <w:num w:numId="6">
    <w:abstractNumId w:val="43"/>
  </w:num>
  <w:num w:numId="7">
    <w:abstractNumId w:val="55"/>
  </w:num>
  <w:num w:numId="8">
    <w:abstractNumId w:val="59"/>
  </w:num>
  <w:num w:numId="9">
    <w:abstractNumId w:val="13"/>
  </w:num>
  <w:num w:numId="10">
    <w:abstractNumId w:val="57"/>
  </w:num>
  <w:num w:numId="11">
    <w:abstractNumId w:val="73"/>
  </w:num>
  <w:num w:numId="12">
    <w:abstractNumId w:val="67"/>
  </w:num>
  <w:num w:numId="13">
    <w:abstractNumId w:val="74"/>
  </w:num>
  <w:num w:numId="14">
    <w:abstractNumId w:val="60"/>
  </w:num>
  <w:num w:numId="15">
    <w:abstractNumId w:val="7"/>
  </w:num>
  <w:num w:numId="16">
    <w:abstractNumId w:val="14"/>
  </w:num>
  <w:num w:numId="17">
    <w:abstractNumId w:val="2"/>
  </w:num>
  <w:num w:numId="18">
    <w:abstractNumId w:val="41"/>
  </w:num>
  <w:num w:numId="19">
    <w:abstractNumId w:val="8"/>
  </w:num>
  <w:num w:numId="20">
    <w:abstractNumId w:val="10"/>
  </w:num>
  <w:num w:numId="21">
    <w:abstractNumId w:val="58"/>
  </w:num>
  <w:num w:numId="22">
    <w:abstractNumId w:val="1"/>
  </w:num>
  <w:num w:numId="23">
    <w:abstractNumId w:val="40"/>
  </w:num>
  <w:num w:numId="24">
    <w:abstractNumId w:val="36"/>
  </w:num>
  <w:num w:numId="25">
    <w:abstractNumId w:val="72"/>
  </w:num>
  <w:num w:numId="26">
    <w:abstractNumId w:val="0"/>
  </w:num>
  <w:num w:numId="27">
    <w:abstractNumId w:val="45"/>
  </w:num>
  <w:num w:numId="28">
    <w:abstractNumId w:val="70"/>
  </w:num>
  <w:num w:numId="29">
    <w:abstractNumId w:val="24"/>
  </w:num>
  <w:num w:numId="30">
    <w:abstractNumId w:val="26"/>
  </w:num>
  <w:num w:numId="31">
    <w:abstractNumId w:val="19"/>
  </w:num>
  <w:num w:numId="32">
    <w:abstractNumId w:val="47"/>
  </w:num>
  <w:num w:numId="33">
    <w:abstractNumId w:val="71"/>
  </w:num>
  <w:num w:numId="34">
    <w:abstractNumId w:val="12"/>
  </w:num>
  <w:num w:numId="35">
    <w:abstractNumId w:val="50"/>
  </w:num>
  <w:num w:numId="36">
    <w:abstractNumId w:val="35"/>
  </w:num>
  <w:num w:numId="37">
    <w:abstractNumId w:val="3"/>
  </w:num>
  <w:num w:numId="38">
    <w:abstractNumId w:val="44"/>
  </w:num>
  <w:num w:numId="39">
    <w:abstractNumId w:val="68"/>
  </w:num>
  <w:num w:numId="40">
    <w:abstractNumId w:val="42"/>
  </w:num>
  <w:num w:numId="41">
    <w:abstractNumId w:val="32"/>
  </w:num>
  <w:num w:numId="42">
    <w:abstractNumId w:val="62"/>
  </w:num>
  <w:num w:numId="43">
    <w:abstractNumId w:val="5"/>
  </w:num>
  <w:num w:numId="44">
    <w:abstractNumId w:val="63"/>
  </w:num>
  <w:num w:numId="45">
    <w:abstractNumId w:val="21"/>
  </w:num>
  <w:num w:numId="46">
    <w:abstractNumId w:val="48"/>
  </w:num>
  <w:num w:numId="47">
    <w:abstractNumId w:val="30"/>
  </w:num>
  <w:num w:numId="48">
    <w:abstractNumId w:val="51"/>
  </w:num>
  <w:num w:numId="49">
    <w:abstractNumId w:val="52"/>
  </w:num>
  <w:num w:numId="50">
    <w:abstractNumId w:val="33"/>
  </w:num>
  <w:num w:numId="51">
    <w:abstractNumId w:val="39"/>
  </w:num>
  <w:num w:numId="52">
    <w:abstractNumId w:val="69"/>
  </w:num>
  <w:num w:numId="53">
    <w:abstractNumId w:val="37"/>
  </w:num>
  <w:num w:numId="54">
    <w:abstractNumId w:val="64"/>
  </w:num>
  <w:num w:numId="55">
    <w:abstractNumId w:val="15"/>
  </w:num>
  <w:num w:numId="56">
    <w:abstractNumId w:val="53"/>
  </w:num>
  <w:num w:numId="57">
    <w:abstractNumId w:val="65"/>
  </w:num>
  <w:num w:numId="58">
    <w:abstractNumId w:val="20"/>
  </w:num>
  <w:num w:numId="59">
    <w:abstractNumId w:val="27"/>
  </w:num>
  <w:num w:numId="60">
    <w:abstractNumId w:val="31"/>
  </w:num>
  <w:num w:numId="61">
    <w:abstractNumId w:val="54"/>
  </w:num>
  <w:num w:numId="62">
    <w:abstractNumId w:val="46"/>
  </w:num>
  <w:num w:numId="63">
    <w:abstractNumId w:val="28"/>
  </w:num>
  <w:num w:numId="64">
    <w:abstractNumId w:val="49"/>
  </w:num>
  <w:num w:numId="65">
    <w:abstractNumId w:val="25"/>
  </w:num>
  <w:num w:numId="66">
    <w:abstractNumId w:val="29"/>
  </w:num>
  <w:num w:numId="67">
    <w:abstractNumId w:val="6"/>
  </w:num>
  <w:num w:numId="68">
    <w:abstractNumId w:val="16"/>
  </w:num>
  <w:num w:numId="69">
    <w:abstractNumId w:val="22"/>
  </w:num>
  <w:num w:numId="70">
    <w:abstractNumId w:val="66"/>
  </w:num>
  <w:num w:numId="71">
    <w:abstractNumId w:val="9"/>
  </w:num>
  <w:num w:numId="72">
    <w:abstractNumId w:val="38"/>
  </w:num>
  <w:num w:numId="73">
    <w:abstractNumId w:val="18"/>
  </w:num>
  <w:num w:numId="74">
    <w:abstractNumId w:val="11"/>
  </w:num>
  <w:num w:numId="75">
    <w:abstractNumId w:val="3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1FB"/>
    <w:rsid w:val="00004105"/>
    <w:rsid w:val="000239B1"/>
    <w:rsid w:val="0002561E"/>
    <w:rsid w:val="0004322F"/>
    <w:rsid w:val="00043549"/>
    <w:rsid w:val="00054351"/>
    <w:rsid w:val="00060142"/>
    <w:rsid w:val="00067AB9"/>
    <w:rsid w:val="000707F8"/>
    <w:rsid w:val="0007353B"/>
    <w:rsid w:val="00092703"/>
    <w:rsid w:val="000B0F80"/>
    <w:rsid w:val="000B11F9"/>
    <w:rsid w:val="000E523A"/>
    <w:rsid w:val="000F00AC"/>
    <w:rsid w:val="000F3E01"/>
    <w:rsid w:val="00101A31"/>
    <w:rsid w:val="00111858"/>
    <w:rsid w:val="001130EC"/>
    <w:rsid w:val="001168A4"/>
    <w:rsid w:val="00132A7E"/>
    <w:rsid w:val="00140A5C"/>
    <w:rsid w:val="00150CF2"/>
    <w:rsid w:val="00162762"/>
    <w:rsid w:val="00166B0D"/>
    <w:rsid w:val="00172BBA"/>
    <w:rsid w:val="00185458"/>
    <w:rsid w:val="001945B2"/>
    <w:rsid w:val="001A5E6A"/>
    <w:rsid w:val="001B54A8"/>
    <w:rsid w:val="001B7D96"/>
    <w:rsid w:val="001D0CC2"/>
    <w:rsid w:val="001F5EF9"/>
    <w:rsid w:val="00211C43"/>
    <w:rsid w:val="0021375A"/>
    <w:rsid w:val="002170AF"/>
    <w:rsid w:val="0023135D"/>
    <w:rsid w:val="002370F1"/>
    <w:rsid w:val="0023746F"/>
    <w:rsid w:val="00240A0D"/>
    <w:rsid w:val="00242A26"/>
    <w:rsid w:val="00242BE3"/>
    <w:rsid w:val="0026709A"/>
    <w:rsid w:val="00272755"/>
    <w:rsid w:val="00273FFD"/>
    <w:rsid w:val="00275DB2"/>
    <w:rsid w:val="00276F36"/>
    <w:rsid w:val="002864D0"/>
    <w:rsid w:val="002874B8"/>
    <w:rsid w:val="00293B1B"/>
    <w:rsid w:val="002A1A39"/>
    <w:rsid w:val="002C047F"/>
    <w:rsid w:val="002C24C0"/>
    <w:rsid w:val="002C5921"/>
    <w:rsid w:val="002D52BA"/>
    <w:rsid w:val="002E07F4"/>
    <w:rsid w:val="002E224B"/>
    <w:rsid w:val="002E6A94"/>
    <w:rsid w:val="002F1451"/>
    <w:rsid w:val="002F46B3"/>
    <w:rsid w:val="002F7814"/>
    <w:rsid w:val="00301E10"/>
    <w:rsid w:val="00305FB2"/>
    <w:rsid w:val="0031483A"/>
    <w:rsid w:val="00324E43"/>
    <w:rsid w:val="0033137D"/>
    <w:rsid w:val="00347A93"/>
    <w:rsid w:val="003569C9"/>
    <w:rsid w:val="003648D6"/>
    <w:rsid w:val="00377A24"/>
    <w:rsid w:val="003808EE"/>
    <w:rsid w:val="003A1F0C"/>
    <w:rsid w:val="003A7B35"/>
    <w:rsid w:val="003B7F76"/>
    <w:rsid w:val="003C0B89"/>
    <w:rsid w:val="003C7468"/>
    <w:rsid w:val="003D49C1"/>
    <w:rsid w:val="003F7739"/>
    <w:rsid w:val="00400FA3"/>
    <w:rsid w:val="004064F4"/>
    <w:rsid w:val="00420A9B"/>
    <w:rsid w:val="004248E8"/>
    <w:rsid w:val="004311ED"/>
    <w:rsid w:val="004327E0"/>
    <w:rsid w:val="004368B4"/>
    <w:rsid w:val="004368DD"/>
    <w:rsid w:val="004376A4"/>
    <w:rsid w:val="004612CE"/>
    <w:rsid w:val="004711FE"/>
    <w:rsid w:val="004B2686"/>
    <w:rsid w:val="004B5C6C"/>
    <w:rsid w:val="004B5FE0"/>
    <w:rsid w:val="004C4231"/>
    <w:rsid w:val="004C5257"/>
    <w:rsid w:val="004C799C"/>
    <w:rsid w:val="004D04E3"/>
    <w:rsid w:val="004D40D0"/>
    <w:rsid w:val="004E0D0D"/>
    <w:rsid w:val="004E31FB"/>
    <w:rsid w:val="004F34B5"/>
    <w:rsid w:val="00506106"/>
    <w:rsid w:val="005203A2"/>
    <w:rsid w:val="0052347E"/>
    <w:rsid w:val="005238B1"/>
    <w:rsid w:val="00525E60"/>
    <w:rsid w:val="005261FB"/>
    <w:rsid w:val="005274CD"/>
    <w:rsid w:val="00537E2E"/>
    <w:rsid w:val="0054372F"/>
    <w:rsid w:val="0057139E"/>
    <w:rsid w:val="00573F22"/>
    <w:rsid w:val="00590E82"/>
    <w:rsid w:val="00594113"/>
    <w:rsid w:val="005F4699"/>
    <w:rsid w:val="005F77E1"/>
    <w:rsid w:val="00601AAF"/>
    <w:rsid w:val="006112DB"/>
    <w:rsid w:val="00622667"/>
    <w:rsid w:val="00633D95"/>
    <w:rsid w:val="006460A4"/>
    <w:rsid w:val="006543A3"/>
    <w:rsid w:val="00664344"/>
    <w:rsid w:val="0067671C"/>
    <w:rsid w:val="006812BF"/>
    <w:rsid w:val="00684ACC"/>
    <w:rsid w:val="0068724D"/>
    <w:rsid w:val="0069708E"/>
    <w:rsid w:val="006A23E3"/>
    <w:rsid w:val="006A45E1"/>
    <w:rsid w:val="006C0F7C"/>
    <w:rsid w:val="006C136A"/>
    <w:rsid w:val="006E7988"/>
    <w:rsid w:val="006F2FCF"/>
    <w:rsid w:val="006F37C1"/>
    <w:rsid w:val="006F3D61"/>
    <w:rsid w:val="006F5BA2"/>
    <w:rsid w:val="006F7885"/>
    <w:rsid w:val="007034E4"/>
    <w:rsid w:val="00707B5E"/>
    <w:rsid w:val="00707CDA"/>
    <w:rsid w:val="0071592A"/>
    <w:rsid w:val="0072466C"/>
    <w:rsid w:val="0073242C"/>
    <w:rsid w:val="00733F0D"/>
    <w:rsid w:val="00737EE5"/>
    <w:rsid w:val="007408A0"/>
    <w:rsid w:val="00776F27"/>
    <w:rsid w:val="007813EC"/>
    <w:rsid w:val="007C21EC"/>
    <w:rsid w:val="007D6EB5"/>
    <w:rsid w:val="007E2371"/>
    <w:rsid w:val="007E3102"/>
    <w:rsid w:val="007E4AF3"/>
    <w:rsid w:val="007E5734"/>
    <w:rsid w:val="007E597C"/>
    <w:rsid w:val="007E6214"/>
    <w:rsid w:val="007F0CF6"/>
    <w:rsid w:val="007F70BE"/>
    <w:rsid w:val="00820FAA"/>
    <w:rsid w:val="00823487"/>
    <w:rsid w:val="00846B09"/>
    <w:rsid w:val="00867B5A"/>
    <w:rsid w:val="0089148D"/>
    <w:rsid w:val="008B42E3"/>
    <w:rsid w:val="008B6994"/>
    <w:rsid w:val="008C0A2A"/>
    <w:rsid w:val="008C3049"/>
    <w:rsid w:val="008C3A8E"/>
    <w:rsid w:val="008E4FF4"/>
    <w:rsid w:val="008F65C7"/>
    <w:rsid w:val="0090509C"/>
    <w:rsid w:val="00910E11"/>
    <w:rsid w:val="009375B7"/>
    <w:rsid w:val="00941FB5"/>
    <w:rsid w:val="0096204E"/>
    <w:rsid w:val="00965D7E"/>
    <w:rsid w:val="00965DE4"/>
    <w:rsid w:val="00972383"/>
    <w:rsid w:val="00974C89"/>
    <w:rsid w:val="00977253"/>
    <w:rsid w:val="0098182B"/>
    <w:rsid w:val="00981DA3"/>
    <w:rsid w:val="009922D0"/>
    <w:rsid w:val="009958F2"/>
    <w:rsid w:val="009A0358"/>
    <w:rsid w:val="009A24CE"/>
    <w:rsid w:val="009A474B"/>
    <w:rsid w:val="009A4DE2"/>
    <w:rsid w:val="009A5039"/>
    <w:rsid w:val="009B72D2"/>
    <w:rsid w:val="009C48FD"/>
    <w:rsid w:val="009C7731"/>
    <w:rsid w:val="009D3041"/>
    <w:rsid w:val="009D4A66"/>
    <w:rsid w:val="009D6CD3"/>
    <w:rsid w:val="009D75BD"/>
    <w:rsid w:val="009E3E6F"/>
    <w:rsid w:val="009F62A8"/>
    <w:rsid w:val="00A06A7A"/>
    <w:rsid w:val="00A2332A"/>
    <w:rsid w:val="00A26418"/>
    <w:rsid w:val="00A273C4"/>
    <w:rsid w:val="00A31FA5"/>
    <w:rsid w:val="00A64EF4"/>
    <w:rsid w:val="00A83C8B"/>
    <w:rsid w:val="00A8500A"/>
    <w:rsid w:val="00A87935"/>
    <w:rsid w:val="00A90CB6"/>
    <w:rsid w:val="00AA0C04"/>
    <w:rsid w:val="00AA2D92"/>
    <w:rsid w:val="00AA458C"/>
    <w:rsid w:val="00AA4B7C"/>
    <w:rsid w:val="00AA69C4"/>
    <w:rsid w:val="00AB1375"/>
    <w:rsid w:val="00AB1455"/>
    <w:rsid w:val="00AB579F"/>
    <w:rsid w:val="00AD1930"/>
    <w:rsid w:val="00AD7114"/>
    <w:rsid w:val="00AE4C1A"/>
    <w:rsid w:val="00AE509D"/>
    <w:rsid w:val="00AE7133"/>
    <w:rsid w:val="00AF60E9"/>
    <w:rsid w:val="00B00E5E"/>
    <w:rsid w:val="00B016FA"/>
    <w:rsid w:val="00B03B26"/>
    <w:rsid w:val="00B07275"/>
    <w:rsid w:val="00B15B2B"/>
    <w:rsid w:val="00B43972"/>
    <w:rsid w:val="00B5244D"/>
    <w:rsid w:val="00B634E7"/>
    <w:rsid w:val="00B65F01"/>
    <w:rsid w:val="00B66FF1"/>
    <w:rsid w:val="00B713AA"/>
    <w:rsid w:val="00B74F96"/>
    <w:rsid w:val="00BA67EA"/>
    <w:rsid w:val="00BB0972"/>
    <w:rsid w:val="00BC5753"/>
    <w:rsid w:val="00BD1E85"/>
    <w:rsid w:val="00BD2414"/>
    <w:rsid w:val="00BD4307"/>
    <w:rsid w:val="00BE10B3"/>
    <w:rsid w:val="00BF287F"/>
    <w:rsid w:val="00C0027C"/>
    <w:rsid w:val="00C00E36"/>
    <w:rsid w:val="00C01614"/>
    <w:rsid w:val="00C023F7"/>
    <w:rsid w:val="00C06AD6"/>
    <w:rsid w:val="00C07C38"/>
    <w:rsid w:val="00C20D31"/>
    <w:rsid w:val="00C26DBA"/>
    <w:rsid w:val="00C31AE5"/>
    <w:rsid w:val="00C365BB"/>
    <w:rsid w:val="00C50472"/>
    <w:rsid w:val="00C5170B"/>
    <w:rsid w:val="00C679DA"/>
    <w:rsid w:val="00C74EB1"/>
    <w:rsid w:val="00C80270"/>
    <w:rsid w:val="00C93FB4"/>
    <w:rsid w:val="00CA0901"/>
    <w:rsid w:val="00CA0F22"/>
    <w:rsid w:val="00CD2BBF"/>
    <w:rsid w:val="00CF6249"/>
    <w:rsid w:val="00D04B30"/>
    <w:rsid w:val="00D236D4"/>
    <w:rsid w:val="00D261B1"/>
    <w:rsid w:val="00D359DB"/>
    <w:rsid w:val="00D42C63"/>
    <w:rsid w:val="00D471E2"/>
    <w:rsid w:val="00D515EB"/>
    <w:rsid w:val="00D56CF4"/>
    <w:rsid w:val="00D604F0"/>
    <w:rsid w:val="00D72504"/>
    <w:rsid w:val="00D7480C"/>
    <w:rsid w:val="00D76B0D"/>
    <w:rsid w:val="00D87BF8"/>
    <w:rsid w:val="00D96BAE"/>
    <w:rsid w:val="00DA15C9"/>
    <w:rsid w:val="00DA5FBA"/>
    <w:rsid w:val="00DB4FEC"/>
    <w:rsid w:val="00DD64E5"/>
    <w:rsid w:val="00DE1480"/>
    <w:rsid w:val="00DE17CA"/>
    <w:rsid w:val="00DE1F18"/>
    <w:rsid w:val="00DE4A30"/>
    <w:rsid w:val="00DF4B62"/>
    <w:rsid w:val="00DF63BD"/>
    <w:rsid w:val="00DF6FB8"/>
    <w:rsid w:val="00DF7F4F"/>
    <w:rsid w:val="00E01C81"/>
    <w:rsid w:val="00E044BF"/>
    <w:rsid w:val="00E14381"/>
    <w:rsid w:val="00E15AD2"/>
    <w:rsid w:val="00E33B83"/>
    <w:rsid w:val="00E348EC"/>
    <w:rsid w:val="00E36641"/>
    <w:rsid w:val="00E36B33"/>
    <w:rsid w:val="00E504F7"/>
    <w:rsid w:val="00E51719"/>
    <w:rsid w:val="00E6210F"/>
    <w:rsid w:val="00E73A63"/>
    <w:rsid w:val="00E914B6"/>
    <w:rsid w:val="00E96D3D"/>
    <w:rsid w:val="00EA0FDE"/>
    <w:rsid w:val="00EA5919"/>
    <w:rsid w:val="00EA656D"/>
    <w:rsid w:val="00EB15B0"/>
    <w:rsid w:val="00EB2505"/>
    <w:rsid w:val="00EC2DCD"/>
    <w:rsid w:val="00ED08FC"/>
    <w:rsid w:val="00ED25B9"/>
    <w:rsid w:val="00ED740E"/>
    <w:rsid w:val="00ED7C9A"/>
    <w:rsid w:val="00EE0076"/>
    <w:rsid w:val="00EE272F"/>
    <w:rsid w:val="00EF3A2E"/>
    <w:rsid w:val="00F01900"/>
    <w:rsid w:val="00F03F69"/>
    <w:rsid w:val="00F108EF"/>
    <w:rsid w:val="00F17ED1"/>
    <w:rsid w:val="00F24127"/>
    <w:rsid w:val="00F33CA4"/>
    <w:rsid w:val="00F36612"/>
    <w:rsid w:val="00F3690A"/>
    <w:rsid w:val="00F517A4"/>
    <w:rsid w:val="00F5644F"/>
    <w:rsid w:val="00F569A7"/>
    <w:rsid w:val="00F67B60"/>
    <w:rsid w:val="00F70401"/>
    <w:rsid w:val="00F72121"/>
    <w:rsid w:val="00F7267A"/>
    <w:rsid w:val="00F85235"/>
    <w:rsid w:val="00F85462"/>
    <w:rsid w:val="00F94764"/>
    <w:rsid w:val="00F9543C"/>
    <w:rsid w:val="00F96373"/>
    <w:rsid w:val="00FB054B"/>
    <w:rsid w:val="00FB4D9A"/>
    <w:rsid w:val="00FC5D67"/>
    <w:rsid w:val="00FE0692"/>
    <w:rsid w:val="00FF249B"/>
    <w:rsid w:val="00FF2E8D"/>
    <w:rsid w:val="00FF4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table of figures" w:uiPriority="0"/>
    <w:lsdException w:name="annotation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8"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0E36"/>
    <w:pPr>
      <w:widowControl w:val="0"/>
      <w:jc w:val="both"/>
    </w:pPr>
  </w:style>
  <w:style w:type="paragraph" w:styleId="10">
    <w:name w:val="heading 1"/>
    <w:aliases w:val="H1,H11,H12,H13,H14,H15,H16,H17,H18,H19,H110,H111,H112,H121,H131,H141,H151,H161,H171,H181,H191,H1101,H1111,H113,H122,H132,H142,H152,H162,H172,H182,H192,H1102,H1112,H1121,H1211,H1311,H1411,H1511,H1611,H1711,H1811,H1911,H11011,H11111,H114,H123,1"/>
    <w:basedOn w:val="a"/>
    <w:next w:val="a"/>
    <w:link w:val="1Char"/>
    <w:qFormat/>
    <w:rsid w:val="00DA15C9"/>
    <w:pPr>
      <w:keepNext/>
      <w:keepLines/>
      <w:spacing w:before="340" w:after="330" w:line="578" w:lineRule="auto"/>
      <w:outlineLvl w:val="0"/>
    </w:pPr>
    <w:rPr>
      <w:b/>
      <w:bCs/>
      <w:kern w:val="44"/>
      <w:sz w:val="44"/>
      <w:szCs w:val="44"/>
    </w:rPr>
  </w:style>
  <w:style w:type="paragraph" w:styleId="2">
    <w:name w:val="heading 2"/>
    <w:aliases w:val="Style Heading 2,H2,H21,H22,H23,H24,H25,H26,H27,H28,H29,H210,H211,H212,H221,H231,H241,H251,H261,H271,H281,H291,H2101,H2111,H213,H222,H232,H242,H252,H262,H272,H282,H292,H2102,H2112,H2121,H2211,H2311,H2411,H2511,H2611,H2711,H2811,H2911,H21011,2,H21111"/>
    <w:basedOn w:val="a"/>
    <w:next w:val="a"/>
    <w:link w:val="2Char"/>
    <w:unhideWhenUsed/>
    <w:qFormat/>
    <w:rsid w:val="00DA15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Style Heading 3,H3,H31,H32,H33,H34,H35,H36,H37,H38,H39,H310,H311,H321,H331,H341,H351,H361,H371,H381,H391,H3101,H312,H322,H332,H342,H352,H362,H372,H382,H392,H3102,H3111,H3211,H3311,H3411,H3511,H3611,H3711,H3811,H3911,H31011,H313,H323,H333,H343,H353"/>
    <w:basedOn w:val="4"/>
    <w:next w:val="a"/>
    <w:link w:val="3Char"/>
    <w:unhideWhenUsed/>
    <w:qFormat/>
    <w:rsid w:val="00DA15C9"/>
    <w:pPr>
      <w:spacing w:before="260" w:after="260" w:line="416" w:lineRule="auto"/>
      <w:outlineLvl w:val="2"/>
    </w:pPr>
    <w:rPr>
      <w:b w:val="0"/>
      <w:bCs w:val="0"/>
      <w:sz w:val="32"/>
      <w:szCs w:val="32"/>
    </w:rPr>
  </w:style>
  <w:style w:type="paragraph" w:styleId="4">
    <w:name w:val="heading 4"/>
    <w:aliases w:val="Style Heading 4,H4,H41,H42,H43,H44,H45,H46,H47,H48,H49,H410,H411,H421,H431,H441,H451,H461,H471,H481,H491,H4101,H412,H422,H432,H442,H452,H462,H472,H482,H492,H4102,H4111,H4211,H4311,H4411,H4511,H4611,H4711,H4811,H4911,H41011,H413,H423,H433,H443,H453"/>
    <w:basedOn w:val="a"/>
    <w:next w:val="a"/>
    <w:link w:val="4Char"/>
    <w:unhideWhenUsed/>
    <w:qFormat/>
    <w:rsid w:val="00DA15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autoRedefine/>
    <w:qFormat/>
    <w:rsid w:val="00DA15C9"/>
    <w:pPr>
      <w:keepNext/>
      <w:keepLines/>
      <w:numPr>
        <w:ilvl w:val="4"/>
        <w:numId w:val="1"/>
      </w:numPr>
      <w:spacing w:before="156" w:after="156" w:line="360" w:lineRule="auto"/>
      <w:ind w:firstLine="72"/>
      <w:outlineLvl w:val="4"/>
    </w:pPr>
    <w:rPr>
      <w:rFonts w:ascii="宋体" w:hAnsi="宋体" w:cs="Times New Roman"/>
      <w:bCs/>
      <w:i/>
      <w:sz w:val="24"/>
      <w:szCs w:val="28"/>
    </w:rPr>
  </w:style>
  <w:style w:type="paragraph" w:styleId="6">
    <w:name w:val="heading 6"/>
    <w:aliases w:val="Legal Level 1.,BOD 4,H6,PIM 6,Bullet list,第五层条,L6,正文六级标题,h6,h61,heading 61,Alt+6,Third Subheading,标题 6(ALT+6),Alpha List,l6,hsm,submodule heading,heading 6,Heading6,Bullet (Single Lines),1.1.1.1.1.1,标题七3,DO NOT USE_h6,Figure label,cnp"/>
    <w:basedOn w:val="a"/>
    <w:next w:val="a"/>
    <w:link w:val="6Char"/>
    <w:qFormat/>
    <w:rsid w:val="00DA15C9"/>
    <w:pPr>
      <w:keepNext/>
      <w:widowControl/>
      <w:tabs>
        <w:tab w:val="num" w:pos="1152"/>
      </w:tabs>
      <w:spacing w:before="156" w:after="156" w:line="360" w:lineRule="auto"/>
      <w:ind w:left="1152" w:hanging="1152"/>
      <w:jc w:val="left"/>
      <w:outlineLvl w:val="5"/>
    </w:pPr>
    <w:rPr>
      <w:rFonts w:ascii="Arial" w:hAnsi="Arial" w:cs="Times New Roman"/>
      <w:kern w:val="0"/>
      <w:sz w:val="24"/>
      <w:szCs w:val="20"/>
      <w:lang w:val="en-AU"/>
    </w:rPr>
  </w:style>
  <w:style w:type="paragraph" w:styleId="7">
    <w:name w:val="heading 7"/>
    <w:aliases w:val="L7,PIM 7,正文七级标题,sdf,Alt+7,不用,letter list,st,h7,SDL title,ITT t7,PA Appendix Major,req3,lettered list,letter list1,lettered list1,letter list2,lettered list2,letter list11,lettered list11,letter list3,lettered list3,letter list12"/>
    <w:basedOn w:val="a"/>
    <w:next w:val="a"/>
    <w:link w:val="7Char"/>
    <w:qFormat/>
    <w:rsid w:val="00DA15C9"/>
    <w:pPr>
      <w:tabs>
        <w:tab w:val="num" w:pos="1296"/>
      </w:tabs>
      <w:spacing w:before="240" w:after="60" w:line="360" w:lineRule="auto"/>
      <w:ind w:left="1296" w:hanging="1296"/>
      <w:outlineLvl w:val="6"/>
    </w:pPr>
    <w:rPr>
      <w:rFonts w:ascii="Times New Roman" w:hAnsi="Times New Roman" w:cs="Times New Roman"/>
      <w:sz w:val="24"/>
      <w:szCs w:val="24"/>
    </w:rPr>
  </w:style>
  <w:style w:type="paragraph" w:styleId="8">
    <w:name w:val="heading 8"/>
    <w:aliases w:val="正文八级标题,标题6,Alt+8,AppendixSubHead,不用8,注意框体,ITT t8,PA Appendix Minor,action,8,r,requirement,req2,Reference List,action1,action2,action11,action3,action4,action5,action6,action7,action12,action21,action111,action31,action8,action13,action22,actio"/>
    <w:basedOn w:val="a"/>
    <w:next w:val="a"/>
    <w:link w:val="8Char"/>
    <w:qFormat/>
    <w:rsid w:val="00DA15C9"/>
    <w:pPr>
      <w:tabs>
        <w:tab w:val="num" w:pos="1440"/>
      </w:tabs>
      <w:spacing w:before="240" w:after="60" w:line="360" w:lineRule="auto"/>
      <w:ind w:left="1440" w:hanging="1440"/>
      <w:outlineLvl w:val="7"/>
    </w:pPr>
    <w:rPr>
      <w:rFonts w:ascii="Times New Roman" w:hAnsi="Times New Roman" w:cs="Times New Roman"/>
      <w:i/>
      <w:iCs/>
      <w:sz w:val="24"/>
      <w:szCs w:val="24"/>
    </w:rPr>
  </w:style>
  <w:style w:type="paragraph" w:styleId="9">
    <w:name w:val="heading 9"/>
    <w:aliases w:val="PIM 9,正文九级标题,tt,table title,标题 45,Figure Heading,FH,huh,Alt+9,AppendixBodyHead,Appendix,Legal Level 1.1.1.1.,不用9,footer"/>
    <w:basedOn w:val="a"/>
    <w:next w:val="a"/>
    <w:link w:val="9Char"/>
    <w:qFormat/>
    <w:rsid w:val="00DA15C9"/>
    <w:pPr>
      <w:tabs>
        <w:tab w:val="num" w:pos="1584"/>
      </w:tabs>
      <w:spacing w:before="240" w:after="60" w:line="360" w:lineRule="auto"/>
      <w:ind w:left="1584" w:hanging="1584"/>
      <w:outlineLvl w:val="8"/>
    </w:pPr>
    <w:rPr>
      <w:rFonts w:ascii="Arial" w:hAnsi="Arial" w:cs="Arial"/>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H11 Char,H12 Char,H13 Char,H14 Char,H15 Char,H16 Char,H17 Char,H18 Char,H19 Char,H110 Char,H111 Char,H112 Char,H121 Char,H131 Char,H141 Char,H151 Char,H161 Char,H171 Char,H181 Char,H191 Char,H1101 Char,H1111 Char,H113 Char,H122 Char"/>
    <w:basedOn w:val="a0"/>
    <w:link w:val="10"/>
    <w:rsid w:val="00DA15C9"/>
    <w:rPr>
      <w:b/>
      <w:bCs/>
      <w:kern w:val="44"/>
      <w:sz w:val="44"/>
      <w:szCs w:val="44"/>
    </w:rPr>
  </w:style>
  <w:style w:type="paragraph" w:customStyle="1" w:styleId="text">
    <w:name w:val="text"/>
    <w:aliases w:val="Text,t"/>
    <w:basedOn w:val="a"/>
    <w:rsid w:val="00DA15C9"/>
    <w:pPr>
      <w:adjustRightInd w:val="0"/>
      <w:spacing w:after="158"/>
      <w:jc w:val="left"/>
      <w:textAlignment w:val="baseline"/>
    </w:pPr>
    <w:rPr>
      <w:rFonts w:ascii="Times New Roman" w:eastAsia="宋体" w:hAnsi="Times New Roman" w:cs="Times New Roman"/>
      <w:kern w:val="0"/>
      <w:sz w:val="24"/>
      <w:szCs w:val="20"/>
      <w:lang w:eastAsia="zh-TW"/>
    </w:rPr>
  </w:style>
  <w:style w:type="paragraph" w:styleId="a3">
    <w:name w:val="Balloon Text"/>
    <w:basedOn w:val="a"/>
    <w:link w:val="Char"/>
    <w:unhideWhenUsed/>
    <w:rsid w:val="00DA15C9"/>
    <w:rPr>
      <w:sz w:val="18"/>
      <w:szCs w:val="18"/>
    </w:rPr>
  </w:style>
  <w:style w:type="character" w:customStyle="1" w:styleId="Char">
    <w:name w:val="批注框文本 Char"/>
    <w:basedOn w:val="a0"/>
    <w:link w:val="a3"/>
    <w:rsid w:val="00DA15C9"/>
    <w:rPr>
      <w:sz w:val="18"/>
      <w:szCs w:val="18"/>
    </w:rPr>
  </w:style>
  <w:style w:type="paragraph" w:styleId="a4">
    <w:name w:val="header"/>
    <w:aliases w:val="h,Ò³Ã¼"/>
    <w:basedOn w:val="a"/>
    <w:link w:val="Char0"/>
    <w:uiPriority w:val="99"/>
    <w:unhideWhenUsed/>
    <w:rsid w:val="00DA15C9"/>
    <w:pPr>
      <w:pBdr>
        <w:bottom w:val="single" w:sz="6" w:space="1" w:color="auto"/>
      </w:pBdr>
      <w:tabs>
        <w:tab w:val="center" w:pos="4153"/>
        <w:tab w:val="right" w:pos="8306"/>
      </w:tabs>
      <w:snapToGrid w:val="0"/>
      <w:jc w:val="center"/>
    </w:pPr>
    <w:rPr>
      <w:sz w:val="18"/>
      <w:szCs w:val="18"/>
    </w:rPr>
  </w:style>
  <w:style w:type="character" w:customStyle="1" w:styleId="Char0">
    <w:name w:val="页眉 Char"/>
    <w:aliases w:val="h Char,Ò³Ã¼ Char"/>
    <w:basedOn w:val="a0"/>
    <w:link w:val="a4"/>
    <w:uiPriority w:val="99"/>
    <w:rsid w:val="00DA15C9"/>
    <w:rPr>
      <w:sz w:val="18"/>
      <w:szCs w:val="18"/>
    </w:rPr>
  </w:style>
  <w:style w:type="paragraph" w:styleId="a5">
    <w:name w:val="footer"/>
    <w:aliases w:val="Footer-Even,Alt+J"/>
    <w:basedOn w:val="a"/>
    <w:link w:val="Char1"/>
    <w:uiPriority w:val="99"/>
    <w:unhideWhenUsed/>
    <w:rsid w:val="00DA15C9"/>
    <w:pPr>
      <w:tabs>
        <w:tab w:val="center" w:pos="4153"/>
        <w:tab w:val="right" w:pos="8306"/>
      </w:tabs>
      <w:snapToGrid w:val="0"/>
      <w:jc w:val="left"/>
    </w:pPr>
    <w:rPr>
      <w:sz w:val="18"/>
      <w:szCs w:val="18"/>
    </w:rPr>
  </w:style>
  <w:style w:type="character" w:customStyle="1" w:styleId="Char1">
    <w:name w:val="页脚 Char"/>
    <w:aliases w:val="Footer-Even Char,Alt+J Char"/>
    <w:basedOn w:val="a0"/>
    <w:link w:val="a5"/>
    <w:uiPriority w:val="99"/>
    <w:rsid w:val="00DA15C9"/>
    <w:rPr>
      <w:sz w:val="18"/>
      <w:szCs w:val="18"/>
    </w:rPr>
  </w:style>
  <w:style w:type="character" w:customStyle="1" w:styleId="2Char">
    <w:name w:val="标题 2 Char"/>
    <w:aliases w:val="Style Heading 2 Char,H2 Char,H21 Char,H22 Char,H23 Char,H24 Char,H25 Char,H26 Char,H27 Char,H28 Char,H29 Char,H210 Char,H211 Char,H212 Char,H221 Char,H231 Char,H241 Char,H251 Char,H261 Char,H271 Char,H281 Char,H291 Char,H2101 Char,H2111 Char"/>
    <w:basedOn w:val="a0"/>
    <w:link w:val="2"/>
    <w:rsid w:val="00DA15C9"/>
    <w:rPr>
      <w:rFonts w:asciiTheme="majorHAnsi" w:eastAsiaTheme="majorEastAsia" w:hAnsiTheme="majorHAnsi" w:cstheme="majorBidi"/>
      <w:b/>
      <w:bCs/>
      <w:sz w:val="32"/>
      <w:szCs w:val="32"/>
    </w:rPr>
  </w:style>
  <w:style w:type="character" w:customStyle="1" w:styleId="3Char">
    <w:name w:val="标题 3 Char"/>
    <w:aliases w:val="Style Heading 3 Char,H3 Char,H31 Char,H32 Char,H33 Char,H34 Char,H35 Char,H36 Char,H37 Char,H38 Char,H39 Char,H310 Char,H311 Char,H321 Char,H331 Char,H341 Char,H351 Char,H361 Char,H371 Char,H381 Char,H391 Char,H3101 Char,H312 Char,H322 Char"/>
    <w:basedOn w:val="a0"/>
    <w:link w:val="3"/>
    <w:rsid w:val="00F85235"/>
    <w:rPr>
      <w:rFonts w:asciiTheme="majorHAnsi" w:eastAsiaTheme="majorEastAsia" w:hAnsiTheme="majorHAnsi" w:cstheme="majorBidi"/>
      <w:sz w:val="32"/>
      <w:szCs w:val="32"/>
    </w:rPr>
  </w:style>
  <w:style w:type="character" w:customStyle="1" w:styleId="4Char">
    <w:name w:val="标题 4 Char"/>
    <w:aliases w:val="Style Heading 4 Char,H4 Char,H41 Char,H42 Char,H43 Char,H44 Char,H45 Char,H46 Char,H47 Char,H48 Char,H49 Char,H410 Char,H411 Char,H421 Char,H431 Char,H441 Char,H451 Char,H461 Char,H471 Char,H481 Char,H491 Char,H4101 Char,H412 Char,H422 Char"/>
    <w:basedOn w:val="a0"/>
    <w:link w:val="4"/>
    <w:rsid w:val="00DA15C9"/>
    <w:rPr>
      <w:rFonts w:asciiTheme="majorHAnsi" w:eastAsiaTheme="majorEastAsia" w:hAnsiTheme="majorHAnsi" w:cstheme="majorBidi"/>
      <w:b/>
      <w:bCs/>
      <w:sz w:val="28"/>
      <w:szCs w:val="28"/>
    </w:rPr>
  </w:style>
  <w:style w:type="character" w:customStyle="1" w:styleId="5Char">
    <w:name w:val="标题 5 Char"/>
    <w:basedOn w:val="a0"/>
    <w:link w:val="5"/>
    <w:rsid w:val="00DA15C9"/>
    <w:rPr>
      <w:rFonts w:ascii="宋体" w:hAnsi="宋体" w:cs="Times New Roman"/>
      <w:bCs/>
      <w:i/>
      <w:sz w:val="24"/>
      <w:szCs w:val="28"/>
    </w:rPr>
  </w:style>
  <w:style w:type="character" w:customStyle="1" w:styleId="6Char">
    <w:name w:val="标题 6 Char"/>
    <w:aliases w:val="Legal Level 1. Char,BOD 4 Char,H6 Char,PIM 6 Char,Bullet list Char,第五层条 Char,L6 Char,正文六级标题 Char,h6 Char,h61 Char,heading 61 Char,Alt+6 Char,Third Subheading Char,标题 6(ALT+6) Char,Alpha List Char,l6 Char,hsm Char,submodule heading Char"/>
    <w:basedOn w:val="a0"/>
    <w:link w:val="6"/>
    <w:rsid w:val="00DA15C9"/>
    <w:rPr>
      <w:rFonts w:ascii="Arial" w:hAnsi="Arial" w:cs="Times New Roman"/>
      <w:kern w:val="0"/>
      <w:sz w:val="24"/>
      <w:szCs w:val="20"/>
      <w:lang w:val="en-AU"/>
    </w:rPr>
  </w:style>
  <w:style w:type="character" w:customStyle="1" w:styleId="7Char">
    <w:name w:val="标题 7 Char"/>
    <w:aliases w:val="L7 Char,PIM 7 Char,正文七级标题 Char,sdf Char,Alt+7 Char,不用 Char,letter list Char,st Char,h7 Char,SDL title Char,ITT t7 Char,PA Appendix Major Char,req3 Char,lettered list Char,letter list1 Char,lettered list1 Char,letter list2 Char"/>
    <w:basedOn w:val="a0"/>
    <w:link w:val="7"/>
    <w:rsid w:val="00DA15C9"/>
    <w:rPr>
      <w:rFonts w:ascii="Times New Roman" w:hAnsi="Times New Roman" w:cs="Times New Roman"/>
      <w:sz w:val="24"/>
      <w:szCs w:val="24"/>
    </w:rPr>
  </w:style>
  <w:style w:type="character" w:customStyle="1" w:styleId="8Char">
    <w:name w:val="标题 8 Char"/>
    <w:aliases w:val="正文八级标题 Char,标题6 Char,Alt+8 Char,AppendixSubHead Char,不用8 Char,注意框体 Char,ITT t8 Char,PA Appendix Minor Char,action Char,8 Char,r Char,requirement Char,req2 Char,Reference List Char,action1 Char,action2 Char,action11 Char,action3 Char,actio Char"/>
    <w:basedOn w:val="a0"/>
    <w:link w:val="8"/>
    <w:rsid w:val="00DA15C9"/>
    <w:rPr>
      <w:rFonts w:ascii="Times New Roman" w:hAnsi="Times New Roman" w:cs="Times New Roman"/>
      <w:i/>
      <w:iCs/>
      <w:sz w:val="24"/>
      <w:szCs w:val="24"/>
    </w:rPr>
  </w:style>
  <w:style w:type="character" w:customStyle="1" w:styleId="9Char">
    <w:name w:val="标题 9 Char"/>
    <w:aliases w:val="PIM 9 Char,正文九级标题 Char,tt Char,table title Char,标题 45 Char,Figure Heading Char,FH Char,huh Char,Alt+9 Char,AppendixBodyHead Char,Appendix Char,Legal Level 1.1.1.1. Char,不用9 Char,footer Char"/>
    <w:basedOn w:val="a0"/>
    <w:link w:val="9"/>
    <w:rsid w:val="00DA15C9"/>
    <w:rPr>
      <w:rFonts w:ascii="Arial" w:hAnsi="Arial" w:cs="Arial"/>
      <w:sz w:val="22"/>
    </w:rPr>
  </w:style>
  <w:style w:type="paragraph" w:styleId="a6">
    <w:name w:val="Document Map"/>
    <w:basedOn w:val="a"/>
    <w:link w:val="Char2"/>
    <w:semiHidden/>
    <w:rsid w:val="00DA15C9"/>
    <w:pPr>
      <w:widowControl/>
      <w:shd w:val="clear" w:color="auto" w:fill="000080"/>
      <w:spacing w:line="360" w:lineRule="auto"/>
      <w:ind w:left="274" w:firstLine="446"/>
      <w:jc w:val="left"/>
    </w:pPr>
    <w:rPr>
      <w:rFonts w:ascii="Tahoma" w:hAnsi="Tahoma" w:cs="Tahoma"/>
      <w:kern w:val="0"/>
      <w:sz w:val="20"/>
      <w:szCs w:val="20"/>
    </w:rPr>
  </w:style>
  <w:style w:type="character" w:customStyle="1" w:styleId="Char2">
    <w:name w:val="文档结构图 Char"/>
    <w:basedOn w:val="a0"/>
    <w:link w:val="a6"/>
    <w:semiHidden/>
    <w:rsid w:val="00DA15C9"/>
    <w:rPr>
      <w:rFonts w:ascii="Tahoma" w:hAnsi="Tahoma" w:cs="Tahoma"/>
      <w:kern w:val="0"/>
      <w:sz w:val="20"/>
      <w:szCs w:val="20"/>
      <w:shd w:val="clear" w:color="auto" w:fill="000080"/>
    </w:rPr>
  </w:style>
  <w:style w:type="paragraph" w:customStyle="1" w:styleId="StyleHeading1">
    <w:name w:val="Style Heading 1"/>
    <w:basedOn w:val="10"/>
    <w:rsid w:val="00DA15C9"/>
    <w:pPr>
      <w:spacing w:before="120" w:after="120" w:line="360" w:lineRule="auto"/>
      <w:ind w:left="432" w:hanging="432"/>
    </w:pPr>
    <w:rPr>
      <w:rFonts w:ascii="Arial" w:hAnsi="Arial" w:cs="Times New Roman"/>
      <w:kern w:val="2"/>
      <w:sz w:val="32"/>
      <w:szCs w:val="20"/>
    </w:rPr>
  </w:style>
  <w:style w:type="table" w:styleId="a7">
    <w:name w:val="Table Grid"/>
    <w:basedOn w:val="a1"/>
    <w:rsid w:val="00DA15C9"/>
    <w:pPr>
      <w:spacing w:line="360" w:lineRule="auto"/>
      <w:ind w:left="274" w:firstLine="446"/>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formhead">
    <w:name w:val="Style form head"/>
    <w:basedOn w:val="a"/>
    <w:rsid w:val="00DA15C9"/>
    <w:pPr>
      <w:widowControl/>
      <w:spacing w:before="240" w:line="360" w:lineRule="auto"/>
      <w:ind w:left="-115" w:firstLine="446"/>
      <w:jc w:val="left"/>
    </w:pPr>
    <w:rPr>
      <w:rFonts w:ascii="Arial" w:hAnsi="Arial" w:cs="Times New Roman"/>
      <w:b/>
      <w:bCs/>
      <w:caps/>
      <w:kern w:val="0"/>
      <w:sz w:val="28"/>
      <w:szCs w:val="20"/>
    </w:rPr>
  </w:style>
  <w:style w:type="paragraph" w:customStyle="1" w:styleId="HeadingNoNumbering">
    <w:name w:val="Heading No Numbering"/>
    <w:basedOn w:val="StyleHeading1"/>
    <w:rsid w:val="00DA15C9"/>
    <w:pPr>
      <w:ind w:left="0" w:firstLine="0"/>
    </w:pPr>
  </w:style>
  <w:style w:type="paragraph" w:styleId="a8">
    <w:name w:val="table of figures"/>
    <w:aliases w:val="表格"/>
    <w:basedOn w:val="a"/>
    <w:next w:val="a"/>
    <w:semiHidden/>
    <w:rsid w:val="00DA15C9"/>
    <w:pPr>
      <w:spacing w:line="360" w:lineRule="auto"/>
      <w:ind w:leftChars="200" w:left="200" w:firstLine="446"/>
    </w:pPr>
    <w:rPr>
      <w:rFonts w:ascii="Arial" w:hAnsi="Arial" w:cs="Times New Roman"/>
      <w:sz w:val="24"/>
      <w:szCs w:val="20"/>
    </w:rPr>
  </w:style>
  <w:style w:type="character" w:styleId="a9">
    <w:name w:val="Hyperlink"/>
    <w:uiPriority w:val="99"/>
    <w:rsid w:val="00DA15C9"/>
    <w:rPr>
      <w:color w:val="0000FF"/>
      <w:u w:val="single"/>
    </w:rPr>
  </w:style>
  <w:style w:type="paragraph" w:styleId="30">
    <w:name w:val="toc 3"/>
    <w:basedOn w:val="a"/>
    <w:next w:val="a"/>
    <w:autoRedefine/>
    <w:uiPriority w:val="39"/>
    <w:qFormat/>
    <w:rsid w:val="00DA15C9"/>
    <w:pPr>
      <w:spacing w:line="360" w:lineRule="auto"/>
      <w:ind w:left="482" w:firstLine="446"/>
      <w:jc w:val="left"/>
    </w:pPr>
    <w:rPr>
      <w:rFonts w:ascii="Arial" w:hAnsi="Arial" w:cs="Times New Roman"/>
      <w:iCs/>
      <w:sz w:val="24"/>
      <w:szCs w:val="24"/>
    </w:rPr>
  </w:style>
  <w:style w:type="paragraph" w:styleId="11">
    <w:name w:val="toc 1"/>
    <w:basedOn w:val="a"/>
    <w:next w:val="a"/>
    <w:autoRedefine/>
    <w:uiPriority w:val="39"/>
    <w:qFormat/>
    <w:rsid w:val="00DA15C9"/>
    <w:pPr>
      <w:spacing w:before="120" w:line="360" w:lineRule="auto"/>
      <w:ind w:left="274" w:firstLine="446"/>
      <w:jc w:val="left"/>
    </w:pPr>
    <w:rPr>
      <w:rFonts w:ascii="Arial" w:hAnsi="Arial" w:cs="Times New Roman"/>
      <w:b/>
      <w:bCs/>
      <w:caps/>
      <w:sz w:val="24"/>
      <w:szCs w:val="24"/>
    </w:rPr>
  </w:style>
  <w:style w:type="paragraph" w:styleId="20">
    <w:name w:val="toc 2"/>
    <w:basedOn w:val="a"/>
    <w:next w:val="a"/>
    <w:autoRedefine/>
    <w:uiPriority w:val="39"/>
    <w:qFormat/>
    <w:rsid w:val="00DA15C9"/>
    <w:pPr>
      <w:tabs>
        <w:tab w:val="right" w:leader="dot" w:pos="8296"/>
      </w:tabs>
      <w:spacing w:line="360" w:lineRule="auto"/>
      <w:ind w:left="238" w:firstLine="446"/>
      <w:jc w:val="left"/>
    </w:pPr>
    <w:rPr>
      <w:rFonts w:ascii="Arial" w:hAnsi="Arial" w:cs="Times New Roman"/>
      <w:smallCaps/>
      <w:noProof/>
      <w:sz w:val="24"/>
      <w:szCs w:val="24"/>
    </w:rPr>
  </w:style>
  <w:style w:type="paragraph" w:styleId="aa">
    <w:name w:val="List Paragraph"/>
    <w:basedOn w:val="a"/>
    <w:link w:val="Char3"/>
    <w:uiPriority w:val="34"/>
    <w:qFormat/>
    <w:rsid w:val="00DA15C9"/>
    <w:pPr>
      <w:widowControl/>
      <w:spacing w:line="360" w:lineRule="auto"/>
      <w:ind w:left="720" w:firstLine="446"/>
      <w:jc w:val="left"/>
    </w:pPr>
    <w:rPr>
      <w:rFonts w:ascii="Times New Roman" w:hAnsi="Times New Roman" w:cs="Times New Roman"/>
      <w:kern w:val="0"/>
      <w:sz w:val="24"/>
      <w:szCs w:val="24"/>
    </w:rPr>
  </w:style>
  <w:style w:type="paragraph" w:customStyle="1" w:styleId="style">
    <w:name w:val="正文style"/>
    <w:basedOn w:val="a"/>
    <w:rsid w:val="00DA15C9"/>
    <w:pPr>
      <w:spacing w:before="120" w:after="120" w:line="360" w:lineRule="auto"/>
      <w:ind w:left="274" w:firstLineChars="225" w:firstLine="225"/>
    </w:pPr>
    <w:rPr>
      <w:rFonts w:ascii="Times New Roman" w:hAnsi="Times New Roman" w:cs="宋体"/>
      <w:sz w:val="24"/>
      <w:szCs w:val="20"/>
    </w:rPr>
  </w:style>
  <w:style w:type="paragraph" w:styleId="40">
    <w:name w:val="toc 4"/>
    <w:basedOn w:val="a"/>
    <w:next w:val="a"/>
    <w:autoRedefine/>
    <w:uiPriority w:val="39"/>
    <w:unhideWhenUsed/>
    <w:rsid w:val="00DA15C9"/>
    <w:pPr>
      <w:widowControl/>
      <w:spacing w:after="100" w:line="276" w:lineRule="auto"/>
      <w:ind w:left="660" w:firstLine="446"/>
      <w:jc w:val="left"/>
    </w:pPr>
    <w:rPr>
      <w:rFonts w:ascii="Calibri" w:hAnsi="Calibri" w:cs="Times New Roman"/>
      <w:kern w:val="0"/>
      <w:sz w:val="22"/>
    </w:rPr>
  </w:style>
  <w:style w:type="paragraph" w:styleId="50">
    <w:name w:val="toc 5"/>
    <w:basedOn w:val="a"/>
    <w:next w:val="a"/>
    <w:autoRedefine/>
    <w:uiPriority w:val="39"/>
    <w:unhideWhenUsed/>
    <w:rsid w:val="00DA15C9"/>
    <w:pPr>
      <w:widowControl/>
      <w:spacing w:after="100" w:line="276" w:lineRule="auto"/>
      <w:ind w:left="880" w:firstLine="446"/>
      <w:jc w:val="left"/>
    </w:pPr>
    <w:rPr>
      <w:rFonts w:ascii="Calibri" w:hAnsi="Calibri" w:cs="Times New Roman"/>
      <w:kern w:val="0"/>
      <w:sz w:val="22"/>
    </w:rPr>
  </w:style>
  <w:style w:type="paragraph" w:styleId="60">
    <w:name w:val="toc 6"/>
    <w:basedOn w:val="a"/>
    <w:next w:val="a"/>
    <w:autoRedefine/>
    <w:uiPriority w:val="39"/>
    <w:unhideWhenUsed/>
    <w:rsid w:val="00DA15C9"/>
    <w:pPr>
      <w:widowControl/>
      <w:spacing w:after="100" w:line="276" w:lineRule="auto"/>
      <w:ind w:left="1100" w:firstLine="446"/>
      <w:jc w:val="left"/>
    </w:pPr>
    <w:rPr>
      <w:rFonts w:ascii="Calibri" w:hAnsi="Calibri" w:cs="Times New Roman"/>
      <w:kern w:val="0"/>
      <w:sz w:val="22"/>
    </w:rPr>
  </w:style>
  <w:style w:type="paragraph" w:styleId="70">
    <w:name w:val="toc 7"/>
    <w:basedOn w:val="a"/>
    <w:next w:val="a"/>
    <w:autoRedefine/>
    <w:uiPriority w:val="39"/>
    <w:unhideWhenUsed/>
    <w:rsid w:val="00DA15C9"/>
    <w:pPr>
      <w:widowControl/>
      <w:spacing w:after="100" w:line="276" w:lineRule="auto"/>
      <w:ind w:left="1320" w:firstLine="446"/>
      <w:jc w:val="left"/>
    </w:pPr>
    <w:rPr>
      <w:rFonts w:ascii="Calibri" w:hAnsi="Calibri" w:cs="Times New Roman"/>
      <w:kern w:val="0"/>
      <w:sz w:val="22"/>
    </w:rPr>
  </w:style>
  <w:style w:type="paragraph" w:styleId="80">
    <w:name w:val="toc 8"/>
    <w:basedOn w:val="a"/>
    <w:next w:val="a"/>
    <w:autoRedefine/>
    <w:uiPriority w:val="39"/>
    <w:unhideWhenUsed/>
    <w:rsid w:val="00DA15C9"/>
    <w:pPr>
      <w:widowControl/>
      <w:spacing w:after="100" w:line="276" w:lineRule="auto"/>
      <w:ind w:left="1540" w:firstLine="446"/>
      <w:jc w:val="left"/>
    </w:pPr>
    <w:rPr>
      <w:rFonts w:ascii="Calibri" w:hAnsi="Calibri" w:cs="Times New Roman"/>
      <w:kern w:val="0"/>
      <w:sz w:val="22"/>
    </w:rPr>
  </w:style>
  <w:style w:type="paragraph" w:styleId="90">
    <w:name w:val="toc 9"/>
    <w:basedOn w:val="a"/>
    <w:next w:val="a"/>
    <w:autoRedefine/>
    <w:uiPriority w:val="39"/>
    <w:unhideWhenUsed/>
    <w:rsid w:val="00DA15C9"/>
    <w:pPr>
      <w:widowControl/>
      <w:spacing w:after="100" w:line="276" w:lineRule="auto"/>
      <w:ind w:left="1760" w:firstLine="446"/>
      <w:jc w:val="left"/>
    </w:pPr>
    <w:rPr>
      <w:rFonts w:ascii="Calibri" w:hAnsi="Calibri" w:cs="Times New Roman"/>
      <w:kern w:val="0"/>
      <w:sz w:val="22"/>
    </w:rPr>
  </w:style>
  <w:style w:type="paragraph" w:styleId="ab">
    <w:name w:val="Normal (Web)"/>
    <w:basedOn w:val="a"/>
    <w:uiPriority w:val="99"/>
    <w:unhideWhenUsed/>
    <w:rsid w:val="00DA15C9"/>
    <w:pPr>
      <w:widowControl/>
      <w:spacing w:before="100" w:beforeAutospacing="1" w:after="100" w:afterAutospacing="1" w:line="360" w:lineRule="auto"/>
      <w:ind w:left="274" w:firstLine="446"/>
      <w:jc w:val="left"/>
    </w:pPr>
    <w:rPr>
      <w:rFonts w:ascii="宋体" w:hAnsi="宋体" w:cs="宋体"/>
      <w:kern w:val="0"/>
      <w:sz w:val="24"/>
      <w:szCs w:val="24"/>
    </w:rPr>
  </w:style>
  <w:style w:type="paragraph" w:customStyle="1" w:styleId="Body">
    <w:name w:val="Body"/>
    <w:aliases w:val="B"/>
    <w:basedOn w:val="a"/>
    <w:rsid w:val="00DA15C9"/>
    <w:pPr>
      <w:widowControl/>
      <w:spacing w:after="120" w:line="360" w:lineRule="auto"/>
      <w:ind w:left="720" w:firstLine="446"/>
      <w:jc w:val="left"/>
    </w:pPr>
    <w:rPr>
      <w:rFonts w:ascii="Times New Roman" w:hAnsi="Times New Roman" w:cs="Times New Roman"/>
      <w:kern w:val="0"/>
      <w:sz w:val="22"/>
      <w:szCs w:val="20"/>
      <w:lang w:eastAsia="en-US"/>
    </w:rPr>
  </w:style>
  <w:style w:type="paragraph" w:customStyle="1" w:styleId="21">
    <w:name w:val="正文 + 首行缩进:  2 字符"/>
    <w:basedOn w:val="a"/>
    <w:rsid w:val="00DA15C9"/>
    <w:pPr>
      <w:widowControl/>
      <w:spacing w:beforeLines="25" w:afterLines="25" w:line="360" w:lineRule="auto"/>
      <w:ind w:left="274" w:firstLineChars="236" w:firstLine="566"/>
      <w:jc w:val="left"/>
    </w:pPr>
    <w:rPr>
      <w:rFonts w:ascii="Times New Roman" w:hAnsi="Times New Roman" w:cs="Times New Roman"/>
      <w:kern w:val="0"/>
      <w:sz w:val="24"/>
      <w:szCs w:val="20"/>
    </w:rPr>
  </w:style>
  <w:style w:type="paragraph" w:customStyle="1" w:styleId="ac">
    <w:name w:val="悬挂缩进"/>
    <w:basedOn w:val="a"/>
    <w:rsid w:val="00DA15C9"/>
    <w:pPr>
      <w:widowControl/>
      <w:spacing w:line="360" w:lineRule="auto"/>
      <w:ind w:left="1032" w:hanging="720"/>
      <w:jc w:val="left"/>
    </w:pPr>
    <w:rPr>
      <w:rFonts w:ascii="Times New Roman" w:hAnsi="Times New Roman" w:cs="Times New Roman"/>
      <w:noProof/>
      <w:sz w:val="24"/>
      <w:szCs w:val="20"/>
    </w:rPr>
  </w:style>
  <w:style w:type="paragraph" w:customStyle="1" w:styleId="Indent4">
    <w:name w:val="Indent4"/>
    <w:basedOn w:val="a"/>
    <w:rsid w:val="00DA15C9"/>
    <w:pPr>
      <w:widowControl/>
      <w:overflowPunct w:val="0"/>
      <w:autoSpaceDE w:val="0"/>
      <w:autoSpaceDN w:val="0"/>
      <w:adjustRightInd w:val="0"/>
      <w:spacing w:before="60" w:after="60" w:line="360" w:lineRule="auto"/>
      <w:ind w:left="274" w:firstLine="446"/>
      <w:textAlignment w:val="baseline"/>
    </w:pPr>
    <w:rPr>
      <w:rFonts w:ascii="Times New Roman" w:hAnsi="Times New Roman" w:cs="Times New Roman"/>
      <w:kern w:val="0"/>
      <w:sz w:val="24"/>
      <w:szCs w:val="20"/>
      <w:lang w:eastAsia="en-US"/>
    </w:rPr>
  </w:style>
  <w:style w:type="paragraph" w:styleId="31">
    <w:name w:val="Body Text 3"/>
    <w:basedOn w:val="a"/>
    <w:link w:val="3Char0"/>
    <w:rsid w:val="00DA15C9"/>
    <w:pPr>
      <w:autoSpaceDE w:val="0"/>
      <w:autoSpaceDN w:val="0"/>
      <w:adjustRightInd w:val="0"/>
      <w:spacing w:line="360" w:lineRule="auto"/>
      <w:ind w:left="274" w:firstLine="446"/>
      <w:jc w:val="center"/>
    </w:pPr>
    <w:rPr>
      <w:rFonts w:ascii="Arial" w:hAnsi="Arial" w:cs="Times New Roman"/>
      <w:color w:val="000000"/>
      <w:sz w:val="8"/>
      <w:szCs w:val="8"/>
    </w:rPr>
  </w:style>
  <w:style w:type="character" w:customStyle="1" w:styleId="3Char0">
    <w:name w:val="正文文本 3 Char"/>
    <w:basedOn w:val="a0"/>
    <w:link w:val="31"/>
    <w:rsid w:val="00DA15C9"/>
    <w:rPr>
      <w:rFonts w:ascii="Arial" w:hAnsi="Arial" w:cs="Times New Roman"/>
      <w:color w:val="000000"/>
      <w:sz w:val="8"/>
      <w:szCs w:val="8"/>
    </w:rPr>
  </w:style>
  <w:style w:type="paragraph" w:styleId="ad">
    <w:name w:val="Body Text Indent"/>
    <w:basedOn w:val="a"/>
    <w:link w:val="Char4"/>
    <w:rsid w:val="00DA15C9"/>
    <w:pPr>
      <w:widowControl/>
      <w:spacing w:after="120" w:line="360" w:lineRule="auto"/>
      <w:ind w:left="283" w:firstLine="446"/>
      <w:jc w:val="left"/>
    </w:pPr>
    <w:rPr>
      <w:rFonts w:ascii="Times New Roman" w:hAnsi="Times New Roman" w:cs="Times New Roman"/>
      <w:kern w:val="0"/>
      <w:sz w:val="24"/>
      <w:szCs w:val="24"/>
    </w:rPr>
  </w:style>
  <w:style w:type="character" w:customStyle="1" w:styleId="Char4">
    <w:name w:val="正文文本缩进 Char"/>
    <w:basedOn w:val="a0"/>
    <w:link w:val="ad"/>
    <w:rsid w:val="00DA15C9"/>
    <w:rPr>
      <w:rFonts w:ascii="Times New Roman" w:hAnsi="Times New Roman" w:cs="Times New Roman"/>
      <w:kern w:val="0"/>
      <w:sz w:val="24"/>
      <w:szCs w:val="24"/>
    </w:rPr>
  </w:style>
  <w:style w:type="paragraph" w:customStyle="1" w:styleId="1522">
    <w:name w:val="样式 样式 宋体 行距: 1.5 倍行距 首行缩进:  2 字符 + 首行缩进:  2 字符"/>
    <w:basedOn w:val="a"/>
    <w:autoRedefine/>
    <w:rsid w:val="00DA15C9"/>
    <w:pPr>
      <w:spacing w:line="360" w:lineRule="auto"/>
      <w:ind w:left="274" w:firstLineChars="200" w:firstLine="480"/>
    </w:pPr>
    <w:rPr>
      <w:rFonts w:ascii="Verdana" w:hAnsi="宋体" w:cs="Arial"/>
      <w:color w:val="FF0000"/>
      <w:sz w:val="24"/>
      <w:szCs w:val="24"/>
    </w:rPr>
  </w:style>
  <w:style w:type="paragraph" w:customStyle="1" w:styleId="ae">
    <w:name w:val="正文字体"/>
    <w:basedOn w:val="a"/>
    <w:rsid w:val="00DA15C9"/>
    <w:pPr>
      <w:spacing w:beforeLines="50" w:afterLines="50" w:line="360" w:lineRule="auto"/>
      <w:ind w:left="274" w:firstLineChars="200" w:firstLine="200"/>
    </w:pPr>
    <w:rPr>
      <w:rFonts w:ascii="Times New Roman" w:hAnsi="Times New Roman" w:cs="宋体"/>
      <w:sz w:val="24"/>
      <w:szCs w:val="20"/>
    </w:rPr>
  </w:style>
  <w:style w:type="paragraph" w:customStyle="1" w:styleId="IBM">
    <w:name w:val="IBM 正文"/>
    <w:basedOn w:val="a"/>
    <w:rsid w:val="00DA15C9"/>
    <w:pPr>
      <w:spacing w:line="360" w:lineRule="exact"/>
      <w:ind w:left="274" w:firstLine="446"/>
    </w:pPr>
    <w:rPr>
      <w:rFonts w:ascii="Arial" w:hAnsi="Arial" w:cs="Times New Roman"/>
      <w:sz w:val="24"/>
      <w:szCs w:val="24"/>
    </w:rPr>
  </w:style>
  <w:style w:type="paragraph" w:customStyle="1" w:styleId="Level4">
    <w:name w:val="Level 4"/>
    <w:basedOn w:val="a"/>
    <w:rsid w:val="00DA15C9"/>
    <w:pPr>
      <w:numPr>
        <w:numId w:val="2"/>
      </w:numPr>
      <w:spacing w:line="360" w:lineRule="auto"/>
    </w:pPr>
    <w:rPr>
      <w:rFonts w:ascii="Arial" w:hAnsi="Arial" w:cs="Times New Roman"/>
      <w:sz w:val="24"/>
      <w:szCs w:val="20"/>
    </w:rPr>
  </w:style>
  <w:style w:type="paragraph" w:customStyle="1" w:styleId="af">
    <w:name w:val="项目列表"/>
    <w:basedOn w:val="a"/>
    <w:rsid w:val="00DA15C9"/>
    <w:pPr>
      <w:tabs>
        <w:tab w:val="num" w:pos="272"/>
      </w:tabs>
      <w:spacing w:after="120" w:line="288" w:lineRule="auto"/>
      <w:ind w:left="272" w:hanging="272"/>
    </w:pPr>
    <w:rPr>
      <w:rFonts w:ascii="Arial" w:hAnsi="Arial" w:cs="Times New Roman"/>
      <w:sz w:val="24"/>
      <w:szCs w:val="24"/>
    </w:rPr>
  </w:style>
  <w:style w:type="paragraph" w:customStyle="1" w:styleId="22">
    <w:name w:val="正文2"/>
    <w:basedOn w:val="a"/>
    <w:rsid w:val="00DA15C9"/>
    <w:pPr>
      <w:tabs>
        <w:tab w:val="num" w:pos="547"/>
      </w:tabs>
      <w:autoSpaceDE w:val="0"/>
      <w:adjustRightInd w:val="0"/>
      <w:snapToGrid w:val="0"/>
      <w:spacing w:after="120" w:line="288" w:lineRule="auto"/>
      <w:ind w:left="547" w:hanging="547"/>
    </w:pPr>
    <w:rPr>
      <w:rFonts w:ascii="Arial" w:hAnsi="Arial" w:cs="Times New Roman"/>
      <w:sz w:val="24"/>
      <w:szCs w:val="24"/>
    </w:rPr>
  </w:style>
  <w:style w:type="paragraph" w:styleId="af0">
    <w:name w:val="Normal Indent"/>
    <w:aliases w:val="表正文,正文非缩进,特点,正文双线,水上软件,正文（图说明文字居中）,段1,正文不缩进,正文(首行缩进两字),正文(首行缩进两字)1,正文缩进 Char,正文（首行缩进两字） Char,表正文 Char,正文非缩进 Char Char Char Char Char Char Char Char Char Char Char Char Char,ALT+Z,样式3,标题4,四号,缩进,特点 Char,上海中望标准正文（首行缩进两字）,正文编号,正文缩进William"/>
    <w:basedOn w:val="a"/>
    <w:link w:val="Char10"/>
    <w:rsid w:val="00DA15C9"/>
    <w:pPr>
      <w:spacing w:line="360" w:lineRule="auto"/>
      <w:ind w:left="274" w:firstLine="420"/>
    </w:pPr>
    <w:rPr>
      <w:rFonts w:ascii="Times New Roman" w:hAnsi="Times New Roman" w:cs="Times New Roman"/>
      <w:szCs w:val="20"/>
    </w:rPr>
  </w:style>
  <w:style w:type="character" w:customStyle="1" w:styleId="Char10">
    <w:name w:val="正文缩进 Char1"/>
    <w:aliases w:val="表正文 Char1,正文非缩进 Char,特点 Char1,正文双线 Char,水上软件 Char,正文（图说明文字居中） Char,段1 Char,正文不缩进 Char,正文(首行缩进两字) Char,正文(首行缩进两字)1 Char,正文缩进 Char Char,正文（首行缩进两字） Char Char,表正文 Char Char,ALT+Z Char,样式3 Char,标题4 Char,四号 Char,缩进 Char,特点 Char Char,正文编号 Char"/>
    <w:link w:val="af0"/>
    <w:rsid w:val="00DA15C9"/>
    <w:rPr>
      <w:rFonts w:ascii="Times New Roman" w:hAnsi="Times New Roman" w:cs="Times New Roman"/>
      <w:szCs w:val="20"/>
    </w:rPr>
  </w:style>
  <w:style w:type="character" w:styleId="af1">
    <w:name w:val="annotation reference"/>
    <w:rsid w:val="00DA15C9"/>
    <w:rPr>
      <w:sz w:val="16"/>
      <w:szCs w:val="16"/>
    </w:rPr>
  </w:style>
  <w:style w:type="paragraph" w:styleId="af2">
    <w:name w:val="annotation text"/>
    <w:basedOn w:val="a"/>
    <w:link w:val="Char5"/>
    <w:rsid w:val="00DA15C9"/>
    <w:pPr>
      <w:widowControl/>
      <w:spacing w:line="360" w:lineRule="auto"/>
      <w:ind w:left="274" w:firstLine="446"/>
      <w:jc w:val="left"/>
    </w:pPr>
    <w:rPr>
      <w:rFonts w:ascii="Times New Roman" w:hAnsi="Times New Roman" w:cs="Times New Roman"/>
      <w:kern w:val="0"/>
      <w:sz w:val="20"/>
      <w:szCs w:val="20"/>
    </w:rPr>
  </w:style>
  <w:style w:type="character" w:customStyle="1" w:styleId="Char5">
    <w:name w:val="批注文字 Char"/>
    <w:basedOn w:val="a0"/>
    <w:link w:val="af2"/>
    <w:rsid w:val="00DA15C9"/>
    <w:rPr>
      <w:rFonts w:ascii="Times New Roman" w:hAnsi="Times New Roman" w:cs="Times New Roman"/>
      <w:kern w:val="0"/>
      <w:sz w:val="20"/>
      <w:szCs w:val="20"/>
    </w:rPr>
  </w:style>
  <w:style w:type="paragraph" w:styleId="af3">
    <w:name w:val="annotation subject"/>
    <w:basedOn w:val="af2"/>
    <w:next w:val="af2"/>
    <w:link w:val="Char6"/>
    <w:rsid w:val="00DA15C9"/>
    <w:rPr>
      <w:b/>
      <w:bCs/>
    </w:rPr>
  </w:style>
  <w:style w:type="character" w:customStyle="1" w:styleId="Char6">
    <w:name w:val="批注主题 Char"/>
    <w:basedOn w:val="Char5"/>
    <w:link w:val="af3"/>
    <w:rsid w:val="00DA15C9"/>
    <w:rPr>
      <w:rFonts w:ascii="Times New Roman" w:hAnsi="Times New Roman" w:cs="Times New Roman"/>
      <w:b/>
      <w:bCs/>
      <w:kern w:val="0"/>
      <w:sz w:val="20"/>
      <w:szCs w:val="20"/>
    </w:rPr>
  </w:style>
  <w:style w:type="paragraph" w:styleId="af4">
    <w:name w:val="Revision"/>
    <w:hidden/>
    <w:uiPriority w:val="99"/>
    <w:semiHidden/>
    <w:rsid w:val="00DA15C9"/>
    <w:pPr>
      <w:spacing w:line="360" w:lineRule="auto"/>
      <w:ind w:left="274" w:firstLine="446"/>
    </w:pPr>
    <w:rPr>
      <w:rFonts w:ascii="Times New Roman" w:hAnsi="Times New Roman" w:cs="Times New Roman"/>
      <w:kern w:val="0"/>
      <w:sz w:val="24"/>
      <w:szCs w:val="24"/>
    </w:rPr>
  </w:style>
  <w:style w:type="paragraph" w:customStyle="1" w:styleId="1">
    <w:name w:val="编号1"/>
    <w:basedOn w:val="a"/>
    <w:rsid w:val="00DA15C9"/>
    <w:pPr>
      <w:numPr>
        <w:numId w:val="3"/>
      </w:numPr>
      <w:tabs>
        <w:tab w:val="left" w:pos="840"/>
      </w:tabs>
      <w:spacing w:line="300" w:lineRule="auto"/>
    </w:pPr>
    <w:rPr>
      <w:rFonts w:ascii="Times New Roman" w:hAnsi="Times New Roman" w:cs="Times New Roman"/>
      <w:szCs w:val="24"/>
    </w:rPr>
  </w:style>
  <w:style w:type="paragraph" w:customStyle="1" w:styleId="pwcbodybullet1">
    <w:name w:val="pwc body bullet 1"/>
    <w:basedOn w:val="a"/>
    <w:link w:val="pwcbodybullet1CharChar1"/>
    <w:rsid w:val="00DA15C9"/>
    <w:pPr>
      <w:widowControl/>
      <w:numPr>
        <w:numId w:val="6"/>
      </w:numPr>
      <w:spacing w:before="60" w:line="360" w:lineRule="auto"/>
    </w:pPr>
    <w:rPr>
      <w:rFonts w:ascii="Arial" w:hAnsi="Arial" w:cs="Times New Roman"/>
      <w:kern w:val="0"/>
      <w:sz w:val="24"/>
      <w:szCs w:val="24"/>
      <w:lang w:val="en-GB"/>
    </w:rPr>
  </w:style>
  <w:style w:type="character" w:customStyle="1" w:styleId="pwcbodybullet1CharChar1">
    <w:name w:val="pwc body bullet 1 Char Char1"/>
    <w:link w:val="pwcbodybullet1"/>
    <w:rsid w:val="00DA15C9"/>
    <w:rPr>
      <w:rFonts w:ascii="Arial" w:hAnsi="Arial" w:cs="Times New Roman"/>
      <w:kern w:val="0"/>
      <w:sz w:val="24"/>
      <w:szCs w:val="24"/>
      <w:lang w:val="en-GB"/>
    </w:rPr>
  </w:style>
  <w:style w:type="table" w:styleId="81">
    <w:name w:val="Table Grid 8"/>
    <w:basedOn w:val="a1"/>
    <w:rsid w:val="00DA15C9"/>
    <w:pPr>
      <w:spacing w:line="360" w:lineRule="auto"/>
      <w:ind w:left="274" w:firstLine="446"/>
    </w:pPr>
    <w:rPr>
      <w:rFonts w:ascii="Times New Roman"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12">
    <w:name w:val="列出段落1"/>
    <w:basedOn w:val="a"/>
    <w:uiPriority w:val="34"/>
    <w:qFormat/>
    <w:rsid w:val="00DA15C9"/>
    <w:pPr>
      <w:widowControl/>
      <w:spacing w:line="360" w:lineRule="auto"/>
      <w:ind w:firstLineChars="200" w:firstLine="420"/>
      <w:jc w:val="left"/>
    </w:pPr>
    <w:rPr>
      <w:rFonts w:ascii="Times New Roman" w:hAnsi="Times New Roman" w:cs="Times New Roman"/>
      <w:kern w:val="0"/>
      <w:sz w:val="24"/>
      <w:szCs w:val="20"/>
    </w:rPr>
  </w:style>
  <w:style w:type="paragraph" w:styleId="af5">
    <w:name w:val="Body Text"/>
    <w:basedOn w:val="a"/>
    <w:link w:val="Char7"/>
    <w:rsid w:val="00DA15C9"/>
    <w:pPr>
      <w:widowControl/>
      <w:spacing w:after="120" w:line="360" w:lineRule="auto"/>
      <w:ind w:left="274" w:firstLine="446"/>
      <w:jc w:val="left"/>
    </w:pPr>
    <w:rPr>
      <w:rFonts w:ascii="Times New Roman" w:hAnsi="Times New Roman" w:cs="Times New Roman"/>
      <w:kern w:val="0"/>
      <w:sz w:val="24"/>
      <w:szCs w:val="24"/>
    </w:rPr>
  </w:style>
  <w:style w:type="character" w:customStyle="1" w:styleId="Char7">
    <w:name w:val="正文文本 Char"/>
    <w:basedOn w:val="a0"/>
    <w:link w:val="af5"/>
    <w:rsid w:val="00DA15C9"/>
    <w:rPr>
      <w:rFonts w:ascii="Times New Roman" w:hAnsi="Times New Roman" w:cs="Times New Roman"/>
      <w:kern w:val="0"/>
      <w:sz w:val="24"/>
      <w:szCs w:val="24"/>
    </w:rPr>
  </w:style>
  <w:style w:type="paragraph" w:styleId="af6">
    <w:name w:val="Body Text First Indent"/>
    <w:basedOn w:val="af5"/>
    <w:link w:val="Char8"/>
    <w:rsid w:val="00DA15C9"/>
    <w:pPr>
      <w:ind w:firstLineChars="100" w:firstLine="420"/>
    </w:pPr>
  </w:style>
  <w:style w:type="character" w:customStyle="1" w:styleId="Char8">
    <w:name w:val="正文首行缩进 Char"/>
    <w:basedOn w:val="Char7"/>
    <w:link w:val="af6"/>
    <w:rsid w:val="00DA15C9"/>
    <w:rPr>
      <w:rFonts w:ascii="Times New Roman" w:hAnsi="Times New Roman" w:cs="Times New Roman"/>
      <w:kern w:val="0"/>
      <w:sz w:val="24"/>
      <w:szCs w:val="24"/>
    </w:rPr>
  </w:style>
  <w:style w:type="character" w:customStyle="1" w:styleId="Char3">
    <w:name w:val="列出段落 Char"/>
    <w:link w:val="aa"/>
    <w:uiPriority w:val="34"/>
    <w:rsid w:val="00DA15C9"/>
    <w:rPr>
      <w:rFonts w:ascii="Times New Roman" w:hAnsi="Times New Roman" w:cs="Times New Roman"/>
      <w:kern w:val="0"/>
      <w:sz w:val="24"/>
      <w:szCs w:val="24"/>
    </w:rPr>
  </w:style>
  <w:style w:type="paragraph" w:customStyle="1" w:styleId="13">
    <w:name w:val="样式1"/>
    <w:basedOn w:val="af7"/>
    <w:link w:val="1Char0"/>
    <w:qFormat/>
    <w:rsid w:val="00DA15C9"/>
    <w:pPr>
      <w:ind w:left="0" w:firstLine="0"/>
      <w:jc w:val="center"/>
    </w:pPr>
    <w:rPr>
      <w:rFonts w:ascii="宋体" w:hAnsi="宋体" w:cs="Times New Roman"/>
      <w:sz w:val="24"/>
      <w:szCs w:val="24"/>
    </w:rPr>
  </w:style>
  <w:style w:type="character" w:customStyle="1" w:styleId="1Char0">
    <w:name w:val="样式1 Char"/>
    <w:link w:val="13"/>
    <w:rsid w:val="00DA15C9"/>
    <w:rPr>
      <w:rFonts w:ascii="宋体" w:eastAsia="黑体" w:hAnsi="宋体" w:cs="Times New Roman"/>
      <w:kern w:val="0"/>
      <w:sz w:val="24"/>
      <w:szCs w:val="24"/>
    </w:rPr>
  </w:style>
  <w:style w:type="paragraph" w:styleId="af7">
    <w:name w:val="caption"/>
    <w:basedOn w:val="a"/>
    <w:next w:val="a"/>
    <w:semiHidden/>
    <w:unhideWhenUsed/>
    <w:qFormat/>
    <w:rsid w:val="00DA15C9"/>
    <w:pPr>
      <w:widowControl/>
      <w:spacing w:line="360" w:lineRule="auto"/>
      <w:ind w:left="274" w:firstLine="446"/>
      <w:jc w:val="left"/>
    </w:pPr>
    <w:rPr>
      <w:rFonts w:asciiTheme="majorHAnsi" w:eastAsia="黑体" w:hAnsiTheme="majorHAnsi" w:cstheme="majorBidi"/>
      <w:kern w:val="0"/>
      <w:sz w:val="20"/>
      <w:szCs w:val="20"/>
    </w:rPr>
  </w:style>
  <w:style w:type="table" w:styleId="af8">
    <w:name w:val="Table Professional"/>
    <w:basedOn w:val="a1"/>
    <w:rsid w:val="00DA15C9"/>
    <w:pPr>
      <w:spacing w:line="360" w:lineRule="auto"/>
      <w:ind w:left="274" w:firstLine="446"/>
    </w:pPr>
    <w:rPr>
      <w:rFonts w:ascii="Times New Roman"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OC">
    <w:name w:val="TOC Heading"/>
    <w:basedOn w:val="10"/>
    <w:next w:val="a"/>
    <w:uiPriority w:val="39"/>
    <w:semiHidden/>
    <w:unhideWhenUsed/>
    <w:qFormat/>
    <w:rsid w:val="00DA15C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9">
    <w:name w:val="Title"/>
    <w:basedOn w:val="a"/>
    <w:next w:val="a"/>
    <w:link w:val="Char9"/>
    <w:uiPriority w:val="10"/>
    <w:qFormat/>
    <w:rsid w:val="00B74F96"/>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9"/>
    <w:uiPriority w:val="10"/>
    <w:rsid w:val="00B74F96"/>
    <w:rPr>
      <w:rFonts w:asciiTheme="majorHAnsi" w:eastAsia="宋体" w:hAnsiTheme="majorHAnsi" w:cstheme="majorBidi"/>
      <w:b/>
      <w:bCs/>
      <w:sz w:val="32"/>
      <w:szCs w:val="32"/>
    </w:rPr>
  </w:style>
  <w:style w:type="numbering" w:customStyle="1" w:styleId="14">
    <w:name w:val="无列表1"/>
    <w:next w:val="a2"/>
    <w:uiPriority w:val="99"/>
    <w:semiHidden/>
    <w:unhideWhenUsed/>
    <w:rsid w:val="00EA5919"/>
  </w:style>
  <w:style w:type="table" w:customStyle="1" w:styleId="15">
    <w:name w:val="网格型1"/>
    <w:basedOn w:val="a1"/>
    <w:next w:val="a7"/>
    <w:rsid w:val="00EA5919"/>
    <w:pPr>
      <w:spacing w:line="360" w:lineRule="auto"/>
      <w:ind w:left="274" w:firstLine="446"/>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0">
    <w:name w:val="网格型 81"/>
    <w:basedOn w:val="a1"/>
    <w:next w:val="81"/>
    <w:rsid w:val="00EA5919"/>
    <w:pPr>
      <w:spacing w:line="360" w:lineRule="auto"/>
      <w:ind w:left="274" w:firstLine="446"/>
    </w:pPr>
    <w:rPr>
      <w:rFonts w:ascii="Times New Roman"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16">
    <w:name w:val="专业型1"/>
    <w:basedOn w:val="a1"/>
    <w:next w:val="af8"/>
    <w:rsid w:val="00EA5919"/>
    <w:pPr>
      <w:spacing w:line="360" w:lineRule="auto"/>
      <w:ind w:left="274" w:firstLine="446"/>
    </w:pPr>
    <w:rPr>
      <w:rFonts w:ascii="Times New Roman"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a">
    <w:name w:val="Plain Text"/>
    <w:basedOn w:val="a"/>
    <w:link w:val="Chara"/>
    <w:uiPriority w:val="99"/>
    <w:unhideWhenUsed/>
    <w:rsid w:val="009D3041"/>
    <w:pPr>
      <w:widowControl/>
    </w:pPr>
    <w:rPr>
      <w:rFonts w:ascii="宋体" w:eastAsia="宋体" w:hAnsi="宋体" w:cs="宋体"/>
      <w:kern w:val="0"/>
      <w:szCs w:val="21"/>
    </w:rPr>
  </w:style>
  <w:style w:type="character" w:customStyle="1" w:styleId="Chara">
    <w:name w:val="纯文本 Char"/>
    <w:basedOn w:val="a0"/>
    <w:link w:val="afa"/>
    <w:uiPriority w:val="99"/>
    <w:rsid w:val="009D3041"/>
    <w:rPr>
      <w:rFonts w:ascii="宋体" w:eastAsia="宋体" w:hAnsi="宋体" w:cs="宋体"/>
      <w:kern w:val="0"/>
      <w:szCs w:val="21"/>
    </w:rPr>
  </w:style>
  <w:style w:type="paragraph" w:styleId="afb">
    <w:name w:val="Subtitle"/>
    <w:basedOn w:val="a"/>
    <w:next w:val="a"/>
    <w:link w:val="Charb"/>
    <w:uiPriority w:val="11"/>
    <w:qFormat/>
    <w:rsid w:val="00C31A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b">
    <w:name w:val="副标题 Char"/>
    <w:basedOn w:val="a0"/>
    <w:link w:val="afb"/>
    <w:uiPriority w:val="11"/>
    <w:rsid w:val="00C31AE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table of figures" w:uiPriority="0"/>
    <w:lsdException w:name="annotation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8"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0E36"/>
    <w:pPr>
      <w:widowControl w:val="0"/>
      <w:jc w:val="both"/>
    </w:pPr>
  </w:style>
  <w:style w:type="paragraph" w:styleId="10">
    <w:name w:val="heading 1"/>
    <w:aliases w:val="H1,H11,H12,H13,H14,H15,H16,H17,H18,H19,H110,H111,H112,H121,H131,H141,H151,H161,H171,H181,H191,H1101,H1111,H113,H122,H132,H142,H152,H162,H172,H182,H192,H1102,H1112,H1121,H1211,H1311,H1411,H1511,H1611,H1711,H1811,H1911,H11011,H11111,H114,H123,1"/>
    <w:basedOn w:val="a"/>
    <w:next w:val="a"/>
    <w:link w:val="1Char"/>
    <w:qFormat/>
    <w:rsid w:val="00DA15C9"/>
    <w:pPr>
      <w:keepNext/>
      <w:keepLines/>
      <w:spacing w:before="340" w:after="330" w:line="578" w:lineRule="auto"/>
      <w:outlineLvl w:val="0"/>
    </w:pPr>
    <w:rPr>
      <w:b/>
      <w:bCs/>
      <w:kern w:val="44"/>
      <w:sz w:val="44"/>
      <w:szCs w:val="44"/>
    </w:rPr>
  </w:style>
  <w:style w:type="paragraph" w:styleId="2">
    <w:name w:val="heading 2"/>
    <w:aliases w:val="Style Heading 2,H2,H21,H22,H23,H24,H25,H26,H27,H28,H29,H210,H211,H212,H221,H231,H241,H251,H261,H271,H281,H291,H2101,H2111,H213,H222,H232,H242,H252,H262,H272,H282,H292,H2102,H2112,H2121,H2211,H2311,H2411,H2511,H2611,H2711,H2811,H2911,H21011,2,H21111"/>
    <w:basedOn w:val="a"/>
    <w:next w:val="a"/>
    <w:link w:val="2Char"/>
    <w:unhideWhenUsed/>
    <w:qFormat/>
    <w:rsid w:val="00DA15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Style Heading 3,H3,H31,H32,H33,H34,H35,H36,H37,H38,H39,H310,H311,H321,H331,H341,H351,H361,H371,H381,H391,H3101,H312,H322,H332,H342,H352,H362,H372,H382,H392,H3102,H3111,H3211,H3311,H3411,H3511,H3611,H3711,H3811,H3911,H31011,H313,H323,H333,H343,H353"/>
    <w:basedOn w:val="4"/>
    <w:next w:val="a"/>
    <w:link w:val="3Char"/>
    <w:unhideWhenUsed/>
    <w:qFormat/>
    <w:rsid w:val="00DA15C9"/>
    <w:pPr>
      <w:spacing w:before="260" w:after="260" w:line="416" w:lineRule="auto"/>
      <w:outlineLvl w:val="2"/>
    </w:pPr>
    <w:rPr>
      <w:b w:val="0"/>
      <w:bCs w:val="0"/>
      <w:sz w:val="32"/>
      <w:szCs w:val="32"/>
    </w:rPr>
  </w:style>
  <w:style w:type="paragraph" w:styleId="4">
    <w:name w:val="heading 4"/>
    <w:aliases w:val="Style Heading 4,H4,H41,H42,H43,H44,H45,H46,H47,H48,H49,H410,H411,H421,H431,H441,H451,H461,H471,H481,H491,H4101,H412,H422,H432,H442,H452,H462,H472,H482,H492,H4102,H4111,H4211,H4311,H4411,H4511,H4611,H4711,H4811,H4911,H41011,H413,H423,H433,H443,H453"/>
    <w:basedOn w:val="a"/>
    <w:next w:val="a"/>
    <w:link w:val="4Char"/>
    <w:unhideWhenUsed/>
    <w:qFormat/>
    <w:rsid w:val="00DA15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autoRedefine/>
    <w:qFormat/>
    <w:rsid w:val="00DA15C9"/>
    <w:pPr>
      <w:keepNext/>
      <w:keepLines/>
      <w:numPr>
        <w:ilvl w:val="4"/>
        <w:numId w:val="1"/>
      </w:numPr>
      <w:spacing w:before="156" w:after="156" w:line="360" w:lineRule="auto"/>
      <w:ind w:firstLine="72"/>
      <w:outlineLvl w:val="4"/>
    </w:pPr>
    <w:rPr>
      <w:rFonts w:ascii="宋体" w:hAnsi="宋体" w:cs="Times New Roman"/>
      <w:bCs/>
      <w:i/>
      <w:sz w:val="24"/>
      <w:szCs w:val="28"/>
    </w:rPr>
  </w:style>
  <w:style w:type="paragraph" w:styleId="6">
    <w:name w:val="heading 6"/>
    <w:aliases w:val="Legal Level 1.,BOD 4,H6,PIM 6,Bullet list,第五层条,L6,正文六级标题,h6,h61,heading 61,Alt+6,Third Subheading,标题 6(ALT+6),Alpha List,l6,hsm,submodule heading,heading 6,Heading6,Bullet (Single Lines),1.1.1.1.1.1,标题七3,DO NOT USE_h6,Figure label,cnp"/>
    <w:basedOn w:val="a"/>
    <w:next w:val="a"/>
    <w:link w:val="6Char"/>
    <w:qFormat/>
    <w:rsid w:val="00DA15C9"/>
    <w:pPr>
      <w:keepNext/>
      <w:widowControl/>
      <w:tabs>
        <w:tab w:val="num" w:pos="1152"/>
      </w:tabs>
      <w:spacing w:before="156" w:after="156" w:line="360" w:lineRule="auto"/>
      <w:ind w:left="1152" w:hanging="1152"/>
      <w:jc w:val="left"/>
      <w:outlineLvl w:val="5"/>
    </w:pPr>
    <w:rPr>
      <w:rFonts w:ascii="Arial" w:hAnsi="Arial" w:cs="Times New Roman"/>
      <w:kern w:val="0"/>
      <w:sz w:val="24"/>
      <w:szCs w:val="20"/>
      <w:lang w:val="en-AU"/>
    </w:rPr>
  </w:style>
  <w:style w:type="paragraph" w:styleId="7">
    <w:name w:val="heading 7"/>
    <w:aliases w:val="L7,PIM 7,正文七级标题,sdf,Alt+7,不用,letter list,st,h7,SDL title,ITT t7,PA Appendix Major,req3,lettered list,letter list1,lettered list1,letter list2,lettered list2,letter list11,lettered list11,letter list3,lettered list3,letter list12"/>
    <w:basedOn w:val="a"/>
    <w:next w:val="a"/>
    <w:link w:val="7Char"/>
    <w:qFormat/>
    <w:rsid w:val="00DA15C9"/>
    <w:pPr>
      <w:tabs>
        <w:tab w:val="num" w:pos="1296"/>
      </w:tabs>
      <w:spacing w:before="240" w:after="60" w:line="360" w:lineRule="auto"/>
      <w:ind w:left="1296" w:hanging="1296"/>
      <w:outlineLvl w:val="6"/>
    </w:pPr>
    <w:rPr>
      <w:rFonts w:ascii="Times New Roman" w:hAnsi="Times New Roman" w:cs="Times New Roman"/>
      <w:sz w:val="24"/>
      <w:szCs w:val="24"/>
    </w:rPr>
  </w:style>
  <w:style w:type="paragraph" w:styleId="8">
    <w:name w:val="heading 8"/>
    <w:aliases w:val="正文八级标题,标题6,Alt+8,AppendixSubHead,不用8,注意框体,ITT t8,PA Appendix Minor,action,8,r,requirement,req2,Reference List,action1,action2,action11,action3,action4,action5,action6,action7,action12,action21,action111,action31,action8,action13,action22,actio"/>
    <w:basedOn w:val="a"/>
    <w:next w:val="a"/>
    <w:link w:val="8Char"/>
    <w:qFormat/>
    <w:rsid w:val="00DA15C9"/>
    <w:pPr>
      <w:tabs>
        <w:tab w:val="num" w:pos="1440"/>
      </w:tabs>
      <w:spacing w:before="240" w:after="60" w:line="360" w:lineRule="auto"/>
      <w:ind w:left="1440" w:hanging="1440"/>
      <w:outlineLvl w:val="7"/>
    </w:pPr>
    <w:rPr>
      <w:rFonts w:ascii="Times New Roman" w:hAnsi="Times New Roman" w:cs="Times New Roman"/>
      <w:i/>
      <w:iCs/>
      <w:sz w:val="24"/>
      <w:szCs w:val="24"/>
    </w:rPr>
  </w:style>
  <w:style w:type="paragraph" w:styleId="9">
    <w:name w:val="heading 9"/>
    <w:aliases w:val="PIM 9,正文九级标题,tt,table title,标题 45,Figure Heading,FH,huh,Alt+9,AppendixBodyHead,Appendix,Legal Level 1.1.1.1.,不用9,footer"/>
    <w:basedOn w:val="a"/>
    <w:next w:val="a"/>
    <w:link w:val="9Char"/>
    <w:qFormat/>
    <w:rsid w:val="00DA15C9"/>
    <w:pPr>
      <w:tabs>
        <w:tab w:val="num" w:pos="1584"/>
      </w:tabs>
      <w:spacing w:before="240" w:after="60" w:line="360" w:lineRule="auto"/>
      <w:ind w:left="1584" w:hanging="1584"/>
      <w:outlineLvl w:val="8"/>
    </w:pPr>
    <w:rPr>
      <w:rFonts w:ascii="Arial" w:hAnsi="Arial" w:cs="Arial"/>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H11 Char,H12 Char,H13 Char,H14 Char,H15 Char,H16 Char,H17 Char,H18 Char,H19 Char,H110 Char,H111 Char,H112 Char,H121 Char,H131 Char,H141 Char,H151 Char,H161 Char,H171 Char,H181 Char,H191 Char,H1101 Char,H1111 Char,H113 Char,H122 Char"/>
    <w:basedOn w:val="a0"/>
    <w:link w:val="10"/>
    <w:rsid w:val="00DA15C9"/>
    <w:rPr>
      <w:b/>
      <w:bCs/>
      <w:kern w:val="44"/>
      <w:sz w:val="44"/>
      <w:szCs w:val="44"/>
    </w:rPr>
  </w:style>
  <w:style w:type="paragraph" w:customStyle="1" w:styleId="text">
    <w:name w:val="text"/>
    <w:aliases w:val="Text,t"/>
    <w:basedOn w:val="a"/>
    <w:rsid w:val="00DA15C9"/>
    <w:pPr>
      <w:adjustRightInd w:val="0"/>
      <w:spacing w:after="158"/>
      <w:jc w:val="left"/>
      <w:textAlignment w:val="baseline"/>
    </w:pPr>
    <w:rPr>
      <w:rFonts w:ascii="Times New Roman" w:eastAsia="宋体" w:hAnsi="Times New Roman" w:cs="Times New Roman"/>
      <w:kern w:val="0"/>
      <w:sz w:val="24"/>
      <w:szCs w:val="20"/>
      <w:lang w:eastAsia="zh-TW"/>
    </w:rPr>
  </w:style>
  <w:style w:type="paragraph" w:styleId="a3">
    <w:name w:val="Balloon Text"/>
    <w:basedOn w:val="a"/>
    <w:link w:val="Char"/>
    <w:unhideWhenUsed/>
    <w:rsid w:val="00DA15C9"/>
    <w:rPr>
      <w:sz w:val="18"/>
      <w:szCs w:val="18"/>
    </w:rPr>
  </w:style>
  <w:style w:type="character" w:customStyle="1" w:styleId="Char">
    <w:name w:val="批注框文本 Char"/>
    <w:basedOn w:val="a0"/>
    <w:link w:val="a3"/>
    <w:rsid w:val="00DA15C9"/>
    <w:rPr>
      <w:sz w:val="18"/>
      <w:szCs w:val="18"/>
    </w:rPr>
  </w:style>
  <w:style w:type="paragraph" w:styleId="a4">
    <w:name w:val="header"/>
    <w:aliases w:val="h,Ò³Ã¼"/>
    <w:basedOn w:val="a"/>
    <w:link w:val="Char0"/>
    <w:uiPriority w:val="99"/>
    <w:unhideWhenUsed/>
    <w:rsid w:val="00DA15C9"/>
    <w:pPr>
      <w:pBdr>
        <w:bottom w:val="single" w:sz="6" w:space="1" w:color="auto"/>
      </w:pBdr>
      <w:tabs>
        <w:tab w:val="center" w:pos="4153"/>
        <w:tab w:val="right" w:pos="8306"/>
      </w:tabs>
      <w:snapToGrid w:val="0"/>
      <w:jc w:val="center"/>
    </w:pPr>
    <w:rPr>
      <w:sz w:val="18"/>
      <w:szCs w:val="18"/>
    </w:rPr>
  </w:style>
  <w:style w:type="character" w:customStyle="1" w:styleId="Char0">
    <w:name w:val="页眉 Char"/>
    <w:aliases w:val="h Char,Ò³Ã¼ Char"/>
    <w:basedOn w:val="a0"/>
    <w:link w:val="a4"/>
    <w:uiPriority w:val="99"/>
    <w:rsid w:val="00DA15C9"/>
    <w:rPr>
      <w:sz w:val="18"/>
      <w:szCs w:val="18"/>
    </w:rPr>
  </w:style>
  <w:style w:type="paragraph" w:styleId="a5">
    <w:name w:val="footer"/>
    <w:aliases w:val="Footer-Even,Alt+J"/>
    <w:basedOn w:val="a"/>
    <w:link w:val="Char1"/>
    <w:uiPriority w:val="99"/>
    <w:unhideWhenUsed/>
    <w:rsid w:val="00DA15C9"/>
    <w:pPr>
      <w:tabs>
        <w:tab w:val="center" w:pos="4153"/>
        <w:tab w:val="right" w:pos="8306"/>
      </w:tabs>
      <w:snapToGrid w:val="0"/>
      <w:jc w:val="left"/>
    </w:pPr>
    <w:rPr>
      <w:sz w:val="18"/>
      <w:szCs w:val="18"/>
    </w:rPr>
  </w:style>
  <w:style w:type="character" w:customStyle="1" w:styleId="Char1">
    <w:name w:val="页脚 Char"/>
    <w:aliases w:val="Footer-Even Char,Alt+J Char"/>
    <w:basedOn w:val="a0"/>
    <w:link w:val="a5"/>
    <w:uiPriority w:val="99"/>
    <w:rsid w:val="00DA15C9"/>
    <w:rPr>
      <w:sz w:val="18"/>
      <w:szCs w:val="18"/>
    </w:rPr>
  </w:style>
  <w:style w:type="character" w:customStyle="1" w:styleId="2Char">
    <w:name w:val="标题 2 Char"/>
    <w:aliases w:val="Style Heading 2 Char,H2 Char,H21 Char,H22 Char,H23 Char,H24 Char,H25 Char,H26 Char,H27 Char,H28 Char,H29 Char,H210 Char,H211 Char,H212 Char,H221 Char,H231 Char,H241 Char,H251 Char,H261 Char,H271 Char,H281 Char,H291 Char,H2101 Char,H2111 Char"/>
    <w:basedOn w:val="a0"/>
    <w:link w:val="2"/>
    <w:rsid w:val="00DA15C9"/>
    <w:rPr>
      <w:rFonts w:asciiTheme="majorHAnsi" w:eastAsiaTheme="majorEastAsia" w:hAnsiTheme="majorHAnsi" w:cstheme="majorBidi"/>
      <w:b/>
      <w:bCs/>
      <w:sz w:val="32"/>
      <w:szCs w:val="32"/>
    </w:rPr>
  </w:style>
  <w:style w:type="character" w:customStyle="1" w:styleId="3Char">
    <w:name w:val="标题 3 Char"/>
    <w:aliases w:val="Style Heading 3 Char,H3 Char,H31 Char,H32 Char,H33 Char,H34 Char,H35 Char,H36 Char,H37 Char,H38 Char,H39 Char,H310 Char,H311 Char,H321 Char,H331 Char,H341 Char,H351 Char,H361 Char,H371 Char,H381 Char,H391 Char,H3101 Char,H312 Char,H322 Char"/>
    <w:basedOn w:val="a0"/>
    <w:link w:val="3"/>
    <w:rsid w:val="00F85235"/>
    <w:rPr>
      <w:rFonts w:asciiTheme="majorHAnsi" w:eastAsiaTheme="majorEastAsia" w:hAnsiTheme="majorHAnsi" w:cstheme="majorBidi"/>
      <w:sz w:val="32"/>
      <w:szCs w:val="32"/>
    </w:rPr>
  </w:style>
  <w:style w:type="character" w:customStyle="1" w:styleId="4Char">
    <w:name w:val="标题 4 Char"/>
    <w:aliases w:val="Style Heading 4 Char,H4 Char,H41 Char,H42 Char,H43 Char,H44 Char,H45 Char,H46 Char,H47 Char,H48 Char,H49 Char,H410 Char,H411 Char,H421 Char,H431 Char,H441 Char,H451 Char,H461 Char,H471 Char,H481 Char,H491 Char,H4101 Char,H412 Char,H422 Char"/>
    <w:basedOn w:val="a0"/>
    <w:link w:val="4"/>
    <w:rsid w:val="00DA15C9"/>
    <w:rPr>
      <w:rFonts w:asciiTheme="majorHAnsi" w:eastAsiaTheme="majorEastAsia" w:hAnsiTheme="majorHAnsi" w:cstheme="majorBidi"/>
      <w:b/>
      <w:bCs/>
      <w:sz w:val="28"/>
      <w:szCs w:val="28"/>
    </w:rPr>
  </w:style>
  <w:style w:type="character" w:customStyle="1" w:styleId="5Char">
    <w:name w:val="标题 5 Char"/>
    <w:basedOn w:val="a0"/>
    <w:link w:val="5"/>
    <w:rsid w:val="00DA15C9"/>
    <w:rPr>
      <w:rFonts w:ascii="宋体" w:hAnsi="宋体" w:cs="Times New Roman"/>
      <w:bCs/>
      <w:i/>
      <w:sz w:val="24"/>
      <w:szCs w:val="28"/>
    </w:rPr>
  </w:style>
  <w:style w:type="character" w:customStyle="1" w:styleId="6Char">
    <w:name w:val="标题 6 Char"/>
    <w:aliases w:val="Legal Level 1. Char,BOD 4 Char,H6 Char,PIM 6 Char,Bullet list Char,第五层条 Char,L6 Char,正文六级标题 Char,h6 Char,h61 Char,heading 61 Char,Alt+6 Char,Third Subheading Char,标题 6(ALT+6) Char,Alpha List Char,l6 Char,hsm Char,submodule heading Char"/>
    <w:basedOn w:val="a0"/>
    <w:link w:val="6"/>
    <w:rsid w:val="00DA15C9"/>
    <w:rPr>
      <w:rFonts w:ascii="Arial" w:hAnsi="Arial" w:cs="Times New Roman"/>
      <w:kern w:val="0"/>
      <w:sz w:val="24"/>
      <w:szCs w:val="20"/>
      <w:lang w:val="en-AU"/>
    </w:rPr>
  </w:style>
  <w:style w:type="character" w:customStyle="1" w:styleId="7Char">
    <w:name w:val="标题 7 Char"/>
    <w:aliases w:val="L7 Char,PIM 7 Char,正文七级标题 Char,sdf Char,Alt+7 Char,不用 Char,letter list Char,st Char,h7 Char,SDL title Char,ITT t7 Char,PA Appendix Major Char,req3 Char,lettered list Char,letter list1 Char,lettered list1 Char,letter list2 Char"/>
    <w:basedOn w:val="a0"/>
    <w:link w:val="7"/>
    <w:rsid w:val="00DA15C9"/>
    <w:rPr>
      <w:rFonts w:ascii="Times New Roman" w:hAnsi="Times New Roman" w:cs="Times New Roman"/>
      <w:sz w:val="24"/>
      <w:szCs w:val="24"/>
    </w:rPr>
  </w:style>
  <w:style w:type="character" w:customStyle="1" w:styleId="8Char">
    <w:name w:val="标题 8 Char"/>
    <w:aliases w:val="正文八级标题 Char,标题6 Char,Alt+8 Char,AppendixSubHead Char,不用8 Char,注意框体 Char,ITT t8 Char,PA Appendix Minor Char,action Char,8 Char,r Char,requirement Char,req2 Char,Reference List Char,action1 Char,action2 Char,action11 Char,action3 Char,actio Char"/>
    <w:basedOn w:val="a0"/>
    <w:link w:val="8"/>
    <w:rsid w:val="00DA15C9"/>
    <w:rPr>
      <w:rFonts w:ascii="Times New Roman" w:hAnsi="Times New Roman" w:cs="Times New Roman"/>
      <w:i/>
      <w:iCs/>
      <w:sz w:val="24"/>
      <w:szCs w:val="24"/>
    </w:rPr>
  </w:style>
  <w:style w:type="character" w:customStyle="1" w:styleId="9Char">
    <w:name w:val="标题 9 Char"/>
    <w:aliases w:val="PIM 9 Char,正文九级标题 Char,tt Char,table title Char,标题 45 Char,Figure Heading Char,FH Char,huh Char,Alt+9 Char,AppendixBodyHead Char,Appendix Char,Legal Level 1.1.1.1. Char,不用9 Char,footer Char"/>
    <w:basedOn w:val="a0"/>
    <w:link w:val="9"/>
    <w:rsid w:val="00DA15C9"/>
    <w:rPr>
      <w:rFonts w:ascii="Arial" w:hAnsi="Arial" w:cs="Arial"/>
      <w:sz w:val="22"/>
    </w:rPr>
  </w:style>
  <w:style w:type="paragraph" w:styleId="a6">
    <w:name w:val="Document Map"/>
    <w:basedOn w:val="a"/>
    <w:link w:val="Char2"/>
    <w:semiHidden/>
    <w:rsid w:val="00DA15C9"/>
    <w:pPr>
      <w:widowControl/>
      <w:shd w:val="clear" w:color="auto" w:fill="000080"/>
      <w:spacing w:line="360" w:lineRule="auto"/>
      <w:ind w:left="274" w:firstLine="446"/>
      <w:jc w:val="left"/>
    </w:pPr>
    <w:rPr>
      <w:rFonts w:ascii="Tahoma" w:hAnsi="Tahoma" w:cs="Tahoma"/>
      <w:kern w:val="0"/>
      <w:sz w:val="20"/>
      <w:szCs w:val="20"/>
    </w:rPr>
  </w:style>
  <w:style w:type="character" w:customStyle="1" w:styleId="Char2">
    <w:name w:val="文档结构图 Char"/>
    <w:basedOn w:val="a0"/>
    <w:link w:val="a6"/>
    <w:semiHidden/>
    <w:rsid w:val="00DA15C9"/>
    <w:rPr>
      <w:rFonts w:ascii="Tahoma" w:hAnsi="Tahoma" w:cs="Tahoma"/>
      <w:kern w:val="0"/>
      <w:sz w:val="20"/>
      <w:szCs w:val="20"/>
      <w:shd w:val="clear" w:color="auto" w:fill="000080"/>
    </w:rPr>
  </w:style>
  <w:style w:type="paragraph" w:customStyle="1" w:styleId="StyleHeading1">
    <w:name w:val="Style Heading 1"/>
    <w:basedOn w:val="10"/>
    <w:rsid w:val="00DA15C9"/>
    <w:pPr>
      <w:spacing w:before="120" w:after="120" w:line="360" w:lineRule="auto"/>
      <w:ind w:left="432" w:hanging="432"/>
    </w:pPr>
    <w:rPr>
      <w:rFonts w:ascii="Arial" w:hAnsi="Arial" w:cs="Times New Roman"/>
      <w:kern w:val="2"/>
      <w:sz w:val="32"/>
      <w:szCs w:val="20"/>
    </w:rPr>
  </w:style>
  <w:style w:type="table" w:styleId="a7">
    <w:name w:val="Table Grid"/>
    <w:basedOn w:val="a1"/>
    <w:rsid w:val="00DA15C9"/>
    <w:pPr>
      <w:spacing w:line="360" w:lineRule="auto"/>
      <w:ind w:left="274" w:firstLine="446"/>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formhead">
    <w:name w:val="Style form head"/>
    <w:basedOn w:val="a"/>
    <w:rsid w:val="00DA15C9"/>
    <w:pPr>
      <w:widowControl/>
      <w:spacing w:before="240" w:line="360" w:lineRule="auto"/>
      <w:ind w:left="-115" w:firstLine="446"/>
      <w:jc w:val="left"/>
    </w:pPr>
    <w:rPr>
      <w:rFonts w:ascii="Arial" w:hAnsi="Arial" w:cs="Times New Roman"/>
      <w:b/>
      <w:bCs/>
      <w:caps/>
      <w:kern w:val="0"/>
      <w:sz w:val="28"/>
      <w:szCs w:val="20"/>
    </w:rPr>
  </w:style>
  <w:style w:type="paragraph" w:customStyle="1" w:styleId="HeadingNoNumbering">
    <w:name w:val="Heading No Numbering"/>
    <w:basedOn w:val="StyleHeading1"/>
    <w:rsid w:val="00DA15C9"/>
    <w:pPr>
      <w:ind w:left="0" w:firstLine="0"/>
    </w:pPr>
  </w:style>
  <w:style w:type="paragraph" w:styleId="a8">
    <w:name w:val="table of figures"/>
    <w:aliases w:val="表格"/>
    <w:basedOn w:val="a"/>
    <w:next w:val="a"/>
    <w:semiHidden/>
    <w:rsid w:val="00DA15C9"/>
    <w:pPr>
      <w:spacing w:line="360" w:lineRule="auto"/>
      <w:ind w:leftChars="200" w:left="200" w:firstLine="446"/>
    </w:pPr>
    <w:rPr>
      <w:rFonts w:ascii="Arial" w:hAnsi="Arial" w:cs="Times New Roman"/>
      <w:sz w:val="24"/>
      <w:szCs w:val="20"/>
    </w:rPr>
  </w:style>
  <w:style w:type="character" w:styleId="a9">
    <w:name w:val="Hyperlink"/>
    <w:uiPriority w:val="99"/>
    <w:rsid w:val="00DA15C9"/>
    <w:rPr>
      <w:color w:val="0000FF"/>
      <w:u w:val="single"/>
    </w:rPr>
  </w:style>
  <w:style w:type="paragraph" w:styleId="30">
    <w:name w:val="toc 3"/>
    <w:basedOn w:val="a"/>
    <w:next w:val="a"/>
    <w:autoRedefine/>
    <w:uiPriority w:val="39"/>
    <w:qFormat/>
    <w:rsid w:val="00DA15C9"/>
    <w:pPr>
      <w:spacing w:line="360" w:lineRule="auto"/>
      <w:ind w:left="482" w:firstLine="446"/>
      <w:jc w:val="left"/>
    </w:pPr>
    <w:rPr>
      <w:rFonts w:ascii="Arial" w:hAnsi="Arial" w:cs="Times New Roman"/>
      <w:iCs/>
      <w:sz w:val="24"/>
      <w:szCs w:val="24"/>
    </w:rPr>
  </w:style>
  <w:style w:type="paragraph" w:styleId="11">
    <w:name w:val="toc 1"/>
    <w:basedOn w:val="a"/>
    <w:next w:val="a"/>
    <w:autoRedefine/>
    <w:uiPriority w:val="39"/>
    <w:qFormat/>
    <w:rsid w:val="00DA15C9"/>
    <w:pPr>
      <w:spacing w:before="120" w:line="360" w:lineRule="auto"/>
      <w:ind w:left="274" w:firstLine="446"/>
      <w:jc w:val="left"/>
    </w:pPr>
    <w:rPr>
      <w:rFonts w:ascii="Arial" w:hAnsi="Arial" w:cs="Times New Roman"/>
      <w:b/>
      <w:bCs/>
      <w:caps/>
      <w:sz w:val="24"/>
      <w:szCs w:val="24"/>
    </w:rPr>
  </w:style>
  <w:style w:type="paragraph" w:styleId="20">
    <w:name w:val="toc 2"/>
    <w:basedOn w:val="a"/>
    <w:next w:val="a"/>
    <w:autoRedefine/>
    <w:uiPriority w:val="39"/>
    <w:qFormat/>
    <w:rsid w:val="00DA15C9"/>
    <w:pPr>
      <w:tabs>
        <w:tab w:val="right" w:leader="dot" w:pos="8296"/>
      </w:tabs>
      <w:spacing w:line="360" w:lineRule="auto"/>
      <w:ind w:left="238" w:firstLine="446"/>
      <w:jc w:val="left"/>
    </w:pPr>
    <w:rPr>
      <w:rFonts w:ascii="Arial" w:hAnsi="Arial" w:cs="Times New Roman"/>
      <w:smallCaps/>
      <w:noProof/>
      <w:sz w:val="24"/>
      <w:szCs w:val="24"/>
    </w:rPr>
  </w:style>
  <w:style w:type="paragraph" w:styleId="aa">
    <w:name w:val="List Paragraph"/>
    <w:basedOn w:val="a"/>
    <w:link w:val="Char3"/>
    <w:uiPriority w:val="34"/>
    <w:qFormat/>
    <w:rsid w:val="00DA15C9"/>
    <w:pPr>
      <w:widowControl/>
      <w:spacing w:line="360" w:lineRule="auto"/>
      <w:ind w:left="720" w:firstLine="446"/>
      <w:jc w:val="left"/>
    </w:pPr>
    <w:rPr>
      <w:rFonts w:ascii="Times New Roman" w:hAnsi="Times New Roman" w:cs="Times New Roman"/>
      <w:kern w:val="0"/>
      <w:sz w:val="24"/>
      <w:szCs w:val="24"/>
    </w:rPr>
  </w:style>
  <w:style w:type="paragraph" w:customStyle="1" w:styleId="style">
    <w:name w:val="正文style"/>
    <w:basedOn w:val="a"/>
    <w:rsid w:val="00DA15C9"/>
    <w:pPr>
      <w:spacing w:before="120" w:after="120" w:line="360" w:lineRule="auto"/>
      <w:ind w:left="274" w:firstLineChars="225" w:firstLine="225"/>
    </w:pPr>
    <w:rPr>
      <w:rFonts w:ascii="Times New Roman" w:hAnsi="Times New Roman" w:cs="宋体"/>
      <w:sz w:val="24"/>
      <w:szCs w:val="20"/>
    </w:rPr>
  </w:style>
  <w:style w:type="paragraph" w:styleId="40">
    <w:name w:val="toc 4"/>
    <w:basedOn w:val="a"/>
    <w:next w:val="a"/>
    <w:autoRedefine/>
    <w:uiPriority w:val="39"/>
    <w:unhideWhenUsed/>
    <w:rsid w:val="00DA15C9"/>
    <w:pPr>
      <w:widowControl/>
      <w:spacing w:after="100" w:line="276" w:lineRule="auto"/>
      <w:ind w:left="660" w:firstLine="446"/>
      <w:jc w:val="left"/>
    </w:pPr>
    <w:rPr>
      <w:rFonts w:ascii="Calibri" w:hAnsi="Calibri" w:cs="Times New Roman"/>
      <w:kern w:val="0"/>
      <w:sz w:val="22"/>
    </w:rPr>
  </w:style>
  <w:style w:type="paragraph" w:styleId="50">
    <w:name w:val="toc 5"/>
    <w:basedOn w:val="a"/>
    <w:next w:val="a"/>
    <w:autoRedefine/>
    <w:uiPriority w:val="39"/>
    <w:unhideWhenUsed/>
    <w:rsid w:val="00DA15C9"/>
    <w:pPr>
      <w:widowControl/>
      <w:spacing w:after="100" w:line="276" w:lineRule="auto"/>
      <w:ind w:left="880" w:firstLine="446"/>
      <w:jc w:val="left"/>
    </w:pPr>
    <w:rPr>
      <w:rFonts w:ascii="Calibri" w:hAnsi="Calibri" w:cs="Times New Roman"/>
      <w:kern w:val="0"/>
      <w:sz w:val="22"/>
    </w:rPr>
  </w:style>
  <w:style w:type="paragraph" w:styleId="60">
    <w:name w:val="toc 6"/>
    <w:basedOn w:val="a"/>
    <w:next w:val="a"/>
    <w:autoRedefine/>
    <w:uiPriority w:val="39"/>
    <w:unhideWhenUsed/>
    <w:rsid w:val="00DA15C9"/>
    <w:pPr>
      <w:widowControl/>
      <w:spacing w:after="100" w:line="276" w:lineRule="auto"/>
      <w:ind w:left="1100" w:firstLine="446"/>
      <w:jc w:val="left"/>
    </w:pPr>
    <w:rPr>
      <w:rFonts w:ascii="Calibri" w:hAnsi="Calibri" w:cs="Times New Roman"/>
      <w:kern w:val="0"/>
      <w:sz w:val="22"/>
    </w:rPr>
  </w:style>
  <w:style w:type="paragraph" w:styleId="70">
    <w:name w:val="toc 7"/>
    <w:basedOn w:val="a"/>
    <w:next w:val="a"/>
    <w:autoRedefine/>
    <w:uiPriority w:val="39"/>
    <w:unhideWhenUsed/>
    <w:rsid w:val="00DA15C9"/>
    <w:pPr>
      <w:widowControl/>
      <w:spacing w:after="100" w:line="276" w:lineRule="auto"/>
      <w:ind w:left="1320" w:firstLine="446"/>
      <w:jc w:val="left"/>
    </w:pPr>
    <w:rPr>
      <w:rFonts w:ascii="Calibri" w:hAnsi="Calibri" w:cs="Times New Roman"/>
      <w:kern w:val="0"/>
      <w:sz w:val="22"/>
    </w:rPr>
  </w:style>
  <w:style w:type="paragraph" w:styleId="80">
    <w:name w:val="toc 8"/>
    <w:basedOn w:val="a"/>
    <w:next w:val="a"/>
    <w:autoRedefine/>
    <w:uiPriority w:val="39"/>
    <w:unhideWhenUsed/>
    <w:rsid w:val="00DA15C9"/>
    <w:pPr>
      <w:widowControl/>
      <w:spacing w:after="100" w:line="276" w:lineRule="auto"/>
      <w:ind w:left="1540" w:firstLine="446"/>
      <w:jc w:val="left"/>
    </w:pPr>
    <w:rPr>
      <w:rFonts w:ascii="Calibri" w:hAnsi="Calibri" w:cs="Times New Roman"/>
      <w:kern w:val="0"/>
      <w:sz w:val="22"/>
    </w:rPr>
  </w:style>
  <w:style w:type="paragraph" w:styleId="90">
    <w:name w:val="toc 9"/>
    <w:basedOn w:val="a"/>
    <w:next w:val="a"/>
    <w:autoRedefine/>
    <w:uiPriority w:val="39"/>
    <w:unhideWhenUsed/>
    <w:rsid w:val="00DA15C9"/>
    <w:pPr>
      <w:widowControl/>
      <w:spacing w:after="100" w:line="276" w:lineRule="auto"/>
      <w:ind w:left="1760" w:firstLine="446"/>
      <w:jc w:val="left"/>
    </w:pPr>
    <w:rPr>
      <w:rFonts w:ascii="Calibri" w:hAnsi="Calibri" w:cs="Times New Roman"/>
      <w:kern w:val="0"/>
      <w:sz w:val="22"/>
    </w:rPr>
  </w:style>
  <w:style w:type="paragraph" w:styleId="ab">
    <w:name w:val="Normal (Web)"/>
    <w:basedOn w:val="a"/>
    <w:uiPriority w:val="99"/>
    <w:unhideWhenUsed/>
    <w:rsid w:val="00DA15C9"/>
    <w:pPr>
      <w:widowControl/>
      <w:spacing w:before="100" w:beforeAutospacing="1" w:after="100" w:afterAutospacing="1" w:line="360" w:lineRule="auto"/>
      <w:ind w:left="274" w:firstLine="446"/>
      <w:jc w:val="left"/>
    </w:pPr>
    <w:rPr>
      <w:rFonts w:ascii="宋体" w:hAnsi="宋体" w:cs="宋体"/>
      <w:kern w:val="0"/>
      <w:sz w:val="24"/>
      <w:szCs w:val="24"/>
    </w:rPr>
  </w:style>
  <w:style w:type="paragraph" w:customStyle="1" w:styleId="Body">
    <w:name w:val="Body"/>
    <w:aliases w:val="B"/>
    <w:basedOn w:val="a"/>
    <w:rsid w:val="00DA15C9"/>
    <w:pPr>
      <w:widowControl/>
      <w:spacing w:after="120" w:line="360" w:lineRule="auto"/>
      <w:ind w:left="720" w:firstLine="446"/>
      <w:jc w:val="left"/>
    </w:pPr>
    <w:rPr>
      <w:rFonts w:ascii="Times New Roman" w:hAnsi="Times New Roman" w:cs="Times New Roman"/>
      <w:kern w:val="0"/>
      <w:sz w:val="22"/>
      <w:szCs w:val="20"/>
      <w:lang w:eastAsia="en-US"/>
    </w:rPr>
  </w:style>
  <w:style w:type="paragraph" w:customStyle="1" w:styleId="21">
    <w:name w:val="正文 + 首行缩进:  2 字符"/>
    <w:basedOn w:val="a"/>
    <w:rsid w:val="00DA15C9"/>
    <w:pPr>
      <w:widowControl/>
      <w:spacing w:beforeLines="25" w:afterLines="25" w:line="360" w:lineRule="auto"/>
      <w:ind w:left="274" w:firstLineChars="236" w:firstLine="566"/>
      <w:jc w:val="left"/>
    </w:pPr>
    <w:rPr>
      <w:rFonts w:ascii="Times New Roman" w:hAnsi="Times New Roman" w:cs="Times New Roman"/>
      <w:kern w:val="0"/>
      <w:sz w:val="24"/>
      <w:szCs w:val="20"/>
    </w:rPr>
  </w:style>
  <w:style w:type="paragraph" w:customStyle="1" w:styleId="ac">
    <w:name w:val="悬挂缩进"/>
    <w:basedOn w:val="a"/>
    <w:rsid w:val="00DA15C9"/>
    <w:pPr>
      <w:widowControl/>
      <w:spacing w:line="360" w:lineRule="auto"/>
      <w:ind w:left="1032" w:hanging="720"/>
      <w:jc w:val="left"/>
    </w:pPr>
    <w:rPr>
      <w:rFonts w:ascii="Times New Roman" w:hAnsi="Times New Roman" w:cs="Times New Roman"/>
      <w:noProof/>
      <w:sz w:val="24"/>
      <w:szCs w:val="20"/>
    </w:rPr>
  </w:style>
  <w:style w:type="paragraph" w:customStyle="1" w:styleId="Indent4">
    <w:name w:val="Indent4"/>
    <w:basedOn w:val="a"/>
    <w:rsid w:val="00DA15C9"/>
    <w:pPr>
      <w:widowControl/>
      <w:overflowPunct w:val="0"/>
      <w:autoSpaceDE w:val="0"/>
      <w:autoSpaceDN w:val="0"/>
      <w:adjustRightInd w:val="0"/>
      <w:spacing w:before="60" w:after="60" w:line="360" w:lineRule="auto"/>
      <w:ind w:left="274" w:firstLine="446"/>
      <w:textAlignment w:val="baseline"/>
    </w:pPr>
    <w:rPr>
      <w:rFonts w:ascii="Times New Roman" w:hAnsi="Times New Roman" w:cs="Times New Roman"/>
      <w:kern w:val="0"/>
      <w:sz w:val="24"/>
      <w:szCs w:val="20"/>
      <w:lang w:eastAsia="en-US"/>
    </w:rPr>
  </w:style>
  <w:style w:type="paragraph" w:styleId="31">
    <w:name w:val="Body Text 3"/>
    <w:basedOn w:val="a"/>
    <w:link w:val="3Char0"/>
    <w:rsid w:val="00DA15C9"/>
    <w:pPr>
      <w:autoSpaceDE w:val="0"/>
      <w:autoSpaceDN w:val="0"/>
      <w:adjustRightInd w:val="0"/>
      <w:spacing w:line="360" w:lineRule="auto"/>
      <w:ind w:left="274" w:firstLine="446"/>
      <w:jc w:val="center"/>
    </w:pPr>
    <w:rPr>
      <w:rFonts w:ascii="Arial" w:hAnsi="Arial" w:cs="Times New Roman"/>
      <w:color w:val="000000"/>
      <w:sz w:val="8"/>
      <w:szCs w:val="8"/>
    </w:rPr>
  </w:style>
  <w:style w:type="character" w:customStyle="1" w:styleId="3Char0">
    <w:name w:val="正文文本 3 Char"/>
    <w:basedOn w:val="a0"/>
    <w:link w:val="31"/>
    <w:rsid w:val="00DA15C9"/>
    <w:rPr>
      <w:rFonts w:ascii="Arial" w:hAnsi="Arial" w:cs="Times New Roman"/>
      <w:color w:val="000000"/>
      <w:sz w:val="8"/>
      <w:szCs w:val="8"/>
    </w:rPr>
  </w:style>
  <w:style w:type="paragraph" w:styleId="ad">
    <w:name w:val="Body Text Indent"/>
    <w:basedOn w:val="a"/>
    <w:link w:val="Char4"/>
    <w:rsid w:val="00DA15C9"/>
    <w:pPr>
      <w:widowControl/>
      <w:spacing w:after="120" w:line="360" w:lineRule="auto"/>
      <w:ind w:left="283" w:firstLine="446"/>
      <w:jc w:val="left"/>
    </w:pPr>
    <w:rPr>
      <w:rFonts w:ascii="Times New Roman" w:hAnsi="Times New Roman" w:cs="Times New Roman"/>
      <w:kern w:val="0"/>
      <w:sz w:val="24"/>
      <w:szCs w:val="24"/>
    </w:rPr>
  </w:style>
  <w:style w:type="character" w:customStyle="1" w:styleId="Char4">
    <w:name w:val="正文文本缩进 Char"/>
    <w:basedOn w:val="a0"/>
    <w:link w:val="ad"/>
    <w:rsid w:val="00DA15C9"/>
    <w:rPr>
      <w:rFonts w:ascii="Times New Roman" w:hAnsi="Times New Roman" w:cs="Times New Roman"/>
      <w:kern w:val="0"/>
      <w:sz w:val="24"/>
      <w:szCs w:val="24"/>
    </w:rPr>
  </w:style>
  <w:style w:type="paragraph" w:customStyle="1" w:styleId="1522">
    <w:name w:val="样式 样式 宋体 行距: 1.5 倍行距 首行缩进:  2 字符 + 首行缩进:  2 字符"/>
    <w:basedOn w:val="a"/>
    <w:autoRedefine/>
    <w:rsid w:val="00DA15C9"/>
    <w:pPr>
      <w:spacing w:line="360" w:lineRule="auto"/>
      <w:ind w:left="274" w:firstLineChars="200" w:firstLine="480"/>
    </w:pPr>
    <w:rPr>
      <w:rFonts w:ascii="Verdana" w:hAnsi="宋体" w:cs="Arial"/>
      <w:color w:val="FF0000"/>
      <w:sz w:val="24"/>
      <w:szCs w:val="24"/>
    </w:rPr>
  </w:style>
  <w:style w:type="paragraph" w:customStyle="1" w:styleId="ae">
    <w:name w:val="正文字体"/>
    <w:basedOn w:val="a"/>
    <w:rsid w:val="00DA15C9"/>
    <w:pPr>
      <w:spacing w:beforeLines="50" w:afterLines="50" w:line="360" w:lineRule="auto"/>
      <w:ind w:left="274" w:firstLineChars="200" w:firstLine="200"/>
    </w:pPr>
    <w:rPr>
      <w:rFonts w:ascii="Times New Roman" w:hAnsi="Times New Roman" w:cs="宋体"/>
      <w:sz w:val="24"/>
      <w:szCs w:val="20"/>
    </w:rPr>
  </w:style>
  <w:style w:type="paragraph" w:customStyle="1" w:styleId="IBM">
    <w:name w:val="IBM 正文"/>
    <w:basedOn w:val="a"/>
    <w:rsid w:val="00DA15C9"/>
    <w:pPr>
      <w:spacing w:line="360" w:lineRule="exact"/>
      <w:ind w:left="274" w:firstLine="446"/>
    </w:pPr>
    <w:rPr>
      <w:rFonts w:ascii="Arial" w:hAnsi="Arial" w:cs="Times New Roman"/>
      <w:sz w:val="24"/>
      <w:szCs w:val="24"/>
    </w:rPr>
  </w:style>
  <w:style w:type="paragraph" w:customStyle="1" w:styleId="Level4">
    <w:name w:val="Level 4"/>
    <w:basedOn w:val="a"/>
    <w:rsid w:val="00DA15C9"/>
    <w:pPr>
      <w:numPr>
        <w:numId w:val="2"/>
      </w:numPr>
      <w:spacing w:line="360" w:lineRule="auto"/>
    </w:pPr>
    <w:rPr>
      <w:rFonts w:ascii="Arial" w:hAnsi="Arial" w:cs="Times New Roman"/>
      <w:sz w:val="24"/>
      <w:szCs w:val="20"/>
    </w:rPr>
  </w:style>
  <w:style w:type="paragraph" w:customStyle="1" w:styleId="af">
    <w:name w:val="项目列表"/>
    <w:basedOn w:val="a"/>
    <w:rsid w:val="00DA15C9"/>
    <w:pPr>
      <w:tabs>
        <w:tab w:val="num" w:pos="272"/>
      </w:tabs>
      <w:spacing w:after="120" w:line="288" w:lineRule="auto"/>
      <w:ind w:left="272" w:hanging="272"/>
    </w:pPr>
    <w:rPr>
      <w:rFonts w:ascii="Arial" w:hAnsi="Arial" w:cs="Times New Roman"/>
      <w:sz w:val="24"/>
      <w:szCs w:val="24"/>
    </w:rPr>
  </w:style>
  <w:style w:type="paragraph" w:customStyle="1" w:styleId="22">
    <w:name w:val="正文2"/>
    <w:basedOn w:val="a"/>
    <w:rsid w:val="00DA15C9"/>
    <w:pPr>
      <w:tabs>
        <w:tab w:val="num" w:pos="547"/>
      </w:tabs>
      <w:autoSpaceDE w:val="0"/>
      <w:adjustRightInd w:val="0"/>
      <w:snapToGrid w:val="0"/>
      <w:spacing w:after="120" w:line="288" w:lineRule="auto"/>
      <w:ind w:left="547" w:hanging="547"/>
    </w:pPr>
    <w:rPr>
      <w:rFonts w:ascii="Arial" w:hAnsi="Arial" w:cs="Times New Roman"/>
      <w:sz w:val="24"/>
      <w:szCs w:val="24"/>
    </w:rPr>
  </w:style>
  <w:style w:type="paragraph" w:styleId="af0">
    <w:name w:val="Normal Indent"/>
    <w:aliases w:val="表正文,正文非缩进,特点,正文双线,水上软件,正文（图说明文字居中）,段1,正文不缩进,正文(首行缩进两字),正文(首行缩进两字)1,正文缩进 Char,正文（首行缩进两字） Char,表正文 Char,正文非缩进 Char Char Char Char Char Char Char Char Char Char Char Char Char,ALT+Z,样式3,标题4,四号,缩进,特点 Char,上海中望标准正文（首行缩进两字）,正文编号,正文缩进William"/>
    <w:basedOn w:val="a"/>
    <w:link w:val="Char10"/>
    <w:rsid w:val="00DA15C9"/>
    <w:pPr>
      <w:spacing w:line="360" w:lineRule="auto"/>
      <w:ind w:left="274" w:firstLine="420"/>
    </w:pPr>
    <w:rPr>
      <w:rFonts w:ascii="Times New Roman" w:hAnsi="Times New Roman" w:cs="Times New Roman"/>
      <w:szCs w:val="20"/>
    </w:rPr>
  </w:style>
  <w:style w:type="character" w:customStyle="1" w:styleId="Char10">
    <w:name w:val="正文缩进 Char1"/>
    <w:aliases w:val="表正文 Char1,正文非缩进 Char,特点 Char1,正文双线 Char,水上软件 Char,正文（图说明文字居中） Char,段1 Char,正文不缩进 Char,正文(首行缩进两字) Char,正文(首行缩进两字)1 Char,正文缩进 Char Char,正文（首行缩进两字） Char Char,表正文 Char Char,ALT+Z Char,样式3 Char,标题4 Char,四号 Char,缩进 Char,特点 Char Char,正文编号 Char"/>
    <w:link w:val="af0"/>
    <w:rsid w:val="00DA15C9"/>
    <w:rPr>
      <w:rFonts w:ascii="Times New Roman" w:hAnsi="Times New Roman" w:cs="Times New Roman"/>
      <w:szCs w:val="20"/>
    </w:rPr>
  </w:style>
  <w:style w:type="character" w:styleId="af1">
    <w:name w:val="annotation reference"/>
    <w:rsid w:val="00DA15C9"/>
    <w:rPr>
      <w:sz w:val="16"/>
      <w:szCs w:val="16"/>
    </w:rPr>
  </w:style>
  <w:style w:type="paragraph" w:styleId="af2">
    <w:name w:val="annotation text"/>
    <w:basedOn w:val="a"/>
    <w:link w:val="Char5"/>
    <w:rsid w:val="00DA15C9"/>
    <w:pPr>
      <w:widowControl/>
      <w:spacing w:line="360" w:lineRule="auto"/>
      <w:ind w:left="274" w:firstLine="446"/>
      <w:jc w:val="left"/>
    </w:pPr>
    <w:rPr>
      <w:rFonts w:ascii="Times New Roman" w:hAnsi="Times New Roman" w:cs="Times New Roman"/>
      <w:kern w:val="0"/>
      <w:sz w:val="20"/>
      <w:szCs w:val="20"/>
    </w:rPr>
  </w:style>
  <w:style w:type="character" w:customStyle="1" w:styleId="Char5">
    <w:name w:val="批注文字 Char"/>
    <w:basedOn w:val="a0"/>
    <w:link w:val="af2"/>
    <w:rsid w:val="00DA15C9"/>
    <w:rPr>
      <w:rFonts w:ascii="Times New Roman" w:hAnsi="Times New Roman" w:cs="Times New Roman"/>
      <w:kern w:val="0"/>
      <w:sz w:val="20"/>
      <w:szCs w:val="20"/>
    </w:rPr>
  </w:style>
  <w:style w:type="paragraph" w:styleId="af3">
    <w:name w:val="annotation subject"/>
    <w:basedOn w:val="af2"/>
    <w:next w:val="af2"/>
    <w:link w:val="Char6"/>
    <w:rsid w:val="00DA15C9"/>
    <w:rPr>
      <w:b/>
      <w:bCs/>
    </w:rPr>
  </w:style>
  <w:style w:type="character" w:customStyle="1" w:styleId="Char6">
    <w:name w:val="批注主题 Char"/>
    <w:basedOn w:val="Char5"/>
    <w:link w:val="af3"/>
    <w:rsid w:val="00DA15C9"/>
    <w:rPr>
      <w:rFonts w:ascii="Times New Roman" w:hAnsi="Times New Roman" w:cs="Times New Roman"/>
      <w:b/>
      <w:bCs/>
      <w:kern w:val="0"/>
      <w:sz w:val="20"/>
      <w:szCs w:val="20"/>
    </w:rPr>
  </w:style>
  <w:style w:type="paragraph" w:styleId="af4">
    <w:name w:val="Revision"/>
    <w:hidden/>
    <w:uiPriority w:val="99"/>
    <w:semiHidden/>
    <w:rsid w:val="00DA15C9"/>
    <w:pPr>
      <w:spacing w:line="360" w:lineRule="auto"/>
      <w:ind w:left="274" w:firstLine="446"/>
    </w:pPr>
    <w:rPr>
      <w:rFonts w:ascii="Times New Roman" w:hAnsi="Times New Roman" w:cs="Times New Roman"/>
      <w:kern w:val="0"/>
      <w:sz w:val="24"/>
      <w:szCs w:val="24"/>
    </w:rPr>
  </w:style>
  <w:style w:type="paragraph" w:customStyle="1" w:styleId="1">
    <w:name w:val="编号1"/>
    <w:basedOn w:val="a"/>
    <w:rsid w:val="00DA15C9"/>
    <w:pPr>
      <w:numPr>
        <w:numId w:val="3"/>
      </w:numPr>
      <w:tabs>
        <w:tab w:val="left" w:pos="840"/>
      </w:tabs>
      <w:spacing w:line="300" w:lineRule="auto"/>
    </w:pPr>
    <w:rPr>
      <w:rFonts w:ascii="Times New Roman" w:hAnsi="Times New Roman" w:cs="Times New Roman"/>
      <w:szCs w:val="24"/>
    </w:rPr>
  </w:style>
  <w:style w:type="paragraph" w:customStyle="1" w:styleId="pwcbodybullet1">
    <w:name w:val="pwc body bullet 1"/>
    <w:basedOn w:val="a"/>
    <w:link w:val="pwcbodybullet1CharChar1"/>
    <w:rsid w:val="00DA15C9"/>
    <w:pPr>
      <w:widowControl/>
      <w:numPr>
        <w:numId w:val="6"/>
      </w:numPr>
      <w:spacing w:before="60" w:line="360" w:lineRule="auto"/>
    </w:pPr>
    <w:rPr>
      <w:rFonts w:ascii="Arial" w:hAnsi="Arial" w:cs="Times New Roman"/>
      <w:kern w:val="0"/>
      <w:sz w:val="24"/>
      <w:szCs w:val="24"/>
      <w:lang w:val="en-GB"/>
    </w:rPr>
  </w:style>
  <w:style w:type="character" w:customStyle="1" w:styleId="pwcbodybullet1CharChar1">
    <w:name w:val="pwc body bullet 1 Char Char1"/>
    <w:link w:val="pwcbodybullet1"/>
    <w:rsid w:val="00DA15C9"/>
    <w:rPr>
      <w:rFonts w:ascii="Arial" w:hAnsi="Arial" w:cs="Times New Roman"/>
      <w:kern w:val="0"/>
      <w:sz w:val="24"/>
      <w:szCs w:val="24"/>
      <w:lang w:val="en-GB"/>
    </w:rPr>
  </w:style>
  <w:style w:type="table" w:styleId="81">
    <w:name w:val="Table Grid 8"/>
    <w:basedOn w:val="a1"/>
    <w:rsid w:val="00DA15C9"/>
    <w:pPr>
      <w:spacing w:line="360" w:lineRule="auto"/>
      <w:ind w:left="274" w:firstLine="446"/>
    </w:pPr>
    <w:rPr>
      <w:rFonts w:ascii="Times New Roman"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12">
    <w:name w:val="列出段落1"/>
    <w:basedOn w:val="a"/>
    <w:uiPriority w:val="34"/>
    <w:qFormat/>
    <w:rsid w:val="00DA15C9"/>
    <w:pPr>
      <w:widowControl/>
      <w:spacing w:line="360" w:lineRule="auto"/>
      <w:ind w:firstLineChars="200" w:firstLine="420"/>
      <w:jc w:val="left"/>
    </w:pPr>
    <w:rPr>
      <w:rFonts w:ascii="Times New Roman" w:hAnsi="Times New Roman" w:cs="Times New Roman"/>
      <w:kern w:val="0"/>
      <w:sz w:val="24"/>
      <w:szCs w:val="20"/>
    </w:rPr>
  </w:style>
  <w:style w:type="paragraph" w:styleId="af5">
    <w:name w:val="Body Text"/>
    <w:basedOn w:val="a"/>
    <w:link w:val="Char7"/>
    <w:rsid w:val="00DA15C9"/>
    <w:pPr>
      <w:widowControl/>
      <w:spacing w:after="120" w:line="360" w:lineRule="auto"/>
      <w:ind w:left="274" w:firstLine="446"/>
      <w:jc w:val="left"/>
    </w:pPr>
    <w:rPr>
      <w:rFonts w:ascii="Times New Roman" w:hAnsi="Times New Roman" w:cs="Times New Roman"/>
      <w:kern w:val="0"/>
      <w:sz w:val="24"/>
      <w:szCs w:val="24"/>
    </w:rPr>
  </w:style>
  <w:style w:type="character" w:customStyle="1" w:styleId="Char7">
    <w:name w:val="正文文本 Char"/>
    <w:basedOn w:val="a0"/>
    <w:link w:val="af5"/>
    <w:rsid w:val="00DA15C9"/>
    <w:rPr>
      <w:rFonts w:ascii="Times New Roman" w:hAnsi="Times New Roman" w:cs="Times New Roman"/>
      <w:kern w:val="0"/>
      <w:sz w:val="24"/>
      <w:szCs w:val="24"/>
    </w:rPr>
  </w:style>
  <w:style w:type="paragraph" w:styleId="af6">
    <w:name w:val="Body Text First Indent"/>
    <w:basedOn w:val="af5"/>
    <w:link w:val="Char8"/>
    <w:rsid w:val="00DA15C9"/>
    <w:pPr>
      <w:ind w:firstLineChars="100" w:firstLine="420"/>
    </w:pPr>
  </w:style>
  <w:style w:type="character" w:customStyle="1" w:styleId="Char8">
    <w:name w:val="正文首行缩进 Char"/>
    <w:basedOn w:val="Char7"/>
    <w:link w:val="af6"/>
    <w:rsid w:val="00DA15C9"/>
    <w:rPr>
      <w:rFonts w:ascii="Times New Roman" w:hAnsi="Times New Roman" w:cs="Times New Roman"/>
      <w:kern w:val="0"/>
      <w:sz w:val="24"/>
      <w:szCs w:val="24"/>
    </w:rPr>
  </w:style>
  <w:style w:type="character" w:customStyle="1" w:styleId="Char3">
    <w:name w:val="列出段落 Char"/>
    <w:link w:val="aa"/>
    <w:uiPriority w:val="34"/>
    <w:rsid w:val="00DA15C9"/>
    <w:rPr>
      <w:rFonts w:ascii="Times New Roman" w:hAnsi="Times New Roman" w:cs="Times New Roman"/>
      <w:kern w:val="0"/>
      <w:sz w:val="24"/>
      <w:szCs w:val="24"/>
    </w:rPr>
  </w:style>
  <w:style w:type="paragraph" w:customStyle="1" w:styleId="13">
    <w:name w:val="样式1"/>
    <w:basedOn w:val="af7"/>
    <w:link w:val="1Char0"/>
    <w:qFormat/>
    <w:rsid w:val="00DA15C9"/>
    <w:pPr>
      <w:ind w:left="0" w:firstLine="0"/>
      <w:jc w:val="center"/>
    </w:pPr>
    <w:rPr>
      <w:rFonts w:ascii="宋体" w:hAnsi="宋体" w:cs="Times New Roman"/>
      <w:sz w:val="24"/>
      <w:szCs w:val="24"/>
    </w:rPr>
  </w:style>
  <w:style w:type="character" w:customStyle="1" w:styleId="1Char0">
    <w:name w:val="样式1 Char"/>
    <w:link w:val="13"/>
    <w:rsid w:val="00DA15C9"/>
    <w:rPr>
      <w:rFonts w:ascii="宋体" w:eastAsia="黑体" w:hAnsi="宋体" w:cs="Times New Roman"/>
      <w:kern w:val="0"/>
      <w:sz w:val="24"/>
      <w:szCs w:val="24"/>
    </w:rPr>
  </w:style>
  <w:style w:type="paragraph" w:styleId="af7">
    <w:name w:val="caption"/>
    <w:basedOn w:val="a"/>
    <w:next w:val="a"/>
    <w:semiHidden/>
    <w:unhideWhenUsed/>
    <w:qFormat/>
    <w:rsid w:val="00DA15C9"/>
    <w:pPr>
      <w:widowControl/>
      <w:spacing w:line="360" w:lineRule="auto"/>
      <w:ind w:left="274" w:firstLine="446"/>
      <w:jc w:val="left"/>
    </w:pPr>
    <w:rPr>
      <w:rFonts w:asciiTheme="majorHAnsi" w:eastAsia="黑体" w:hAnsiTheme="majorHAnsi" w:cstheme="majorBidi"/>
      <w:kern w:val="0"/>
      <w:sz w:val="20"/>
      <w:szCs w:val="20"/>
    </w:rPr>
  </w:style>
  <w:style w:type="table" w:styleId="af8">
    <w:name w:val="Table Professional"/>
    <w:basedOn w:val="a1"/>
    <w:rsid w:val="00DA15C9"/>
    <w:pPr>
      <w:spacing w:line="360" w:lineRule="auto"/>
      <w:ind w:left="274" w:firstLine="446"/>
    </w:pPr>
    <w:rPr>
      <w:rFonts w:ascii="Times New Roman"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OC">
    <w:name w:val="TOC Heading"/>
    <w:basedOn w:val="10"/>
    <w:next w:val="a"/>
    <w:uiPriority w:val="39"/>
    <w:semiHidden/>
    <w:unhideWhenUsed/>
    <w:qFormat/>
    <w:rsid w:val="00DA15C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9">
    <w:name w:val="Title"/>
    <w:basedOn w:val="a"/>
    <w:next w:val="a"/>
    <w:link w:val="Char9"/>
    <w:uiPriority w:val="10"/>
    <w:qFormat/>
    <w:rsid w:val="00B74F96"/>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9"/>
    <w:uiPriority w:val="10"/>
    <w:rsid w:val="00B74F96"/>
    <w:rPr>
      <w:rFonts w:asciiTheme="majorHAnsi" w:eastAsia="宋体" w:hAnsiTheme="majorHAnsi" w:cstheme="majorBidi"/>
      <w:b/>
      <w:bCs/>
      <w:sz w:val="32"/>
      <w:szCs w:val="32"/>
    </w:rPr>
  </w:style>
  <w:style w:type="numbering" w:customStyle="1" w:styleId="14">
    <w:name w:val="无列表1"/>
    <w:next w:val="a2"/>
    <w:uiPriority w:val="99"/>
    <w:semiHidden/>
    <w:unhideWhenUsed/>
    <w:rsid w:val="00EA5919"/>
  </w:style>
  <w:style w:type="table" w:customStyle="1" w:styleId="15">
    <w:name w:val="网格型1"/>
    <w:basedOn w:val="a1"/>
    <w:next w:val="a7"/>
    <w:rsid w:val="00EA5919"/>
    <w:pPr>
      <w:spacing w:line="360" w:lineRule="auto"/>
      <w:ind w:left="274" w:firstLine="446"/>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0">
    <w:name w:val="网格型 81"/>
    <w:basedOn w:val="a1"/>
    <w:next w:val="81"/>
    <w:rsid w:val="00EA5919"/>
    <w:pPr>
      <w:spacing w:line="360" w:lineRule="auto"/>
      <w:ind w:left="274" w:firstLine="446"/>
    </w:pPr>
    <w:rPr>
      <w:rFonts w:ascii="Times New Roman"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16">
    <w:name w:val="专业型1"/>
    <w:basedOn w:val="a1"/>
    <w:next w:val="af8"/>
    <w:rsid w:val="00EA5919"/>
    <w:pPr>
      <w:spacing w:line="360" w:lineRule="auto"/>
      <w:ind w:left="274" w:firstLine="446"/>
    </w:pPr>
    <w:rPr>
      <w:rFonts w:ascii="Times New Roman"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a">
    <w:name w:val="Plain Text"/>
    <w:basedOn w:val="a"/>
    <w:link w:val="Chara"/>
    <w:uiPriority w:val="99"/>
    <w:unhideWhenUsed/>
    <w:rsid w:val="009D3041"/>
    <w:pPr>
      <w:widowControl/>
    </w:pPr>
    <w:rPr>
      <w:rFonts w:ascii="宋体" w:eastAsia="宋体" w:hAnsi="宋体" w:cs="宋体"/>
      <w:kern w:val="0"/>
      <w:szCs w:val="21"/>
    </w:rPr>
  </w:style>
  <w:style w:type="character" w:customStyle="1" w:styleId="Chara">
    <w:name w:val="纯文本 Char"/>
    <w:basedOn w:val="a0"/>
    <w:link w:val="afa"/>
    <w:uiPriority w:val="99"/>
    <w:rsid w:val="009D3041"/>
    <w:rPr>
      <w:rFonts w:ascii="宋体" w:eastAsia="宋体" w:hAnsi="宋体" w:cs="宋体"/>
      <w:kern w:val="0"/>
      <w:szCs w:val="21"/>
    </w:rPr>
  </w:style>
  <w:style w:type="paragraph" w:styleId="afb">
    <w:name w:val="Subtitle"/>
    <w:basedOn w:val="a"/>
    <w:next w:val="a"/>
    <w:link w:val="Charb"/>
    <w:uiPriority w:val="11"/>
    <w:qFormat/>
    <w:rsid w:val="00C31A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b">
    <w:name w:val="副标题 Char"/>
    <w:basedOn w:val="a0"/>
    <w:link w:val="afb"/>
    <w:uiPriority w:val="11"/>
    <w:rsid w:val="00C31AE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5797692">
      <w:bodyDiv w:val="1"/>
      <w:marLeft w:val="0"/>
      <w:marRight w:val="0"/>
      <w:marTop w:val="0"/>
      <w:marBottom w:val="0"/>
      <w:divBdr>
        <w:top w:val="none" w:sz="0" w:space="0" w:color="auto"/>
        <w:left w:val="none" w:sz="0" w:space="0" w:color="auto"/>
        <w:bottom w:val="none" w:sz="0" w:space="0" w:color="auto"/>
        <w:right w:val="none" w:sz="0" w:space="0" w:color="auto"/>
      </w:divBdr>
      <w:divsChild>
        <w:div w:id="1789427054">
          <w:marLeft w:val="0"/>
          <w:marRight w:val="0"/>
          <w:marTop w:val="0"/>
          <w:marBottom w:val="0"/>
          <w:divBdr>
            <w:top w:val="none" w:sz="0" w:space="0" w:color="auto"/>
            <w:left w:val="none" w:sz="0" w:space="0" w:color="auto"/>
            <w:bottom w:val="none" w:sz="0" w:space="0" w:color="auto"/>
            <w:right w:val="none" w:sz="0" w:space="0" w:color="auto"/>
          </w:divBdr>
          <w:divsChild>
            <w:div w:id="111632360">
              <w:marLeft w:val="0"/>
              <w:marRight w:val="0"/>
              <w:marTop w:val="0"/>
              <w:marBottom w:val="0"/>
              <w:divBdr>
                <w:top w:val="none" w:sz="0" w:space="0" w:color="auto"/>
                <w:left w:val="none" w:sz="0" w:space="0" w:color="auto"/>
                <w:bottom w:val="none" w:sz="0" w:space="0" w:color="auto"/>
                <w:right w:val="none" w:sz="0" w:space="0" w:color="auto"/>
              </w:divBdr>
              <w:divsChild>
                <w:div w:id="783110026">
                  <w:marLeft w:val="0"/>
                  <w:marRight w:val="0"/>
                  <w:marTop w:val="0"/>
                  <w:marBottom w:val="0"/>
                  <w:divBdr>
                    <w:top w:val="none" w:sz="0" w:space="0" w:color="auto"/>
                    <w:left w:val="none" w:sz="0" w:space="0" w:color="auto"/>
                    <w:bottom w:val="none" w:sz="0" w:space="0" w:color="auto"/>
                    <w:right w:val="none" w:sz="0" w:space="0" w:color="auto"/>
                  </w:divBdr>
                  <w:divsChild>
                    <w:div w:id="1763182520">
                      <w:marLeft w:val="0"/>
                      <w:marRight w:val="0"/>
                      <w:marTop w:val="0"/>
                      <w:marBottom w:val="0"/>
                      <w:divBdr>
                        <w:top w:val="none" w:sz="0" w:space="0" w:color="auto"/>
                        <w:left w:val="none" w:sz="0" w:space="0" w:color="auto"/>
                        <w:bottom w:val="none" w:sz="0" w:space="0" w:color="auto"/>
                        <w:right w:val="none" w:sz="0" w:space="0" w:color="auto"/>
                      </w:divBdr>
                      <w:divsChild>
                        <w:div w:id="841550721">
                          <w:marLeft w:val="0"/>
                          <w:marRight w:val="0"/>
                          <w:marTop w:val="0"/>
                          <w:marBottom w:val="0"/>
                          <w:divBdr>
                            <w:top w:val="single" w:sz="24" w:space="0" w:color="949494"/>
                            <w:left w:val="none" w:sz="0" w:space="0" w:color="auto"/>
                            <w:bottom w:val="none" w:sz="0" w:space="0" w:color="auto"/>
                            <w:right w:val="none" w:sz="0" w:space="0" w:color="auto"/>
                          </w:divBdr>
                          <w:divsChild>
                            <w:div w:id="60954413">
                              <w:marLeft w:val="300"/>
                              <w:marRight w:val="30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701786">
      <w:bodyDiv w:val="1"/>
      <w:marLeft w:val="0"/>
      <w:marRight w:val="0"/>
      <w:marTop w:val="0"/>
      <w:marBottom w:val="0"/>
      <w:divBdr>
        <w:top w:val="none" w:sz="0" w:space="0" w:color="auto"/>
        <w:left w:val="none" w:sz="0" w:space="0" w:color="auto"/>
        <w:bottom w:val="none" w:sz="0" w:space="0" w:color="auto"/>
        <w:right w:val="none" w:sz="0" w:space="0" w:color="auto"/>
      </w:divBdr>
    </w:div>
    <w:div w:id="812213535">
      <w:bodyDiv w:val="1"/>
      <w:marLeft w:val="0"/>
      <w:marRight w:val="0"/>
      <w:marTop w:val="0"/>
      <w:marBottom w:val="0"/>
      <w:divBdr>
        <w:top w:val="none" w:sz="0" w:space="0" w:color="auto"/>
        <w:left w:val="none" w:sz="0" w:space="0" w:color="auto"/>
        <w:bottom w:val="none" w:sz="0" w:space="0" w:color="auto"/>
        <w:right w:val="none" w:sz="0" w:space="0" w:color="auto"/>
      </w:divBdr>
    </w:div>
    <w:div w:id="915093293">
      <w:bodyDiv w:val="1"/>
      <w:marLeft w:val="0"/>
      <w:marRight w:val="0"/>
      <w:marTop w:val="0"/>
      <w:marBottom w:val="0"/>
      <w:divBdr>
        <w:top w:val="none" w:sz="0" w:space="0" w:color="auto"/>
        <w:left w:val="none" w:sz="0" w:space="0" w:color="auto"/>
        <w:bottom w:val="none" w:sz="0" w:space="0" w:color="auto"/>
        <w:right w:val="none" w:sz="0" w:space="0" w:color="auto"/>
      </w:divBdr>
    </w:div>
    <w:div w:id="1304459497">
      <w:bodyDiv w:val="1"/>
      <w:marLeft w:val="0"/>
      <w:marRight w:val="0"/>
      <w:marTop w:val="0"/>
      <w:marBottom w:val="0"/>
      <w:divBdr>
        <w:top w:val="none" w:sz="0" w:space="0" w:color="auto"/>
        <w:left w:val="none" w:sz="0" w:space="0" w:color="auto"/>
        <w:bottom w:val="none" w:sz="0" w:space="0" w:color="auto"/>
        <w:right w:val="none" w:sz="0" w:space="0" w:color="auto"/>
      </w:divBdr>
    </w:div>
    <w:div w:id="1405646519">
      <w:bodyDiv w:val="1"/>
      <w:marLeft w:val="0"/>
      <w:marRight w:val="0"/>
      <w:marTop w:val="0"/>
      <w:marBottom w:val="0"/>
      <w:divBdr>
        <w:top w:val="none" w:sz="0" w:space="0" w:color="auto"/>
        <w:left w:val="none" w:sz="0" w:space="0" w:color="auto"/>
        <w:bottom w:val="none" w:sz="0" w:space="0" w:color="auto"/>
        <w:right w:val="none" w:sz="0" w:space="0" w:color="auto"/>
      </w:divBdr>
      <w:divsChild>
        <w:div w:id="569730421">
          <w:marLeft w:val="0"/>
          <w:marRight w:val="0"/>
          <w:marTop w:val="0"/>
          <w:marBottom w:val="0"/>
          <w:divBdr>
            <w:top w:val="none" w:sz="0" w:space="0" w:color="auto"/>
            <w:left w:val="none" w:sz="0" w:space="0" w:color="auto"/>
            <w:bottom w:val="none" w:sz="0" w:space="0" w:color="auto"/>
            <w:right w:val="none" w:sz="0" w:space="0" w:color="auto"/>
          </w:divBdr>
          <w:divsChild>
            <w:div w:id="1660620942">
              <w:marLeft w:val="0"/>
              <w:marRight w:val="0"/>
              <w:marTop w:val="0"/>
              <w:marBottom w:val="0"/>
              <w:divBdr>
                <w:top w:val="none" w:sz="0" w:space="0" w:color="auto"/>
                <w:left w:val="none" w:sz="0" w:space="0" w:color="auto"/>
                <w:bottom w:val="none" w:sz="0" w:space="0" w:color="auto"/>
                <w:right w:val="none" w:sz="0" w:space="0" w:color="auto"/>
              </w:divBdr>
              <w:divsChild>
                <w:div w:id="441388499">
                  <w:marLeft w:val="0"/>
                  <w:marRight w:val="0"/>
                  <w:marTop w:val="0"/>
                  <w:marBottom w:val="0"/>
                  <w:divBdr>
                    <w:top w:val="none" w:sz="0" w:space="0" w:color="auto"/>
                    <w:left w:val="none" w:sz="0" w:space="0" w:color="auto"/>
                    <w:bottom w:val="none" w:sz="0" w:space="0" w:color="auto"/>
                    <w:right w:val="none" w:sz="0" w:space="0" w:color="auto"/>
                  </w:divBdr>
                  <w:divsChild>
                    <w:div w:id="639771197">
                      <w:marLeft w:val="0"/>
                      <w:marRight w:val="0"/>
                      <w:marTop w:val="0"/>
                      <w:marBottom w:val="0"/>
                      <w:divBdr>
                        <w:top w:val="none" w:sz="0" w:space="0" w:color="auto"/>
                        <w:left w:val="none" w:sz="0" w:space="0" w:color="auto"/>
                        <w:bottom w:val="none" w:sz="0" w:space="0" w:color="auto"/>
                        <w:right w:val="none" w:sz="0" w:space="0" w:color="auto"/>
                      </w:divBdr>
                      <w:divsChild>
                        <w:div w:id="1104228239">
                          <w:marLeft w:val="0"/>
                          <w:marRight w:val="0"/>
                          <w:marTop w:val="0"/>
                          <w:marBottom w:val="0"/>
                          <w:divBdr>
                            <w:top w:val="none" w:sz="0" w:space="0" w:color="auto"/>
                            <w:left w:val="none" w:sz="0" w:space="0" w:color="auto"/>
                            <w:bottom w:val="none" w:sz="0" w:space="0" w:color="auto"/>
                            <w:right w:val="none" w:sz="0" w:space="0" w:color="auto"/>
                          </w:divBdr>
                          <w:divsChild>
                            <w:div w:id="1273632704">
                              <w:marLeft w:val="0"/>
                              <w:marRight w:val="0"/>
                              <w:marTop w:val="0"/>
                              <w:marBottom w:val="0"/>
                              <w:divBdr>
                                <w:top w:val="none" w:sz="0" w:space="0" w:color="auto"/>
                                <w:left w:val="none" w:sz="0" w:space="0" w:color="auto"/>
                                <w:bottom w:val="none" w:sz="0" w:space="0" w:color="auto"/>
                                <w:right w:val="none" w:sz="0" w:space="0" w:color="auto"/>
                              </w:divBdr>
                              <w:divsChild>
                                <w:div w:id="17584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776525">
      <w:bodyDiv w:val="1"/>
      <w:marLeft w:val="0"/>
      <w:marRight w:val="0"/>
      <w:marTop w:val="0"/>
      <w:marBottom w:val="0"/>
      <w:divBdr>
        <w:top w:val="none" w:sz="0" w:space="0" w:color="auto"/>
        <w:left w:val="none" w:sz="0" w:space="0" w:color="auto"/>
        <w:bottom w:val="none" w:sz="0" w:space="0" w:color="auto"/>
        <w:right w:val="none" w:sz="0" w:space="0" w:color="auto"/>
      </w:divBdr>
    </w:div>
    <w:div w:id="1701852980">
      <w:bodyDiv w:val="1"/>
      <w:marLeft w:val="0"/>
      <w:marRight w:val="0"/>
      <w:marTop w:val="0"/>
      <w:marBottom w:val="0"/>
      <w:divBdr>
        <w:top w:val="none" w:sz="0" w:space="0" w:color="auto"/>
        <w:left w:val="none" w:sz="0" w:space="0" w:color="auto"/>
        <w:bottom w:val="none" w:sz="0" w:space="0" w:color="auto"/>
        <w:right w:val="none" w:sz="0" w:space="0" w:color="auto"/>
      </w:divBdr>
    </w:div>
    <w:div w:id="1748190265">
      <w:bodyDiv w:val="1"/>
      <w:marLeft w:val="0"/>
      <w:marRight w:val="0"/>
      <w:marTop w:val="0"/>
      <w:marBottom w:val="0"/>
      <w:divBdr>
        <w:top w:val="none" w:sz="0" w:space="0" w:color="auto"/>
        <w:left w:val="none" w:sz="0" w:space="0" w:color="auto"/>
        <w:bottom w:val="none" w:sz="0" w:space="0" w:color="auto"/>
        <w:right w:val="none" w:sz="0" w:space="0" w:color="auto"/>
      </w:divBdr>
    </w:div>
    <w:div w:id="1844203591">
      <w:bodyDiv w:val="1"/>
      <w:marLeft w:val="0"/>
      <w:marRight w:val="0"/>
      <w:marTop w:val="0"/>
      <w:marBottom w:val="0"/>
      <w:divBdr>
        <w:top w:val="none" w:sz="0" w:space="0" w:color="auto"/>
        <w:left w:val="none" w:sz="0" w:space="0" w:color="auto"/>
        <w:bottom w:val="none" w:sz="0" w:space="0" w:color="auto"/>
        <w:right w:val="none" w:sz="0" w:space="0" w:color="auto"/>
      </w:divBdr>
    </w:div>
    <w:div w:id="1927884003">
      <w:bodyDiv w:val="1"/>
      <w:marLeft w:val="0"/>
      <w:marRight w:val="0"/>
      <w:marTop w:val="0"/>
      <w:marBottom w:val="0"/>
      <w:divBdr>
        <w:top w:val="none" w:sz="0" w:space="0" w:color="auto"/>
        <w:left w:val="none" w:sz="0" w:space="0" w:color="auto"/>
        <w:bottom w:val="none" w:sz="0" w:space="0" w:color="auto"/>
        <w:right w:val="none" w:sz="0" w:space="0" w:color="auto"/>
      </w:divBdr>
      <w:divsChild>
        <w:div w:id="1131362596">
          <w:marLeft w:val="274"/>
          <w:marRight w:val="0"/>
          <w:marTop w:val="240"/>
          <w:marBottom w:val="0"/>
          <w:divBdr>
            <w:top w:val="none" w:sz="0" w:space="0" w:color="auto"/>
            <w:left w:val="none" w:sz="0" w:space="0" w:color="auto"/>
            <w:bottom w:val="none" w:sz="0" w:space="0" w:color="auto"/>
            <w:right w:val="none" w:sz="0" w:space="0" w:color="auto"/>
          </w:divBdr>
        </w:div>
        <w:div w:id="1562793956">
          <w:marLeft w:val="274"/>
          <w:marRight w:val="0"/>
          <w:marTop w:val="240"/>
          <w:marBottom w:val="0"/>
          <w:divBdr>
            <w:top w:val="none" w:sz="0" w:space="0" w:color="auto"/>
            <w:left w:val="none" w:sz="0" w:space="0" w:color="auto"/>
            <w:bottom w:val="none" w:sz="0" w:space="0" w:color="auto"/>
            <w:right w:val="none" w:sz="0" w:space="0" w:color="auto"/>
          </w:divBdr>
        </w:div>
        <w:div w:id="1508521190">
          <w:marLeft w:val="274"/>
          <w:marRight w:val="0"/>
          <w:marTop w:val="240"/>
          <w:marBottom w:val="0"/>
          <w:divBdr>
            <w:top w:val="none" w:sz="0" w:space="0" w:color="auto"/>
            <w:left w:val="none" w:sz="0" w:space="0" w:color="auto"/>
            <w:bottom w:val="none" w:sz="0" w:space="0" w:color="auto"/>
            <w:right w:val="none" w:sz="0" w:space="0" w:color="auto"/>
          </w:divBdr>
        </w:div>
      </w:divsChild>
    </w:div>
    <w:div w:id="202088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baike.baidu.com/view/59596.ht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1.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4F0"/>
    <w:rsid w:val="003B2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67C7D607FC490995C3E6A28D7A165F">
    <w:name w:val="7567C7D607FC490995C3E6A28D7A165F"/>
    <w:rsid w:val="003B24F0"/>
  </w:style>
  <w:style w:type="paragraph" w:customStyle="1" w:styleId="6A209B75D8AF470A8B6C841AFB2D8B79">
    <w:name w:val="6A209B75D8AF470A8B6C841AFB2D8B79"/>
    <w:rsid w:val="003B24F0"/>
  </w:style>
  <w:style w:type="paragraph" w:customStyle="1" w:styleId="6E5F822172B54335997EB5B3A1805495">
    <w:name w:val="6E5F822172B54335997EB5B3A1805495"/>
    <w:rsid w:val="003B24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67C7D607FC490995C3E6A28D7A165F">
    <w:name w:val="7567C7D607FC490995C3E6A28D7A165F"/>
    <w:rsid w:val="003B24F0"/>
  </w:style>
  <w:style w:type="paragraph" w:customStyle="1" w:styleId="6A209B75D8AF470A8B6C841AFB2D8B79">
    <w:name w:val="6A209B75D8AF470A8B6C841AFB2D8B79"/>
    <w:rsid w:val="003B24F0"/>
  </w:style>
  <w:style w:type="paragraph" w:customStyle="1" w:styleId="6E5F822172B54335997EB5B3A1805495">
    <w:name w:val="6E5F822172B54335997EB5B3A1805495"/>
    <w:rsid w:val="003B24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CEEB4-FDBF-4DB0-BD7C-144E808F9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80</Pages>
  <Words>7012</Words>
  <Characters>39975</Characters>
  <Application>Microsoft Office Word</Application>
  <DocSecurity>0</DocSecurity>
  <Lines>333</Lines>
  <Paragraphs>93</Paragraphs>
  <ScaleCrop>false</ScaleCrop>
  <Company>Teradata Corporation</Company>
  <LinksUpToDate>false</LinksUpToDate>
  <CharactersWithSpaces>46894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TT</cp:lastModifiedBy>
  <cp:revision>13</cp:revision>
  <dcterms:created xsi:type="dcterms:W3CDTF">2013-07-25T01:41:00Z</dcterms:created>
  <dcterms:modified xsi:type="dcterms:W3CDTF">2013-07-25T06:31:00Z</dcterms:modified>
</cp:coreProperties>
</file>