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7F7E" w14:textId="5A8DB6BF" w:rsidR="00714D08" w:rsidRPr="00714D08" w:rsidRDefault="00714D08" w:rsidP="00714D08">
      <w:pPr>
        <w:rPr>
          <w:b/>
          <w:bCs/>
          <w:sz w:val="40"/>
          <w:szCs w:val="40"/>
        </w:rPr>
      </w:pPr>
      <w:r w:rsidRPr="00714D08">
        <w:rPr>
          <w:b/>
          <w:bCs/>
          <w:sz w:val="40"/>
          <w:szCs w:val="40"/>
        </w:rPr>
        <w:t>1. Summary</w:t>
      </w:r>
    </w:p>
    <w:p w14:paraId="7BA0F038" w14:textId="5EA8DF8C" w:rsidR="00714D08" w:rsidRDefault="00714D08" w:rsidP="00714D08">
      <w:proofErr w:type="spellStart"/>
      <w:r>
        <w:t>SmartStat</w:t>
      </w:r>
      <w:proofErr w:type="spellEnd"/>
      <w:r>
        <w:t xml:space="preserve"> is a web-based tool designed to simplify statistical test selection and analysis. It helps users choose the correct test based on the structure and type of their data and then performs the analysis automatically. The tool supports six common statistical tests: Independent t-test, Paired t-test, ANOVA, Pearson correlation, Chi-square test, and Z-test for proportions. No statistical background or coding knowledge is required.</w:t>
      </w:r>
    </w:p>
    <w:p w14:paraId="682C8E2D" w14:textId="77777777" w:rsidR="00714D08" w:rsidRDefault="00714D08" w:rsidP="00714D08"/>
    <w:p w14:paraId="0108BA43" w14:textId="08BAF71C" w:rsidR="00714D08" w:rsidRPr="00714D08" w:rsidRDefault="00714D08" w:rsidP="00714D08">
      <w:pPr>
        <w:rPr>
          <w:b/>
          <w:bCs/>
          <w:sz w:val="40"/>
          <w:szCs w:val="40"/>
        </w:rPr>
      </w:pPr>
      <w:r w:rsidRPr="00714D08">
        <w:rPr>
          <w:b/>
          <w:bCs/>
          <w:sz w:val="40"/>
          <w:szCs w:val="40"/>
        </w:rPr>
        <w:t>2. Purpose of the tool</w:t>
      </w:r>
    </w:p>
    <w:p w14:paraId="46DE476C" w14:textId="77777777" w:rsidR="00714D08" w:rsidRDefault="00714D08" w:rsidP="00714D08">
      <w:r>
        <w:t>Many users, especially in business or marketing, collect valuable data but are unsure how to analyze it correctly. They often struggle with questions like “Which test should I use?” or “What does a p-value mean?”</w:t>
      </w:r>
    </w:p>
    <w:p w14:paraId="5866E515" w14:textId="77777777" w:rsidR="00714D08" w:rsidRDefault="00714D08" w:rsidP="00714D08">
      <w:proofErr w:type="spellStart"/>
      <w:r>
        <w:t>SmartStat</w:t>
      </w:r>
      <w:proofErr w:type="spellEnd"/>
      <w:r>
        <w:t xml:space="preserve"> was created to bridge this gap by guiding users through basic questions about their data and recommending the most appropriate statistical test. It empowers users to make data-driven decisions without needing to learn complex statistical theory.</w:t>
      </w:r>
    </w:p>
    <w:p w14:paraId="6A479F58" w14:textId="722EBF91" w:rsidR="00714D08" w:rsidRDefault="00714D08" w:rsidP="00714D08"/>
    <w:p w14:paraId="474AB3B4" w14:textId="7C625557" w:rsidR="00714D08" w:rsidRPr="00714D08" w:rsidRDefault="00714D08" w:rsidP="00714D08">
      <w:pPr>
        <w:rPr>
          <w:b/>
          <w:bCs/>
          <w:sz w:val="40"/>
          <w:szCs w:val="40"/>
        </w:rPr>
      </w:pPr>
      <w:r w:rsidRPr="00714D08">
        <w:rPr>
          <w:b/>
          <w:bCs/>
          <w:sz w:val="40"/>
          <w:szCs w:val="40"/>
        </w:rPr>
        <w:t>3. How the tool works</w:t>
      </w:r>
    </w:p>
    <w:p w14:paraId="17DCDE0E" w14:textId="77777777" w:rsidR="00714D08" w:rsidRDefault="00714D08" w:rsidP="00714D08">
      <w:r>
        <w:t>The tool starts by asking users three simple questions:</w:t>
      </w:r>
    </w:p>
    <w:p w14:paraId="0F3F7483" w14:textId="106043B0" w:rsidR="00714D08" w:rsidRDefault="004E4548" w:rsidP="00714D08">
      <w:r>
        <w:t xml:space="preserve">      </w:t>
      </w:r>
      <w:r w:rsidR="00714D08">
        <w:t>1.</w:t>
      </w:r>
      <w:r w:rsidR="000C22E5">
        <w:t xml:space="preserve"> </w:t>
      </w:r>
      <w:r w:rsidR="00714D08">
        <w:t>What type of data are you analyzing? (Numerical or categorical)</w:t>
      </w:r>
    </w:p>
    <w:p w14:paraId="10658CA0" w14:textId="21A5EA8B" w:rsidR="00714D08" w:rsidRDefault="004E4548" w:rsidP="00714D08">
      <w:r>
        <w:t xml:space="preserve">      </w:t>
      </w:r>
      <w:r w:rsidR="00714D08">
        <w:t>2.</w:t>
      </w:r>
      <w:r w:rsidR="000C22E5">
        <w:t xml:space="preserve"> </w:t>
      </w:r>
      <w:r w:rsidR="00714D08">
        <w:t>How is the data structured? (Two groups, paired data, or multiple groups)</w:t>
      </w:r>
    </w:p>
    <w:p w14:paraId="365B1DAF" w14:textId="27FCB251" w:rsidR="00714D08" w:rsidRDefault="004E4548" w:rsidP="00714D08">
      <w:r>
        <w:t xml:space="preserve">      </w:t>
      </w:r>
      <w:r w:rsidR="00714D08">
        <w:t>3.</w:t>
      </w:r>
      <w:r w:rsidR="000C22E5">
        <w:t xml:space="preserve"> </w:t>
      </w:r>
      <w:r w:rsidR="00714D08">
        <w:t>Is the data assumed to follow a normal distribution?</w:t>
      </w:r>
    </w:p>
    <w:p w14:paraId="608EA5DA" w14:textId="3D541530" w:rsidR="00714D08" w:rsidRDefault="00714D08" w:rsidP="00714D08">
      <w:r>
        <w:t>Based on these inputs, the system recommends a suitable statistical test. Users then upload their dataset, choose relevant columns, and view data visualizations such as scatter plots, violin plots,</w:t>
      </w:r>
      <w:r w:rsidR="004E4548">
        <w:t xml:space="preserve"> heatmap</w:t>
      </w:r>
      <w:r>
        <w:t xml:space="preserve"> or bar charts. Once they click “Perform Test,” the tool runs the statistical analysis and displays results — including p-values, test statistics, and effect sizes — along with hover-over definitions to help interpret the output.</w:t>
      </w:r>
    </w:p>
    <w:p w14:paraId="5B7D8FE2" w14:textId="77777777" w:rsidR="00714D08" w:rsidRDefault="00714D08" w:rsidP="00714D08"/>
    <w:p w14:paraId="7B05BC52" w14:textId="77777777" w:rsidR="00714D08" w:rsidRDefault="00714D08" w:rsidP="00714D08">
      <w:r>
        <w:rPr>
          <w:rFonts w:ascii="Segoe UI Symbol" w:hAnsi="Segoe UI Symbol" w:cs="Segoe UI Symbol"/>
        </w:rPr>
        <w:t>⸻</w:t>
      </w:r>
    </w:p>
    <w:p w14:paraId="26169339" w14:textId="77777777" w:rsidR="00714D08" w:rsidRDefault="00714D08" w:rsidP="00714D08"/>
    <w:p w14:paraId="58A74917" w14:textId="561AE121" w:rsidR="00714D08" w:rsidRPr="00714D08" w:rsidRDefault="00714D08" w:rsidP="00714D08">
      <w:pPr>
        <w:rPr>
          <w:b/>
          <w:bCs/>
          <w:sz w:val="40"/>
          <w:szCs w:val="40"/>
        </w:rPr>
      </w:pPr>
      <w:r w:rsidRPr="00714D08">
        <w:rPr>
          <w:b/>
          <w:bCs/>
          <w:sz w:val="40"/>
          <w:szCs w:val="40"/>
        </w:rPr>
        <w:lastRenderedPageBreak/>
        <w:t>4. Links to models &amp; files</w:t>
      </w:r>
    </w:p>
    <w:p w14:paraId="3728A893" w14:textId="7BF7CB16" w:rsidR="00461631" w:rsidRDefault="00461631" w:rsidP="00461631">
      <w:r>
        <w:t xml:space="preserve"> </w:t>
      </w:r>
      <w:proofErr w:type="spellStart"/>
      <w:r>
        <w:t>SmartStat</w:t>
      </w:r>
      <w:proofErr w:type="spellEnd"/>
      <w:r>
        <w:t xml:space="preserve"> (ZIP)</w:t>
      </w:r>
      <w:r w:rsidR="00D419A6">
        <w:t xml:space="preserve"> c</w:t>
      </w:r>
      <w:r>
        <w:t xml:space="preserve">ontains the full source code for running the </w:t>
      </w:r>
      <w:proofErr w:type="spellStart"/>
      <w:r>
        <w:t>SmartStat</w:t>
      </w:r>
      <w:proofErr w:type="spellEnd"/>
      <w:r>
        <w:t xml:space="preserve"> web tool locally using </w:t>
      </w:r>
      <w:proofErr w:type="spellStart"/>
      <w:r>
        <w:t>Streamlit</w:t>
      </w:r>
      <w:proofErr w:type="spellEnd"/>
      <w:r>
        <w:t>.</w:t>
      </w:r>
    </w:p>
    <w:p w14:paraId="2DD7CDF8" w14:textId="77777777" w:rsidR="00461631" w:rsidRDefault="00461631" w:rsidP="00461631">
      <w:r>
        <w:t>Includes:</w:t>
      </w:r>
    </w:p>
    <w:p w14:paraId="4B057045" w14:textId="03CBD7BE" w:rsidR="00461631" w:rsidRDefault="00461631" w:rsidP="00461631">
      <w:r>
        <w:tab/>
        <w:t>•</w:t>
      </w:r>
      <w:r>
        <w:t xml:space="preserve"> </w:t>
      </w:r>
      <w:r>
        <w:t>Main Python file (</w:t>
      </w:r>
      <w:r>
        <w:t>S</w:t>
      </w:r>
      <w:r>
        <w:t>mart</w:t>
      </w:r>
      <w:r>
        <w:t>S</w:t>
      </w:r>
      <w:r>
        <w:t>tat.py)</w:t>
      </w:r>
    </w:p>
    <w:p w14:paraId="2AB0E45B" w14:textId="65F07504" w:rsidR="00461631" w:rsidRDefault="00461631" w:rsidP="00461631">
      <w:r>
        <w:tab/>
        <w:t>•</w:t>
      </w:r>
      <w:r>
        <w:t xml:space="preserve">  </w:t>
      </w:r>
      <w:r>
        <w:t>Sample dataset files (CSV)</w:t>
      </w:r>
    </w:p>
    <w:p w14:paraId="5F353001" w14:textId="57A870C9" w:rsidR="00461631" w:rsidRDefault="00461631" w:rsidP="00461631">
      <w:r>
        <w:tab/>
        <w:t>•</w:t>
      </w:r>
      <w:r>
        <w:t xml:space="preserve">  statement.doc</w:t>
      </w:r>
      <w:r>
        <w:t xml:space="preserve"> with step-by-step instructions</w:t>
      </w:r>
    </w:p>
    <w:p w14:paraId="271FF714" w14:textId="2F88910B" w:rsidR="00461631" w:rsidRDefault="00461631" w:rsidP="00461631">
      <w:r>
        <w:tab/>
        <w:t>•</w:t>
      </w:r>
      <w:r>
        <w:t xml:space="preserve">  </w:t>
      </w:r>
      <w:r w:rsidR="005C423E" w:rsidRPr="005C423E">
        <w:t>Presentation Revised.pptx</w:t>
      </w:r>
      <w:r w:rsidR="00D419A6">
        <w:t xml:space="preserve"> e</w:t>
      </w:r>
      <w:r>
        <w:t xml:space="preserve">xplains the purpose, logic, and demonstration of each statistical test in </w:t>
      </w:r>
      <w:proofErr w:type="spellStart"/>
      <w:r>
        <w:t>SmartStat</w:t>
      </w:r>
      <w:proofErr w:type="spellEnd"/>
      <w:r>
        <w:t>.</w:t>
      </w:r>
    </w:p>
    <w:p w14:paraId="7265CD6B" w14:textId="04EE14C9" w:rsidR="00714D08" w:rsidRDefault="00714D08" w:rsidP="00461631"/>
    <w:sectPr w:rsidR="00714D08">
      <w:footerReference w:type="even" r:id="rId6"/>
      <w:footerReference w:type="default" r:id="rId7"/>
      <w:foot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127EF" w14:textId="77777777" w:rsidR="00651F6D" w:rsidRDefault="00651F6D" w:rsidP="00812A3E">
      <w:pPr>
        <w:spacing w:after="0" w:line="240" w:lineRule="auto"/>
      </w:pPr>
      <w:r>
        <w:separator/>
      </w:r>
    </w:p>
  </w:endnote>
  <w:endnote w:type="continuationSeparator" w:id="0">
    <w:p w14:paraId="210840AA" w14:textId="77777777" w:rsidR="00651F6D" w:rsidRDefault="00651F6D" w:rsidP="00812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D8783" w14:textId="2F0B92EE" w:rsidR="00812A3E" w:rsidRDefault="00812A3E">
    <w:pPr>
      <w:pStyle w:val="Footer"/>
    </w:pPr>
    <w:r>
      <w:rPr>
        <w:noProof/>
      </w:rPr>
      <mc:AlternateContent>
        <mc:Choice Requires="wps">
          <w:drawing>
            <wp:anchor distT="0" distB="0" distL="0" distR="0" simplePos="0" relativeHeight="251659264" behindDoc="0" locked="0" layoutInCell="1" allowOverlap="1" wp14:anchorId="6A10895A" wp14:editId="01FBCD04">
              <wp:simplePos x="635" y="635"/>
              <wp:positionH relativeFrom="page">
                <wp:align>center</wp:align>
              </wp:positionH>
              <wp:positionV relativeFrom="page">
                <wp:align>bottom</wp:align>
              </wp:positionV>
              <wp:extent cx="2924810" cy="370205"/>
              <wp:effectExtent l="0" t="0" r="8890" b="0"/>
              <wp:wrapNone/>
              <wp:docPr id="1549577005" name="Text Box 2"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70205"/>
                      </a:xfrm>
                      <a:prstGeom prst="rect">
                        <a:avLst/>
                      </a:prstGeom>
                      <a:noFill/>
                      <a:ln>
                        <a:noFill/>
                      </a:ln>
                    </wps:spPr>
                    <wps:txbx>
                      <w:txbxContent>
                        <w:p w14:paraId="63767DB8" w14:textId="53C1F035" w:rsidR="00812A3E" w:rsidRPr="00812A3E" w:rsidRDefault="00812A3E" w:rsidP="00812A3E">
                          <w:pPr>
                            <w:spacing w:after="0"/>
                            <w:rPr>
                              <w:rFonts w:ascii="Calibri" w:eastAsia="Calibri" w:hAnsi="Calibri" w:cs="Calibri"/>
                              <w:noProof/>
                              <w:color w:val="000000"/>
                              <w:sz w:val="20"/>
                              <w:szCs w:val="20"/>
                            </w:rPr>
                          </w:pPr>
                          <w:r w:rsidRPr="00812A3E">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10895A" id="_x0000_t202" coordsize="21600,21600" o:spt="202" path="m,l,21600r21600,l21600,xe">
              <v:stroke joinstyle="miter"/>
              <v:path gradientshapeok="t" o:connecttype="rect"/>
            </v:shapetype>
            <v:shape id="Text Box 2" o:spid="_x0000_s1026" type="#_x0000_t202" alt="Confidential - Not for Public Consumption or Distribution" style="position:absolute;margin-left:0;margin-top:0;width:230.3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" filled="f" stroked="f">
              <v:fill o:detectmouseclick="t"/>
              <v:textbox style="mso-fit-shape-to-text:t" inset="0,0,0,15pt">
                <w:txbxContent>
                  <w:p w14:paraId="63767DB8" w14:textId="53C1F035" w:rsidR="00812A3E" w:rsidRPr="00812A3E" w:rsidRDefault="00812A3E" w:rsidP="00812A3E">
                    <w:pPr>
                      <w:spacing w:after="0"/>
                      <w:rPr>
                        <w:rFonts w:ascii="Calibri" w:eastAsia="Calibri" w:hAnsi="Calibri" w:cs="Calibri"/>
                        <w:noProof/>
                        <w:color w:val="000000"/>
                        <w:sz w:val="20"/>
                        <w:szCs w:val="20"/>
                      </w:rPr>
                    </w:pPr>
                    <w:r w:rsidRPr="00812A3E">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8C5DC" w14:textId="528A93EA" w:rsidR="00812A3E" w:rsidRDefault="00812A3E">
    <w:pPr>
      <w:pStyle w:val="Footer"/>
    </w:pPr>
    <w:r>
      <w:rPr>
        <w:noProof/>
      </w:rPr>
      <mc:AlternateContent>
        <mc:Choice Requires="wps">
          <w:drawing>
            <wp:anchor distT="0" distB="0" distL="0" distR="0" simplePos="0" relativeHeight="251660288" behindDoc="0" locked="0" layoutInCell="1" allowOverlap="1" wp14:anchorId="29596A6D" wp14:editId="0C98E1DC">
              <wp:simplePos x="635" y="869315"/>
              <wp:positionH relativeFrom="page">
                <wp:align>center</wp:align>
              </wp:positionH>
              <wp:positionV relativeFrom="page">
                <wp:align>bottom</wp:align>
              </wp:positionV>
              <wp:extent cx="2924810" cy="370205"/>
              <wp:effectExtent l="0" t="0" r="8890" b="0"/>
              <wp:wrapNone/>
              <wp:docPr id="955851008" name="Text Box 3"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70205"/>
                      </a:xfrm>
                      <a:prstGeom prst="rect">
                        <a:avLst/>
                      </a:prstGeom>
                      <a:noFill/>
                      <a:ln>
                        <a:noFill/>
                      </a:ln>
                    </wps:spPr>
                    <wps:txbx>
                      <w:txbxContent>
                        <w:p w14:paraId="487F1F58" w14:textId="4FE260E3" w:rsidR="00812A3E" w:rsidRPr="00812A3E" w:rsidRDefault="00812A3E" w:rsidP="00812A3E">
                          <w:pPr>
                            <w:spacing w:after="0"/>
                            <w:rPr>
                              <w:rFonts w:ascii="Calibri" w:eastAsia="Calibri" w:hAnsi="Calibri" w:cs="Calibri"/>
                              <w:noProof/>
                              <w:color w:val="000000"/>
                              <w:sz w:val="20"/>
                              <w:szCs w:val="20"/>
                            </w:rPr>
                          </w:pPr>
                          <w:r w:rsidRPr="00812A3E">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596A6D" id="_x0000_t202" coordsize="21600,21600" o:spt="202" path="m,l,21600r21600,l21600,xe">
              <v:stroke joinstyle="miter"/>
              <v:path gradientshapeok="t" o:connecttype="rect"/>
            </v:shapetype>
            <v:shape id="Text Box 3" o:spid="_x0000_s1027" type="#_x0000_t202" alt="Confidential - Not for Public Consumption or Distribution" style="position:absolute;margin-left:0;margin-top:0;width:230.3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" filled="f" stroked="f">
              <v:fill o:detectmouseclick="t"/>
              <v:textbox style="mso-fit-shape-to-text:t" inset="0,0,0,15pt">
                <w:txbxContent>
                  <w:p w14:paraId="487F1F58" w14:textId="4FE260E3" w:rsidR="00812A3E" w:rsidRPr="00812A3E" w:rsidRDefault="00812A3E" w:rsidP="00812A3E">
                    <w:pPr>
                      <w:spacing w:after="0"/>
                      <w:rPr>
                        <w:rFonts w:ascii="Calibri" w:eastAsia="Calibri" w:hAnsi="Calibri" w:cs="Calibri"/>
                        <w:noProof/>
                        <w:color w:val="000000"/>
                        <w:sz w:val="20"/>
                        <w:szCs w:val="20"/>
                      </w:rPr>
                    </w:pPr>
                    <w:r w:rsidRPr="00812A3E">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26555" w14:textId="1633553B" w:rsidR="00812A3E" w:rsidRDefault="00812A3E">
    <w:pPr>
      <w:pStyle w:val="Footer"/>
    </w:pPr>
    <w:r>
      <w:rPr>
        <w:noProof/>
      </w:rPr>
      <mc:AlternateContent>
        <mc:Choice Requires="wps">
          <w:drawing>
            <wp:anchor distT="0" distB="0" distL="0" distR="0" simplePos="0" relativeHeight="251658240" behindDoc="0" locked="0" layoutInCell="1" allowOverlap="1" wp14:anchorId="4A597D24" wp14:editId="5E9EF2B8">
              <wp:simplePos x="635" y="635"/>
              <wp:positionH relativeFrom="page">
                <wp:align>center</wp:align>
              </wp:positionH>
              <wp:positionV relativeFrom="page">
                <wp:align>bottom</wp:align>
              </wp:positionV>
              <wp:extent cx="2924810" cy="370205"/>
              <wp:effectExtent l="0" t="0" r="8890" b="0"/>
              <wp:wrapNone/>
              <wp:docPr id="1339204821" name="Text Box 1"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70205"/>
                      </a:xfrm>
                      <a:prstGeom prst="rect">
                        <a:avLst/>
                      </a:prstGeom>
                      <a:noFill/>
                      <a:ln>
                        <a:noFill/>
                      </a:ln>
                    </wps:spPr>
                    <wps:txbx>
                      <w:txbxContent>
                        <w:p w14:paraId="79D56DC9" w14:textId="0BE1A5CB" w:rsidR="00812A3E" w:rsidRPr="00812A3E" w:rsidRDefault="00812A3E" w:rsidP="00812A3E">
                          <w:pPr>
                            <w:spacing w:after="0"/>
                            <w:rPr>
                              <w:rFonts w:ascii="Calibri" w:eastAsia="Calibri" w:hAnsi="Calibri" w:cs="Calibri"/>
                              <w:noProof/>
                              <w:color w:val="000000"/>
                              <w:sz w:val="20"/>
                              <w:szCs w:val="20"/>
                            </w:rPr>
                          </w:pPr>
                          <w:r w:rsidRPr="00812A3E">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597D24" id="_x0000_t202" coordsize="21600,21600" o:spt="202" path="m,l,21600r21600,l21600,xe">
              <v:stroke joinstyle="miter"/>
              <v:path gradientshapeok="t" o:connecttype="rect"/>
            </v:shapetype>
            <v:shape id="Text Box 1" o:spid="_x0000_s1028" type="#_x0000_t202" alt="Confidential - Not for Public Consumption or Distribution" style="position:absolute;margin-left:0;margin-top:0;width:230.3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" filled="f" stroked="f">
              <v:fill o:detectmouseclick="t"/>
              <v:textbox style="mso-fit-shape-to-text:t" inset="0,0,0,15pt">
                <w:txbxContent>
                  <w:p w14:paraId="79D56DC9" w14:textId="0BE1A5CB" w:rsidR="00812A3E" w:rsidRPr="00812A3E" w:rsidRDefault="00812A3E" w:rsidP="00812A3E">
                    <w:pPr>
                      <w:spacing w:after="0"/>
                      <w:rPr>
                        <w:rFonts w:ascii="Calibri" w:eastAsia="Calibri" w:hAnsi="Calibri" w:cs="Calibri"/>
                        <w:noProof/>
                        <w:color w:val="000000"/>
                        <w:sz w:val="20"/>
                        <w:szCs w:val="20"/>
                      </w:rPr>
                    </w:pPr>
                    <w:r w:rsidRPr="00812A3E">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15A40" w14:textId="77777777" w:rsidR="00651F6D" w:rsidRDefault="00651F6D" w:rsidP="00812A3E">
      <w:pPr>
        <w:spacing w:after="0" w:line="240" w:lineRule="auto"/>
      </w:pPr>
      <w:r>
        <w:separator/>
      </w:r>
    </w:p>
  </w:footnote>
  <w:footnote w:type="continuationSeparator" w:id="0">
    <w:p w14:paraId="79770DB4" w14:textId="77777777" w:rsidR="00651F6D" w:rsidRDefault="00651F6D" w:rsidP="00812A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45"/>
    <w:rsid w:val="000C0E48"/>
    <w:rsid w:val="000C22E5"/>
    <w:rsid w:val="00461631"/>
    <w:rsid w:val="0048311E"/>
    <w:rsid w:val="004E4548"/>
    <w:rsid w:val="005C423E"/>
    <w:rsid w:val="00651F6D"/>
    <w:rsid w:val="00714D08"/>
    <w:rsid w:val="00812A3E"/>
    <w:rsid w:val="00820145"/>
    <w:rsid w:val="008E199E"/>
    <w:rsid w:val="00912A04"/>
    <w:rsid w:val="00943C1E"/>
    <w:rsid w:val="00D419A6"/>
    <w:rsid w:val="00FB0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750C"/>
  <w15:chartTrackingRefBased/>
  <w15:docId w15:val="{DD426A5E-689F-44A1-8362-516BC751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145"/>
    <w:rPr>
      <w:rFonts w:eastAsiaTheme="majorEastAsia" w:cstheme="majorBidi"/>
      <w:color w:val="272727" w:themeColor="text1" w:themeTint="D8"/>
    </w:rPr>
  </w:style>
  <w:style w:type="paragraph" w:styleId="Title">
    <w:name w:val="Title"/>
    <w:basedOn w:val="Normal"/>
    <w:next w:val="Normal"/>
    <w:link w:val="TitleChar"/>
    <w:uiPriority w:val="10"/>
    <w:qFormat/>
    <w:rsid w:val="00820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145"/>
    <w:pPr>
      <w:spacing w:before="160"/>
      <w:jc w:val="center"/>
    </w:pPr>
    <w:rPr>
      <w:i/>
      <w:iCs/>
      <w:color w:val="404040" w:themeColor="text1" w:themeTint="BF"/>
    </w:rPr>
  </w:style>
  <w:style w:type="character" w:customStyle="1" w:styleId="QuoteChar">
    <w:name w:val="Quote Char"/>
    <w:basedOn w:val="DefaultParagraphFont"/>
    <w:link w:val="Quote"/>
    <w:uiPriority w:val="29"/>
    <w:rsid w:val="00820145"/>
    <w:rPr>
      <w:i/>
      <w:iCs/>
      <w:color w:val="404040" w:themeColor="text1" w:themeTint="BF"/>
    </w:rPr>
  </w:style>
  <w:style w:type="paragraph" w:styleId="ListParagraph">
    <w:name w:val="List Paragraph"/>
    <w:basedOn w:val="Normal"/>
    <w:uiPriority w:val="34"/>
    <w:qFormat/>
    <w:rsid w:val="00820145"/>
    <w:pPr>
      <w:ind w:left="720"/>
      <w:contextualSpacing/>
    </w:pPr>
  </w:style>
  <w:style w:type="character" w:styleId="IntenseEmphasis">
    <w:name w:val="Intense Emphasis"/>
    <w:basedOn w:val="DefaultParagraphFont"/>
    <w:uiPriority w:val="21"/>
    <w:qFormat/>
    <w:rsid w:val="00820145"/>
    <w:rPr>
      <w:i/>
      <w:iCs/>
      <w:color w:val="0F4761" w:themeColor="accent1" w:themeShade="BF"/>
    </w:rPr>
  </w:style>
  <w:style w:type="paragraph" w:styleId="IntenseQuote">
    <w:name w:val="Intense Quote"/>
    <w:basedOn w:val="Normal"/>
    <w:next w:val="Normal"/>
    <w:link w:val="IntenseQuoteChar"/>
    <w:uiPriority w:val="30"/>
    <w:qFormat/>
    <w:rsid w:val="00820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145"/>
    <w:rPr>
      <w:i/>
      <w:iCs/>
      <w:color w:val="0F4761" w:themeColor="accent1" w:themeShade="BF"/>
    </w:rPr>
  </w:style>
  <w:style w:type="character" w:styleId="IntenseReference">
    <w:name w:val="Intense Reference"/>
    <w:basedOn w:val="DefaultParagraphFont"/>
    <w:uiPriority w:val="32"/>
    <w:qFormat/>
    <w:rsid w:val="00820145"/>
    <w:rPr>
      <w:b/>
      <w:bCs/>
      <w:smallCaps/>
      <w:color w:val="0F4761" w:themeColor="accent1" w:themeShade="BF"/>
      <w:spacing w:val="5"/>
    </w:rPr>
  </w:style>
  <w:style w:type="paragraph" w:styleId="Footer">
    <w:name w:val="footer"/>
    <w:basedOn w:val="Normal"/>
    <w:link w:val="FooterChar"/>
    <w:uiPriority w:val="99"/>
    <w:unhideWhenUsed/>
    <w:rsid w:val="00812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A3E"/>
  </w:style>
  <w:style w:type="paragraph" w:styleId="Header">
    <w:name w:val="header"/>
    <w:basedOn w:val="Normal"/>
    <w:link w:val="HeaderChar"/>
    <w:uiPriority w:val="99"/>
    <w:unhideWhenUsed/>
    <w:rsid w:val="004E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306</Words>
  <Characters>1748</Characters>
  <Application>Microsoft Office Word</Application>
  <DocSecurity>0</DocSecurity>
  <Lines>14</Lines>
  <Paragraphs>4</Paragraphs>
  <ScaleCrop>false</ScaleCrop>
  <Company>Omnicom</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 Lu (Clemenger BBDO)</dc:creator>
  <cp:keywords/>
  <dc:description/>
  <cp:lastModifiedBy>Cici Lu (Clemenger BBDO)</cp:lastModifiedBy>
  <cp:revision>14</cp:revision>
  <dcterms:created xsi:type="dcterms:W3CDTF">2025-08-07T03:39:00Z</dcterms:created>
  <dcterms:modified xsi:type="dcterms:W3CDTF">2025-08-07T04:08:00Z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4fd2a4d5,5c5cab2d,38f92100</vt:lpwstr>
  </property>
  <property fmtid="{D5CDD505-2E9C-101B-9397-08002B2CF9AE}" pid="3" name="ClassificationContentMarkingFooterFontProps">
    <vt:lpwstr>#000000,10,Calibri</vt:lpwstr>
  </property>
  <property fmtid="{D5CDD505-2E9C-101B-9397-08002B2CF9AE}" pid="4" name="ClassificationContentMarkingFooterText">
    <vt:lpwstr>Confidential - Not for Public Consumption or Distribution</vt:lpwstr>
  </property>
  <property fmtid="{D5CDD505-2E9C-101B-9397-08002B2CF9AE}" pid="5" name="MSIP_Label_8e19d756-792e-42a1-bcad-4cb9051ddd2d_Enabled">
    <vt:lpwstr>true</vt:lpwstr>
  </property>
  <property fmtid="{D5CDD505-2E9C-101B-9397-08002B2CF9AE}" pid="6" name="MSIP_Label_8e19d756-792e-42a1-bcad-4cb9051ddd2d_SetDate">
    <vt:lpwstr>2025-08-07T03:51:18Z</vt:lpwstr>
  </property>
  <property fmtid="{D5CDD505-2E9C-101B-9397-08002B2CF9AE}" pid="7" name="MSIP_Label_8e19d756-792e-42a1-bcad-4cb9051ddd2d_Method">
    <vt:lpwstr>Standard</vt:lpwstr>
  </property>
  <property fmtid="{D5CDD505-2E9C-101B-9397-08002B2CF9AE}" pid="8" name="MSIP_Label_8e19d756-792e-42a1-bcad-4cb9051ddd2d_Name">
    <vt:lpwstr>Confidential</vt:lpwstr>
  </property>
  <property fmtid="{D5CDD505-2E9C-101B-9397-08002B2CF9AE}" pid="9" name="MSIP_Label_8e19d756-792e-42a1-bcad-4cb9051ddd2d_SiteId">
    <vt:lpwstr>41eb501a-f671-4ce0-a5bf-b64168c3705f</vt:lpwstr>
  </property>
  <property fmtid="{D5CDD505-2E9C-101B-9397-08002B2CF9AE}" pid="10" name="MSIP_Label_8e19d756-792e-42a1-bcad-4cb9051ddd2d_ActionId">
    <vt:lpwstr>66dda524-98af-4a0f-9009-072014dfd651</vt:lpwstr>
  </property>
  <property fmtid="{D5CDD505-2E9C-101B-9397-08002B2CF9AE}" pid="11" name="MSIP_Label_8e19d756-792e-42a1-bcad-4cb9051ddd2d_ContentBits">
    <vt:lpwstr>2</vt:lpwstr>
  </property>
  <property fmtid="{D5CDD505-2E9C-101B-9397-08002B2CF9AE}" pid="12" name="MSIP_Label_8e19d756-792e-42a1-bcad-4cb9051ddd2d_Tag">
    <vt:lpwstr>10, 3, 0, 1</vt:lpwstr>
  </property>
</Properties>
</file>