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上传脚本使用说明</w:t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1, 解压以后双击 upload。 </w:t>
      </w:r>
      <w:r>
        <w:rPr>
          <w:rFonts w:hint="eastAsia"/>
          <w:sz w:val="32"/>
          <w:szCs w:val="32"/>
          <w:lang w:eastAsia="zh-CN"/>
        </w:rPr>
        <w:t>也可以将</w:t>
      </w:r>
      <w:r>
        <w:rPr>
          <w:rFonts w:hint="eastAsia"/>
          <w:sz w:val="32"/>
          <w:szCs w:val="32"/>
          <w:lang w:val="en-US" w:eastAsia="zh-CN"/>
        </w:rPr>
        <w:t>upload 拖到桌面上，创建快捷方式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11492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双击之后出现窗口，提示输入上传目录</w:t>
      </w:r>
    </w:p>
    <w:p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3040" cy="138493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32"/>
          <w:szCs w:val="32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将需要上传的项目目录拖拽到窗口里，按回车</w:t>
      </w:r>
    </w:p>
    <w:p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1135" cy="111823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32"/>
          <w:szCs w:val="32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如果需要上传另一个项目，则可以继续拖曳，然后按回车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如果没有，则直接按回车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3，是否上传图像，依照项目而定，一般不上传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67960" cy="968375"/>
            <wp:effectExtent l="0" t="0" r="889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4，输入测序仪类型</w:t>
      </w: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3040" cy="1245870"/>
            <wp:effectExtent l="0" t="0" r="381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5,，输入测序仪的编号，类似于C123456789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，一般可以在测序仪的正面贴纸上找到，也可以问你的主管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4310" cy="12293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6，确认以上填写的信息无误后按回车，如果有误，按N，重新填写。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648200" cy="159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按下回车后，则开始上传，依照网络情况，上传过程中可能会有卡吨。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FAQ：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Q：传输中途可以中断么？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A: 可以。中断后重新上传即可，脚本会跳过已经上传的文件，从中断的地方重新开始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eastAsia="zh-CN"/>
        </w:rPr>
        <w:t xml:space="preserve">2, Q: </w:t>
      </w:r>
      <w:r>
        <w:rPr>
          <w:rFonts w:hint="eastAsia"/>
          <w:sz w:val="32"/>
          <w:szCs w:val="32"/>
          <w:lang w:eastAsia="zh-CN"/>
        </w:rPr>
        <w:t>现在为什么不用输入类似于</w:t>
      </w:r>
      <w:r>
        <w:rPr>
          <w:rFonts w:hint="eastAsia"/>
          <w:sz w:val="32"/>
          <w:szCs w:val="32"/>
          <w:lang w:val="en-US" w:eastAsia="zh-CN"/>
        </w:rPr>
        <w:t>112那样的测序仪代码了？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A：新版摒弃了数字代码，新数据服务器储存路径已经不包含数字代码了。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eastAsia="zh-CN"/>
        </w:rPr>
      </w:pPr>
      <w:r>
        <w:rPr>
          <w:rFonts w:hint="default"/>
          <w:sz w:val="32"/>
          <w:szCs w:val="32"/>
          <w:lang w:eastAsia="zh-CN"/>
        </w:rPr>
        <w:t xml:space="preserve">3 Q: </w:t>
      </w:r>
      <w:r>
        <w:rPr>
          <w:rFonts w:hint="eastAsia"/>
          <w:sz w:val="32"/>
          <w:szCs w:val="32"/>
          <w:lang w:eastAsia="zh-CN"/>
        </w:rPr>
        <w:t>那数据传到哪里了？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A：</w:t>
      </w:r>
      <w:r>
        <w:rPr>
          <w:rFonts w:hint="eastAsia"/>
          <w:sz w:val="32"/>
          <w:szCs w:val="32"/>
          <w:lang w:eastAsia="zh-CN"/>
        </w:rPr>
        <w:t>数据传到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eastAsia="zh-CN"/>
        </w:rPr>
        <w:t>/share/data/salus/</w:t>
      </w:r>
      <w:r>
        <w:rPr>
          <w:rFonts w:hint="eastAsia"/>
          <w:sz w:val="32"/>
          <w:szCs w:val="32"/>
          <w:lang w:eastAsia="zh-CN"/>
        </w:rPr>
        <w:t>测序仪类型</w:t>
      </w:r>
      <w:r>
        <w:rPr>
          <w:rFonts w:hint="default"/>
          <w:sz w:val="32"/>
          <w:szCs w:val="32"/>
          <w:lang w:eastAsia="zh-CN"/>
        </w:rPr>
        <w:t>/</w:t>
      </w:r>
      <w:r>
        <w:rPr>
          <w:rFonts w:hint="eastAsia"/>
          <w:sz w:val="32"/>
          <w:szCs w:val="32"/>
          <w:lang w:eastAsia="zh-CN"/>
        </w:rPr>
        <w:t>你的组别</w:t>
      </w:r>
      <w:r>
        <w:rPr>
          <w:rFonts w:hint="eastAsia"/>
          <w:sz w:val="32"/>
          <w:szCs w:val="32"/>
          <w:lang w:val="en-US" w:eastAsia="zh-CN"/>
        </w:rPr>
        <w:t>/测序仪编号</w:t>
      </w:r>
      <w:r>
        <w:rPr>
          <w:rFonts w:hint="default"/>
          <w:sz w:val="32"/>
          <w:szCs w:val="32"/>
          <w:lang w:eastAsia="zh-CN"/>
        </w:rPr>
        <w:t>_</w:t>
      </w:r>
      <w:r>
        <w:rPr>
          <w:rFonts w:hint="eastAsia"/>
          <w:sz w:val="32"/>
          <w:szCs w:val="32"/>
          <w:lang w:eastAsia="zh-CN"/>
        </w:rPr>
        <w:t>测序仪硬件代号。其中测序仪硬件代号是自动生成的，无需用户输入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例如，如果你的组别是SLG001，你上传时输入的测序仪类型是</w:t>
      </w:r>
      <w:r>
        <w:rPr>
          <w:rFonts w:hint="eastAsia"/>
          <w:sz w:val="32"/>
          <w:szCs w:val="32"/>
          <w:lang w:val="en-US" w:eastAsia="zh-CN"/>
        </w:rPr>
        <w:t>Pro，</w:t>
      </w:r>
      <w:r>
        <w:rPr>
          <w:rFonts w:hint="eastAsia"/>
          <w:sz w:val="32"/>
          <w:szCs w:val="32"/>
          <w:lang w:eastAsia="zh-CN"/>
        </w:rPr>
        <w:t>输入的</w:t>
      </w:r>
      <w:r>
        <w:rPr>
          <w:rFonts w:hint="eastAsia"/>
          <w:sz w:val="32"/>
          <w:szCs w:val="32"/>
          <w:lang w:val="en-US" w:eastAsia="zh-CN"/>
        </w:rPr>
        <w:t>测序仪编号是C2307310003，那么上传路径就是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/share/data/salus/Pro/SLG001/C2307310003_04D9C85E3580/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eastAsia="zh-CN"/>
        </w:rPr>
      </w:pPr>
      <w:r>
        <w:rPr>
          <w:rFonts w:hint="default"/>
          <w:sz w:val="32"/>
          <w:szCs w:val="32"/>
          <w:lang w:eastAsia="zh-CN"/>
        </w:rPr>
        <w:t xml:space="preserve">4, </w:t>
      </w:r>
      <w:r>
        <w:rPr>
          <w:rFonts w:hint="eastAsia"/>
          <w:sz w:val="32"/>
          <w:szCs w:val="32"/>
          <w:lang w:val="en-US" w:eastAsia="zh-CN"/>
        </w:rPr>
        <w:t xml:space="preserve">Q: </w:t>
      </w:r>
      <w:r>
        <w:rPr>
          <w:rFonts w:hint="eastAsia"/>
          <w:sz w:val="32"/>
          <w:szCs w:val="32"/>
          <w:lang w:eastAsia="zh-CN"/>
        </w:rPr>
        <w:t>我不知道测序仪编号，怎么办？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A：问我，我会发一个表格给你，如果表格上也没有，那只能问质量法规部的同事了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eastAsia="zh-CN"/>
        </w:rPr>
      </w:pPr>
    </w:p>
    <w:p>
      <w:pPr>
        <w:numPr>
          <w:ilvl w:val="0"/>
          <w:numId w:val="3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Q：</w:t>
      </w:r>
      <w:r>
        <w:rPr>
          <w:rFonts w:hint="eastAsia"/>
          <w:sz w:val="32"/>
          <w:szCs w:val="32"/>
          <w:lang w:eastAsia="zh-CN"/>
        </w:rPr>
        <w:t>我不知道测序仪编号，随便输入一个，可以么？</w:t>
      </w:r>
    </w:p>
    <w:p>
      <w:pPr>
        <w:numPr>
          <w:numId w:val="0"/>
        </w:numPr>
        <w:rPr>
          <w:rFonts w:hint="default"/>
          <w:sz w:val="32"/>
          <w:szCs w:val="32"/>
          <w:lang w:eastAsia="zh-CN"/>
        </w:rPr>
      </w:pPr>
      <w:r>
        <w:rPr>
          <w:rFonts w:hint="default"/>
          <w:sz w:val="32"/>
          <w:szCs w:val="32"/>
          <w:lang w:eastAsia="zh-CN"/>
        </w:rPr>
        <w:t xml:space="preserve">A: </w:t>
      </w:r>
      <w:r>
        <w:rPr>
          <w:rFonts w:hint="eastAsia"/>
          <w:sz w:val="32"/>
          <w:szCs w:val="32"/>
          <w:lang w:eastAsia="zh-CN"/>
        </w:rPr>
        <w:t>随便输入一个，数据可能仍然可以上传，但为了便于管理，还请输入正确的编号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BED6D0"/>
    <w:multiLevelType w:val="singleLevel"/>
    <w:tmpl w:val="DBBED6D0"/>
    <w:lvl w:ilvl="0" w:tentative="0">
      <w:start w:val="5"/>
      <w:numFmt w:val="decimal"/>
      <w:suff w:val="nothing"/>
      <w:lvlText w:val="%1，"/>
      <w:lvlJc w:val="left"/>
    </w:lvl>
  </w:abstractNum>
  <w:abstractNum w:abstractNumId="1">
    <w:nsid w:val="458EBF95"/>
    <w:multiLevelType w:val="singleLevel"/>
    <w:tmpl w:val="458EBF95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58F65B11"/>
    <w:multiLevelType w:val="singleLevel"/>
    <w:tmpl w:val="58F65B11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D54B7"/>
    <w:rsid w:val="387A288F"/>
    <w:rsid w:val="63FD65BF"/>
    <w:rsid w:val="6AAD9FF6"/>
    <w:rsid w:val="6F3F2AB5"/>
    <w:rsid w:val="7EF7A461"/>
    <w:rsid w:val="8D93E434"/>
    <w:rsid w:val="8FDD8061"/>
    <w:rsid w:val="9D2FD43B"/>
    <w:rsid w:val="B7CF64C4"/>
    <w:rsid w:val="BEBD54B7"/>
    <w:rsid w:val="DDBBD7B3"/>
    <w:rsid w:val="EF6FE2E7"/>
    <w:rsid w:val="EFFDD5CD"/>
    <w:rsid w:val="F3B60591"/>
    <w:rsid w:val="F9D95855"/>
    <w:rsid w:val="FFB9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2024-11-16T10:42:00Z</dcterms:created>
  <dc:creator>user</dc:creator>
  <cp:lastModifiedBy>user</cp:lastModifiedBy>
  <dcterms:modified xsi:type="dcterms:W3CDTF">2024-11-15T15:09:09Z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