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44"/>
          <w:rFonts w:eastAsia="Microsoft YaHei" w:ascii="Microsoft YaHei" w:hAnsi="Microsoft YaHei"/>
        </w:rPr>
        <w:t>FlashRAG 项目实验操作说明书</w:t>
      </w:r>
    </w:p>
    <w:p>
      <w:pPr>
        <w:jc w:val="center"/>
      </w:pPr>
      <w:r>
        <w:rPr>
          <w:b w:val="0"/>
          <w:i w:val="0"/>
          <w:color w:val="4F81BD"/>
          <w:sz w:val="24"/>
          <w:rFonts w:eastAsia="Microsoft YaHei" w:ascii="Microsoft YaHei" w:hAnsi="Microsoft YaHei"/>
        </w:rPr>
        <w:t>面向“时序冲突 RAG + 可靠性加权 + 轻量证据图 + 句级归因”路线</w:t>
      </w:r>
    </w:p>
    <w:p>
      <w:pPr>
        <w:jc w:val="center"/>
      </w:pPr>
      <w:r>
        <w:rPr>
          <w:b/>
          <w:i w:val="0"/>
          <w:sz w:val="21"/>
          <w:rFonts w:eastAsia="SimSun" w:ascii="SimSun" w:hAnsi="SimSun"/>
        </w:rPr>
        <w:t>目标部署目录：</w:t>
      </w:r>
      <w:r>
        <w:rPr>
          <w:b w:val="0"/>
          <w:i w:val="0"/>
          <w:sz w:val="21"/>
          <w:rFonts w:eastAsia="SimSun" w:ascii="SimSun" w:hAnsi="SimSun"/>
        </w:rPr>
        <w:t>/home/huyaoyang/Projects/flashrag_project_20251213</w:t>
      </w:r>
    </w:p>
    <w:p>
      <w:pPr>
        <w:jc w:val="center"/>
      </w:pPr>
      <w:r>
        <w:rPr>
          <w:b w:val="0"/>
          <w:i w:val="0"/>
          <w:color w:val="666666"/>
          <w:sz w:val="21"/>
          <w:rFonts w:eastAsia="SimSun" w:ascii="SimSun" w:hAnsi="SimSun"/>
        </w:rPr>
        <w:t>版本：v0.1（按当前已知信息生成；收到真实目录树后可升级为定制终稿）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AF2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1F4E79"/>
                <w:sz w:val="22"/>
                <w:rFonts w:eastAsia="Microsoft YaHei" w:ascii="Microsoft YaHei" w:hAnsi="Microsoft YaHei"/>
              </w:rPr>
              <w:t>重要说明：</w:t>
            </w:r>
            <w:r>
              <w:rPr>
                <w:b w:val="0"/>
                <w:i w:val="0"/>
                <w:sz w:val="21"/>
                <w:rFonts w:eastAsia="SimSun" w:ascii="SimSun" w:hAnsi="SimSun"/>
              </w:rPr>
              <w:t xml:space="preserve"> 当前环境无法直接访问你的云服务器目录，因此本文档不伪造现有文件夹结构；凡涉及“建议目录”“建议文件”，均明确标注为建议方案。文档同时列出了你需要补充的最小信息清单，便于下一版替换为真实项目结构。</w:t>
            </w:r>
          </w:p>
        </w:tc>
      </w:tr>
    </w:tbl>
    <w:p>
      <w:r>
        <w:br w:type="page"/>
      </w:r>
    </w:p>
    <w:p>
      <w:pPr>
        <w:pStyle w:val="Heading1"/>
      </w:pPr>
      <w:r>
        <w:t>1. 文档目的与适用范围</w:t>
      </w:r>
    </w:p>
    <w:p>
      <w:r>
        <w:rPr>
          <w:b w:val="0"/>
          <w:i w:val="0"/>
          <w:sz w:val="21"/>
          <w:rFonts w:eastAsia="SimSun" w:ascii="SimSun" w:hAnsi="SimSun"/>
        </w:rPr>
        <w:t xml:space="preserve">本说明书用于指导你在云服务器目录 </w:t>
      </w:r>
      <w:r>
        <w:rPr>
          <w:b/>
          <w:i w:val="0"/>
          <w:sz w:val="21"/>
          <w:rFonts w:eastAsia="SimSun" w:ascii="SimSun" w:hAnsi="SimSun"/>
        </w:rPr>
        <w:t>/home/huyaoyang/Projects/flashrag_project_20251213</w:t>
      </w:r>
      <w:r>
        <w:rPr>
          <w:b w:val="0"/>
          <w:i w:val="0"/>
          <w:sz w:val="21"/>
          <w:rFonts w:eastAsia="SimSun" w:ascii="SimSun" w:hAnsi="SimSun"/>
        </w:rPr>
        <w:t xml:space="preserve"> 下，搭建并推进一条可复现实验路线：</w:t>
      </w:r>
      <w:r>
        <w:rPr>
          <w:b/>
          <w:i w:val="0"/>
          <w:sz w:val="21"/>
          <w:rFonts w:eastAsia="SimSun" w:ascii="SimSun" w:hAnsi="SimSun"/>
        </w:rPr>
        <w:t>时序冲突 RAG</w:t>
      </w:r>
      <w:r>
        <w:rPr>
          <w:b w:val="0"/>
          <w:i w:val="0"/>
          <w:sz w:val="21"/>
          <w:rFonts w:eastAsia="SimSun" w:ascii="SimSun" w:hAnsi="SimSun"/>
        </w:rPr>
        <w:t xml:space="preserve">，并逐步加入 </w:t>
      </w:r>
      <w:r>
        <w:rPr>
          <w:b/>
          <w:i w:val="0"/>
          <w:sz w:val="21"/>
          <w:rFonts w:eastAsia="SimSun" w:ascii="SimSun" w:hAnsi="SimSun"/>
        </w:rPr>
        <w:t>来源可靠性加权</w:t>
      </w:r>
      <w:r>
        <w:rPr>
          <w:b w:val="0"/>
          <w:i w:val="0"/>
          <w:sz w:val="21"/>
          <w:rFonts w:eastAsia="SimSun" w:ascii="SimSun" w:hAnsi="SimSun"/>
        </w:rPr>
        <w:t>、</w:t>
      </w:r>
      <w:r>
        <w:rPr>
          <w:b/>
          <w:i w:val="0"/>
          <w:sz w:val="21"/>
          <w:rFonts w:eastAsia="SimSun" w:ascii="SimSun" w:hAnsi="SimSun"/>
        </w:rPr>
        <w:t>轻量证据图</w:t>
      </w:r>
      <w:r>
        <w:rPr>
          <w:b w:val="0"/>
          <w:i w:val="0"/>
          <w:sz w:val="21"/>
          <w:rFonts w:eastAsia="SimSun" w:ascii="SimSun" w:hAnsi="SimSun"/>
        </w:rPr>
        <w:t xml:space="preserve"> 和 </w:t>
      </w:r>
      <w:r>
        <w:rPr>
          <w:b/>
          <w:i w:val="0"/>
          <w:sz w:val="21"/>
          <w:rFonts w:eastAsia="SimSun" w:ascii="SimSun" w:hAnsi="SimSun"/>
        </w:rPr>
        <w:t>句级归因</w:t>
      </w:r>
      <w:r>
        <w:rPr>
          <w:b w:val="0"/>
          <w:i w:val="0"/>
          <w:sz w:val="21"/>
          <w:rFonts w:eastAsia="SimSun" w:ascii="SimSun" w:hAnsi="SimSun"/>
        </w:rPr>
        <w:t>。文档遵循“先跑通、再增强、再写论文”的顺序。</w:t>
      </w:r>
    </w:p>
    <w:p>
      <w:pPr/>
    </w:p>
    <w:p>
      <w:pPr>
        <w:ind w:left="340"/>
      </w:pPr>
      <w:r>
        <w:rPr>
          <w:b w:val="0"/>
          <w:i w:val="0"/>
          <w:sz w:val="21"/>
          <w:rFonts w:eastAsia="SimSun" w:ascii="SimSun" w:hAnsi="SimSun"/>
        </w:rPr>
        <w:t>• 适用对象：你本人或协助你搭建实验环境的同学。</w:t>
      </w:r>
    </w:p>
    <w:p>
      <w:pPr>
        <w:ind w:left="340"/>
      </w:pPr>
      <w:r>
        <w:rPr>
          <w:b w:val="0"/>
          <w:i w:val="0"/>
          <w:sz w:val="21"/>
          <w:rFonts w:eastAsia="SimSun" w:ascii="SimSun" w:hAnsi="SimSun"/>
        </w:rPr>
        <w:t>• 适用场景：公开数据集、单张 A100 40GB、希望形成可投稿的实验主线。</w:t>
      </w:r>
    </w:p>
    <w:p>
      <w:pPr>
        <w:ind w:left="340"/>
      </w:pPr>
      <w:r>
        <w:rPr>
          <w:b w:val="0"/>
          <w:i w:val="0"/>
          <w:sz w:val="21"/>
          <w:rFonts w:eastAsia="SimSun" w:ascii="SimSun" w:hAnsi="SimSun"/>
        </w:rPr>
        <w:t>• 文档目标：帮助你避免一上来做全量系统，先获得一个稳定的最小可复现版本（MVP），再演进到期刊级实验。</w:t>
      </w:r>
    </w:p>
    <w:p>
      <w:pPr>
        <w:pStyle w:val="Heading1"/>
      </w:pPr>
      <w:r>
        <w:t>2. 当前已知信息与未确认信息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信息项</w:t>
            </w:r>
          </w:p>
        </w:tc>
        <w:tc>
          <w:tcPr>
            <w:tcW w:type="dxa" w:w="3249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当前状态</w:t>
            </w:r>
          </w:p>
        </w:tc>
        <w:tc>
          <w:tcPr>
            <w:tcW w:type="dxa" w:w="3249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处理原则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实验目录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用户给出目标路径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可以按该路径设计推荐结构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现有项目树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未提供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不伪造；仅给建议目录，并附采集命令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已有代码框架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未提供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文档中按“从零到可运行”设计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数据集来源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公开数据集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优先选择 HoH / FEVER / RAGTruth 等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检索语料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Wikipedia 2018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可直接用于基线和时序冲突实验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算力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1×A100 40GB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避免重型全量训练，优先 LoRA/轻量模块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20"/>
                <w:rFonts w:eastAsia="SimSun" w:ascii="SimSun" w:hAnsi="SimSun"/>
              </w:rPr>
              <w:t>目标发表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中科院 1 区 top 期刊</w:t>
            </w:r>
          </w:p>
        </w:tc>
        <w:tc>
          <w:tcPr>
            <w:tcW w:type="dxa" w:w="3249"/>
            <w:vAlign w:val="center"/>
          </w:tcPr>
          <w:p>
            <w:r>
              <w:rPr>
                <w:b w:val="0"/>
                <w:i w:val="0"/>
                <w:sz w:val="20"/>
                <w:rFonts w:eastAsia="SimSun" w:ascii="SimSun" w:hAnsi="SimSun"/>
              </w:rPr>
              <w:t>实验要强调方法、诊断、消融、案例分析</w:t>
            </w:r>
          </w:p>
        </w:tc>
      </w:tr>
    </w:tbl>
    <w:p/>
    <w:p>
      <w:r>
        <w:rPr>
          <w:b/>
          <w:i w:val="0"/>
          <w:color w:val="1F4E79"/>
          <w:sz w:val="22"/>
          <w:rFonts w:eastAsia="Microsoft YaHei" w:ascii="Microsoft YaHei" w:hAnsi="Microsoft YaHei"/>
        </w:rPr>
        <w:t>你需要补充给我的最少信息（下一版定制终稿所必需）：</w:t>
      </w:r>
    </w:p>
    <w:p>
      <w:pPr>
        <w:ind w:left="454"/>
      </w:pPr>
      <w:r>
        <w:rPr>
          <w:b w:val="0"/>
          <w:i w:val="0"/>
          <w:sz w:val="21"/>
          <w:rFonts w:eastAsia="SimSun" w:ascii="SimSun" w:hAnsi="SimSun"/>
        </w:rPr>
        <w:t>□ 1) 项目根目录树：tree -L 2 /home/huyaoyang/Projects/flashrag_project_20251213</w:t>
      </w:r>
    </w:p>
    <w:p>
      <w:pPr>
        <w:ind w:left="454"/>
      </w:pPr>
      <w:r>
        <w:rPr>
          <w:b w:val="0"/>
          <w:i w:val="0"/>
          <w:sz w:val="21"/>
          <w:rFonts w:eastAsia="SimSun" w:ascii="SimSun" w:hAnsi="SimSun"/>
        </w:rPr>
        <w:t>□ 2) 已安装环境：conda env list 或 pip list（至少需知道 Python、PyTorch、CUDA）</w:t>
      </w:r>
    </w:p>
    <w:p>
      <w:pPr>
        <w:ind w:left="454"/>
      </w:pPr>
      <w:r>
        <w:rPr>
          <w:b w:val="0"/>
          <w:i w:val="0"/>
          <w:sz w:val="21"/>
          <w:rFonts w:eastAsia="SimSun" w:ascii="SimSun" w:hAnsi="SimSun"/>
        </w:rPr>
        <w:t>□ 3) 是否已有 FlashRAG 或其他 RAG 框架源码</w:t>
      </w:r>
    </w:p>
    <w:p>
      <w:pPr>
        <w:ind w:left="454"/>
      </w:pPr>
      <w:r>
        <w:rPr>
          <w:b w:val="0"/>
          <w:i w:val="0"/>
          <w:sz w:val="21"/>
          <w:rFonts w:eastAsia="SimSun" w:ascii="SimSun" w:hAnsi="SimSun"/>
        </w:rPr>
        <w:t>□ 4) 是否已有向量库、检索器、评测脚本、日志系统</w:t>
      </w:r>
    </w:p>
    <w:p>
      <w:pPr>
        <w:ind w:left="454"/>
      </w:pPr>
      <w:r>
        <w:rPr>
          <w:b w:val="0"/>
          <w:i w:val="0"/>
          <w:sz w:val="21"/>
          <w:rFonts w:eastAsia="SimSun" w:ascii="SimSun" w:hAnsi="SimSun"/>
        </w:rPr>
        <w:t>□ 5) 你偏好的基础大模型（例如 Qwen / Llama / Mistral 等）</w:t>
      </w:r>
    </w:p>
    <w:p>
      <w:pPr>
        <w:pStyle w:val="Heading1"/>
      </w:pPr>
      <w:r>
        <w:t>3. 建议的总体实验路线</w:t>
      </w:r>
    </w:p>
    <w:p>
      <w:r>
        <w:rPr>
          <w:b/>
          <w:i w:val="0"/>
          <w:sz w:val="21"/>
          <w:rFonts w:eastAsia="SimSun" w:ascii="SimSun" w:hAnsi="SimSun"/>
        </w:rPr>
        <w:t>路线 A：</w:t>
      </w:r>
      <w:r>
        <w:rPr>
          <w:b w:val="0"/>
          <w:i w:val="0"/>
          <w:sz w:val="21"/>
          <w:rFonts w:eastAsia="SimSun" w:ascii="SimSun" w:hAnsi="SimSun"/>
        </w:rPr>
        <w:t>最小可复现版本（必须先完成）——</w:t>
      </w:r>
      <w:r>
        <w:rPr>
          <w:b/>
          <w:i w:val="0"/>
          <w:sz w:val="21"/>
          <w:rFonts w:eastAsia="SimSun" w:ascii="SimSun" w:hAnsi="SimSun"/>
        </w:rPr>
        <w:t>Hybrid Retrieval + 时序更新判别 + 可靠性重排</w:t>
      </w:r>
      <w:r>
        <w:rPr>
          <w:b w:val="0"/>
          <w:i w:val="0"/>
          <w:sz w:val="21"/>
          <w:rFonts w:eastAsia="SimSun" w:ascii="SimSun" w:hAnsi="SimSun"/>
        </w:rPr>
        <w:t>。目标是先证明：面对新旧知识冲突，系统能减少旧证据误用。</w:t>
      </w:r>
    </w:p>
    <w:p>
      <w:r>
        <w:rPr>
          <w:b/>
          <w:i w:val="0"/>
          <w:sz w:val="21"/>
          <w:rFonts w:eastAsia="SimSun" w:ascii="SimSun" w:hAnsi="SimSun"/>
        </w:rPr>
        <w:t>路线 B：</w:t>
      </w:r>
      <w:r>
        <w:rPr>
          <w:b w:val="0"/>
          <w:i w:val="0"/>
          <w:sz w:val="21"/>
          <w:rFonts w:eastAsia="SimSun" w:ascii="SimSun" w:hAnsi="SimSun"/>
        </w:rPr>
        <w:t>结构增强版本——</w:t>
      </w:r>
      <w:r>
        <w:rPr>
          <w:b/>
          <w:i w:val="0"/>
          <w:sz w:val="21"/>
          <w:rFonts w:eastAsia="SimSun" w:ascii="SimSun" w:hAnsi="SimSun"/>
        </w:rPr>
        <w:t>在 top-k 候选证据上构建轻量证据图</w:t>
      </w:r>
      <w:r>
        <w:rPr>
          <w:b w:val="0"/>
          <w:i w:val="0"/>
          <w:sz w:val="21"/>
          <w:rFonts w:eastAsia="SimSun" w:ascii="SimSun" w:hAnsi="SimSun"/>
        </w:rPr>
        <w:t>，显式表示 support / contradict / update / corroborate 关系。</w:t>
      </w:r>
    </w:p>
    <w:p>
      <w:r>
        <w:rPr>
          <w:b/>
          <w:i w:val="0"/>
          <w:sz w:val="21"/>
          <w:rFonts w:eastAsia="SimSun" w:ascii="SimSun" w:hAnsi="SimSun"/>
        </w:rPr>
        <w:t>路线 C：</w:t>
      </w:r>
      <w:r>
        <w:rPr>
          <w:b w:val="0"/>
          <w:i w:val="0"/>
          <w:sz w:val="21"/>
          <w:rFonts w:eastAsia="SimSun" w:ascii="SimSun" w:hAnsi="SimSun"/>
        </w:rPr>
        <w:t>可信生成版本——</w:t>
      </w:r>
      <w:r>
        <w:rPr>
          <w:b/>
          <w:i w:val="0"/>
          <w:sz w:val="21"/>
          <w:rFonts w:eastAsia="SimSun" w:ascii="SimSun" w:hAnsi="SimSun"/>
        </w:rPr>
        <w:t>句级归因 + 拒答机制</w:t>
      </w:r>
      <w:r>
        <w:rPr>
          <w:b w:val="0"/>
          <w:i w:val="0"/>
          <w:sz w:val="21"/>
          <w:rFonts w:eastAsia="SimSun" w:ascii="SimSun" w:hAnsi="SimSun"/>
        </w:rPr>
        <w:t>。目标是减少 unsupported span，提升回答的可解释性和投稿说服力。</w:t>
      </w:r>
    </w:p>
    <w:p>
      <w:pPr>
        <w:pStyle w:val="Heading1"/>
      </w:pPr>
      <w:r>
        <w:t>4. 建议目录结构（建议方案，不代表你当前目录）</w:t>
      </w:r>
    </w:p>
    <w:p>
      <w:r>
        <w:rPr>
          <w:b w:val="0"/>
          <w:i w:val="0"/>
          <w:sz w:val="21"/>
          <w:rFonts w:eastAsia="SimSun" w:ascii="SimSun" w:hAnsi="SimSun"/>
        </w:rPr>
        <w:t>建议把整个项目按“配置、数据、索引、实验、输出、论文材料”拆开，避免后期文件混乱。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目录</w:t>
            </w:r>
          </w:p>
        </w:tc>
        <w:tc>
          <w:tcPr>
            <w:tcW w:type="dxa" w:w="3249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作用</w:t>
            </w:r>
          </w:p>
        </w:tc>
        <w:tc>
          <w:tcPr>
            <w:tcW w:type="dxa" w:w="3249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建议包含内容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configs/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集中管理实验配置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yaml/json：数据路径、模型名、超参数、日志名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data/raw/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原始公开数据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HoH、FEVER、RAGTruth 原始下载内容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data/processed/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统一后的训练/验证/测试数据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标准化后的 jsonl / parquet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corpus/wiki2018/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检索语料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Wikipedia 2018 切分文本、元数据、时间字段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indexes/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检索索引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BM25 索引、dense embedding、faiss/hnsw 索引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src/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核心源码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数据处理、检索、关系分类、证据图、生成、评测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scripts/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可直接执行的脚本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prepare_data.sh、build_index.sh、run_exp.sh 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experiments/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实验入口与批量任务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各路线的 shell 脚本、启动器、超参网格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outputs/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模型输出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预测结果、归因结果、案例导出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logs/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日志和错误追踪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train.log、eval.log、wandb 离线文件等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reports/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中间分析材料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错误分析、表格、图、论文附录草稿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docs/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项目文档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本说明书、运行 checklist、问题清单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tests/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单元与冒烟测试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读取数据、构建索引、生成回答的 smoke tests</w:t>
            </w:r>
          </w:p>
        </w:tc>
      </w:tr>
    </w:tbl>
    <w:p>
      <w:pPr>
        <w:pStyle w:val="Heading1"/>
      </w:pPr>
      <w:r>
        <w:t>5. 需要写哪些文件</w:t>
      </w:r>
    </w:p>
    <w:p>
      <w:r>
        <w:rPr>
          <w:b w:val="0"/>
          <w:i w:val="0"/>
          <w:sz w:val="21"/>
          <w:rFonts w:eastAsia="SimSun" w:ascii="SimSun" w:hAnsi="SimSun"/>
        </w:rPr>
        <w:t>以下文件是建议必须具备的“最小工程集合”。如果你的项目已有同功能文件，则以现有文件为准，不必重复创建。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configs/base.yaml：</w:t>
      </w:r>
      <w:r>
        <w:rPr>
          <w:b w:val="0"/>
          <w:i w:val="0"/>
          <w:sz w:val="21"/>
          <w:rFonts w:eastAsia="SimSun" w:ascii="SimSun" w:hAnsi="SimSun"/>
        </w:rPr>
        <w:t>全局默认配置；定义数据目录、输出目录、随机种子、GPU 设置。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configs/retrieval.yaml：</w:t>
      </w:r>
      <w:r>
        <w:rPr>
          <w:b w:val="0"/>
          <w:i w:val="0"/>
          <w:sz w:val="21"/>
          <w:rFonts w:eastAsia="SimSun" w:ascii="SimSun" w:hAnsi="SimSun"/>
        </w:rPr>
        <w:t>检索配置；定义 BM25、dense retriever、top-k、reranker。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configs/temporal.yaml：</w:t>
      </w:r>
      <w:r>
        <w:rPr>
          <w:b w:val="0"/>
          <w:i w:val="0"/>
          <w:sz w:val="21"/>
          <w:rFonts w:eastAsia="SimSun" w:ascii="SimSun" w:hAnsi="SimSun"/>
        </w:rPr>
        <w:t>时序冲突配置；定义时间字段、更新时间权重、新旧证据比较策略。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configs/reliability.yaml：</w:t>
      </w:r>
      <w:r>
        <w:rPr>
          <w:b w:val="0"/>
          <w:i w:val="0"/>
          <w:sz w:val="21"/>
          <w:rFonts w:eastAsia="SimSun" w:ascii="SimSun" w:hAnsi="SimSun"/>
        </w:rPr>
        <w:t>来源可靠性配置；定义 source score、prior、融合策略。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configs/graph.yaml：</w:t>
      </w:r>
      <w:r>
        <w:rPr>
          <w:b w:val="0"/>
          <w:i w:val="0"/>
          <w:sz w:val="21"/>
          <w:rFonts w:eastAsia="SimSun" w:ascii="SimSun" w:hAnsi="SimSun"/>
        </w:rPr>
        <w:t>轻量证据图配置；定义节点、边类型、传播轮数或聚合方式。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configs/generation.yaml：</w:t>
      </w:r>
      <w:r>
        <w:rPr>
          <w:b w:val="0"/>
          <w:i w:val="0"/>
          <w:sz w:val="21"/>
          <w:rFonts w:eastAsia="SimSun" w:ascii="SimSun" w:hAnsi="SimSun"/>
        </w:rPr>
        <w:t>生成模型与 prompt 模板配置；定义回答、引用、拒答模板。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src/data/prepare_hoh.py：</w:t>
      </w:r>
      <w:r>
        <w:rPr>
          <w:b w:val="0"/>
          <w:i w:val="0"/>
          <w:sz w:val="21"/>
          <w:rFonts w:eastAsia="SimSun" w:ascii="SimSun" w:hAnsi="SimSun"/>
        </w:rPr>
        <w:t>下载/解析/清洗 HoH 数据。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src/data/prepare_fever.py：</w:t>
      </w:r>
      <w:r>
        <w:rPr>
          <w:b w:val="0"/>
          <w:i w:val="0"/>
          <w:sz w:val="21"/>
          <w:rFonts w:eastAsia="SimSun" w:ascii="SimSun" w:hAnsi="SimSun"/>
        </w:rPr>
        <w:t>清洗 FEVER，并映射为 claim-evidence 任务。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src/data/prepare_ragtruth.py：</w:t>
      </w:r>
      <w:r>
        <w:rPr>
          <w:b w:val="0"/>
          <w:i w:val="0"/>
          <w:sz w:val="21"/>
          <w:rFonts w:eastAsia="SimSun" w:ascii="SimSun" w:hAnsi="SimSun"/>
        </w:rPr>
        <w:t>清洗 RAGTruth，用于 hallucination / unsupported 评测。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src/corpus/build_wiki2018_corpus.py：</w:t>
      </w:r>
      <w:r>
        <w:rPr>
          <w:b w:val="0"/>
          <w:i w:val="0"/>
          <w:sz w:val="21"/>
          <w:rFonts w:eastAsia="SimSun" w:ascii="SimSun" w:hAnsi="SimSun"/>
        </w:rPr>
        <w:t>把 Wikipedia 2018 语料整理成统一分块格式，并保留 page_id、title、timestamp 等字段。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src/retrieval/build_bm25.py：</w:t>
      </w:r>
      <w:r>
        <w:rPr>
          <w:b w:val="0"/>
          <w:i w:val="0"/>
          <w:sz w:val="21"/>
          <w:rFonts w:eastAsia="SimSun" w:ascii="SimSun" w:hAnsi="SimSun"/>
        </w:rPr>
        <w:t>构建 BM25 索引。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src/retrieval/build_dense_index.py：</w:t>
      </w:r>
      <w:r>
        <w:rPr>
          <w:b w:val="0"/>
          <w:i w:val="0"/>
          <w:sz w:val="21"/>
          <w:rFonts w:eastAsia="SimSun" w:ascii="SimSun" w:hAnsi="SimSun"/>
        </w:rPr>
        <w:t>生成 embedding 并建立向量索引。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src/retrieval/search.py：</w:t>
      </w:r>
      <w:r>
        <w:rPr>
          <w:b w:val="0"/>
          <w:i w:val="0"/>
          <w:sz w:val="21"/>
          <w:rFonts w:eastAsia="SimSun" w:ascii="SimSun" w:hAnsi="SimSun"/>
        </w:rPr>
        <w:t>统一检索接口。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src/rerank/rerank.py：</w:t>
      </w:r>
      <w:r>
        <w:rPr>
          <w:b w:val="0"/>
          <w:i w:val="0"/>
          <w:sz w:val="21"/>
          <w:rFonts w:eastAsia="SimSun" w:ascii="SimSun" w:hAnsi="SimSun"/>
        </w:rPr>
        <w:t>对初始召回结果做交叉编码重排。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src/temporal/label_relation.py：</w:t>
      </w:r>
      <w:r>
        <w:rPr>
          <w:b w:val="0"/>
          <w:i w:val="0"/>
          <w:sz w:val="21"/>
          <w:rFonts w:eastAsia="SimSun" w:ascii="SimSun" w:hAnsi="SimSun"/>
        </w:rPr>
        <w:t>对 evidence 与 query/claim 判别 support / contradict / update / complement / ambiguous。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src/reliability/source_score.py：</w:t>
      </w:r>
      <w:r>
        <w:rPr>
          <w:b w:val="0"/>
          <w:i w:val="0"/>
          <w:sz w:val="21"/>
          <w:rFonts w:eastAsia="SimSun" w:ascii="SimSun" w:hAnsi="SimSun"/>
        </w:rPr>
        <w:t>实现来源可靠性估计与归一化。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src/graph/build_evidence_graph.py：</w:t>
      </w:r>
      <w:r>
        <w:rPr>
          <w:b w:val="0"/>
          <w:i w:val="0"/>
          <w:sz w:val="21"/>
          <w:rFonts w:eastAsia="SimSun" w:ascii="SimSun" w:hAnsi="SimSun"/>
        </w:rPr>
        <w:t>仅对 top-k 证据构图，不要做全量大图。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src/generation/generate_answer.py：</w:t>
      </w:r>
      <w:r>
        <w:rPr>
          <w:b w:val="0"/>
          <w:i w:val="0"/>
          <w:sz w:val="21"/>
          <w:rFonts w:eastAsia="SimSun" w:ascii="SimSun" w:hAnsi="SimSun"/>
        </w:rPr>
        <w:t>生成最终答案，并返回证据引用。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src/eval/eval_main.py：</w:t>
      </w:r>
      <w:r>
        <w:rPr>
          <w:b w:val="0"/>
          <w:i w:val="0"/>
          <w:sz w:val="21"/>
          <w:rFonts w:eastAsia="SimSun" w:ascii="SimSun" w:hAnsi="SimSun"/>
        </w:rPr>
        <w:t>统一计算 EM/F1、Recall@k、冲突处理指标。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src/eval/eval_attribution.py：</w:t>
      </w:r>
      <w:r>
        <w:rPr>
          <w:b w:val="0"/>
          <w:i w:val="0"/>
          <w:sz w:val="21"/>
          <w:rFonts w:eastAsia="SimSun" w:ascii="SimSun" w:hAnsi="SimSun"/>
        </w:rPr>
        <w:t>计算 citation accuracy、unsupported span rate。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scripts/prepare_all.sh：</w:t>
      </w:r>
      <w:r>
        <w:rPr>
          <w:b w:val="0"/>
          <w:i w:val="0"/>
          <w:sz w:val="21"/>
          <w:rFonts w:eastAsia="SimSun" w:ascii="SimSun" w:hAnsi="SimSun"/>
        </w:rPr>
        <w:t>一键准备数据与索引。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scripts/run_route_a.sh：</w:t>
      </w:r>
      <w:r>
        <w:rPr>
          <w:b w:val="0"/>
          <w:i w:val="0"/>
          <w:sz w:val="21"/>
          <w:rFonts w:eastAsia="SimSun" w:ascii="SimSun" w:hAnsi="SimSun"/>
        </w:rPr>
        <w:t>运行路线 A。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scripts/run_route_b.sh：</w:t>
      </w:r>
      <w:r>
        <w:rPr>
          <w:b w:val="0"/>
          <w:i w:val="0"/>
          <w:sz w:val="21"/>
          <w:rFonts w:eastAsia="SimSun" w:ascii="SimSun" w:hAnsi="SimSun"/>
        </w:rPr>
        <w:t>运行路线 B。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scripts/run_route_c.sh：</w:t>
      </w:r>
      <w:r>
        <w:rPr>
          <w:b w:val="0"/>
          <w:i w:val="0"/>
          <w:sz w:val="21"/>
          <w:rFonts w:eastAsia="SimSun" w:ascii="SimSun" w:hAnsi="SimSun"/>
        </w:rPr>
        <w:t>运行路线 C。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scripts/check_env.sh：</w:t>
      </w:r>
      <w:r>
        <w:rPr>
          <w:b w:val="0"/>
          <w:i w:val="0"/>
          <w:sz w:val="21"/>
          <w:rFonts w:eastAsia="SimSun" w:ascii="SimSun" w:hAnsi="SimSun"/>
        </w:rPr>
        <w:t>检测 Python、CUDA、PyTorch、磁盘、权限。</w:t>
      </w:r>
    </w:p>
    <w:p>
      <w:pPr>
        <w:ind w:left="283"/>
      </w:pPr>
      <w:r>
        <w:rPr>
          <w:b/>
          <w:i w:val="0"/>
          <w:color w:val="1F4E79"/>
          <w:sz w:val="21"/>
          <w:rFonts w:eastAsia="Microsoft YaHei" w:ascii="Microsoft YaHei" w:hAnsi="Microsoft YaHei"/>
        </w:rPr>
        <w:t xml:space="preserve">• </w:t>
      </w:r>
      <w:r>
        <w:rPr>
          <w:b/>
          <w:i w:val="0"/>
          <w:sz w:val="21"/>
          <w:rFonts w:eastAsia="SimSun" w:ascii="SimSun" w:hAnsi="SimSun"/>
        </w:rPr>
        <w:t>README.md：</w:t>
      </w:r>
      <w:r>
        <w:rPr>
          <w:b w:val="0"/>
          <w:i w:val="0"/>
          <w:sz w:val="21"/>
          <w:rFonts w:eastAsia="SimSun" w:ascii="SimSun" w:hAnsi="SimSun"/>
        </w:rPr>
        <w:t>项目入口说明；记录运行方式、目录说明、关键依赖。</w:t>
      </w:r>
    </w:p>
    <w:p>
      <w:pPr>
        <w:pStyle w:val="Heading1"/>
      </w:pPr>
      <w:r>
        <w:t>6. 实验操作流程（从零开始）</w:t>
      </w:r>
    </w:p>
    <w:p>
      <w:pPr>
        <w:pStyle w:val="Heading2"/>
      </w:pPr>
      <w:r>
        <w:t>6.1 建立环境与权限检查</w:t>
      </w:r>
    </w:p>
    <w:p>
      <w:pPr>
        <w:ind w:left="340"/>
      </w:pPr>
      <w:r>
        <w:rPr>
          <w:b/>
          <w:i w:val="0"/>
          <w:sz w:val="21"/>
          <w:rFonts w:eastAsia="SimSun" w:ascii="SimSun" w:hAnsi="SimSun"/>
        </w:rPr>
        <w:t xml:space="preserve">1) </w:t>
      </w:r>
      <w:r>
        <w:rPr>
          <w:b w:val="0"/>
          <w:i w:val="0"/>
          <w:sz w:val="21"/>
          <w:rFonts w:eastAsia="SimSun" w:ascii="SimSun" w:hAnsi="SimSun"/>
        </w:rPr>
        <w:t>确认你对目标目录具有读写权限；如果目录不存在则先创建。</w:t>
      </w:r>
    </w:p>
    <w:p>
      <w:pPr>
        <w:ind w:left="340"/>
      </w:pPr>
      <w:r>
        <w:rPr>
          <w:b w:val="0"/>
          <w:i w:val="0"/>
          <w:sz w:val="21"/>
          <w:rFonts w:eastAsia="SimSun" w:ascii="SimSun" w:hAnsi="SimSun"/>
        </w:rPr>
        <w:t xml:space="preserve">• </w:t>
      </w:r>
      <w:r>
        <w:rPr>
          <w:b w:val="0"/>
          <w:i w:val="0"/>
          <w:sz w:val="21"/>
          <w:rFonts w:eastAsia="SimSun" w:ascii="SimSun" w:hAnsi="SimSun"/>
        </w:rPr>
        <w:t>记录系统环境：操作系统、CUDA、驱动、Python 版本、可用磁盘空间。</w:t>
      </w:r>
    </w:p>
    <w:p>
      <w:pPr>
        <w:ind w:left="340"/>
      </w:pPr>
      <w:r>
        <w:rPr>
          <w:b w:val="0"/>
          <w:i w:val="0"/>
          <w:sz w:val="21"/>
          <w:rFonts w:eastAsia="SimSun" w:ascii="SimSun" w:hAnsi="SimSun"/>
        </w:rPr>
        <w:t xml:space="preserve">• </w:t>
      </w:r>
      <w:r>
        <w:rPr>
          <w:b w:val="0"/>
          <w:i w:val="0"/>
          <w:sz w:val="21"/>
          <w:rFonts w:eastAsia="SimSun" w:ascii="SimSun" w:hAnsi="SimSun"/>
        </w:rPr>
        <w:t>创建独立 conda 环境，避免污染原有项目。</w:t>
      </w:r>
    </w:p>
    <w:p>
      <w:pPr>
        <w:ind w:left="340"/>
      </w:pPr>
      <w:r>
        <w:rPr>
          <w:b w:val="0"/>
          <w:i w:val="0"/>
          <w:sz w:val="21"/>
          <w:rFonts w:eastAsia="SimSun" w:ascii="SimSun" w:hAnsi="SimSun"/>
        </w:rPr>
        <w:t xml:space="preserve">• </w:t>
      </w:r>
      <w:r>
        <w:rPr>
          <w:b w:val="0"/>
          <w:i w:val="0"/>
          <w:sz w:val="21"/>
          <w:rFonts w:eastAsia="SimSun" w:ascii="SimSun" w:hAnsi="SimSun"/>
        </w:rPr>
        <w:t>先不要安装一堆依赖；优先安装最小集并跑通 smoke test。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vAlign w:val="center"/>
          </w:tcPr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mkdir -p /home/huyaoyang/Projects/flashrag_project_20251213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cd /home/huyaoyang/Projects/flashrag_project_20251213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python -V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nvidia-smi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df -h .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conda create -n flashrag python=3.10 -y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conda activate flashrag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pip install -U pip wheel setuptools</w:t>
            </w:r>
          </w:p>
        </w:tc>
      </w:tr>
    </w:tbl>
    <w:p>
      <w:pPr>
        <w:pStyle w:val="Heading2"/>
      </w:pPr>
      <w:r>
        <w:t>6.2 建立推荐目录</w:t>
      </w:r>
    </w:p>
    <w:p>
      <w:r>
        <w:rPr>
          <w:b w:val="0"/>
          <w:i w:val="0"/>
          <w:sz w:val="21"/>
          <w:rFonts w:eastAsia="SimSun" w:ascii="SimSun" w:hAnsi="SimSun"/>
        </w:rPr>
        <w:t>如果你当前项目是空目录，建议先生成标准骨架。若已有目录，则逐项对齐，不要强行重构。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mkdir -p configs data/raw data/processed corpus/wiki2018 indexes src scripts experiments outputs logs reports docs tests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mkdir -p src/data src/corpus src/retrieval src/rerank src/temporal src/reliability src/graph src/generation src/eval</w:t>
            </w:r>
          </w:p>
        </w:tc>
      </w:tr>
    </w:tbl>
    <w:p>
      <w:pPr>
        <w:pStyle w:val="Heading2"/>
      </w:pPr>
      <w:r>
        <w:t>6.3 数据准备</w:t>
      </w:r>
    </w:p>
    <w:p>
      <w:r>
        <w:rPr>
          <w:b w:val="0"/>
          <w:i w:val="0"/>
          <w:sz w:val="21"/>
          <w:rFonts w:eastAsia="SimSun" w:ascii="SimSun" w:hAnsi="SimSun"/>
        </w:rPr>
        <w:t>先只准备 1 个主任务 + 1 个辅助任务。最推荐的起步组合是：HoH + FEVER。等路线 A 稳定后，再补 RAGTruth。</w:t>
      </w:r>
    </w:p>
    <w:p>
      <w:r>
        <w:rPr>
          <w:b w:val="0"/>
          <w:i w:val="0"/>
          <w:sz w:val="21"/>
          <w:rFonts w:eastAsia="SimSun" w:ascii="SimSun" w:hAnsi="SimSun"/>
        </w:rPr>
        <w:t>统一数据格式非常关键。建议所有数据最终转成 jsonl，每条记录至少包含：id、question/claim、answers、gold_evidence、time_label、source_meta。</w:t>
      </w:r>
    </w:p>
    <w:p>
      <w:r>
        <w:rPr>
          <w:b w:val="0"/>
          <w:i w:val="0"/>
          <w:sz w:val="21"/>
          <w:rFonts w:eastAsia="SimSun" w:ascii="SimSun" w:hAnsi="SimSun"/>
        </w:rPr>
        <w:t>不要把“下载原始数据”“清洗并标准化”“训练/评测切分”混在一个脚本里，否则后期难排错。</w:t>
      </w:r>
    </w:p>
    <w:p>
      <w:pPr>
        <w:pStyle w:val="Heading2"/>
      </w:pPr>
      <w:r>
        <w:t>6.4 语料整理与切块</w:t>
      </w:r>
    </w:p>
    <w:p>
      <w:r>
        <w:rPr>
          <w:b w:val="0"/>
          <w:i w:val="0"/>
          <w:sz w:val="21"/>
          <w:rFonts w:eastAsia="SimSun" w:ascii="SimSun" w:hAnsi="SimSun"/>
        </w:rPr>
        <w:t>Wikipedia 2018 语料建议统一切块，并保留 title、page_id、paragraph_id、section、时间元数据（若有）和原始链接字段。</w:t>
      </w:r>
    </w:p>
    <w:p>
      <w:r>
        <w:rPr>
          <w:b w:val="0"/>
          <w:i w:val="0"/>
          <w:sz w:val="21"/>
          <w:rFonts w:eastAsia="SimSun" w:ascii="SimSun" w:hAnsi="SimSun"/>
        </w:rPr>
        <w:t>切块长度不要一开始就调太复杂；推荐固定字数/词数 + overlap 的简单方案作为基线。</w:t>
      </w:r>
    </w:p>
    <w:p>
      <w:r>
        <w:rPr>
          <w:b w:val="0"/>
          <w:i w:val="0"/>
          <w:sz w:val="21"/>
          <w:rFonts w:eastAsia="SimSun" w:ascii="SimSun" w:hAnsi="SimSun"/>
        </w:rPr>
        <w:t>如果时序信息缺失，必须单独记录“未知时间”，不要伪造时间戳。</w:t>
      </w:r>
    </w:p>
    <w:p>
      <w:pPr>
        <w:pStyle w:val="Heading2"/>
      </w:pPr>
      <w:r>
        <w:t>6.5 路线 A：最小可复现版本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先构建 BM25 + dense retriever + reranker 的组合，得到一个强一点的 vanilla/hybrid baseline。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在 top-k 检索结果上加入一个轻量关系分类器，至少区分 support / contradict / update / ambiguous。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先不要引入证据图传播；只根据时间分数与来源分数做重排。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先证明：相比 vanilla RAG，你的方法能减少旧知识误用。</w:t>
      </w:r>
    </w:p>
    <w:p>
      <w:pPr>
        <w:pStyle w:val="Heading2"/>
      </w:pPr>
      <w:r>
        <w:t>6.6 路线 B：轻量证据图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只对 top-k 证据建局部图，避免全量建图导致工程复杂度失控。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节点建议包括：query/claim、evidence sentence 或 passage、source。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边建议包括：support、contradict、update、same_source、cross_source_corroboration。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图的价值不是炫技，而是显式表达‘谁支持谁、谁更新谁、谁和谁达成共识’。</w:t>
      </w:r>
    </w:p>
    <w:p>
      <w:pPr>
        <w:pStyle w:val="Heading2"/>
      </w:pPr>
      <w:r>
        <w:t>6.7 路线 C：句级归因与拒答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在生成时要求输出答案句与证据句的对齐关系。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如果系统检测到高冲突、低共识或无可靠新证据，允许输出‘证据不足，建议人工复核’。</w:t>
      </w:r>
    </w:p>
    <w:p>
      <w:pPr>
        <w:ind w:left="227"/>
      </w:pPr>
      <w:r>
        <w:rPr>
          <w:b w:val="0"/>
          <w:i w:val="0"/>
          <w:sz w:val="21"/>
          <w:rFonts w:eastAsia="SimSun" w:ascii="SimSun" w:hAnsi="SimSun"/>
        </w:rPr>
        <w:t>• 这一步的主要目标不是再涨很多 EM/F1，而是降低 unsupported span，提升可信度与论文完整性。</w:t>
      </w:r>
    </w:p>
    <w:p>
      <w:pPr>
        <w:pStyle w:val="Heading1"/>
      </w:pPr>
      <w:r>
        <w:t>7. 各实验路线可能遇到的问题与应对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路线</w:t>
            </w:r>
          </w:p>
        </w:tc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典型问题</w:t>
            </w:r>
          </w:p>
        </w:tc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症状</w:t>
            </w:r>
          </w:p>
        </w:tc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建议处理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A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检索 recall 不足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正确证据根本没召回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先排查切块、索引、top-k 和 reranker，不要先怀疑生成模型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A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时间关系学不出来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update 与 contradict 混淆严重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先减少关系类别；先做 update vs non-update，再扩展到 5 类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A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来源可靠性无收益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加分后结果不升反降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检查 source 信息是否过于单一；若全是同质来源，可暂时弱化该模块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B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图构建成本过高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运行慢、内存占用大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坚持只对 top-k 构图；禁止全量全库建图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B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图结构没有带来增益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与简单重排差别不大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检查边类型是否过少；增加 corroboration 或 update 边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C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引用错位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答案句引用的证据不支持该句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把归因做成独立评测模块，不要与生成脚本强耦合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路线 C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拒答过多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正确问题也不回答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调低拒答阈值，增加高置信但低冲突样本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全路线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实验不可复现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同配置多次结果波动大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固定随机种子，统一评测脚本，记录版本与 git commit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全路线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日志难以追踪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看不到哪一步失败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每条脚本都输出到 logs/，并保留配置快照</w:t>
            </w:r>
          </w:p>
        </w:tc>
      </w:tr>
    </w:tbl>
    <w:p>
      <w:pPr>
        <w:pStyle w:val="Heading1"/>
      </w:pPr>
      <w:r>
        <w:t>8. 评测与记录规范</w:t>
      </w:r>
    </w:p>
    <w:p>
      <w:r>
        <w:rPr>
          <w:b w:val="0"/>
          <w:i w:val="0"/>
          <w:sz w:val="21"/>
          <w:rFonts w:eastAsia="SimSun" w:ascii="SimSun" w:hAnsi="SimSun"/>
        </w:rPr>
        <w:t>• 主结果至少报告：EM/F1（或 Accuracy）、Recall@k、MRR/nDCG、冲突处理准确率、旧证据抑制率、citation accuracy、unsupported span rate。</w:t>
      </w:r>
    </w:p>
    <w:p>
      <w:r>
        <w:rPr>
          <w:b w:val="0"/>
          <w:i w:val="0"/>
          <w:sz w:val="21"/>
          <w:rFonts w:eastAsia="SimSun" w:ascii="SimSun" w:hAnsi="SimSun"/>
        </w:rPr>
        <w:t>• 所有实验都要保存：配置文件副本、模型版本、索引版本、运行日志、输出样本、错误案例。</w:t>
      </w:r>
    </w:p>
    <w:p>
      <w:r>
        <w:rPr>
          <w:b w:val="0"/>
          <w:i w:val="0"/>
          <w:sz w:val="21"/>
          <w:rFonts w:eastAsia="SimSun" w:ascii="SimSun" w:hAnsi="SimSun"/>
        </w:rPr>
        <w:t>• 必须保留固定的 dev 集，不要把 test 集当调参集。</w:t>
      </w:r>
    </w:p>
    <w:p>
      <w:pPr>
        <w:pStyle w:val="Heading1"/>
      </w:pPr>
      <w:r>
        <w:t>9. 建议的文件与功能开发优先级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先做什么</w:t>
            </w:r>
          </w:p>
        </w:tc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对应文件</w:t>
            </w:r>
          </w:p>
        </w:tc>
        <w:tc>
          <w:tcPr>
            <w:tcW w:type="dxa" w:w="2436"/>
            <w:shd w:fill="4F81B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  <w:rFonts w:eastAsia="Microsoft YaHei" w:ascii="Microsoft YaHei" w:hAnsi="Microsoft YaHei"/>
              </w:rPr>
              <w:t>验收标准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环境可用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scripts/check_env.sh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能正确输出 Python/CUDA/GPU/磁盘信息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数据能读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src/data/*.py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至少一个数据集可完成清洗并写入 jsonl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检索可跑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src/retrieval/*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给定 query 能返回 top-k 证据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路线 A 可评测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src/temporal/*, src/eval/*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能跑完整个 baseline 与你的最小方法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日志与输出规范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logs/, outputs/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每次运行都有独立输出目录与配置快照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轻量证据图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src/graph/*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图模块可插拔，可单独 ablation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P2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句级归因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src/generation/*, src/eval/eval_attribution.py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支持单独计算 citation 指标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 w:val="0"/>
                <w:i w:val="0"/>
                <w:sz w:val="19"/>
                <w:rFonts w:eastAsia="SimSun" w:ascii="SimSun" w:hAnsi="SimSun"/>
              </w:rPr>
              <w:t>P3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批量实验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experiments/*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  <w:rFonts w:eastAsia="SimSun" w:ascii="SimSun" w:hAnsi="SimSun"/>
              </w:rPr>
              <w:t>可一键跑多组消融</w:t>
            </w:r>
          </w:p>
        </w:tc>
      </w:tr>
    </w:tbl>
    <w:p>
      <w:pPr>
        <w:pStyle w:val="Heading1"/>
      </w:pPr>
      <w:r>
        <w:t>10. 建议你立即执行的第一周任务</w:t>
      </w:r>
    </w:p>
    <w:p>
      <w:pPr>
        <w:ind w:left="283"/>
      </w:pPr>
      <w:r>
        <w:rPr>
          <w:b w:val="0"/>
          <w:i w:val="0"/>
          <w:sz w:val="21"/>
          <w:rFonts w:eastAsia="SimSun" w:ascii="SimSun" w:hAnsi="SimSun"/>
        </w:rPr>
        <w:t>□ 第 1 天：确认目录、环境、GPU、磁盘、Python 与依赖安装策略。</w:t>
      </w:r>
    </w:p>
    <w:p>
      <w:pPr>
        <w:ind w:left="283"/>
      </w:pPr>
      <w:r>
        <w:rPr>
          <w:b w:val="0"/>
          <w:i w:val="0"/>
          <w:sz w:val="21"/>
          <w:rFonts w:eastAsia="SimSun" w:ascii="SimSun" w:hAnsi="SimSun"/>
        </w:rPr>
        <w:t>□ 第 2–3 天：搭建推荐目录、写 README、写 check_env.sh、下载并清洗 1 个主数据集。</w:t>
      </w:r>
    </w:p>
    <w:p>
      <w:pPr>
        <w:ind w:left="283"/>
      </w:pPr>
      <w:r>
        <w:rPr>
          <w:b w:val="0"/>
          <w:i w:val="0"/>
          <w:sz w:val="21"/>
          <w:rFonts w:eastAsia="SimSun" w:ascii="SimSun" w:hAnsi="SimSun"/>
        </w:rPr>
        <w:t>□ 第 4 天：整理 Wikipedia 2018 语料与切块，构建 BM25 / dense 基线索引。</w:t>
      </w:r>
    </w:p>
    <w:p>
      <w:pPr>
        <w:ind w:left="283"/>
      </w:pPr>
      <w:r>
        <w:rPr>
          <w:b w:val="0"/>
          <w:i w:val="0"/>
          <w:sz w:val="21"/>
          <w:rFonts w:eastAsia="SimSun" w:ascii="SimSun" w:hAnsi="SimSun"/>
        </w:rPr>
        <w:t>□ 第 5 天：打通检索—生成—评测闭环，保存第一版 baseline 结果。</w:t>
      </w:r>
    </w:p>
    <w:p>
      <w:pPr>
        <w:ind w:left="283"/>
      </w:pPr>
      <w:r>
        <w:rPr>
          <w:b w:val="0"/>
          <w:i w:val="0"/>
          <w:sz w:val="21"/>
          <w:rFonts w:eastAsia="SimSun" w:ascii="SimSun" w:hAnsi="SimSun"/>
        </w:rPr>
        <w:t>□ 第 6–7 天：加入最简单的时间更新判断或规则重排，形成路线 A 的第一版可对比结果。</w:t>
      </w:r>
    </w:p>
    <w:p>
      <w:pPr>
        <w:pStyle w:val="Heading1"/>
      </w:pPr>
      <w:r>
        <w:t>11. 下一版定制说明书所需信息回传模板</w:t>
      </w:r>
    </w:p>
    <w:p>
      <w:r>
        <w:rPr>
          <w:b w:val="0"/>
          <w:i w:val="0"/>
          <w:sz w:val="21"/>
          <w:rFonts w:eastAsia="SimSun" w:ascii="SimSun" w:hAnsi="SimSun"/>
        </w:rPr>
        <w:t>你把下面命令的输出粘给我，我就能把本说明书升级成“完全对应你真实目录”的终稿。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tree -L 2 /home/huyaoyang/Projects/flashrag_project_20251213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cd /home/huyaoyang/Projects/flashrag_project_20251213 &amp;&amp; find . -maxdepth 2 -type f | sort | sed -n '1,200p'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python -V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pip list | sed -n '1,120p'</w:t>
            </w:r>
          </w:p>
          <w:p>
            <w:r>
              <w:rPr>
                <w:b w:val="0"/>
                <w:i w:val="0"/>
                <w:sz w:val="19"/>
                <w:rFonts w:eastAsia="Consolas" w:ascii="Consolas" w:hAnsi="Consolas"/>
              </w:rPr>
              <w:t>nvidia-smi</w:t>
            </w:r>
          </w:p>
        </w:tc>
      </w:tr>
    </w:tbl>
    <w:p>
      <w:pPr>
        <w:pStyle w:val="Heading1"/>
      </w:pPr>
      <w:r>
        <w:t>附录 A. 术语与命名建议</w:t>
      </w:r>
    </w:p>
    <w:p>
      <w:r>
        <w:rPr>
          <w:b w:val="0"/>
          <w:i w:val="0"/>
          <w:sz w:val="21"/>
          <w:rFonts w:eastAsia="SimSun" w:ascii="SimSun" w:hAnsi="SimSun"/>
        </w:rPr>
        <w:t>• 不要把所有实验都命名为 exp1/exp2；建议使用 routeA_time_only、routeB_graph_add、routeC_attr_on 等可读命名。</w:t>
      </w:r>
    </w:p>
    <w:p>
      <w:r>
        <w:rPr>
          <w:b w:val="0"/>
          <w:i w:val="0"/>
          <w:sz w:val="21"/>
          <w:rFonts w:eastAsia="SimSun" w:ascii="SimSun" w:hAnsi="SimSun"/>
        </w:rPr>
        <w:t>• 输出目录建议包含日期、路线名、模型名和关键开关，例如：outputs/2026-03-22_routeA_qwen2.5-7b_top20_time1_source1/。</w:t>
      </w:r>
    </w:p>
    <w:p>
      <w:r>
        <w:rPr>
          <w:b w:val="0"/>
          <w:i w:val="0"/>
          <w:sz w:val="21"/>
          <w:rFonts w:eastAsia="SimSun" w:ascii="SimSun" w:hAnsi="SimSun"/>
        </w:rPr>
        <w:t>• 日志、模型、预测样本、错误案例的命名必须一一对应。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