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E1D7" w14:textId="77777777" w:rsidR="00130DBF" w:rsidRPr="00130DBF" w:rsidRDefault="00130DBF" w:rsidP="00130DBF">
      <w:r w:rsidRPr="00130DBF">
        <w:t>堆内存（</w:t>
      </w:r>
      <w:r w:rsidRPr="00130DBF">
        <w:t>Heap</w:t>
      </w:r>
      <w:r w:rsidRPr="00130DBF">
        <w:t>）与</w:t>
      </w:r>
      <w:proofErr w:type="gramStart"/>
      <w:r w:rsidRPr="00130DBF">
        <w:t>栈</w:t>
      </w:r>
      <w:proofErr w:type="gramEnd"/>
      <w:r w:rsidRPr="00130DBF">
        <w:t>内存（</w:t>
      </w:r>
      <w:r w:rsidRPr="00130DBF">
        <w:t>Stack</w:t>
      </w:r>
      <w:r w:rsidRPr="00130DBF">
        <w:t>）是计算机内存的两种主要分配方式。</w:t>
      </w:r>
      <w:proofErr w:type="gramStart"/>
      <w:r w:rsidRPr="00130DBF">
        <w:t>栈</w:t>
      </w:r>
      <w:proofErr w:type="gramEnd"/>
      <w:r w:rsidRPr="00130DBF">
        <w:t>由编译器自动分配释放，存放局部变量、函数参数，空间小、速度快、</w:t>
      </w:r>
      <w:r w:rsidRPr="00130DBF">
        <w:t>LIFO</w:t>
      </w:r>
      <w:r w:rsidRPr="00130DBF">
        <w:t>（后进先出）结构；</w:t>
      </w:r>
      <w:proofErr w:type="gramStart"/>
      <w:r w:rsidRPr="00130DBF">
        <w:t>堆由程序员</w:t>
      </w:r>
      <w:proofErr w:type="gramEnd"/>
      <w:r w:rsidRPr="00130DBF">
        <w:t>分配释放（或垃圾回收），空间大、速度慢、随机访问，适用于存储复杂对象。堆内存适合大内存需求，</w:t>
      </w:r>
      <w:proofErr w:type="gramStart"/>
      <w:r w:rsidRPr="00130DBF">
        <w:t>栈</w:t>
      </w:r>
      <w:proofErr w:type="gramEnd"/>
      <w:r w:rsidRPr="00130DBF">
        <w:t>内存适合临时小数据。</w:t>
      </w:r>
      <w:r w:rsidRPr="00130DBF">
        <w:t> </w:t>
      </w:r>
    </w:p>
    <w:p w14:paraId="5C6DDF5A" w14:textId="77777777" w:rsidR="00130DBF" w:rsidRPr="00130DBF" w:rsidRDefault="00130DBF" w:rsidP="00130DBF">
      <w:r w:rsidRPr="00130DBF">
        <w:rPr>
          <w:b/>
          <w:bCs/>
        </w:rPr>
        <w:t>核心区别对比</w:t>
      </w:r>
    </w:p>
    <w:p w14:paraId="7E1E6F69" w14:textId="77777777" w:rsidR="00130DBF" w:rsidRPr="00130DBF" w:rsidRDefault="00130DBF" w:rsidP="00130DBF">
      <w:pPr>
        <w:numPr>
          <w:ilvl w:val="0"/>
          <w:numId w:val="1"/>
        </w:numPr>
      </w:pPr>
      <w:r w:rsidRPr="00130DBF">
        <w:rPr>
          <w:b/>
          <w:bCs/>
        </w:rPr>
        <w:t>管理方式：</w:t>
      </w:r>
      <w:r w:rsidRPr="00130DBF">
        <w:t> </w:t>
      </w:r>
      <w:proofErr w:type="gramStart"/>
      <w:r w:rsidRPr="00130DBF">
        <w:t>栈</w:t>
      </w:r>
      <w:proofErr w:type="gramEnd"/>
      <w:r w:rsidRPr="00130DBF">
        <w:t>由系统自动分配和释放（如函数结束），</w:t>
      </w:r>
      <w:proofErr w:type="gramStart"/>
      <w:r w:rsidRPr="00130DBF">
        <w:t>堆需手动</w:t>
      </w:r>
      <w:proofErr w:type="gramEnd"/>
      <w:r w:rsidRPr="00130DBF">
        <w:t>申请</w:t>
      </w:r>
      <w:r w:rsidRPr="00130DBF">
        <w:t xml:space="preserve"> (new/malloc) </w:t>
      </w:r>
      <w:r w:rsidRPr="00130DBF">
        <w:t>并释放</w:t>
      </w:r>
      <w:r w:rsidRPr="00130DBF">
        <w:t xml:space="preserve"> (delete/free)</w:t>
      </w:r>
      <w:r w:rsidRPr="00130DBF">
        <w:t>，</w:t>
      </w:r>
      <w:r w:rsidRPr="00130DBF">
        <w:t>Java</w:t>
      </w:r>
      <w:r w:rsidRPr="00130DBF">
        <w:t>等语言使用</w:t>
      </w:r>
      <w:r w:rsidRPr="00130DBF">
        <w:t>GC</w:t>
      </w:r>
      <w:r w:rsidRPr="00130DBF">
        <w:t>管理。</w:t>
      </w:r>
    </w:p>
    <w:p w14:paraId="70A508AD" w14:textId="77777777" w:rsidR="00130DBF" w:rsidRPr="00130DBF" w:rsidRDefault="00130DBF" w:rsidP="00130DBF">
      <w:pPr>
        <w:numPr>
          <w:ilvl w:val="0"/>
          <w:numId w:val="1"/>
        </w:numPr>
      </w:pPr>
      <w:r w:rsidRPr="00130DBF">
        <w:rPr>
          <w:b/>
          <w:bCs/>
        </w:rPr>
        <w:t>数据结构与空间：</w:t>
      </w:r>
      <w:r w:rsidRPr="00130DBF">
        <w:t> </w:t>
      </w:r>
      <w:proofErr w:type="gramStart"/>
      <w:r w:rsidRPr="00130DBF">
        <w:t>栈</w:t>
      </w:r>
      <w:proofErr w:type="gramEnd"/>
      <w:r w:rsidRPr="00130DBF">
        <w:t>是连续的内存区域，向低地址扩展，空间有限且预定义；堆是不连续的内存区域，向高地址扩展，空间较灵活且大。</w:t>
      </w:r>
    </w:p>
    <w:p w14:paraId="064AC6AB" w14:textId="77777777" w:rsidR="00130DBF" w:rsidRPr="00130DBF" w:rsidRDefault="00130DBF" w:rsidP="00130DBF">
      <w:pPr>
        <w:numPr>
          <w:ilvl w:val="0"/>
          <w:numId w:val="1"/>
        </w:numPr>
      </w:pPr>
      <w:r w:rsidRPr="00130DBF">
        <w:rPr>
          <w:b/>
          <w:bCs/>
        </w:rPr>
        <w:t>分配效率：</w:t>
      </w:r>
      <w:r w:rsidRPr="00130DBF">
        <w:t> </w:t>
      </w:r>
      <w:proofErr w:type="gramStart"/>
      <w:r w:rsidRPr="00130DBF">
        <w:t>栈</w:t>
      </w:r>
      <w:proofErr w:type="gramEnd"/>
      <w:r w:rsidRPr="00130DBF">
        <w:t>结构类似数据结构中的</w:t>
      </w:r>
      <w:proofErr w:type="gramStart"/>
      <w:r w:rsidRPr="00130DBF">
        <w:t>栈</w:t>
      </w:r>
      <w:proofErr w:type="gramEnd"/>
      <w:r w:rsidRPr="00130DBF">
        <w:t>，速度极快；</w:t>
      </w:r>
      <w:proofErr w:type="gramStart"/>
      <w:r w:rsidRPr="00130DBF">
        <w:t>堆涉及</w:t>
      </w:r>
      <w:proofErr w:type="gramEnd"/>
      <w:r w:rsidRPr="00130DBF">
        <w:t>复杂的空闲内存链表管理，速度较慢，易产生碎片。</w:t>
      </w:r>
    </w:p>
    <w:p w14:paraId="7DB43E4C" w14:textId="77777777" w:rsidR="00130DBF" w:rsidRPr="00130DBF" w:rsidRDefault="00130DBF" w:rsidP="00130DBF">
      <w:pPr>
        <w:numPr>
          <w:ilvl w:val="0"/>
          <w:numId w:val="1"/>
        </w:numPr>
      </w:pPr>
      <w:r w:rsidRPr="00130DBF">
        <w:rPr>
          <w:b/>
          <w:bCs/>
        </w:rPr>
        <w:t>存储内容：</w:t>
      </w:r>
      <w:r w:rsidRPr="00130DBF">
        <w:t> </w:t>
      </w:r>
      <w:proofErr w:type="gramStart"/>
      <w:r w:rsidRPr="00130DBF">
        <w:t>栈</w:t>
      </w:r>
      <w:proofErr w:type="gramEnd"/>
      <w:r w:rsidRPr="00130DBF">
        <w:t>存放局部变量、函数参数；堆存放对</w:t>
      </w:r>
      <w:proofErr w:type="gramStart"/>
      <w:r w:rsidRPr="00130DBF">
        <w:t>象</w:t>
      </w:r>
      <w:proofErr w:type="gramEnd"/>
      <w:r w:rsidRPr="00130DBF">
        <w:t>实例、数据结构等。</w:t>
      </w:r>
      <w:r w:rsidRPr="00130DBF">
        <w:t> </w:t>
      </w:r>
    </w:p>
    <w:p w14:paraId="06C6E1F3" w14:textId="77777777" w:rsidR="00130DBF" w:rsidRPr="00130DBF" w:rsidRDefault="00130DBF" w:rsidP="00130DBF">
      <w:r w:rsidRPr="00130DBF">
        <w:rPr>
          <w:b/>
          <w:bCs/>
        </w:rPr>
        <w:t>形象比喻</w:t>
      </w:r>
    </w:p>
    <w:p w14:paraId="16D6CFF7" w14:textId="77777777" w:rsidR="00130DBF" w:rsidRPr="00130DBF" w:rsidRDefault="00130DBF" w:rsidP="00130DBF">
      <w:pPr>
        <w:numPr>
          <w:ilvl w:val="0"/>
          <w:numId w:val="2"/>
        </w:numPr>
      </w:pPr>
      <w:proofErr w:type="gramStart"/>
      <w:r w:rsidRPr="00130DBF">
        <w:rPr>
          <w:b/>
          <w:bCs/>
        </w:rPr>
        <w:t>栈</w:t>
      </w:r>
      <w:proofErr w:type="gramEnd"/>
      <w:r w:rsidRPr="00130DBF">
        <w:rPr>
          <w:b/>
          <w:bCs/>
        </w:rPr>
        <w:t>内存：</w:t>
      </w:r>
      <w:r w:rsidRPr="00130DBF">
        <w:t> </w:t>
      </w:r>
      <w:r w:rsidRPr="00130DBF">
        <w:t>像箱子，先进后出，用完即丢。</w:t>
      </w:r>
    </w:p>
    <w:p w14:paraId="49F50268" w14:textId="77777777" w:rsidR="00130DBF" w:rsidRPr="00130DBF" w:rsidRDefault="00130DBF" w:rsidP="00130DBF">
      <w:pPr>
        <w:numPr>
          <w:ilvl w:val="0"/>
          <w:numId w:val="2"/>
        </w:numPr>
      </w:pPr>
      <w:r w:rsidRPr="00130DBF">
        <w:rPr>
          <w:b/>
          <w:bCs/>
        </w:rPr>
        <w:t>堆内存：</w:t>
      </w:r>
      <w:r w:rsidRPr="00130DBF">
        <w:t> </w:t>
      </w:r>
      <w:r w:rsidRPr="00130DBF">
        <w:t>像仓库，需要时存入，空间大，使用完需要自行整理空间。</w:t>
      </w:r>
      <w:r w:rsidRPr="00130DBF">
        <w:t> </w:t>
      </w:r>
    </w:p>
    <w:p w14:paraId="576A3B27" w14:textId="77777777" w:rsidR="00130DBF" w:rsidRPr="00130DBF" w:rsidRDefault="00130DBF" w:rsidP="00130DBF">
      <w:r w:rsidRPr="00130DBF">
        <w:rPr>
          <w:b/>
          <w:bCs/>
        </w:rPr>
        <w:t>常见异常</w:t>
      </w:r>
    </w:p>
    <w:p w14:paraId="216C2C2C" w14:textId="77777777" w:rsidR="00130DBF" w:rsidRPr="00130DBF" w:rsidRDefault="00130DBF" w:rsidP="00130DBF">
      <w:pPr>
        <w:numPr>
          <w:ilvl w:val="0"/>
          <w:numId w:val="3"/>
        </w:numPr>
      </w:pPr>
      <w:proofErr w:type="gramStart"/>
      <w:r w:rsidRPr="00130DBF">
        <w:rPr>
          <w:b/>
          <w:bCs/>
        </w:rPr>
        <w:t>栈</w:t>
      </w:r>
      <w:proofErr w:type="gramEnd"/>
      <w:r w:rsidRPr="00130DBF">
        <w:rPr>
          <w:b/>
          <w:bCs/>
        </w:rPr>
        <w:t>溢出：</w:t>
      </w:r>
      <w:r w:rsidRPr="00130DBF">
        <w:t> </w:t>
      </w:r>
      <w:proofErr w:type="spellStart"/>
      <w:r w:rsidRPr="00130DBF">
        <w:t>StackOverflowError</w:t>
      </w:r>
      <w:proofErr w:type="spellEnd"/>
      <w:r w:rsidRPr="00130DBF">
        <w:t xml:space="preserve"> (</w:t>
      </w:r>
      <w:r w:rsidRPr="00130DBF">
        <w:t>栈空间耗尽</w:t>
      </w:r>
      <w:r w:rsidRPr="00130DBF">
        <w:t>)</w:t>
      </w:r>
      <w:r w:rsidRPr="00130DBF">
        <w:t>。</w:t>
      </w:r>
    </w:p>
    <w:p w14:paraId="4DE76821" w14:textId="77777777" w:rsidR="00130DBF" w:rsidRPr="00130DBF" w:rsidRDefault="00130DBF" w:rsidP="00130DBF">
      <w:pPr>
        <w:numPr>
          <w:ilvl w:val="0"/>
          <w:numId w:val="3"/>
        </w:numPr>
      </w:pPr>
      <w:r w:rsidRPr="00130DBF">
        <w:rPr>
          <w:b/>
          <w:bCs/>
        </w:rPr>
        <w:t>堆溢出：</w:t>
      </w:r>
      <w:r w:rsidRPr="00130DBF">
        <w:t> </w:t>
      </w:r>
      <w:proofErr w:type="spellStart"/>
      <w:r w:rsidRPr="00130DBF">
        <w:t>OutOfMemoryError</w:t>
      </w:r>
      <w:proofErr w:type="spellEnd"/>
      <w:r w:rsidRPr="00130DBF">
        <w:t xml:space="preserve"> (</w:t>
      </w:r>
      <w:r w:rsidRPr="00130DBF">
        <w:t>堆空间不足</w:t>
      </w:r>
      <w:r w:rsidRPr="00130DBF">
        <w:t>)</w:t>
      </w:r>
      <w:r w:rsidRPr="00130DBF">
        <w:t>。</w:t>
      </w:r>
      <w:r w:rsidRPr="00130DBF">
        <w:t> </w:t>
      </w:r>
    </w:p>
    <w:p w14:paraId="41929327" w14:textId="541EDCCA" w:rsidR="00130DBF" w:rsidRPr="00130DBF" w:rsidRDefault="00130DBF" w:rsidP="00130DBF">
      <w:r w:rsidRPr="00130DBF">
        <w:drawing>
          <wp:inline distT="0" distB="0" distL="0" distR="0" wp14:anchorId="11F15A32" wp14:editId="5F9AE3B7">
            <wp:extent cx="1219200" cy="1219200"/>
            <wp:effectExtent l="0" t="0" r="0" b="0"/>
            <wp:docPr id="232360300" name="图片 2" descr="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知乎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0DBF">
        <w:t>知乎</w:t>
      </w:r>
    </w:p>
    <w:p w14:paraId="6D38166C" w14:textId="77777777" w:rsidR="005477CB" w:rsidRDefault="005477CB"/>
    <w:p w14:paraId="27E2F37A" w14:textId="1F5DEBA2" w:rsidR="00AE49F7" w:rsidRDefault="00AE49F7">
      <w:r>
        <w:rPr>
          <w:rFonts w:hint="eastAsia"/>
        </w:rPr>
        <w:t>详情见：</w:t>
      </w:r>
    </w:p>
    <w:p w14:paraId="4475B3EF" w14:textId="6FC51119" w:rsidR="00AE49F7" w:rsidRDefault="00C54F03">
      <w:pPr>
        <w:rPr>
          <w:rFonts w:hint="eastAsia"/>
        </w:rPr>
      </w:pPr>
      <w:hyperlink r:id="rId6" w:history="1">
        <w:r w:rsidRPr="00997D07">
          <w:rPr>
            <w:rStyle w:val="ae"/>
          </w:rPr>
          <w:t>https://blog.csdn.net/qq_39054069/article/details/138946619</w:t>
        </w:r>
      </w:hyperlink>
      <w:r w:rsidR="00125DA6">
        <w:rPr>
          <w:rFonts w:hint="eastAsia"/>
        </w:rPr>
        <w:t xml:space="preserve"> </w:t>
      </w:r>
      <w:r w:rsidR="00125DA6">
        <w:tab/>
      </w:r>
      <w:r w:rsidR="00125DA6">
        <w:tab/>
      </w:r>
      <w:r w:rsidR="00125DA6">
        <w:rPr>
          <w:rFonts w:hint="eastAsia"/>
        </w:rPr>
        <w:t>（先看）</w:t>
      </w:r>
    </w:p>
    <w:p w14:paraId="0FFE5E83" w14:textId="52AD4A75" w:rsidR="00C54F03" w:rsidRDefault="00C54F03">
      <w:pPr>
        <w:rPr>
          <w:rFonts w:hint="eastAsia"/>
        </w:rPr>
      </w:pPr>
    </w:p>
    <w:sectPr w:rsidR="00C54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A81"/>
    <w:multiLevelType w:val="multilevel"/>
    <w:tmpl w:val="8EF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95CC0"/>
    <w:multiLevelType w:val="multilevel"/>
    <w:tmpl w:val="0EF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F45FE"/>
    <w:multiLevelType w:val="multilevel"/>
    <w:tmpl w:val="AA9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406631">
    <w:abstractNumId w:val="0"/>
  </w:num>
  <w:num w:numId="2" w16cid:durableId="1573541239">
    <w:abstractNumId w:val="2"/>
  </w:num>
  <w:num w:numId="3" w16cid:durableId="214272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B46"/>
    <w:rsid w:val="000876BF"/>
    <w:rsid w:val="00125DA6"/>
    <w:rsid w:val="00130DBF"/>
    <w:rsid w:val="005477CB"/>
    <w:rsid w:val="006D2CEA"/>
    <w:rsid w:val="00703D17"/>
    <w:rsid w:val="009D3771"/>
    <w:rsid w:val="00AE49F7"/>
    <w:rsid w:val="00C05B46"/>
    <w:rsid w:val="00C54F03"/>
    <w:rsid w:val="00DF7797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BAC6"/>
  <w15:chartTrackingRefBased/>
  <w15:docId w15:val="{C2825BEF-FF2F-4E83-9070-24045BC4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0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0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05B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05B4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05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05B4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05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B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B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B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B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B4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4F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4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qq_39054069/article/details/13894661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6</cp:revision>
  <dcterms:created xsi:type="dcterms:W3CDTF">2026-04-07T14:18:00Z</dcterms:created>
  <dcterms:modified xsi:type="dcterms:W3CDTF">2026-04-07T14:22:00Z</dcterms:modified>
</cp:coreProperties>
</file>