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0DDB7" w14:textId="77777777" w:rsidR="00281AD0" w:rsidRDefault="00281AD0" w:rsidP="000266CA">
      <w:bookmarkStart w:id="0" w:name="_Toc494465602"/>
    </w:p>
    <w:p w14:paraId="0056BB9B" w14:textId="77777777" w:rsidR="00281AD0" w:rsidRDefault="00281AD0" w:rsidP="00281AD0"/>
    <w:tbl>
      <w:tblPr>
        <w:tblW w:w="9593" w:type="dxa"/>
        <w:jc w:val="center"/>
        <w:tblLayout w:type="fixed"/>
        <w:tblLook w:val="04A0" w:firstRow="1" w:lastRow="0" w:firstColumn="1" w:lastColumn="0" w:noHBand="0" w:noVBand="1"/>
      </w:tblPr>
      <w:tblGrid>
        <w:gridCol w:w="9574"/>
        <w:gridCol w:w="19"/>
      </w:tblGrid>
      <w:tr w:rsidR="00281AD0" w:rsidRPr="00590695" w14:paraId="1E5CD362" w14:textId="77777777" w:rsidTr="004B4A89">
        <w:trPr>
          <w:trHeight w:val="3538"/>
          <w:jc w:val="center"/>
        </w:trPr>
        <w:tc>
          <w:tcPr>
            <w:tcW w:w="9593" w:type="dxa"/>
            <w:gridSpan w:val="2"/>
            <w:vAlign w:val="bottom"/>
          </w:tcPr>
          <w:p w14:paraId="1A67E22F" w14:textId="0BD251A5" w:rsidR="00281AD0" w:rsidRPr="00DB7774" w:rsidRDefault="003F79E4" w:rsidP="00D57B4E">
            <w:pPr>
              <w:pStyle w:val="ProductName"/>
              <w:ind w:left="1144" w:hanging="1144"/>
            </w:pPr>
            <w:r>
              <w:rPr>
                <w:sz w:val="38"/>
              </w:rPr>
              <w:t>Wuqi</w:t>
            </w:r>
            <w:r w:rsidR="00D57B4E">
              <w:rPr>
                <w:sz w:val="38"/>
              </w:rPr>
              <w:t xml:space="preserve"> Style Guide</w:t>
            </w:r>
          </w:p>
        </w:tc>
      </w:tr>
      <w:tr w:rsidR="00281AD0" w:rsidRPr="00590695" w14:paraId="53FA5158" w14:textId="77777777" w:rsidTr="004B4A89">
        <w:trPr>
          <w:trHeight w:val="844"/>
          <w:jc w:val="center"/>
        </w:trPr>
        <w:tc>
          <w:tcPr>
            <w:tcW w:w="9593" w:type="dxa"/>
            <w:gridSpan w:val="2"/>
            <w:vAlign w:val="center"/>
          </w:tcPr>
          <w:p w14:paraId="6A26222F" w14:textId="3BFEC4B1" w:rsidR="00281AD0" w:rsidRDefault="00281AD0" w:rsidP="00281AD0">
            <w:pPr>
              <w:pStyle w:val="GuideType"/>
              <w:ind w:left="904" w:hanging="904"/>
            </w:pPr>
          </w:p>
        </w:tc>
      </w:tr>
      <w:tr w:rsidR="00281AD0" w:rsidRPr="00590695" w14:paraId="000275B5" w14:textId="77777777" w:rsidTr="004B4A89">
        <w:trPr>
          <w:trHeight w:val="443"/>
          <w:jc w:val="center"/>
        </w:trPr>
        <w:tc>
          <w:tcPr>
            <w:tcW w:w="9593" w:type="dxa"/>
            <w:gridSpan w:val="2"/>
          </w:tcPr>
          <w:p w14:paraId="450F88DE" w14:textId="3F05931F" w:rsidR="00281AD0" w:rsidRDefault="00281AD0" w:rsidP="00281AD0">
            <w:pPr>
              <w:pStyle w:val="ReleaseVer"/>
              <w:ind w:left="723" w:hanging="723"/>
            </w:pPr>
            <w:r w:rsidRPr="00C33AA6">
              <w:rPr>
                <w:rFonts w:hint="eastAsia"/>
              </w:rPr>
              <w:t>Release V</w:t>
            </w:r>
            <w:r w:rsidRPr="00C33AA6">
              <w:t>1</w:t>
            </w:r>
            <w:r w:rsidRPr="00C33AA6">
              <w:rPr>
                <w:rFonts w:hint="eastAsia"/>
              </w:rPr>
              <w:t>.</w:t>
            </w:r>
            <w:r w:rsidR="003F79E4">
              <w:t>0</w:t>
            </w:r>
          </w:p>
        </w:tc>
      </w:tr>
      <w:tr w:rsidR="00281AD0" w:rsidRPr="00590695" w14:paraId="7FC0C682" w14:textId="77777777" w:rsidTr="004B4A89">
        <w:trPr>
          <w:gridAfter w:val="1"/>
          <w:wAfter w:w="19" w:type="dxa"/>
          <w:trHeight w:val="214"/>
          <w:jc w:val="center"/>
        </w:trPr>
        <w:tc>
          <w:tcPr>
            <w:tcW w:w="9574" w:type="dxa"/>
            <w:tcBorders>
              <w:bottom w:val="single" w:sz="12" w:space="0" w:color="1C1F88"/>
            </w:tcBorders>
          </w:tcPr>
          <w:p w14:paraId="796A580C" w14:textId="77777777" w:rsidR="00281AD0" w:rsidRDefault="00281AD0" w:rsidP="00281AD0">
            <w:pPr>
              <w:pStyle w:val="ReleaseVer"/>
              <w:ind w:left="723" w:hanging="723"/>
            </w:pPr>
          </w:p>
        </w:tc>
      </w:tr>
      <w:tr w:rsidR="00281AD0" w:rsidRPr="00590695" w14:paraId="21F7BB3F" w14:textId="77777777" w:rsidTr="004B4A89">
        <w:trPr>
          <w:gridAfter w:val="1"/>
          <w:wAfter w:w="19" w:type="dxa"/>
          <w:trHeight w:val="2724"/>
          <w:jc w:val="center"/>
        </w:trPr>
        <w:tc>
          <w:tcPr>
            <w:tcW w:w="9574" w:type="dxa"/>
            <w:tcBorders>
              <w:top w:val="single" w:sz="12" w:space="0" w:color="1C1F88"/>
            </w:tcBorders>
          </w:tcPr>
          <w:p w14:paraId="218C647C" w14:textId="77777777" w:rsidR="00281AD0" w:rsidRPr="00590695" w:rsidRDefault="00281AD0" w:rsidP="00281AD0">
            <w:pPr>
              <w:ind w:left="630" w:hanging="630"/>
            </w:pPr>
          </w:p>
        </w:tc>
      </w:tr>
      <w:tr w:rsidR="00281AD0" w:rsidRPr="00590695" w14:paraId="528CF741" w14:textId="77777777" w:rsidTr="004B4A89">
        <w:trPr>
          <w:gridAfter w:val="1"/>
          <w:wAfter w:w="19" w:type="dxa"/>
          <w:trHeight w:val="2392"/>
          <w:jc w:val="center"/>
        </w:trPr>
        <w:tc>
          <w:tcPr>
            <w:tcW w:w="9574" w:type="dxa"/>
            <w:vAlign w:val="bottom"/>
          </w:tcPr>
          <w:p w14:paraId="37D71D54" w14:textId="77777777" w:rsidR="00281AD0" w:rsidRDefault="00281AD0" w:rsidP="00546822">
            <w:pPr>
              <w:pStyle w:val="ReleaseVer"/>
              <w:ind w:left="723" w:hanging="723"/>
              <w:jc w:val="center"/>
            </w:pPr>
            <w:r w:rsidRPr="00C33AA6">
              <w:t>Confidential and Proprietary –</w:t>
            </w:r>
            <w:r w:rsidR="00546822">
              <w:t xml:space="preserve"> </w:t>
            </w:r>
            <w:r w:rsidR="008C4767">
              <w:t>Wu</w:t>
            </w:r>
            <w:r w:rsidR="00546822">
              <w:t xml:space="preserve"> </w:t>
            </w:r>
            <w:r w:rsidR="008C4767">
              <w:t>Qi Micro</w:t>
            </w:r>
            <w:r w:rsidR="00546822">
              <w:t xml:space="preserve"> </w:t>
            </w:r>
            <w:r w:rsidR="00546822" w:rsidRPr="00546822">
              <w:t>Limited</w:t>
            </w:r>
            <w:r w:rsidR="008C4767">
              <w:t>.</w:t>
            </w:r>
          </w:p>
        </w:tc>
      </w:tr>
      <w:tr w:rsidR="00281AD0" w:rsidRPr="00590695" w14:paraId="7CA850DE" w14:textId="77777777" w:rsidTr="004B4A89">
        <w:trPr>
          <w:gridAfter w:val="1"/>
          <w:wAfter w:w="19" w:type="dxa"/>
          <w:trHeight w:val="2265"/>
          <w:jc w:val="center"/>
        </w:trPr>
        <w:tc>
          <w:tcPr>
            <w:tcW w:w="9574" w:type="dxa"/>
            <w:vAlign w:val="bottom"/>
          </w:tcPr>
          <w:p w14:paraId="04F66D5B" w14:textId="77777777" w:rsidR="00281AD0" w:rsidRPr="00590695" w:rsidRDefault="00546822" w:rsidP="00281AD0">
            <w:pPr>
              <w:ind w:left="630" w:hanging="630"/>
              <w:jc w:val="center"/>
              <w:rPr>
                <w:b/>
              </w:rPr>
            </w:pPr>
            <w:r w:rsidRPr="00546822">
              <w:rPr>
                <w:b/>
              </w:rPr>
              <w:t>Wu</w:t>
            </w:r>
            <w:r>
              <w:rPr>
                <w:b/>
              </w:rPr>
              <w:t xml:space="preserve"> </w:t>
            </w:r>
            <w:r w:rsidRPr="00546822">
              <w:rPr>
                <w:b/>
              </w:rPr>
              <w:t>Qi Micro Limited</w:t>
            </w:r>
            <w:r w:rsidR="00D75786">
              <w:rPr>
                <w:b/>
              </w:rPr>
              <w:t>.</w:t>
            </w:r>
          </w:p>
          <w:p w14:paraId="7CCDEF62" w14:textId="77777777" w:rsidR="00281AD0" w:rsidRPr="00590695" w:rsidRDefault="00281AD0" w:rsidP="00281AD0">
            <w:pPr>
              <w:ind w:left="630" w:hanging="630"/>
              <w:jc w:val="center"/>
              <w:rPr>
                <w:b/>
              </w:rPr>
            </w:pPr>
            <w:r w:rsidRPr="00590695">
              <w:rPr>
                <w:b/>
              </w:rPr>
              <w:t>14/F 107 Middle Road, Xiantao Big Data Valley</w:t>
            </w:r>
          </w:p>
          <w:p w14:paraId="03656CB4" w14:textId="77777777" w:rsidR="00281AD0" w:rsidRPr="00590695" w:rsidRDefault="00281AD0" w:rsidP="00281AD0">
            <w:pPr>
              <w:ind w:left="630" w:hanging="630"/>
              <w:jc w:val="center"/>
              <w:rPr>
                <w:b/>
              </w:rPr>
            </w:pPr>
            <w:r w:rsidRPr="00590695">
              <w:rPr>
                <w:b/>
              </w:rPr>
              <w:t>Yubei District, Chongqing</w:t>
            </w:r>
          </w:p>
          <w:p w14:paraId="6507F0A8" w14:textId="77777777" w:rsidR="00281AD0" w:rsidRPr="00590695" w:rsidRDefault="00281AD0" w:rsidP="00281AD0">
            <w:pPr>
              <w:ind w:left="632" w:hanging="632"/>
              <w:jc w:val="center"/>
            </w:pPr>
            <w:r w:rsidRPr="00590695">
              <w:rPr>
                <w:b/>
              </w:rPr>
              <w:t>People’s Republic of China</w:t>
            </w:r>
          </w:p>
        </w:tc>
      </w:tr>
    </w:tbl>
    <w:p w14:paraId="60334DCE" w14:textId="77777777" w:rsidR="00281AD0" w:rsidRDefault="00281AD0" w:rsidP="00281AD0"/>
    <w:p w14:paraId="2B3CCD1A" w14:textId="77777777" w:rsidR="00281AD0" w:rsidRPr="00281AD0" w:rsidRDefault="00281AD0" w:rsidP="00281AD0">
      <w:pPr>
        <w:sectPr w:rsidR="00281AD0" w:rsidRPr="00281AD0" w:rsidSect="009529C8">
          <w:headerReference w:type="even" r:id="rId8"/>
          <w:headerReference w:type="default" r:id="rId9"/>
          <w:footerReference w:type="even" r:id="rId10"/>
          <w:headerReference w:type="first" r:id="rId11"/>
          <w:pgSz w:w="11906" w:h="16838" w:code="9"/>
          <w:pgMar w:top="1418" w:right="1247" w:bottom="1247" w:left="1247" w:header="851" w:footer="567" w:gutter="0"/>
          <w:cols w:space="425"/>
          <w:docGrid w:type="lines" w:linePitch="312"/>
        </w:sectPr>
      </w:pPr>
    </w:p>
    <w:p w14:paraId="56951C2F" w14:textId="77777777" w:rsidR="00281AD0" w:rsidRPr="00C33AA6" w:rsidRDefault="00281AD0" w:rsidP="008B30CF">
      <w:pPr>
        <w:pStyle w:val="10"/>
        <w:spacing w:before="156" w:after="468"/>
        <w:ind w:left="1205" w:hanging="1205"/>
      </w:pPr>
      <w:r w:rsidRPr="00C33AA6">
        <w:lastRenderedPageBreak/>
        <w:t>Copyright</w:t>
      </w:r>
    </w:p>
    <w:p w14:paraId="31672AB1" w14:textId="77777777" w:rsidR="00281AD0" w:rsidRPr="00C33AA6" w:rsidRDefault="003B5ECB" w:rsidP="00281AD0">
      <w:r>
        <w:t>© 20</w:t>
      </w:r>
      <w:r w:rsidR="00257D8E">
        <w:t>20</w:t>
      </w:r>
      <w:r w:rsidR="00281AD0" w:rsidRPr="00C33AA6">
        <w:t xml:space="preserve">, </w:t>
      </w:r>
      <w:r w:rsidR="00546822" w:rsidRPr="00546822">
        <w:t>Wu</w:t>
      </w:r>
      <w:r w:rsidR="00546822">
        <w:t xml:space="preserve"> </w:t>
      </w:r>
      <w:r w:rsidR="00546822" w:rsidRPr="00546822">
        <w:t>Qi Micro Limited</w:t>
      </w:r>
      <w:r w:rsidR="00D75786">
        <w:t>.</w:t>
      </w:r>
      <w:r w:rsidR="00281AD0" w:rsidRPr="00C33AA6">
        <w:t xml:space="preserve"> All rights reserved.</w:t>
      </w:r>
    </w:p>
    <w:p w14:paraId="5DDD8631" w14:textId="77777777" w:rsidR="00281AD0" w:rsidRPr="00C33AA6" w:rsidRDefault="00281AD0" w:rsidP="00281AD0">
      <w:r w:rsidRPr="00C33AA6">
        <w:t>No part of this document may be reproduced in any form without the written permission of the copyright owner.</w:t>
      </w:r>
    </w:p>
    <w:p w14:paraId="1671E0FE" w14:textId="77777777" w:rsidR="00281AD0" w:rsidRPr="00C33AA6" w:rsidRDefault="00281AD0" w:rsidP="00281AD0">
      <w:pPr>
        <w:rPr>
          <w:b/>
        </w:rPr>
      </w:pPr>
      <w:r w:rsidRPr="00C33AA6">
        <w:rPr>
          <w:b/>
        </w:rPr>
        <w:t>Disclaimer</w:t>
      </w:r>
    </w:p>
    <w:p w14:paraId="29D125EC" w14:textId="77777777" w:rsidR="00281AD0" w:rsidRPr="00C33AA6" w:rsidRDefault="00281AD0" w:rsidP="00281AD0">
      <w:r w:rsidRPr="00C33AA6">
        <w:t>The contents of this document are subject to revision without notice due to continued progress in methodology, design and manufacturing.</w:t>
      </w:r>
      <w:r w:rsidR="00024E15" w:rsidRPr="00024E15">
        <w:t xml:space="preserve"> </w:t>
      </w:r>
      <w:r w:rsidR="008C4767">
        <w:t>Wu Qi Micro</w:t>
      </w:r>
      <w:r w:rsidR="00546822">
        <w:t xml:space="preserve"> </w:t>
      </w:r>
      <w:r w:rsidR="00546822" w:rsidRPr="00546822">
        <w:t>Limited</w:t>
      </w:r>
      <w:r w:rsidRPr="00C33AA6">
        <w:t xml:space="preserve"> shall have no liability for any error or damage of any kind resulting from the use of this document.</w:t>
      </w:r>
    </w:p>
    <w:p w14:paraId="57A8AAAC" w14:textId="77777777" w:rsidR="00281AD0" w:rsidRPr="00C33AA6" w:rsidRDefault="00281AD0" w:rsidP="00281AD0">
      <w:pPr>
        <w:rPr>
          <w:b/>
        </w:rPr>
      </w:pPr>
      <w:r w:rsidRPr="00C33AA6">
        <w:rPr>
          <w:b/>
        </w:rPr>
        <w:t>Trademark List</w:t>
      </w:r>
    </w:p>
    <w:p w14:paraId="7CA85D73" w14:textId="77777777" w:rsidR="00281AD0" w:rsidRPr="00C33AA6" w:rsidRDefault="00281AD0" w:rsidP="00281AD0">
      <w:r w:rsidRPr="00C33AA6">
        <w:t>All trademarks mentioned herein are the property of their respective owners. These are shown in the document Trademark Information.</w:t>
      </w:r>
    </w:p>
    <w:p w14:paraId="6216043B" w14:textId="77777777" w:rsidR="00281AD0" w:rsidRPr="00C33AA6" w:rsidRDefault="00281AD0" w:rsidP="00281AD0"/>
    <w:p w14:paraId="01AD243A" w14:textId="77777777" w:rsidR="00281AD0" w:rsidRDefault="00281AD0" w:rsidP="00281AD0">
      <w:pPr>
        <w:sectPr w:rsidR="00281AD0" w:rsidSect="009529C8">
          <w:headerReference w:type="even" r:id="rId12"/>
          <w:headerReference w:type="default" r:id="rId13"/>
          <w:footerReference w:type="default" r:id="rId14"/>
          <w:headerReference w:type="first" r:id="rId15"/>
          <w:pgSz w:w="11906" w:h="16838" w:code="9"/>
          <w:pgMar w:top="1418" w:right="1247" w:bottom="1247" w:left="1247" w:header="851" w:footer="567" w:gutter="0"/>
          <w:cols w:space="425"/>
          <w:docGrid w:type="lines" w:linePitch="312"/>
        </w:sectPr>
      </w:pPr>
    </w:p>
    <w:p w14:paraId="6A5381E9" w14:textId="77777777" w:rsidR="00281AD0" w:rsidRPr="00C33AA6" w:rsidRDefault="00281AD0" w:rsidP="00281AD0">
      <w:pPr>
        <w:pStyle w:val="10"/>
        <w:spacing w:before="156" w:after="468"/>
        <w:ind w:left="1205" w:hanging="1205"/>
      </w:pPr>
      <w:r w:rsidRPr="00C33AA6">
        <w:rPr>
          <w:rFonts w:hint="eastAsia"/>
        </w:rPr>
        <w:lastRenderedPageBreak/>
        <w:t>Contents</w:t>
      </w:r>
    </w:p>
    <w:p w14:paraId="154A5977" w14:textId="77777777" w:rsidR="00A93DC0" w:rsidRDefault="00281AD0">
      <w:pPr>
        <w:pStyle w:val="11"/>
        <w:rPr>
          <w:rFonts w:asciiTheme="minorHAnsi" w:eastAsiaTheme="minorEastAsia" w:hAnsiTheme="minorHAnsi" w:cstheme="minorBidi"/>
          <w:b w:val="0"/>
          <w:noProof/>
          <w:szCs w:val="22"/>
        </w:rPr>
      </w:pPr>
      <w:r w:rsidRPr="00C33AA6">
        <w:fldChar w:fldCharType="begin"/>
      </w:r>
      <w:r w:rsidRPr="00C33AA6">
        <w:instrText xml:space="preserve"> TOC \o "1-3" \h \z \u </w:instrText>
      </w:r>
      <w:r w:rsidRPr="00C33AA6">
        <w:fldChar w:fldCharType="separate"/>
      </w:r>
      <w:hyperlink w:anchor="_Toc74553931" w:history="1">
        <w:r w:rsidR="00A93DC0" w:rsidRPr="00456432">
          <w:rPr>
            <w:rStyle w:val="a5"/>
            <w:noProof/>
          </w:rPr>
          <w:t>1.</w:t>
        </w:r>
        <w:r w:rsidR="00A93DC0">
          <w:rPr>
            <w:rFonts w:asciiTheme="minorHAnsi" w:eastAsiaTheme="minorEastAsia" w:hAnsiTheme="minorHAnsi" w:cstheme="minorBidi"/>
            <w:b w:val="0"/>
            <w:noProof/>
            <w:szCs w:val="22"/>
          </w:rPr>
          <w:tab/>
        </w:r>
        <w:r w:rsidR="00A93DC0" w:rsidRPr="00456432">
          <w:rPr>
            <w:rStyle w:val="a5"/>
            <w:noProof/>
          </w:rPr>
          <w:t>General Rules</w:t>
        </w:r>
        <w:r w:rsidR="00A93DC0">
          <w:rPr>
            <w:noProof/>
            <w:webHidden/>
          </w:rPr>
          <w:tab/>
        </w:r>
        <w:r w:rsidR="00A93DC0">
          <w:rPr>
            <w:noProof/>
            <w:webHidden/>
          </w:rPr>
          <w:fldChar w:fldCharType="begin"/>
        </w:r>
        <w:r w:rsidR="00A93DC0">
          <w:rPr>
            <w:noProof/>
            <w:webHidden/>
          </w:rPr>
          <w:instrText xml:space="preserve"> PAGEREF _Toc74553931 \h </w:instrText>
        </w:r>
        <w:r w:rsidR="00A93DC0">
          <w:rPr>
            <w:noProof/>
            <w:webHidden/>
          </w:rPr>
        </w:r>
        <w:r w:rsidR="00A93DC0">
          <w:rPr>
            <w:noProof/>
            <w:webHidden/>
          </w:rPr>
          <w:fldChar w:fldCharType="separate"/>
        </w:r>
        <w:r w:rsidR="00A93DC0">
          <w:rPr>
            <w:noProof/>
            <w:webHidden/>
          </w:rPr>
          <w:t>5</w:t>
        </w:r>
        <w:r w:rsidR="00A93DC0">
          <w:rPr>
            <w:noProof/>
            <w:webHidden/>
          </w:rPr>
          <w:fldChar w:fldCharType="end"/>
        </w:r>
      </w:hyperlink>
    </w:p>
    <w:p w14:paraId="6056E379" w14:textId="77777777" w:rsidR="00A93DC0" w:rsidRDefault="004970AE">
      <w:pPr>
        <w:pStyle w:val="20"/>
        <w:rPr>
          <w:rFonts w:asciiTheme="minorHAnsi" w:eastAsiaTheme="minorEastAsia" w:hAnsiTheme="minorHAnsi" w:cstheme="minorBidi"/>
          <w:noProof/>
          <w:szCs w:val="22"/>
        </w:rPr>
      </w:pPr>
      <w:hyperlink w:anchor="_Toc74553932" w:history="1">
        <w:r w:rsidR="00A93DC0" w:rsidRPr="00456432">
          <w:rPr>
            <w:rStyle w:val="a5"/>
            <w:noProof/>
          </w:rPr>
          <w:t>1.1</w:t>
        </w:r>
        <w:r w:rsidR="00A93DC0">
          <w:rPr>
            <w:rFonts w:asciiTheme="minorHAnsi" w:eastAsiaTheme="minorEastAsia" w:hAnsiTheme="minorHAnsi" w:cstheme="minorBidi"/>
            <w:noProof/>
            <w:szCs w:val="22"/>
          </w:rPr>
          <w:tab/>
        </w:r>
        <w:r w:rsidR="00A93DC0" w:rsidRPr="00456432">
          <w:rPr>
            <w:rStyle w:val="a5"/>
            <w:noProof/>
          </w:rPr>
          <w:t>Scannable Content</w:t>
        </w:r>
        <w:r w:rsidR="00A93DC0">
          <w:rPr>
            <w:noProof/>
            <w:webHidden/>
          </w:rPr>
          <w:tab/>
        </w:r>
        <w:r w:rsidR="00A93DC0">
          <w:rPr>
            <w:noProof/>
            <w:webHidden/>
          </w:rPr>
          <w:fldChar w:fldCharType="begin"/>
        </w:r>
        <w:r w:rsidR="00A93DC0">
          <w:rPr>
            <w:noProof/>
            <w:webHidden/>
          </w:rPr>
          <w:instrText xml:space="preserve"> PAGEREF _Toc74553932 \h </w:instrText>
        </w:r>
        <w:r w:rsidR="00A93DC0">
          <w:rPr>
            <w:noProof/>
            <w:webHidden/>
          </w:rPr>
        </w:r>
        <w:r w:rsidR="00A93DC0">
          <w:rPr>
            <w:noProof/>
            <w:webHidden/>
          </w:rPr>
          <w:fldChar w:fldCharType="separate"/>
        </w:r>
        <w:r w:rsidR="00A93DC0">
          <w:rPr>
            <w:noProof/>
            <w:webHidden/>
          </w:rPr>
          <w:t>5</w:t>
        </w:r>
        <w:r w:rsidR="00A93DC0">
          <w:rPr>
            <w:noProof/>
            <w:webHidden/>
          </w:rPr>
          <w:fldChar w:fldCharType="end"/>
        </w:r>
      </w:hyperlink>
    </w:p>
    <w:p w14:paraId="00619079" w14:textId="77777777" w:rsidR="00A93DC0" w:rsidRDefault="004970AE">
      <w:pPr>
        <w:pStyle w:val="30"/>
        <w:rPr>
          <w:rFonts w:asciiTheme="minorHAnsi" w:eastAsiaTheme="minorEastAsia" w:hAnsiTheme="minorHAnsi" w:cstheme="minorBidi"/>
          <w:noProof/>
          <w:sz w:val="21"/>
          <w:szCs w:val="22"/>
        </w:rPr>
      </w:pPr>
      <w:hyperlink w:anchor="_Toc74553933" w:history="1">
        <w:r w:rsidR="00A93DC0" w:rsidRPr="00456432">
          <w:rPr>
            <w:rStyle w:val="a5"/>
            <w:noProof/>
          </w:rPr>
          <w:t>1.1.1</w:t>
        </w:r>
        <w:r w:rsidR="00A93DC0">
          <w:rPr>
            <w:rFonts w:asciiTheme="minorHAnsi" w:eastAsiaTheme="minorEastAsia" w:hAnsiTheme="minorHAnsi" w:cstheme="minorBidi"/>
            <w:noProof/>
            <w:sz w:val="21"/>
            <w:szCs w:val="22"/>
          </w:rPr>
          <w:tab/>
        </w:r>
        <w:r w:rsidR="00A93DC0" w:rsidRPr="00456432">
          <w:rPr>
            <w:rStyle w:val="a5"/>
            <w:noProof/>
          </w:rPr>
          <w:t>Heading</w:t>
        </w:r>
        <w:r w:rsidR="00A93DC0">
          <w:rPr>
            <w:noProof/>
            <w:webHidden/>
          </w:rPr>
          <w:tab/>
        </w:r>
        <w:r w:rsidR="00A93DC0">
          <w:rPr>
            <w:noProof/>
            <w:webHidden/>
          </w:rPr>
          <w:fldChar w:fldCharType="begin"/>
        </w:r>
        <w:r w:rsidR="00A93DC0">
          <w:rPr>
            <w:noProof/>
            <w:webHidden/>
          </w:rPr>
          <w:instrText xml:space="preserve"> PAGEREF _Toc74553933 \h </w:instrText>
        </w:r>
        <w:r w:rsidR="00A93DC0">
          <w:rPr>
            <w:noProof/>
            <w:webHidden/>
          </w:rPr>
        </w:r>
        <w:r w:rsidR="00A93DC0">
          <w:rPr>
            <w:noProof/>
            <w:webHidden/>
          </w:rPr>
          <w:fldChar w:fldCharType="separate"/>
        </w:r>
        <w:r w:rsidR="00A93DC0">
          <w:rPr>
            <w:noProof/>
            <w:webHidden/>
          </w:rPr>
          <w:t>5</w:t>
        </w:r>
        <w:r w:rsidR="00A93DC0">
          <w:rPr>
            <w:noProof/>
            <w:webHidden/>
          </w:rPr>
          <w:fldChar w:fldCharType="end"/>
        </w:r>
      </w:hyperlink>
    </w:p>
    <w:p w14:paraId="39F01A92" w14:textId="77777777" w:rsidR="00A93DC0" w:rsidRDefault="004970AE">
      <w:pPr>
        <w:pStyle w:val="30"/>
        <w:rPr>
          <w:rFonts w:asciiTheme="minorHAnsi" w:eastAsiaTheme="minorEastAsia" w:hAnsiTheme="minorHAnsi" w:cstheme="minorBidi"/>
          <w:noProof/>
          <w:sz w:val="21"/>
          <w:szCs w:val="22"/>
        </w:rPr>
      </w:pPr>
      <w:hyperlink w:anchor="_Toc74553934" w:history="1">
        <w:r w:rsidR="00A93DC0" w:rsidRPr="00456432">
          <w:rPr>
            <w:rStyle w:val="a5"/>
            <w:noProof/>
          </w:rPr>
          <w:t>1.1.2</w:t>
        </w:r>
        <w:r w:rsidR="00A93DC0">
          <w:rPr>
            <w:rFonts w:asciiTheme="minorHAnsi" w:eastAsiaTheme="minorEastAsia" w:hAnsiTheme="minorHAnsi" w:cstheme="minorBidi"/>
            <w:noProof/>
            <w:sz w:val="21"/>
            <w:szCs w:val="22"/>
          </w:rPr>
          <w:tab/>
        </w:r>
        <w:r w:rsidR="00A93DC0" w:rsidRPr="00456432">
          <w:rPr>
            <w:rStyle w:val="a5"/>
            <w:noProof/>
          </w:rPr>
          <w:t>Bulleted Lists</w:t>
        </w:r>
        <w:r w:rsidR="00A93DC0">
          <w:rPr>
            <w:noProof/>
            <w:webHidden/>
          </w:rPr>
          <w:tab/>
        </w:r>
        <w:r w:rsidR="00A93DC0">
          <w:rPr>
            <w:noProof/>
            <w:webHidden/>
          </w:rPr>
          <w:fldChar w:fldCharType="begin"/>
        </w:r>
        <w:r w:rsidR="00A93DC0">
          <w:rPr>
            <w:noProof/>
            <w:webHidden/>
          </w:rPr>
          <w:instrText xml:space="preserve"> PAGEREF _Toc74553934 \h </w:instrText>
        </w:r>
        <w:r w:rsidR="00A93DC0">
          <w:rPr>
            <w:noProof/>
            <w:webHidden/>
          </w:rPr>
        </w:r>
        <w:r w:rsidR="00A93DC0">
          <w:rPr>
            <w:noProof/>
            <w:webHidden/>
          </w:rPr>
          <w:fldChar w:fldCharType="separate"/>
        </w:r>
        <w:r w:rsidR="00A93DC0">
          <w:rPr>
            <w:noProof/>
            <w:webHidden/>
          </w:rPr>
          <w:t>6</w:t>
        </w:r>
        <w:r w:rsidR="00A93DC0">
          <w:rPr>
            <w:noProof/>
            <w:webHidden/>
          </w:rPr>
          <w:fldChar w:fldCharType="end"/>
        </w:r>
      </w:hyperlink>
    </w:p>
    <w:p w14:paraId="4B3817C0" w14:textId="77777777" w:rsidR="00A93DC0" w:rsidRDefault="004970AE">
      <w:pPr>
        <w:pStyle w:val="20"/>
        <w:rPr>
          <w:rFonts w:asciiTheme="minorHAnsi" w:eastAsiaTheme="minorEastAsia" w:hAnsiTheme="minorHAnsi" w:cstheme="minorBidi"/>
          <w:noProof/>
          <w:szCs w:val="22"/>
        </w:rPr>
      </w:pPr>
      <w:hyperlink w:anchor="_Toc74553935" w:history="1">
        <w:r w:rsidR="00A93DC0" w:rsidRPr="00456432">
          <w:rPr>
            <w:rStyle w:val="a5"/>
            <w:noProof/>
          </w:rPr>
          <w:t>1.2</w:t>
        </w:r>
        <w:r w:rsidR="00A93DC0">
          <w:rPr>
            <w:rFonts w:asciiTheme="minorHAnsi" w:eastAsiaTheme="minorEastAsia" w:hAnsiTheme="minorHAnsi" w:cstheme="minorBidi"/>
            <w:noProof/>
            <w:szCs w:val="22"/>
          </w:rPr>
          <w:tab/>
        </w:r>
        <w:r w:rsidR="00A93DC0" w:rsidRPr="00456432">
          <w:rPr>
            <w:rStyle w:val="a5"/>
            <w:noProof/>
          </w:rPr>
          <w:t>Wording</w:t>
        </w:r>
        <w:r w:rsidR="00A93DC0">
          <w:rPr>
            <w:noProof/>
            <w:webHidden/>
          </w:rPr>
          <w:tab/>
        </w:r>
        <w:r w:rsidR="00A93DC0">
          <w:rPr>
            <w:noProof/>
            <w:webHidden/>
          </w:rPr>
          <w:fldChar w:fldCharType="begin"/>
        </w:r>
        <w:r w:rsidR="00A93DC0">
          <w:rPr>
            <w:noProof/>
            <w:webHidden/>
          </w:rPr>
          <w:instrText xml:space="preserve"> PAGEREF _Toc74553935 \h </w:instrText>
        </w:r>
        <w:r w:rsidR="00A93DC0">
          <w:rPr>
            <w:noProof/>
            <w:webHidden/>
          </w:rPr>
        </w:r>
        <w:r w:rsidR="00A93DC0">
          <w:rPr>
            <w:noProof/>
            <w:webHidden/>
          </w:rPr>
          <w:fldChar w:fldCharType="separate"/>
        </w:r>
        <w:r w:rsidR="00A93DC0">
          <w:rPr>
            <w:noProof/>
            <w:webHidden/>
          </w:rPr>
          <w:t>6</w:t>
        </w:r>
        <w:r w:rsidR="00A93DC0">
          <w:rPr>
            <w:noProof/>
            <w:webHidden/>
          </w:rPr>
          <w:fldChar w:fldCharType="end"/>
        </w:r>
      </w:hyperlink>
    </w:p>
    <w:p w14:paraId="41F3F844" w14:textId="77777777" w:rsidR="00A93DC0" w:rsidRDefault="004970AE">
      <w:pPr>
        <w:pStyle w:val="30"/>
        <w:rPr>
          <w:rFonts w:asciiTheme="minorHAnsi" w:eastAsiaTheme="minorEastAsia" w:hAnsiTheme="minorHAnsi" w:cstheme="minorBidi"/>
          <w:noProof/>
          <w:sz w:val="21"/>
          <w:szCs w:val="22"/>
        </w:rPr>
      </w:pPr>
      <w:hyperlink w:anchor="_Toc74553936" w:history="1">
        <w:r w:rsidR="00A93DC0" w:rsidRPr="00456432">
          <w:rPr>
            <w:rStyle w:val="a5"/>
            <w:noProof/>
          </w:rPr>
          <w:t>1.2.1</w:t>
        </w:r>
        <w:r w:rsidR="00A93DC0">
          <w:rPr>
            <w:rFonts w:asciiTheme="minorHAnsi" w:eastAsiaTheme="minorEastAsia" w:hAnsiTheme="minorHAnsi" w:cstheme="minorBidi"/>
            <w:noProof/>
            <w:sz w:val="21"/>
            <w:szCs w:val="22"/>
          </w:rPr>
          <w:tab/>
        </w:r>
        <w:r w:rsidR="00A93DC0" w:rsidRPr="00456432">
          <w:rPr>
            <w:rStyle w:val="a5"/>
            <w:noProof/>
          </w:rPr>
          <w:t>Acronym and Abbreviation</w:t>
        </w:r>
        <w:r w:rsidR="00A93DC0">
          <w:rPr>
            <w:noProof/>
            <w:webHidden/>
          </w:rPr>
          <w:tab/>
        </w:r>
        <w:r w:rsidR="00A93DC0">
          <w:rPr>
            <w:noProof/>
            <w:webHidden/>
          </w:rPr>
          <w:fldChar w:fldCharType="begin"/>
        </w:r>
        <w:r w:rsidR="00A93DC0">
          <w:rPr>
            <w:noProof/>
            <w:webHidden/>
          </w:rPr>
          <w:instrText xml:space="preserve"> PAGEREF _Toc74553936 \h </w:instrText>
        </w:r>
        <w:r w:rsidR="00A93DC0">
          <w:rPr>
            <w:noProof/>
            <w:webHidden/>
          </w:rPr>
        </w:r>
        <w:r w:rsidR="00A93DC0">
          <w:rPr>
            <w:noProof/>
            <w:webHidden/>
          </w:rPr>
          <w:fldChar w:fldCharType="separate"/>
        </w:r>
        <w:r w:rsidR="00A93DC0">
          <w:rPr>
            <w:noProof/>
            <w:webHidden/>
          </w:rPr>
          <w:t>7</w:t>
        </w:r>
        <w:r w:rsidR="00A93DC0">
          <w:rPr>
            <w:noProof/>
            <w:webHidden/>
          </w:rPr>
          <w:fldChar w:fldCharType="end"/>
        </w:r>
      </w:hyperlink>
    </w:p>
    <w:p w14:paraId="47882889" w14:textId="77777777" w:rsidR="00A93DC0" w:rsidRDefault="004970AE">
      <w:pPr>
        <w:pStyle w:val="20"/>
        <w:rPr>
          <w:rFonts w:asciiTheme="minorHAnsi" w:eastAsiaTheme="minorEastAsia" w:hAnsiTheme="minorHAnsi" w:cstheme="minorBidi"/>
          <w:noProof/>
          <w:szCs w:val="22"/>
        </w:rPr>
      </w:pPr>
      <w:hyperlink w:anchor="_Toc74553937" w:history="1">
        <w:r w:rsidR="00A93DC0" w:rsidRPr="00456432">
          <w:rPr>
            <w:rStyle w:val="a5"/>
            <w:noProof/>
            <w:highlight w:val="yellow"/>
          </w:rPr>
          <w:t>1.3</w:t>
        </w:r>
        <w:r w:rsidR="00A93DC0">
          <w:rPr>
            <w:rFonts w:asciiTheme="minorHAnsi" w:eastAsiaTheme="minorEastAsia" w:hAnsiTheme="minorHAnsi" w:cstheme="minorBidi"/>
            <w:noProof/>
            <w:szCs w:val="22"/>
          </w:rPr>
          <w:tab/>
        </w:r>
        <w:r w:rsidR="00A93DC0" w:rsidRPr="00456432">
          <w:rPr>
            <w:rStyle w:val="a5"/>
            <w:noProof/>
            <w:highlight w:val="yellow"/>
          </w:rPr>
          <w:t>URL</w:t>
        </w:r>
        <w:r w:rsidR="00A93DC0">
          <w:rPr>
            <w:noProof/>
            <w:webHidden/>
          </w:rPr>
          <w:tab/>
        </w:r>
        <w:r w:rsidR="00A93DC0">
          <w:rPr>
            <w:noProof/>
            <w:webHidden/>
          </w:rPr>
          <w:fldChar w:fldCharType="begin"/>
        </w:r>
        <w:r w:rsidR="00A93DC0">
          <w:rPr>
            <w:noProof/>
            <w:webHidden/>
          </w:rPr>
          <w:instrText xml:space="preserve"> PAGEREF _Toc74553937 \h </w:instrText>
        </w:r>
        <w:r w:rsidR="00A93DC0">
          <w:rPr>
            <w:noProof/>
            <w:webHidden/>
          </w:rPr>
        </w:r>
        <w:r w:rsidR="00A93DC0">
          <w:rPr>
            <w:noProof/>
            <w:webHidden/>
          </w:rPr>
          <w:fldChar w:fldCharType="separate"/>
        </w:r>
        <w:r w:rsidR="00A93DC0">
          <w:rPr>
            <w:noProof/>
            <w:webHidden/>
          </w:rPr>
          <w:t>10</w:t>
        </w:r>
        <w:r w:rsidR="00A93DC0">
          <w:rPr>
            <w:noProof/>
            <w:webHidden/>
          </w:rPr>
          <w:fldChar w:fldCharType="end"/>
        </w:r>
      </w:hyperlink>
    </w:p>
    <w:p w14:paraId="4D87F5D2" w14:textId="77777777" w:rsidR="00A93DC0" w:rsidRDefault="004970AE">
      <w:pPr>
        <w:pStyle w:val="20"/>
        <w:rPr>
          <w:rFonts w:asciiTheme="minorHAnsi" w:eastAsiaTheme="minorEastAsia" w:hAnsiTheme="minorHAnsi" w:cstheme="minorBidi"/>
          <w:noProof/>
          <w:szCs w:val="22"/>
        </w:rPr>
      </w:pPr>
      <w:hyperlink w:anchor="_Toc74553938" w:history="1">
        <w:r w:rsidR="00A93DC0" w:rsidRPr="00456432">
          <w:rPr>
            <w:rStyle w:val="a5"/>
            <w:noProof/>
          </w:rPr>
          <w:t>1.4</w:t>
        </w:r>
        <w:r w:rsidR="00A93DC0">
          <w:rPr>
            <w:rFonts w:asciiTheme="minorHAnsi" w:eastAsiaTheme="minorEastAsia" w:hAnsiTheme="minorHAnsi" w:cstheme="minorBidi"/>
            <w:noProof/>
            <w:szCs w:val="22"/>
          </w:rPr>
          <w:tab/>
        </w:r>
        <w:r w:rsidR="00A93DC0" w:rsidRPr="00456432">
          <w:rPr>
            <w:rStyle w:val="a5"/>
            <w:noProof/>
          </w:rPr>
          <w:t>Punctuation</w:t>
        </w:r>
        <w:r w:rsidR="00A93DC0">
          <w:rPr>
            <w:noProof/>
            <w:webHidden/>
          </w:rPr>
          <w:tab/>
        </w:r>
        <w:r w:rsidR="00A93DC0">
          <w:rPr>
            <w:noProof/>
            <w:webHidden/>
          </w:rPr>
          <w:fldChar w:fldCharType="begin"/>
        </w:r>
        <w:r w:rsidR="00A93DC0">
          <w:rPr>
            <w:noProof/>
            <w:webHidden/>
          </w:rPr>
          <w:instrText xml:space="preserve"> PAGEREF _Toc74553938 \h </w:instrText>
        </w:r>
        <w:r w:rsidR="00A93DC0">
          <w:rPr>
            <w:noProof/>
            <w:webHidden/>
          </w:rPr>
        </w:r>
        <w:r w:rsidR="00A93DC0">
          <w:rPr>
            <w:noProof/>
            <w:webHidden/>
          </w:rPr>
          <w:fldChar w:fldCharType="separate"/>
        </w:r>
        <w:r w:rsidR="00A93DC0">
          <w:rPr>
            <w:noProof/>
            <w:webHidden/>
          </w:rPr>
          <w:t>11</w:t>
        </w:r>
        <w:r w:rsidR="00A93DC0">
          <w:rPr>
            <w:noProof/>
            <w:webHidden/>
          </w:rPr>
          <w:fldChar w:fldCharType="end"/>
        </w:r>
      </w:hyperlink>
    </w:p>
    <w:p w14:paraId="73EE6243" w14:textId="77777777" w:rsidR="00A93DC0" w:rsidRDefault="004970AE">
      <w:pPr>
        <w:pStyle w:val="20"/>
        <w:rPr>
          <w:rFonts w:asciiTheme="minorHAnsi" w:eastAsiaTheme="minorEastAsia" w:hAnsiTheme="minorHAnsi" w:cstheme="minorBidi"/>
          <w:noProof/>
          <w:szCs w:val="22"/>
        </w:rPr>
      </w:pPr>
      <w:hyperlink w:anchor="_Toc74553939" w:history="1">
        <w:r w:rsidR="00A93DC0" w:rsidRPr="00456432">
          <w:rPr>
            <w:rStyle w:val="a5"/>
            <w:noProof/>
          </w:rPr>
          <w:t>1.5</w:t>
        </w:r>
        <w:r w:rsidR="00A93DC0">
          <w:rPr>
            <w:rFonts w:asciiTheme="minorHAnsi" w:eastAsiaTheme="minorEastAsia" w:hAnsiTheme="minorHAnsi" w:cstheme="minorBidi"/>
            <w:noProof/>
            <w:szCs w:val="22"/>
          </w:rPr>
          <w:tab/>
        </w:r>
        <w:r w:rsidR="00A93DC0" w:rsidRPr="00456432">
          <w:rPr>
            <w:rStyle w:val="a5"/>
            <w:noProof/>
          </w:rPr>
          <w:t>Units of Measure Terms</w:t>
        </w:r>
        <w:r w:rsidR="00A93DC0">
          <w:rPr>
            <w:noProof/>
            <w:webHidden/>
          </w:rPr>
          <w:tab/>
        </w:r>
        <w:r w:rsidR="00A93DC0">
          <w:rPr>
            <w:noProof/>
            <w:webHidden/>
          </w:rPr>
          <w:fldChar w:fldCharType="begin"/>
        </w:r>
        <w:r w:rsidR="00A93DC0">
          <w:rPr>
            <w:noProof/>
            <w:webHidden/>
          </w:rPr>
          <w:instrText xml:space="preserve"> PAGEREF _Toc74553939 \h </w:instrText>
        </w:r>
        <w:r w:rsidR="00A93DC0">
          <w:rPr>
            <w:noProof/>
            <w:webHidden/>
          </w:rPr>
        </w:r>
        <w:r w:rsidR="00A93DC0">
          <w:rPr>
            <w:noProof/>
            <w:webHidden/>
          </w:rPr>
          <w:fldChar w:fldCharType="separate"/>
        </w:r>
        <w:r w:rsidR="00A93DC0">
          <w:rPr>
            <w:noProof/>
            <w:webHidden/>
          </w:rPr>
          <w:t>12</w:t>
        </w:r>
        <w:r w:rsidR="00A93DC0">
          <w:rPr>
            <w:noProof/>
            <w:webHidden/>
          </w:rPr>
          <w:fldChar w:fldCharType="end"/>
        </w:r>
      </w:hyperlink>
    </w:p>
    <w:p w14:paraId="1B3C908A" w14:textId="77777777" w:rsidR="00A93DC0" w:rsidRDefault="004970AE">
      <w:pPr>
        <w:pStyle w:val="20"/>
        <w:rPr>
          <w:rFonts w:asciiTheme="minorHAnsi" w:eastAsiaTheme="minorEastAsia" w:hAnsiTheme="minorHAnsi" w:cstheme="minorBidi"/>
          <w:noProof/>
          <w:szCs w:val="22"/>
        </w:rPr>
      </w:pPr>
      <w:hyperlink w:anchor="_Toc74553940" w:history="1">
        <w:r w:rsidR="00A93DC0" w:rsidRPr="00456432">
          <w:rPr>
            <w:rStyle w:val="a5"/>
            <w:noProof/>
          </w:rPr>
          <w:t>1.6</w:t>
        </w:r>
        <w:r w:rsidR="00A93DC0">
          <w:rPr>
            <w:rFonts w:asciiTheme="minorHAnsi" w:eastAsiaTheme="minorEastAsia" w:hAnsiTheme="minorHAnsi" w:cstheme="minorBidi"/>
            <w:noProof/>
            <w:szCs w:val="22"/>
          </w:rPr>
          <w:tab/>
        </w:r>
        <w:r w:rsidR="00A93DC0" w:rsidRPr="00456432">
          <w:rPr>
            <w:rStyle w:val="a5"/>
            <w:noProof/>
          </w:rPr>
          <w:t>Bits and Bytes Terms</w:t>
        </w:r>
        <w:r w:rsidR="00A93DC0">
          <w:rPr>
            <w:noProof/>
            <w:webHidden/>
          </w:rPr>
          <w:tab/>
        </w:r>
        <w:r w:rsidR="00A93DC0">
          <w:rPr>
            <w:noProof/>
            <w:webHidden/>
          </w:rPr>
          <w:fldChar w:fldCharType="begin"/>
        </w:r>
        <w:r w:rsidR="00A93DC0">
          <w:rPr>
            <w:noProof/>
            <w:webHidden/>
          </w:rPr>
          <w:instrText xml:space="preserve"> PAGEREF _Toc74553940 \h </w:instrText>
        </w:r>
        <w:r w:rsidR="00A93DC0">
          <w:rPr>
            <w:noProof/>
            <w:webHidden/>
          </w:rPr>
        </w:r>
        <w:r w:rsidR="00A93DC0">
          <w:rPr>
            <w:noProof/>
            <w:webHidden/>
          </w:rPr>
          <w:fldChar w:fldCharType="separate"/>
        </w:r>
        <w:r w:rsidR="00A93DC0">
          <w:rPr>
            <w:noProof/>
            <w:webHidden/>
          </w:rPr>
          <w:t>15</w:t>
        </w:r>
        <w:r w:rsidR="00A93DC0">
          <w:rPr>
            <w:noProof/>
            <w:webHidden/>
          </w:rPr>
          <w:fldChar w:fldCharType="end"/>
        </w:r>
      </w:hyperlink>
    </w:p>
    <w:p w14:paraId="7D81BCB2" w14:textId="77777777" w:rsidR="00A93DC0" w:rsidRDefault="004970AE">
      <w:pPr>
        <w:pStyle w:val="20"/>
        <w:rPr>
          <w:rFonts w:asciiTheme="minorHAnsi" w:eastAsiaTheme="minorEastAsia" w:hAnsiTheme="minorHAnsi" w:cstheme="minorBidi"/>
          <w:noProof/>
          <w:szCs w:val="22"/>
        </w:rPr>
      </w:pPr>
      <w:hyperlink w:anchor="_Toc74553941" w:history="1">
        <w:r w:rsidR="00A93DC0" w:rsidRPr="00456432">
          <w:rPr>
            <w:rStyle w:val="a5"/>
            <w:noProof/>
          </w:rPr>
          <w:t>1.7</w:t>
        </w:r>
        <w:r w:rsidR="00A93DC0">
          <w:rPr>
            <w:rFonts w:asciiTheme="minorHAnsi" w:eastAsiaTheme="minorEastAsia" w:hAnsiTheme="minorHAnsi" w:cstheme="minorBidi"/>
            <w:noProof/>
            <w:szCs w:val="22"/>
          </w:rPr>
          <w:tab/>
        </w:r>
        <w:r w:rsidR="00A93DC0" w:rsidRPr="00456432">
          <w:rPr>
            <w:rStyle w:val="a5"/>
            <w:noProof/>
          </w:rPr>
          <w:t>Safety Instructions</w:t>
        </w:r>
        <w:r w:rsidR="00A93DC0">
          <w:rPr>
            <w:noProof/>
            <w:webHidden/>
          </w:rPr>
          <w:tab/>
        </w:r>
        <w:r w:rsidR="00A93DC0">
          <w:rPr>
            <w:noProof/>
            <w:webHidden/>
          </w:rPr>
          <w:fldChar w:fldCharType="begin"/>
        </w:r>
        <w:r w:rsidR="00A93DC0">
          <w:rPr>
            <w:noProof/>
            <w:webHidden/>
          </w:rPr>
          <w:instrText xml:space="preserve"> PAGEREF _Toc74553941 \h </w:instrText>
        </w:r>
        <w:r w:rsidR="00A93DC0">
          <w:rPr>
            <w:noProof/>
            <w:webHidden/>
          </w:rPr>
        </w:r>
        <w:r w:rsidR="00A93DC0">
          <w:rPr>
            <w:noProof/>
            <w:webHidden/>
          </w:rPr>
          <w:fldChar w:fldCharType="separate"/>
        </w:r>
        <w:r w:rsidR="00A93DC0">
          <w:rPr>
            <w:noProof/>
            <w:webHidden/>
          </w:rPr>
          <w:t>16</w:t>
        </w:r>
        <w:r w:rsidR="00A93DC0">
          <w:rPr>
            <w:noProof/>
            <w:webHidden/>
          </w:rPr>
          <w:fldChar w:fldCharType="end"/>
        </w:r>
      </w:hyperlink>
    </w:p>
    <w:p w14:paraId="7530EC33" w14:textId="77777777" w:rsidR="00A93DC0" w:rsidRDefault="004970AE">
      <w:pPr>
        <w:pStyle w:val="11"/>
        <w:rPr>
          <w:rFonts w:asciiTheme="minorHAnsi" w:eastAsiaTheme="minorEastAsia" w:hAnsiTheme="minorHAnsi" w:cstheme="minorBidi"/>
          <w:b w:val="0"/>
          <w:noProof/>
          <w:szCs w:val="22"/>
        </w:rPr>
      </w:pPr>
      <w:hyperlink w:anchor="_Toc74553942" w:history="1">
        <w:r w:rsidR="00A93DC0" w:rsidRPr="00456432">
          <w:rPr>
            <w:rStyle w:val="a5"/>
            <w:noProof/>
          </w:rPr>
          <w:t>2.</w:t>
        </w:r>
        <w:r w:rsidR="00A93DC0">
          <w:rPr>
            <w:rFonts w:asciiTheme="minorHAnsi" w:eastAsiaTheme="minorEastAsia" w:hAnsiTheme="minorHAnsi" w:cstheme="minorBidi"/>
            <w:b w:val="0"/>
            <w:noProof/>
            <w:szCs w:val="22"/>
          </w:rPr>
          <w:tab/>
        </w:r>
        <w:r w:rsidR="00A93DC0" w:rsidRPr="00456432">
          <w:rPr>
            <w:rStyle w:val="a5"/>
            <w:noProof/>
          </w:rPr>
          <w:t>Procedural Writing</w:t>
        </w:r>
        <w:r w:rsidR="00A93DC0">
          <w:rPr>
            <w:noProof/>
            <w:webHidden/>
          </w:rPr>
          <w:tab/>
        </w:r>
        <w:r w:rsidR="00A93DC0">
          <w:rPr>
            <w:noProof/>
            <w:webHidden/>
          </w:rPr>
          <w:fldChar w:fldCharType="begin"/>
        </w:r>
        <w:r w:rsidR="00A93DC0">
          <w:rPr>
            <w:noProof/>
            <w:webHidden/>
          </w:rPr>
          <w:instrText xml:space="preserve"> PAGEREF _Toc74553942 \h </w:instrText>
        </w:r>
        <w:r w:rsidR="00A93DC0">
          <w:rPr>
            <w:noProof/>
            <w:webHidden/>
          </w:rPr>
        </w:r>
        <w:r w:rsidR="00A93DC0">
          <w:rPr>
            <w:noProof/>
            <w:webHidden/>
          </w:rPr>
          <w:fldChar w:fldCharType="separate"/>
        </w:r>
        <w:r w:rsidR="00A93DC0">
          <w:rPr>
            <w:noProof/>
            <w:webHidden/>
          </w:rPr>
          <w:t>18</w:t>
        </w:r>
        <w:r w:rsidR="00A93DC0">
          <w:rPr>
            <w:noProof/>
            <w:webHidden/>
          </w:rPr>
          <w:fldChar w:fldCharType="end"/>
        </w:r>
      </w:hyperlink>
    </w:p>
    <w:p w14:paraId="70E26453" w14:textId="77777777" w:rsidR="00A93DC0" w:rsidRDefault="004970AE">
      <w:pPr>
        <w:pStyle w:val="20"/>
        <w:rPr>
          <w:rFonts w:asciiTheme="minorHAnsi" w:eastAsiaTheme="minorEastAsia" w:hAnsiTheme="minorHAnsi" w:cstheme="minorBidi"/>
          <w:noProof/>
          <w:szCs w:val="22"/>
        </w:rPr>
      </w:pPr>
      <w:hyperlink w:anchor="_Toc74553943" w:history="1">
        <w:r w:rsidR="00A93DC0" w:rsidRPr="00456432">
          <w:rPr>
            <w:rStyle w:val="a5"/>
            <w:noProof/>
          </w:rPr>
          <w:t>2.1</w:t>
        </w:r>
        <w:r w:rsidR="00A93DC0">
          <w:rPr>
            <w:rFonts w:asciiTheme="minorHAnsi" w:eastAsiaTheme="minorEastAsia" w:hAnsiTheme="minorHAnsi" w:cstheme="minorBidi"/>
            <w:noProof/>
            <w:szCs w:val="22"/>
          </w:rPr>
          <w:tab/>
        </w:r>
        <w:r w:rsidR="00A93DC0" w:rsidRPr="00456432">
          <w:rPr>
            <w:rStyle w:val="a5"/>
            <w:noProof/>
          </w:rPr>
          <w:t>General Rules</w:t>
        </w:r>
        <w:r w:rsidR="00A93DC0">
          <w:rPr>
            <w:noProof/>
            <w:webHidden/>
          </w:rPr>
          <w:tab/>
        </w:r>
        <w:r w:rsidR="00A93DC0">
          <w:rPr>
            <w:noProof/>
            <w:webHidden/>
          </w:rPr>
          <w:fldChar w:fldCharType="begin"/>
        </w:r>
        <w:r w:rsidR="00A93DC0">
          <w:rPr>
            <w:noProof/>
            <w:webHidden/>
          </w:rPr>
          <w:instrText xml:space="preserve"> PAGEREF _Toc74553943 \h </w:instrText>
        </w:r>
        <w:r w:rsidR="00A93DC0">
          <w:rPr>
            <w:noProof/>
            <w:webHidden/>
          </w:rPr>
        </w:r>
        <w:r w:rsidR="00A93DC0">
          <w:rPr>
            <w:noProof/>
            <w:webHidden/>
          </w:rPr>
          <w:fldChar w:fldCharType="separate"/>
        </w:r>
        <w:r w:rsidR="00A93DC0">
          <w:rPr>
            <w:noProof/>
            <w:webHidden/>
          </w:rPr>
          <w:t>18</w:t>
        </w:r>
        <w:r w:rsidR="00A93DC0">
          <w:rPr>
            <w:noProof/>
            <w:webHidden/>
          </w:rPr>
          <w:fldChar w:fldCharType="end"/>
        </w:r>
      </w:hyperlink>
    </w:p>
    <w:p w14:paraId="382FB179" w14:textId="77777777" w:rsidR="00A93DC0" w:rsidRDefault="004970AE">
      <w:pPr>
        <w:pStyle w:val="20"/>
        <w:rPr>
          <w:rFonts w:asciiTheme="minorHAnsi" w:eastAsiaTheme="minorEastAsia" w:hAnsiTheme="minorHAnsi" w:cstheme="minorBidi"/>
          <w:noProof/>
          <w:szCs w:val="22"/>
        </w:rPr>
      </w:pPr>
      <w:hyperlink w:anchor="_Toc74553944" w:history="1">
        <w:r w:rsidR="00A93DC0" w:rsidRPr="00456432">
          <w:rPr>
            <w:rStyle w:val="a5"/>
            <w:noProof/>
          </w:rPr>
          <w:t>2.2</w:t>
        </w:r>
        <w:r w:rsidR="00A93DC0">
          <w:rPr>
            <w:rFonts w:asciiTheme="minorHAnsi" w:eastAsiaTheme="minorEastAsia" w:hAnsiTheme="minorHAnsi" w:cstheme="minorBidi"/>
            <w:noProof/>
            <w:szCs w:val="22"/>
          </w:rPr>
          <w:tab/>
        </w:r>
        <w:r w:rsidR="00A93DC0" w:rsidRPr="00456432">
          <w:rPr>
            <w:rStyle w:val="a5"/>
            <w:noProof/>
          </w:rPr>
          <w:t>GUI-Based Task Topic</w:t>
        </w:r>
        <w:r w:rsidR="00A93DC0">
          <w:rPr>
            <w:noProof/>
            <w:webHidden/>
          </w:rPr>
          <w:tab/>
        </w:r>
        <w:r w:rsidR="00A93DC0">
          <w:rPr>
            <w:noProof/>
            <w:webHidden/>
          </w:rPr>
          <w:fldChar w:fldCharType="begin"/>
        </w:r>
        <w:r w:rsidR="00A93DC0">
          <w:rPr>
            <w:noProof/>
            <w:webHidden/>
          </w:rPr>
          <w:instrText xml:space="preserve"> PAGEREF _Toc74553944 \h </w:instrText>
        </w:r>
        <w:r w:rsidR="00A93DC0">
          <w:rPr>
            <w:noProof/>
            <w:webHidden/>
          </w:rPr>
        </w:r>
        <w:r w:rsidR="00A93DC0">
          <w:rPr>
            <w:noProof/>
            <w:webHidden/>
          </w:rPr>
          <w:fldChar w:fldCharType="separate"/>
        </w:r>
        <w:r w:rsidR="00A93DC0">
          <w:rPr>
            <w:noProof/>
            <w:webHidden/>
          </w:rPr>
          <w:t>18</w:t>
        </w:r>
        <w:r w:rsidR="00A93DC0">
          <w:rPr>
            <w:noProof/>
            <w:webHidden/>
          </w:rPr>
          <w:fldChar w:fldCharType="end"/>
        </w:r>
      </w:hyperlink>
    </w:p>
    <w:p w14:paraId="18B84966" w14:textId="77777777" w:rsidR="00A93DC0" w:rsidRDefault="004970AE">
      <w:pPr>
        <w:pStyle w:val="30"/>
        <w:rPr>
          <w:rFonts w:asciiTheme="minorHAnsi" w:eastAsiaTheme="minorEastAsia" w:hAnsiTheme="minorHAnsi" w:cstheme="minorBidi"/>
          <w:noProof/>
          <w:sz w:val="21"/>
          <w:szCs w:val="22"/>
        </w:rPr>
      </w:pPr>
      <w:hyperlink w:anchor="_Toc74553945" w:history="1">
        <w:r w:rsidR="00A93DC0" w:rsidRPr="00456432">
          <w:rPr>
            <w:rStyle w:val="a5"/>
            <w:noProof/>
          </w:rPr>
          <w:t>2.2.1</w:t>
        </w:r>
        <w:r w:rsidR="00A93DC0">
          <w:rPr>
            <w:rFonts w:asciiTheme="minorHAnsi" w:eastAsiaTheme="minorEastAsia" w:hAnsiTheme="minorHAnsi" w:cstheme="minorBidi"/>
            <w:noProof/>
            <w:sz w:val="21"/>
            <w:szCs w:val="22"/>
          </w:rPr>
          <w:tab/>
        </w:r>
        <w:r w:rsidR="00A93DC0" w:rsidRPr="00456432">
          <w:rPr>
            <w:rStyle w:val="a5"/>
            <w:noProof/>
          </w:rPr>
          <w:t>Steps Rules:</w:t>
        </w:r>
        <w:r w:rsidR="00A93DC0">
          <w:rPr>
            <w:noProof/>
            <w:webHidden/>
          </w:rPr>
          <w:tab/>
        </w:r>
        <w:r w:rsidR="00A93DC0">
          <w:rPr>
            <w:noProof/>
            <w:webHidden/>
          </w:rPr>
          <w:fldChar w:fldCharType="begin"/>
        </w:r>
        <w:r w:rsidR="00A93DC0">
          <w:rPr>
            <w:noProof/>
            <w:webHidden/>
          </w:rPr>
          <w:instrText xml:space="preserve"> PAGEREF _Toc74553945 \h </w:instrText>
        </w:r>
        <w:r w:rsidR="00A93DC0">
          <w:rPr>
            <w:noProof/>
            <w:webHidden/>
          </w:rPr>
        </w:r>
        <w:r w:rsidR="00A93DC0">
          <w:rPr>
            <w:noProof/>
            <w:webHidden/>
          </w:rPr>
          <w:fldChar w:fldCharType="separate"/>
        </w:r>
        <w:r w:rsidR="00A93DC0">
          <w:rPr>
            <w:noProof/>
            <w:webHidden/>
          </w:rPr>
          <w:t>18</w:t>
        </w:r>
        <w:r w:rsidR="00A93DC0">
          <w:rPr>
            <w:noProof/>
            <w:webHidden/>
          </w:rPr>
          <w:fldChar w:fldCharType="end"/>
        </w:r>
      </w:hyperlink>
    </w:p>
    <w:p w14:paraId="70E48ABE" w14:textId="77777777" w:rsidR="00A93DC0" w:rsidRDefault="004970AE">
      <w:pPr>
        <w:pStyle w:val="30"/>
        <w:rPr>
          <w:rFonts w:asciiTheme="minorHAnsi" w:eastAsiaTheme="minorEastAsia" w:hAnsiTheme="minorHAnsi" w:cstheme="minorBidi"/>
          <w:noProof/>
          <w:sz w:val="21"/>
          <w:szCs w:val="22"/>
        </w:rPr>
      </w:pPr>
      <w:hyperlink w:anchor="_Toc74553946" w:history="1">
        <w:r w:rsidR="00A93DC0" w:rsidRPr="00456432">
          <w:rPr>
            <w:rStyle w:val="a5"/>
            <w:noProof/>
          </w:rPr>
          <w:t>2.2.2</w:t>
        </w:r>
        <w:r w:rsidR="00A93DC0">
          <w:rPr>
            <w:rFonts w:asciiTheme="minorHAnsi" w:eastAsiaTheme="minorEastAsia" w:hAnsiTheme="minorHAnsi" w:cstheme="minorBidi"/>
            <w:noProof/>
            <w:sz w:val="21"/>
            <w:szCs w:val="22"/>
          </w:rPr>
          <w:tab/>
        </w:r>
        <w:r w:rsidR="00A93DC0" w:rsidRPr="00456432">
          <w:rPr>
            <w:rStyle w:val="a5"/>
            <w:noProof/>
          </w:rPr>
          <w:t>Formatting Text in Instructions</w:t>
        </w:r>
        <w:r w:rsidR="00A93DC0">
          <w:rPr>
            <w:noProof/>
            <w:webHidden/>
          </w:rPr>
          <w:tab/>
        </w:r>
        <w:r w:rsidR="00A93DC0">
          <w:rPr>
            <w:noProof/>
            <w:webHidden/>
          </w:rPr>
          <w:fldChar w:fldCharType="begin"/>
        </w:r>
        <w:r w:rsidR="00A93DC0">
          <w:rPr>
            <w:noProof/>
            <w:webHidden/>
          </w:rPr>
          <w:instrText xml:space="preserve"> PAGEREF _Toc74553946 \h </w:instrText>
        </w:r>
        <w:r w:rsidR="00A93DC0">
          <w:rPr>
            <w:noProof/>
            <w:webHidden/>
          </w:rPr>
        </w:r>
        <w:r w:rsidR="00A93DC0">
          <w:rPr>
            <w:noProof/>
            <w:webHidden/>
          </w:rPr>
          <w:fldChar w:fldCharType="separate"/>
        </w:r>
        <w:r w:rsidR="00A93DC0">
          <w:rPr>
            <w:noProof/>
            <w:webHidden/>
          </w:rPr>
          <w:t>19</w:t>
        </w:r>
        <w:r w:rsidR="00A93DC0">
          <w:rPr>
            <w:noProof/>
            <w:webHidden/>
          </w:rPr>
          <w:fldChar w:fldCharType="end"/>
        </w:r>
      </w:hyperlink>
    </w:p>
    <w:p w14:paraId="0AABA02D" w14:textId="77777777" w:rsidR="00A93DC0" w:rsidRDefault="004970AE">
      <w:pPr>
        <w:pStyle w:val="30"/>
        <w:rPr>
          <w:rFonts w:asciiTheme="minorHAnsi" w:eastAsiaTheme="minorEastAsia" w:hAnsiTheme="minorHAnsi" w:cstheme="minorBidi"/>
          <w:noProof/>
          <w:sz w:val="21"/>
          <w:szCs w:val="22"/>
        </w:rPr>
      </w:pPr>
      <w:hyperlink w:anchor="_Toc74553947" w:history="1">
        <w:r w:rsidR="00A93DC0" w:rsidRPr="00456432">
          <w:rPr>
            <w:rStyle w:val="a5"/>
            <w:noProof/>
          </w:rPr>
          <w:t>2.2.3</w:t>
        </w:r>
        <w:r w:rsidR="00A93DC0">
          <w:rPr>
            <w:rFonts w:asciiTheme="minorHAnsi" w:eastAsiaTheme="minorEastAsia" w:hAnsiTheme="minorHAnsi" w:cstheme="minorBidi"/>
            <w:noProof/>
            <w:sz w:val="21"/>
            <w:szCs w:val="22"/>
          </w:rPr>
          <w:tab/>
        </w:r>
        <w:r w:rsidR="00A93DC0" w:rsidRPr="00456432">
          <w:rPr>
            <w:rStyle w:val="a5"/>
            <w:noProof/>
          </w:rPr>
          <w:t>Keys and Keyboard Shortcuts (P58)</w:t>
        </w:r>
        <w:r w:rsidR="00A93DC0">
          <w:rPr>
            <w:noProof/>
            <w:webHidden/>
          </w:rPr>
          <w:tab/>
        </w:r>
        <w:r w:rsidR="00A93DC0">
          <w:rPr>
            <w:noProof/>
            <w:webHidden/>
          </w:rPr>
          <w:fldChar w:fldCharType="begin"/>
        </w:r>
        <w:r w:rsidR="00A93DC0">
          <w:rPr>
            <w:noProof/>
            <w:webHidden/>
          </w:rPr>
          <w:instrText xml:space="preserve"> PAGEREF _Toc74553947 \h </w:instrText>
        </w:r>
        <w:r w:rsidR="00A93DC0">
          <w:rPr>
            <w:noProof/>
            <w:webHidden/>
          </w:rPr>
        </w:r>
        <w:r w:rsidR="00A93DC0">
          <w:rPr>
            <w:noProof/>
            <w:webHidden/>
          </w:rPr>
          <w:fldChar w:fldCharType="separate"/>
        </w:r>
        <w:r w:rsidR="00A93DC0">
          <w:rPr>
            <w:noProof/>
            <w:webHidden/>
          </w:rPr>
          <w:t>25</w:t>
        </w:r>
        <w:r w:rsidR="00A93DC0">
          <w:rPr>
            <w:noProof/>
            <w:webHidden/>
          </w:rPr>
          <w:fldChar w:fldCharType="end"/>
        </w:r>
      </w:hyperlink>
    </w:p>
    <w:p w14:paraId="752C8947" w14:textId="77777777" w:rsidR="00A93DC0" w:rsidRDefault="004970AE">
      <w:pPr>
        <w:pStyle w:val="30"/>
        <w:rPr>
          <w:rFonts w:asciiTheme="minorHAnsi" w:eastAsiaTheme="minorEastAsia" w:hAnsiTheme="minorHAnsi" w:cstheme="minorBidi"/>
          <w:noProof/>
          <w:sz w:val="21"/>
          <w:szCs w:val="22"/>
        </w:rPr>
      </w:pPr>
      <w:hyperlink w:anchor="_Toc74553948" w:history="1">
        <w:r w:rsidR="00A93DC0" w:rsidRPr="00456432">
          <w:rPr>
            <w:rStyle w:val="a5"/>
            <w:noProof/>
          </w:rPr>
          <w:t>2.2.4</w:t>
        </w:r>
        <w:r w:rsidR="00A93DC0">
          <w:rPr>
            <w:rFonts w:asciiTheme="minorHAnsi" w:eastAsiaTheme="minorEastAsia" w:hAnsiTheme="minorHAnsi" w:cstheme="minorBidi"/>
            <w:noProof/>
            <w:sz w:val="21"/>
            <w:szCs w:val="22"/>
          </w:rPr>
          <w:tab/>
        </w:r>
        <w:r w:rsidR="00A93DC0" w:rsidRPr="00456432">
          <w:rPr>
            <w:rStyle w:val="a5"/>
            <w:noProof/>
          </w:rPr>
          <w:t>Prepositions</w:t>
        </w:r>
        <w:r w:rsidR="00A93DC0" w:rsidRPr="00456432">
          <w:rPr>
            <w:rStyle w:val="a5"/>
            <w:rFonts w:hint="eastAsia"/>
            <w:noProof/>
          </w:rPr>
          <w:t>界面元素前常用介词搭配</w:t>
        </w:r>
        <w:r w:rsidR="00A93DC0">
          <w:rPr>
            <w:noProof/>
            <w:webHidden/>
          </w:rPr>
          <w:tab/>
        </w:r>
        <w:r w:rsidR="00A93DC0">
          <w:rPr>
            <w:noProof/>
            <w:webHidden/>
          </w:rPr>
          <w:fldChar w:fldCharType="begin"/>
        </w:r>
        <w:r w:rsidR="00A93DC0">
          <w:rPr>
            <w:noProof/>
            <w:webHidden/>
          </w:rPr>
          <w:instrText xml:space="preserve"> PAGEREF _Toc74553948 \h </w:instrText>
        </w:r>
        <w:r w:rsidR="00A93DC0">
          <w:rPr>
            <w:noProof/>
            <w:webHidden/>
          </w:rPr>
        </w:r>
        <w:r w:rsidR="00A93DC0">
          <w:rPr>
            <w:noProof/>
            <w:webHidden/>
          </w:rPr>
          <w:fldChar w:fldCharType="separate"/>
        </w:r>
        <w:r w:rsidR="00A93DC0">
          <w:rPr>
            <w:noProof/>
            <w:webHidden/>
          </w:rPr>
          <w:t>31</w:t>
        </w:r>
        <w:r w:rsidR="00A93DC0">
          <w:rPr>
            <w:noProof/>
            <w:webHidden/>
          </w:rPr>
          <w:fldChar w:fldCharType="end"/>
        </w:r>
      </w:hyperlink>
    </w:p>
    <w:p w14:paraId="489B6C11" w14:textId="77777777" w:rsidR="00A93DC0" w:rsidRDefault="004970AE">
      <w:pPr>
        <w:pStyle w:val="30"/>
        <w:rPr>
          <w:rFonts w:asciiTheme="minorHAnsi" w:eastAsiaTheme="minorEastAsia" w:hAnsiTheme="minorHAnsi" w:cstheme="minorBidi"/>
          <w:noProof/>
          <w:sz w:val="21"/>
          <w:szCs w:val="22"/>
        </w:rPr>
      </w:pPr>
      <w:hyperlink w:anchor="_Toc74553949" w:history="1">
        <w:r w:rsidR="00A93DC0" w:rsidRPr="00456432">
          <w:rPr>
            <w:rStyle w:val="a5"/>
            <w:noProof/>
          </w:rPr>
          <w:t>2.2.5</w:t>
        </w:r>
        <w:r w:rsidR="00A93DC0">
          <w:rPr>
            <w:rFonts w:asciiTheme="minorHAnsi" w:eastAsiaTheme="minorEastAsia" w:hAnsiTheme="minorHAnsi" w:cstheme="minorBidi"/>
            <w:noProof/>
            <w:sz w:val="21"/>
            <w:szCs w:val="22"/>
          </w:rPr>
          <w:tab/>
        </w:r>
        <w:r w:rsidR="00A93DC0" w:rsidRPr="00456432">
          <w:rPr>
            <w:rStyle w:val="a5"/>
            <w:noProof/>
          </w:rPr>
          <w:t>Figure Related Rules</w:t>
        </w:r>
        <w:r w:rsidR="00A93DC0">
          <w:rPr>
            <w:noProof/>
            <w:webHidden/>
          </w:rPr>
          <w:tab/>
        </w:r>
        <w:r w:rsidR="00A93DC0">
          <w:rPr>
            <w:noProof/>
            <w:webHidden/>
          </w:rPr>
          <w:fldChar w:fldCharType="begin"/>
        </w:r>
        <w:r w:rsidR="00A93DC0">
          <w:rPr>
            <w:noProof/>
            <w:webHidden/>
          </w:rPr>
          <w:instrText xml:space="preserve"> PAGEREF _Toc74553949 \h </w:instrText>
        </w:r>
        <w:r w:rsidR="00A93DC0">
          <w:rPr>
            <w:noProof/>
            <w:webHidden/>
          </w:rPr>
        </w:r>
        <w:r w:rsidR="00A93DC0">
          <w:rPr>
            <w:noProof/>
            <w:webHidden/>
          </w:rPr>
          <w:fldChar w:fldCharType="separate"/>
        </w:r>
        <w:r w:rsidR="00A93DC0">
          <w:rPr>
            <w:noProof/>
            <w:webHidden/>
          </w:rPr>
          <w:t>31</w:t>
        </w:r>
        <w:r w:rsidR="00A93DC0">
          <w:rPr>
            <w:noProof/>
            <w:webHidden/>
          </w:rPr>
          <w:fldChar w:fldCharType="end"/>
        </w:r>
      </w:hyperlink>
    </w:p>
    <w:p w14:paraId="0D8DAB02" w14:textId="77777777" w:rsidR="00A93DC0" w:rsidRDefault="004970AE">
      <w:pPr>
        <w:pStyle w:val="30"/>
        <w:rPr>
          <w:rFonts w:asciiTheme="minorHAnsi" w:eastAsiaTheme="minorEastAsia" w:hAnsiTheme="minorHAnsi" w:cstheme="minorBidi"/>
          <w:noProof/>
          <w:sz w:val="21"/>
          <w:szCs w:val="22"/>
        </w:rPr>
      </w:pPr>
      <w:hyperlink w:anchor="_Toc74553950" w:history="1">
        <w:r w:rsidR="00A93DC0" w:rsidRPr="00456432">
          <w:rPr>
            <w:rStyle w:val="a5"/>
            <w:noProof/>
          </w:rPr>
          <w:t>2.2.6</w:t>
        </w:r>
        <w:r w:rsidR="00A93DC0">
          <w:rPr>
            <w:rFonts w:asciiTheme="minorHAnsi" w:eastAsiaTheme="minorEastAsia" w:hAnsiTheme="minorHAnsi" w:cstheme="minorBidi"/>
            <w:noProof/>
            <w:sz w:val="21"/>
            <w:szCs w:val="22"/>
          </w:rPr>
          <w:tab/>
        </w:r>
        <w:r w:rsidR="00A93DC0" w:rsidRPr="00456432">
          <w:rPr>
            <w:rStyle w:val="a5"/>
            <w:noProof/>
          </w:rPr>
          <w:t>Table</w:t>
        </w:r>
        <w:r w:rsidR="00A93DC0">
          <w:rPr>
            <w:noProof/>
            <w:webHidden/>
          </w:rPr>
          <w:tab/>
        </w:r>
        <w:r w:rsidR="00A93DC0">
          <w:rPr>
            <w:noProof/>
            <w:webHidden/>
          </w:rPr>
          <w:fldChar w:fldCharType="begin"/>
        </w:r>
        <w:r w:rsidR="00A93DC0">
          <w:rPr>
            <w:noProof/>
            <w:webHidden/>
          </w:rPr>
          <w:instrText xml:space="preserve"> PAGEREF _Toc74553950 \h </w:instrText>
        </w:r>
        <w:r w:rsidR="00A93DC0">
          <w:rPr>
            <w:noProof/>
            <w:webHidden/>
          </w:rPr>
        </w:r>
        <w:r w:rsidR="00A93DC0">
          <w:rPr>
            <w:noProof/>
            <w:webHidden/>
          </w:rPr>
          <w:fldChar w:fldCharType="separate"/>
        </w:r>
        <w:r w:rsidR="00A93DC0">
          <w:rPr>
            <w:noProof/>
            <w:webHidden/>
          </w:rPr>
          <w:t>32</w:t>
        </w:r>
        <w:r w:rsidR="00A93DC0">
          <w:rPr>
            <w:noProof/>
            <w:webHidden/>
          </w:rPr>
          <w:fldChar w:fldCharType="end"/>
        </w:r>
      </w:hyperlink>
    </w:p>
    <w:p w14:paraId="0EE6359C" w14:textId="77777777" w:rsidR="00A93DC0" w:rsidRDefault="004970AE">
      <w:pPr>
        <w:pStyle w:val="20"/>
        <w:rPr>
          <w:rFonts w:asciiTheme="minorHAnsi" w:eastAsiaTheme="minorEastAsia" w:hAnsiTheme="minorHAnsi" w:cstheme="minorBidi"/>
          <w:noProof/>
          <w:szCs w:val="22"/>
        </w:rPr>
      </w:pPr>
      <w:hyperlink w:anchor="_Toc74553951" w:history="1">
        <w:r w:rsidR="00A93DC0" w:rsidRPr="00456432">
          <w:rPr>
            <w:rStyle w:val="a5"/>
            <w:noProof/>
          </w:rPr>
          <w:t>2.3</w:t>
        </w:r>
        <w:r w:rsidR="00A93DC0">
          <w:rPr>
            <w:rFonts w:asciiTheme="minorHAnsi" w:eastAsiaTheme="minorEastAsia" w:hAnsiTheme="minorHAnsi" w:cstheme="minorBidi"/>
            <w:noProof/>
            <w:szCs w:val="22"/>
          </w:rPr>
          <w:tab/>
        </w:r>
        <w:r w:rsidR="00A93DC0" w:rsidRPr="00456432">
          <w:rPr>
            <w:rStyle w:val="a5"/>
            <w:noProof/>
          </w:rPr>
          <w:t>Programming Guide Topic (MML-Based Task Topic)</w:t>
        </w:r>
        <w:r w:rsidR="00A93DC0">
          <w:rPr>
            <w:noProof/>
            <w:webHidden/>
          </w:rPr>
          <w:tab/>
        </w:r>
        <w:r w:rsidR="00A93DC0">
          <w:rPr>
            <w:noProof/>
            <w:webHidden/>
          </w:rPr>
          <w:fldChar w:fldCharType="begin"/>
        </w:r>
        <w:r w:rsidR="00A93DC0">
          <w:rPr>
            <w:noProof/>
            <w:webHidden/>
          </w:rPr>
          <w:instrText xml:space="preserve"> PAGEREF _Toc74553951 \h </w:instrText>
        </w:r>
        <w:r w:rsidR="00A93DC0">
          <w:rPr>
            <w:noProof/>
            <w:webHidden/>
          </w:rPr>
        </w:r>
        <w:r w:rsidR="00A93DC0">
          <w:rPr>
            <w:noProof/>
            <w:webHidden/>
          </w:rPr>
          <w:fldChar w:fldCharType="separate"/>
        </w:r>
        <w:r w:rsidR="00A93DC0">
          <w:rPr>
            <w:noProof/>
            <w:webHidden/>
          </w:rPr>
          <w:t>35</w:t>
        </w:r>
        <w:r w:rsidR="00A93DC0">
          <w:rPr>
            <w:noProof/>
            <w:webHidden/>
          </w:rPr>
          <w:fldChar w:fldCharType="end"/>
        </w:r>
      </w:hyperlink>
    </w:p>
    <w:p w14:paraId="30A358E5" w14:textId="77777777" w:rsidR="00A93DC0" w:rsidRDefault="004970AE">
      <w:pPr>
        <w:pStyle w:val="30"/>
        <w:rPr>
          <w:rFonts w:asciiTheme="minorHAnsi" w:eastAsiaTheme="minorEastAsia" w:hAnsiTheme="minorHAnsi" w:cstheme="minorBidi"/>
          <w:noProof/>
          <w:sz w:val="21"/>
          <w:szCs w:val="22"/>
        </w:rPr>
      </w:pPr>
      <w:hyperlink w:anchor="_Toc74553952" w:history="1">
        <w:r w:rsidR="00A93DC0" w:rsidRPr="00456432">
          <w:rPr>
            <w:rStyle w:val="a5"/>
            <w:noProof/>
          </w:rPr>
          <w:t>2.3.1</w:t>
        </w:r>
        <w:r w:rsidR="00A93DC0">
          <w:rPr>
            <w:rFonts w:asciiTheme="minorHAnsi" w:eastAsiaTheme="minorEastAsia" w:hAnsiTheme="minorHAnsi" w:cstheme="minorBidi"/>
            <w:noProof/>
            <w:sz w:val="21"/>
            <w:szCs w:val="22"/>
          </w:rPr>
          <w:tab/>
        </w:r>
        <w:r w:rsidR="00A93DC0" w:rsidRPr="00456432">
          <w:rPr>
            <w:rStyle w:val="a5"/>
            <w:noProof/>
          </w:rPr>
          <w:t>Programming Guide/Register Control Flow</w:t>
        </w:r>
        <w:r w:rsidR="00A93DC0">
          <w:rPr>
            <w:noProof/>
            <w:webHidden/>
          </w:rPr>
          <w:tab/>
        </w:r>
        <w:r w:rsidR="00A93DC0">
          <w:rPr>
            <w:noProof/>
            <w:webHidden/>
          </w:rPr>
          <w:fldChar w:fldCharType="begin"/>
        </w:r>
        <w:r w:rsidR="00A93DC0">
          <w:rPr>
            <w:noProof/>
            <w:webHidden/>
          </w:rPr>
          <w:instrText xml:space="preserve"> PAGEREF _Toc74553952 \h </w:instrText>
        </w:r>
        <w:r w:rsidR="00A93DC0">
          <w:rPr>
            <w:noProof/>
            <w:webHidden/>
          </w:rPr>
        </w:r>
        <w:r w:rsidR="00A93DC0">
          <w:rPr>
            <w:noProof/>
            <w:webHidden/>
          </w:rPr>
          <w:fldChar w:fldCharType="separate"/>
        </w:r>
        <w:r w:rsidR="00A93DC0">
          <w:rPr>
            <w:noProof/>
            <w:webHidden/>
          </w:rPr>
          <w:t>35</w:t>
        </w:r>
        <w:r w:rsidR="00A93DC0">
          <w:rPr>
            <w:noProof/>
            <w:webHidden/>
          </w:rPr>
          <w:fldChar w:fldCharType="end"/>
        </w:r>
      </w:hyperlink>
    </w:p>
    <w:p w14:paraId="05961E04" w14:textId="77777777" w:rsidR="00A93DC0" w:rsidRDefault="004970AE">
      <w:pPr>
        <w:pStyle w:val="30"/>
        <w:rPr>
          <w:rFonts w:asciiTheme="minorHAnsi" w:eastAsiaTheme="minorEastAsia" w:hAnsiTheme="minorHAnsi" w:cstheme="minorBidi"/>
          <w:noProof/>
          <w:sz w:val="21"/>
          <w:szCs w:val="22"/>
        </w:rPr>
      </w:pPr>
      <w:hyperlink w:anchor="_Toc74553953" w:history="1">
        <w:r w:rsidR="00A93DC0" w:rsidRPr="00456432">
          <w:rPr>
            <w:rStyle w:val="a5"/>
            <w:noProof/>
          </w:rPr>
          <w:t>2.3.2</w:t>
        </w:r>
        <w:r w:rsidR="00A93DC0">
          <w:rPr>
            <w:rFonts w:asciiTheme="minorHAnsi" w:eastAsiaTheme="minorEastAsia" w:hAnsiTheme="minorHAnsi" w:cstheme="minorBidi"/>
            <w:noProof/>
            <w:sz w:val="21"/>
            <w:szCs w:val="22"/>
          </w:rPr>
          <w:tab/>
        </w:r>
        <w:r w:rsidR="00A93DC0" w:rsidRPr="00456432">
          <w:rPr>
            <w:rStyle w:val="a5"/>
            <w:noProof/>
          </w:rPr>
          <w:t>Q&amp;A/Application Note/Troubleshooting</w:t>
        </w:r>
        <w:r w:rsidR="00A93DC0">
          <w:rPr>
            <w:noProof/>
            <w:webHidden/>
          </w:rPr>
          <w:tab/>
        </w:r>
        <w:r w:rsidR="00A93DC0">
          <w:rPr>
            <w:noProof/>
            <w:webHidden/>
          </w:rPr>
          <w:fldChar w:fldCharType="begin"/>
        </w:r>
        <w:r w:rsidR="00A93DC0">
          <w:rPr>
            <w:noProof/>
            <w:webHidden/>
          </w:rPr>
          <w:instrText xml:space="preserve"> PAGEREF _Toc74553953 \h </w:instrText>
        </w:r>
        <w:r w:rsidR="00A93DC0">
          <w:rPr>
            <w:noProof/>
            <w:webHidden/>
          </w:rPr>
        </w:r>
        <w:r w:rsidR="00A93DC0">
          <w:rPr>
            <w:noProof/>
            <w:webHidden/>
          </w:rPr>
          <w:fldChar w:fldCharType="separate"/>
        </w:r>
        <w:r w:rsidR="00A93DC0">
          <w:rPr>
            <w:noProof/>
            <w:webHidden/>
          </w:rPr>
          <w:t>35</w:t>
        </w:r>
        <w:r w:rsidR="00A93DC0">
          <w:rPr>
            <w:noProof/>
            <w:webHidden/>
          </w:rPr>
          <w:fldChar w:fldCharType="end"/>
        </w:r>
      </w:hyperlink>
    </w:p>
    <w:p w14:paraId="6B0A243E" w14:textId="77777777" w:rsidR="00A93DC0" w:rsidRDefault="004970AE">
      <w:pPr>
        <w:pStyle w:val="11"/>
        <w:rPr>
          <w:rFonts w:asciiTheme="minorHAnsi" w:eastAsiaTheme="minorEastAsia" w:hAnsiTheme="minorHAnsi" w:cstheme="minorBidi"/>
          <w:b w:val="0"/>
          <w:noProof/>
          <w:szCs w:val="22"/>
        </w:rPr>
      </w:pPr>
      <w:hyperlink w:anchor="_Toc74553954" w:history="1">
        <w:r w:rsidR="00A93DC0" w:rsidRPr="00456432">
          <w:rPr>
            <w:rStyle w:val="a5"/>
            <w:noProof/>
          </w:rPr>
          <w:t>3.</w:t>
        </w:r>
        <w:r w:rsidR="00A93DC0">
          <w:rPr>
            <w:rFonts w:asciiTheme="minorHAnsi" w:eastAsiaTheme="minorEastAsia" w:hAnsiTheme="minorHAnsi" w:cstheme="minorBidi"/>
            <w:b w:val="0"/>
            <w:noProof/>
            <w:szCs w:val="22"/>
          </w:rPr>
          <w:tab/>
        </w:r>
        <w:r w:rsidR="00A93DC0" w:rsidRPr="00456432">
          <w:rPr>
            <w:rStyle w:val="a5"/>
            <w:noProof/>
          </w:rPr>
          <w:t>Descriptive Writing</w:t>
        </w:r>
        <w:r w:rsidR="00A93DC0">
          <w:rPr>
            <w:noProof/>
            <w:webHidden/>
          </w:rPr>
          <w:tab/>
        </w:r>
        <w:r w:rsidR="00A93DC0">
          <w:rPr>
            <w:noProof/>
            <w:webHidden/>
          </w:rPr>
          <w:fldChar w:fldCharType="begin"/>
        </w:r>
        <w:r w:rsidR="00A93DC0">
          <w:rPr>
            <w:noProof/>
            <w:webHidden/>
          </w:rPr>
          <w:instrText xml:space="preserve"> PAGEREF _Toc74553954 \h </w:instrText>
        </w:r>
        <w:r w:rsidR="00A93DC0">
          <w:rPr>
            <w:noProof/>
            <w:webHidden/>
          </w:rPr>
        </w:r>
        <w:r w:rsidR="00A93DC0">
          <w:rPr>
            <w:noProof/>
            <w:webHidden/>
          </w:rPr>
          <w:fldChar w:fldCharType="separate"/>
        </w:r>
        <w:r w:rsidR="00A93DC0">
          <w:rPr>
            <w:noProof/>
            <w:webHidden/>
          </w:rPr>
          <w:t>36</w:t>
        </w:r>
        <w:r w:rsidR="00A93DC0">
          <w:rPr>
            <w:noProof/>
            <w:webHidden/>
          </w:rPr>
          <w:fldChar w:fldCharType="end"/>
        </w:r>
      </w:hyperlink>
    </w:p>
    <w:p w14:paraId="7F1D3F7A" w14:textId="77777777" w:rsidR="00A93DC0" w:rsidRDefault="004970AE">
      <w:pPr>
        <w:pStyle w:val="20"/>
        <w:rPr>
          <w:rFonts w:asciiTheme="minorHAnsi" w:eastAsiaTheme="minorEastAsia" w:hAnsiTheme="minorHAnsi" w:cstheme="minorBidi"/>
          <w:noProof/>
          <w:szCs w:val="22"/>
        </w:rPr>
      </w:pPr>
      <w:hyperlink w:anchor="_Toc74553955" w:history="1">
        <w:r w:rsidR="00A93DC0" w:rsidRPr="00456432">
          <w:rPr>
            <w:rStyle w:val="a5"/>
            <w:noProof/>
          </w:rPr>
          <w:t>3.1</w:t>
        </w:r>
        <w:r w:rsidR="00A93DC0">
          <w:rPr>
            <w:rFonts w:asciiTheme="minorHAnsi" w:eastAsiaTheme="minorEastAsia" w:hAnsiTheme="minorHAnsi" w:cstheme="minorBidi"/>
            <w:noProof/>
            <w:szCs w:val="22"/>
          </w:rPr>
          <w:tab/>
        </w:r>
        <w:r w:rsidR="00A93DC0" w:rsidRPr="00456432">
          <w:rPr>
            <w:rStyle w:val="a5"/>
            <w:noProof/>
          </w:rPr>
          <w:t>Content Structure</w:t>
        </w:r>
        <w:r w:rsidR="00A93DC0">
          <w:rPr>
            <w:noProof/>
            <w:webHidden/>
          </w:rPr>
          <w:tab/>
        </w:r>
        <w:r w:rsidR="00A93DC0">
          <w:rPr>
            <w:noProof/>
            <w:webHidden/>
          </w:rPr>
          <w:fldChar w:fldCharType="begin"/>
        </w:r>
        <w:r w:rsidR="00A93DC0">
          <w:rPr>
            <w:noProof/>
            <w:webHidden/>
          </w:rPr>
          <w:instrText xml:space="preserve"> PAGEREF _Toc74553955 \h </w:instrText>
        </w:r>
        <w:r w:rsidR="00A93DC0">
          <w:rPr>
            <w:noProof/>
            <w:webHidden/>
          </w:rPr>
        </w:r>
        <w:r w:rsidR="00A93DC0">
          <w:rPr>
            <w:noProof/>
            <w:webHidden/>
          </w:rPr>
          <w:fldChar w:fldCharType="separate"/>
        </w:r>
        <w:r w:rsidR="00A93DC0">
          <w:rPr>
            <w:noProof/>
            <w:webHidden/>
          </w:rPr>
          <w:t>36</w:t>
        </w:r>
        <w:r w:rsidR="00A93DC0">
          <w:rPr>
            <w:noProof/>
            <w:webHidden/>
          </w:rPr>
          <w:fldChar w:fldCharType="end"/>
        </w:r>
      </w:hyperlink>
    </w:p>
    <w:p w14:paraId="20192D53" w14:textId="77777777" w:rsidR="00A93DC0" w:rsidRDefault="004970AE">
      <w:pPr>
        <w:pStyle w:val="30"/>
        <w:rPr>
          <w:rFonts w:asciiTheme="minorHAnsi" w:eastAsiaTheme="minorEastAsia" w:hAnsiTheme="minorHAnsi" w:cstheme="minorBidi"/>
          <w:noProof/>
          <w:sz w:val="21"/>
          <w:szCs w:val="22"/>
        </w:rPr>
      </w:pPr>
      <w:hyperlink w:anchor="_Toc74553956" w:history="1">
        <w:r w:rsidR="00A93DC0" w:rsidRPr="00456432">
          <w:rPr>
            <w:rStyle w:val="a5"/>
            <w:noProof/>
          </w:rPr>
          <w:t>3.1.1</w:t>
        </w:r>
        <w:r w:rsidR="00A93DC0">
          <w:rPr>
            <w:rFonts w:asciiTheme="minorHAnsi" w:eastAsiaTheme="minorEastAsia" w:hAnsiTheme="minorHAnsi" w:cstheme="minorBidi"/>
            <w:noProof/>
            <w:sz w:val="21"/>
            <w:szCs w:val="22"/>
          </w:rPr>
          <w:tab/>
        </w:r>
        <w:r w:rsidR="00A93DC0" w:rsidRPr="00456432">
          <w:rPr>
            <w:rStyle w:val="a5"/>
            <w:noProof/>
          </w:rPr>
          <w:t>Give Information Gradually</w:t>
        </w:r>
        <w:r w:rsidR="00A93DC0">
          <w:rPr>
            <w:noProof/>
            <w:webHidden/>
          </w:rPr>
          <w:tab/>
        </w:r>
        <w:r w:rsidR="00A93DC0">
          <w:rPr>
            <w:noProof/>
            <w:webHidden/>
          </w:rPr>
          <w:fldChar w:fldCharType="begin"/>
        </w:r>
        <w:r w:rsidR="00A93DC0">
          <w:rPr>
            <w:noProof/>
            <w:webHidden/>
          </w:rPr>
          <w:instrText xml:space="preserve"> PAGEREF _Toc74553956 \h </w:instrText>
        </w:r>
        <w:r w:rsidR="00A93DC0">
          <w:rPr>
            <w:noProof/>
            <w:webHidden/>
          </w:rPr>
        </w:r>
        <w:r w:rsidR="00A93DC0">
          <w:rPr>
            <w:noProof/>
            <w:webHidden/>
          </w:rPr>
          <w:fldChar w:fldCharType="separate"/>
        </w:r>
        <w:r w:rsidR="00A93DC0">
          <w:rPr>
            <w:noProof/>
            <w:webHidden/>
          </w:rPr>
          <w:t>36</w:t>
        </w:r>
        <w:r w:rsidR="00A93DC0">
          <w:rPr>
            <w:noProof/>
            <w:webHidden/>
          </w:rPr>
          <w:fldChar w:fldCharType="end"/>
        </w:r>
      </w:hyperlink>
    </w:p>
    <w:p w14:paraId="00EC8254" w14:textId="77777777" w:rsidR="00A93DC0" w:rsidRDefault="004970AE">
      <w:pPr>
        <w:pStyle w:val="30"/>
        <w:rPr>
          <w:rFonts w:asciiTheme="minorHAnsi" w:eastAsiaTheme="minorEastAsia" w:hAnsiTheme="minorHAnsi" w:cstheme="minorBidi"/>
          <w:noProof/>
          <w:sz w:val="21"/>
          <w:szCs w:val="22"/>
        </w:rPr>
      </w:pPr>
      <w:hyperlink w:anchor="_Toc74553957" w:history="1">
        <w:r w:rsidR="00A93DC0" w:rsidRPr="00456432">
          <w:rPr>
            <w:rStyle w:val="a5"/>
            <w:noProof/>
          </w:rPr>
          <w:t>3.1.2</w:t>
        </w:r>
        <w:r w:rsidR="00A93DC0">
          <w:rPr>
            <w:rFonts w:asciiTheme="minorHAnsi" w:eastAsiaTheme="minorEastAsia" w:hAnsiTheme="minorHAnsi" w:cstheme="minorBidi"/>
            <w:noProof/>
            <w:sz w:val="21"/>
            <w:szCs w:val="22"/>
          </w:rPr>
          <w:tab/>
        </w:r>
        <w:r w:rsidR="00A93DC0" w:rsidRPr="00456432">
          <w:rPr>
            <w:rStyle w:val="a5"/>
            <w:noProof/>
          </w:rPr>
          <w:t>Use Key Words and Phrases to Organize Your Text Logically</w:t>
        </w:r>
        <w:r w:rsidR="00A93DC0">
          <w:rPr>
            <w:noProof/>
            <w:webHidden/>
          </w:rPr>
          <w:tab/>
        </w:r>
        <w:r w:rsidR="00A93DC0">
          <w:rPr>
            <w:noProof/>
            <w:webHidden/>
          </w:rPr>
          <w:fldChar w:fldCharType="begin"/>
        </w:r>
        <w:r w:rsidR="00A93DC0">
          <w:rPr>
            <w:noProof/>
            <w:webHidden/>
          </w:rPr>
          <w:instrText xml:space="preserve"> PAGEREF _Toc74553957 \h </w:instrText>
        </w:r>
        <w:r w:rsidR="00A93DC0">
          <w:rPr>
            <w:noProof/>
            <w:webHidden/>
          </w:rPr>
        </w:r>
        <w:r w:rsidR="00A93DC0">
          <w:rPr>
            <w:noProof/>
            <w:webHidden/>
          </w:rPr>
          <w:fldChar w:fldCharType="separate"/>
        </w:r>
        <w:r w:rsidR="00A93DC0">
          <w:rPr>
            <w:noProof/>
            <w:webHidden/>
          </w:rPr>
          <w:t>36</w:t>
        </w:r>
        <w:r w:rsidR="00A93DC0">
          <w:rPr>
            <w:noProof/>
            <w:webHidden/>
          </w:rPr>
          <w:fldChar w:fldCharType="end"/>
        </w:r>
      </w:hyperlink>
    </w:p>
    <w:p w14:paraId="0C507456" w14:textId="77777777" w:rsidR="00A93DC0" w:rsidRDefault="004970AE">
      <w:pPr>
        <w:pStyle w:val="20"/>
        <w:rPr>
          <w:rFonts w:asciiTheme="minorHAnsi" w:eastAsiaTheme="minorEastAsia" w:hAnsiTheme="minorHAnsi" w:cstheme="minorBidi"/>
          <w:noProof/>
          <w:szCs w:val="22"/>
        </w:rPr>
      </w:pPr>
      <w:hyperlink w:anchor="_Toc74553958" w:history="1">
        <w:r w:rsidR="00A93DC0" w:rsidRPr="00456432">
          <w:rPr>
            <w:rStyle w:val="a5"/>
            <w:noProof/>
          </w:rPr>
          <w:t>3.2</w:t>
        </w:r>
        <w:r w:rsidR="00A93DC0">
          <w:rPr>
            <w:rFonts w:asciiTheme="minorHAnsi" w:eastAsiaTheme="minorEastAsia" w:hAnsiTheme="minorHAnsi" w:cstheme="minorBidi"/>
            <w:noProof/>
            <w:szCs w:val="22"/>
          </w:rPr>
          <w:tab/>
        </w:r>
        <w:r w:rsidR="00A93DC0" w:rsidRPr="00456432">
          <w:rPr>
            <w:rStyle w:val="a5"/>
            <w:noProof/>
          </w:rPr>
          <w:t>Sentences</w:t>
        </w:r>
        <w:r w:rsidR="00A93DC0">
          <w:rPr>
            <w:noProof/>
            <w:webHidden/>
          </w:rPr>
          <w:tab/>
        </w:r>
        <w:r w:rsidR="00A93DC0">
          <w:rPr>
            <w:noProof/>
            <w:webHidden/>
          </w:rPr>
          <w:fldChar w:fldCharType="begin"/>
        </w:r>
        <w:r w:rsidR="00A93DC0">
          <w:rPr>
            <w:noProof/>
            <w:webHidden/>
          </w:rPr>
          <w:instrText xml:space="preserve"> PAGEREF _Toc74553958 \h </w:instrText>
        </w:r>
        <w:r w:rsidR="00A93DC0">
          <w:rPr>
            <w:noProof/>
            <w:webHidden/>
          </w:rPr>
        </w:r>
        <w:r w:rsidR="00A93DC0">
          <w:rPr>
            <w:noProof/>
            <w:webHidden/>
          </w:rPr>
          <w:fldChar w:fldCharType="separate"/>
        </w:r>
        <w:r w:rsidR="00A93DC0">
          <w:rPr>
            <w:noProof/>
            <w:webHidden/>
          </w:rPr>
          <w:t>36</w:t>
        </w:r>
        <w:r w:rsidR="00A93DC0">
          <w:rPr>
            <w:noProof/>
            <w:webHidden/>
          </w:rPr>
          <w:fldChar w:fldCharType="end"/>
        </w:r>
      </w:hyperlink>
    </w:p>
    <w:p w14:paraId="058BB3FB" w14:textId="77777777" w:rsidR="00A93DC0" w:rsidRDefault="004970AE">
      <w:pPr>
        <w:pStyle w:val="20"/>
        <w:rPr>
          <w:rFonts w:asciiTheme="minorHAnsi" w:eastAsiaTheme="minorEastAsia" w:hAnsiTheme="minorHAnsi" w:cstheme="minorBidi"/>
          <w:noProof/>
          <w:szCs w:val="22"/>
        </w:rPr>
      </w:pPr>
      <w:hyperlink w:anchor="_Toc74553959" w:history="1">
        <w:r w:rsidR="00A93DC0" w:rsidRPr="00456432">
          <w:rPr>
            <w:rStyle w:val="a5"/>
            <w:noProof/>
          </w:rPr>
          <w:t>3.3</w:t>
        </w:r>
        <w:r w:rsidR="00A93DC0">
          <w:rPr>
            <w:rFonts w:asciiTheme="minorHAnsi" w:eastAsiaTheme="minorEastAsia" w:hAnsiTheme="minorHAnsi" w:cstheme="minorBidi"/>
            <w:noProof/>
            <w:szCs w:val="22"/>
          </w:rPr>
          <w:tab/>
        </w:r>
        <w:r w:rsidR="00A93DC0" w:rsidRPr="00456432">
          <w:rPr>
            <w:rStyle w:val="a5"/>
            <w:noProof/>
          </w:rPr>
          <w:t>Paragraphs</w:t>
        </w:r>
        <w:r w:rsidR="00A93DC0">
          <w:rPr>
            <w:noProof/>
            <w:webHidden/>
          </w:rPr>
          <w:tab/>
        </w:r>
        <w:r w:rsidR="00A93DC0">
          <w:rPr>
            <w:noProof/>
            <w:webHidden/>
          </w:rPr>
          <w:fldChar w:fldCharType="begin"/>
        </w:r>
        <w:r w:rsidR="00A93DC0">
          <w:rPr>
            <w:noProof/>
            <w:webHidden/>
          </w:rPr>
          <w:instrText xml:space="preserve"> PAGEREF _Toc74553959 \h </w:instrText>
        </w:r>
        <w:r w:rsidR="00A93DC0">
          <w:rPr>
            <w:noProof/>
            <w:webHidden/>
          </w:rPr>
        </w:r>
        <w:r w:rsidR="00A93DC0">
          <w:rPr>
            <w:noProof/>
            <w:webHidden/>
          </w:rPr>
          <w:fldChar w:fldCharType="separate"/>
        </w:r>
        <w:r w:rsidR="00A93DC0">
          <w:rPr>
            <w:noProof/>
            <w:webHidden/>
          </w:rPr>
          <w:t>37</w:t>
        </w:r>
        <w:r w:rsidR="00A93DC0">
          <w:rPr>
            <w:noProof/>
            <w:webHidden/>
          </w:rPr>
          <w:fldChar w:fldCharType="end"/>
        </w:r>
      </w:hyperlink>
    </w:p>
    <w:p w14:paraId="5B844DA8" w14:textId="77777777" w:rsidR="00A93DC0" w:rsidRDefault="004970AE">
      <w:pPr>
        <w:pStyle w:val="11"/>
        <w:rPr>
          <w:rFonts w:asciiTheme="minorHAnsi" w:eastAsiaTheme="minorEastAsia" w:hAnsiTheme="minorHAnsi" w:cstheme="minorBidi"/>
          <w:b w:val="0"/>
          <w:noProof/>
          <w:szCs w:val="22"/>
        </w:rPr>
      </w:pPr>
      <w:hyperlink w:anchor="_Toc74553960" w:history="1">
        <w:r w:rsidR="00A93DC0" w:rsidRPr="00456432">
          <w:rPr>
            <w:rStyle w:val="a5"/>
            <w:noProof/>
          </w:rPr>
          <w:t>4.</w:t>
        </w:r>
        <w:r w:rsidR="00A93DC0">
          <w:rPr>
            <w:rFonts w:asciiTheme="minorHAnsi" w:eastAsiaTheme="minorEastAsia" w:hAnsiTheme="minorHAnsi" w:cstheme="minorBidi"/>
            <w:b w:val="0"/>
            <w:noProof/>
            <w:szCs w:val="22"/>
          </w:rPr>
          <w:tab/>
        </w:r>
        <w:r w:rsidR="00A93DC0" w:rsidRPr="00456432">
          <w:rPr>
            <w:rStyle w:val="a5"/>
            <w:noProof/>
          </w:rPr>
          <w:t>Glossary</w:t>
        </w:r>
        <w:r w:rsidR="00A93DC0">
          <w:rPr>
            <w:noProof/>
            <w:webHidden/>
          </w:rPr>
          <w:tab/>
        </w:r>
        <w:r w:rsidR="00A93DC0">
          <w:rPr>
            <w:noProof/>
            <w:webHidden/>
          </w:rPr>
          <w:fldChar w:fldCharType="begin"/>
        </w:r>
        <w:r w:rsidR="00A93DC0">
          <w:rPr>
            <w:noProof/>
            <w:webHidden/>
          </w:rPr>
          <w:instrText xml:space="preserve"> PAGEREF _Toc74553960 \h </w:instrText>
        </w:r>
        <w:r w:rsidR="00A93DC0">
          <w:rPr>
            <w:noProof/>
            <w:webHidden/>
          </w:rPr>
        </w:r>
        <w:r w:rsidR="00A93DC0">
          <w:rPr>
            <w:noProof/>
            <w:webHidden/>
          </w:rPr>
          <w:fldChar w:fldCharType="separate"/>
        </w:r>
        <w:r w:rsidR="00A93DC0">
          <w:rPr>
            <w:noProof/>
            <w:webHidden/>
          </w:rPr>
          <w:t>38</w:t>
        </w:r>
        <w:r w:rsidR="00A93DC0">
          <w:rPr>
            <w:noProof/>
            <w:webHidden/>
          </w:rPr>
          <w:fldChar w:fldCharType="end"/>
        </w:r>
      </w:hyperlink>
    </w:p>
    <w:p w14:paraId="26F50C54" w14:textId="77777777" w:rsidR="00281AD0" w:rsidRDefault="00281AD0" w:rsidP="00281AD0">
      <w:r w:rsidRPr="00C33AA6">
        <w:fldChar w:fldCharType="end"/>
      </w:r>
    </w:p>
    <w:p w14:paraId="21E6A971" w14:textId="77777777" w:rsidR="0025494B" w:rsidRDefault="0025494B" w:rsidP="00281AD0">
      <w:pPr>
        <w:sectPr w:rsidR="0025494B" w:rsidSect="009529C8">
          <w:pgSz w:w="11906" w:h="16838" w:code="9"/>
          <w:pgMar w:top="1418" w:right="1247" w:bottom="1247" w:left="1247" w:header="851" w:footer="567" w:gutter="0"/>
          <w:cols w:space="425"/>
          <w:docGrid w:type="lines" w:linePitch="312"/>
        </w:sectPr>
      </w:pPr>
    </w:p>
    <w:p w14:paraId="28FF0CFF" w14:textId="77777777" w:rsidR="0025494B" w:rsidRDefault="0025494B" w:rsidP="0025494B">
      <w:pPr>
        <w:pStyle w:val="10"/>
        <w:spacing w:before="156" w:after="468"/>
        <w:ind w:left="1205" w:hanging="1205"/>
        <w:rPr>
          <w:shd w:val="clear" w:color="auto" w:fill="FFFFFF"/>
        </w:rPr>
      </w:pPr>
      <w:r>
        <w:rPr>
          <w:shd w:val="clear" w:color="auto" w:fill="FFFFFF"/>
        </w:rPr>
        <w:lastRenderedPageBreak/>
        <w:t>Revision History</w:t>
      </w:r>
    </w:p>
    <w:tbl>
      <w:tblPr>
        <w:tblW w:w="8296"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9"/>
        <w:gridCol w:w="1792"/>
        <w:gridCol w:w="4675"/>
      </w:tblGrid>
      <w:tr w:rsidR="00CA5C01" w14:paraId="74CE2ED9" w14:textId="77777777" w:rsidTr="00CA5C01">
        <w:trPr>
          <w:cantSplit/>
          <w:tblHeader/>
        </w:trPr>
        <w:tc>
          <w:tcPr>
            <w:tcW w:w="1829" w:type="dxa"/>
            <w:shd w:val="clear" w:color="auto" w:fill="D9D9D9" w:themeFill="background1" w:themeFillShade="D9"/>
            <w:vAlign w:val="center"/>
          </w:tcPr>
          <w:p w14:paraId="5BA26E46" w14:textId="77777777" w:rsidR="00CA5C01" w:rsidRDefault="00CA5C01" w:rsidP="00CA5C01">
            <w:pPr>
              <w:pStyle w:val="TableHeading"/>
            </w:pPr>
            <w:r w:rsidRPr="005658FE">
              <w:t>Publication Date</w:t>
            </w:r>
          </w:p>
        </w:tc>
        <w:tc>
          <w:tcPr>
            <w:tcW w:w="1792" w:type="dxa"/>
            <w:shd w:val="clear" w:color="auto" w:fill="D9D9D9" w:themeFill="background1" w:themeFillShade="D9"/>
            <w:vAlign w:val="center"/>
          </w:tcPr>
          <w:p w14:paraId="016D52E4" w14:textId="77777777" w:rsidR="00CA5C01" w:rsidRDefault="00CA5C01" w:rsidP="00CA5C01">
            <w:pPr>
              <w:pStyle w:val="TableHeading"/>
            </w:pPr>
            <w:r w:rsidRPr="005658FE">
              <w:t>Version</w:t>
            </w:r>
          </w:p>
        </w:tc>
        <w:tc>
          <w:tcPr>
            <w:tcW w:w="4675" w:type="dxa"/>
            <w:shd w:val="clear" w:color="auto" w:fill="D9D9D9" w:themeFill="background1" w:themeFillShade="D9"/>
            <w:vAlign w:val="center"/>
          </w:tcPr>
          <w:p w14:paraId="5A11B80A" w14:textId="77777777" w:rsidR="00CA5C01" w:rsidRPr="00C33AA6" w:rsidRDefault="00CA5C01" w:rsidP="00CA5C01">
            <w:pPr>
              <w:pStyle w:val="TableHeading"/>
            </w:pPr>
            <w:r w:rsidRPr="005658FE">
              <w:t>Edition</w:t>
            </w:r>
          </w:p>
        </w:tc>
      </w:tr>
      <w:tr w:rsidR="00CA5C01" w14:paraId="46D0DEBE" w14:textId="77777777" w:rsidTr="00CA5C01">
        <w:trPr>
          <w:cantSplit/>
        </w:trPr>
        <w:tc>
          <w:tcPr>
            <w:tcW w:w="1829" w:type="dxa"/>
            <w:shd w:val="clear" w:color="auto" w:fill="auto"/>
            <w:vAlign w:val="center"/>
          </w:tcPr>
          <w:p w14:paraId="24E8309F" w14:textId="77777777" w:rsidR="00CA5C01" w:rsidRDefault="00CA5C01" w:rsidP="00CA5C01">
            <w:pPr>
              <w:pStyle w:val="TableText"/>
            </w:pPr>
            <w:r w:rsidRPr="00CA5C01">
              <w:rPr>
                <w:rFonts w:hint="eastAsia"/>
              </w:rPr>
              <w:t>May</w:t>
            </w:r>
            <w:r w:rsidRPr="00CA5C01">
              <w:t xml:space="preserve"> </w:t>
            </w:r>
            <w:r w:rsidRPr="00CA5C01">
              <w:rPr>
                <w:rFonts w:hint="eastAsia"/>
              </w:rPr>
              <w:t>2</w:t>
            </w:r>
            <w:r w:rsidRPr="00CA5C01">
              <w:t>019</w:t>
            </w:r>
          </w:p>
        </w:tc>
        <w:tc>
          <w:tcPr>
            <w:tcW w:w="1792" w:type="dxa"/>
            <w:shd w:val="clear" w:color="auto" w:fill="auto"/>
            <w:vAlign w:val="center"/>
          </w:tcPr>
          <w:p w14:paraId="7A9E0BEA" w14:textId="77777777" w:rsidR="00CA5C01" w:rsidRDefault="00CA5C01" w:rsidP="00CA5C01">
            <w:pPr>
              <w:pStyle w:val="TableText"/>
            </w:pPr>
            <w:r w:rsidRPr="00CA5C01">
              <w:t>V1.0</w:t>
            </w:r>
          </w:p>
        </w:tc>
        <w:tc>
          <w:tcPr>
            <w:tcW w:w="4675" w:type="dxa"/>
            <w:vAlign w:val="center"/>
          </w:tcPr>
          <w:p w14:paraId="1C3C0D24" w14:textId="77777777" w:rsidR="00CA5C01" w:rsidRDefault="00CA5C01" w:rsidP="00CA5C01">
            <w:pPr>
              <w:pStyle w:val="TableText"/>
              <w:jc w:val="center"/>
            </w:pPr>
            <w:r w:rsidRPr="00CA5C01">
              <w:t>First Edition</w:t>
            </w:r>
          </w:p>
        </w:tc>
      </w:tr>
      <w:tr w:rsidR="00CA5C01" w14:paraId="4C739692" w14:textId="77777777" w:rsidTr="00CA5C01">
        <w:trPr>
          <w:cantSplit/>
        </w:trPr>
        <w:tc>
          <w:tcPr>
            <w:tcW w:w="1829" w:type="dxa"/>
            <w:shd w:val="clear" w:color="auto" w:fill="auto"/>
            <w:vAlign w:val="center"/>
          </w:tcPr>
          <w:p w14:paraId="55FDEF7F" w14:textId="77777777" w:rsidR="00CA5C01" w:rsidRPr="00CA5C01" w:rsidRDefault="00CA5C01" w:rsidP="00CA5C01">
            <w:pPr>
              <w:pStyle w:val="TableText"/>
            </w:pPr>
            <w:r>
              <w:rPr>
                <w:rFonts w:hint="eastAsia"/>
              </w:rPr>
              <w:t>Nov</w:t>
            </w:r>
            <w:r>
              <w:t>. 2020</w:t>
            </w:r>
          </w:p>
        </w:tc>
        <w:tc>
          <w:tcPr>
            <w:tcW w:w="1792" w:type="dxa"/>
            <w:shd w:val="clear" w:color="auto" w:fill="auto"/>
            <w:vAlign w:val="center"/>
          </w:tcPr>
          <w:p w14:paraId="09D9B820" w14:textId="77777777" w:rsidR="00CA5C01" w:rsidRPr="00CA5C01" w:rsidRDefault="00CA5C01" w:rsidP="00CA5C01">
            <w:pPr>
              <w:pStyle w:val="TableText"/>
            </w:pPr>
            <w:r>
              <w:rPr>
                <w:rFonts w:hint="eastAsia"/>
              </w:rPr>
              <w:t>V</w:t>
            </w:r>
            <w:r>
              <w:t>1.1</w:t>
            </w:r>
          </w:p>
        </w:tc>
        <w:tc>
          <w:tcPr>
            <w:tcW w:w="4675" w:type="dxa"/>
            <w:vAlign w:val="center"/>
          </w:tcPr>
          <w:p w14:paraId="00796711" w14:textId="77777777" w:rsidR="00CA5C01" w:rsidRPr="00CA5C01" w:rsidRDefault="00CA5C01" w:rsidP="00CA5C01">
            <w:pPr>
              <w:pStyle w:val="TableText"/>
              <w:jc w:val="center"/>
            </w:pPr>
            <w:r>
              <w:rPr>
                <w:rFonts w:hint="eastAsia"/>
              </w:rPr>
              <w:t>U</w:t>
            </w:r>
            <w:r>
              <w:t>pdated the style of the table text</w:t>
            </w:r>
            <w:r w:rsidR="00D81380">
              <w:t xml:space="preserve"> and the logo</w:t>
            </w:r>
            <w:r>
              <w:t>.</w:t>
            </w:r>
          </w:p>
        </w:tc>
      </w:tr>
    </w:tbl>
    <w:p w14:paraId="09643D01" w14:textId="77777777" w:rsidR="00CA5C01" w:rsidRPr="00CA5C01" w:rsidRDefault="00CA5C01" w:rsidP="0025494B">
      <w:pPr>
        <w:rPr>
          <w:rFonts w:eastAsiaTheme="minorEastAsia"/>
        </w:rPr>
      </w:pPr>
    </w:p>
    <w:p w14:paraId="658505C2" w14:textId="77777777" w:rsidR="00CA5C01" w:rsidRPr="0025494B" w:rsidRDefault="00CA5C01" w:rsidP="0025494B">
      <w:pPr>
        <w:rPr>
          <w:rFonts w:eastAsiaTheme="minorEastAsia"/>
        </w:rPr>
      </w:pPr>
    </w:p>
    <w:p w14:paraId="3B3ADEBC" w14:textId="77777777" w:rsidR="0025494B" w:rsidRPr="0025494B" w:rsidRDefault="0025494B" w:rsidP="00281AD0">
      <w:pPr>
        <w:rPr>
          <w:rFonts w:eastAsiaTheme="minorEastAsia"/>
        </w:rPr>
      </w:pPr>
    </w:p>
    <w:p w14:paraId="5C7FA46B" w14:textId="77777777" w:rsidR="0025494B" w:rsidRDefault="0025494B" w:rsidP="00281AD0">
      <w:pPr>
        <w:sectPr w:rsidR="0025494B" w:rsidSect="009529C8">
          <w:pgSz w:w="11906" w:h="16838" w:code="9"/>
          <w:pgMar w:top="1418" w:right="1247" w:bottom="1247" w:left="1247" w:header="851" w:footer="567" w:gutter="0"/>
          <w:cols w:space="425"/>
          <w:docGrid w:type="lines" w:linePitch="312"/>
        </w:sectPr>
      </w:pPr>
    </w:p>
    <w:p w14:paraId="27D379B6" w14:textId="77777777" w:rsidR="00834B0E" w:rsidRDefault="00834B0E" w:rsidP="0068464C">
      <w:pPr>
        <w:pStyle w:val="1"/>
        <w:numPr>
          <w:ilvl w:val="0"/>
          <w:numId w:val="6"/>
        </w:numPr>
      </w:pPr>
      <w:bookmarkStart w:id="1" w:name="_Toc74553931"/>
      <w:bookmarkEnd w:id="0"/>
      <w:r>
        <w:rPr>
          <w:rFonts w:hint="eastAsia"/>
        </w:rPr>
        <w:lastRenderedPageBreak/>
        <w:t>G</w:t>
      </w:r>
      <w:r>
        <w:t>eneral Rules</w:t>
      </w:r>
      <w:bookmarkEnd w:id="1"/>
    </w:p>
    <w:p w14:paraId="76F0F09D" w14:textId="77777777" w:rsidR="00834B0E" w:rsidRDefault="00834B0E" w:rsidP="0068464C">
      <w:pPr>
        <w:pStyle w:val="2"/>
        <w:numPr>
          <w:ilvl w:val="1"/>
          <w:numId w:val="6"/>
        </w:numPr>
      </w:pPr>
      <w:bookmarkStart w:id="2" w:name="_Toc74553932"/>
      <w:r>
        <w:rPr>
          <w:rFonts w:hint="eastAsia"/>
        </w:rPr>
        <w:t>S</w:t>
      </w:r>
      <w:r>
        <w:t>cannable Content</w:t>
      </w:r>
      <w:bookmarkEnd w:id="2"/>
    </w:p>
    <w:p w14:paraId="144BAB67" w14:textId="77777777" w:rsidR="00834B0E" w:rsidRDefault="00834B0E" w:rsidP="00834B0E">
      <w:r>
        <w:t>The volume of content available to customers is overwhelming. Part of a writer's job is to help readers find what they need quickly, or recognize just as quickly when they're not where they need to be. Writing to facilitate</w:t>
      </w:r>
      <w:r>
        <w:rPr>
          <w:rFonts w:hint="eastAsia"/>
        </w:rPr>
        <w:t xml:space="preserve"> </w:t>
      </w:r>
      <w:r>
        <w:t>scanning will help.</w:t>
      </w:r>
    </w:p>
    <w:p w14:paraId="35FB4557" w14:textId="77777777" w:rsidR="00834B0E" w:rsidRDefault="00834B0E" w:rsidP="00834B0E">
      <w:r w:rsidRPr="00C43802">
        <w:rPr>
          <w:b/>
        </w:rPr>
        <w:t>Organize text into discrete components to support scanning</w:t>
      </w:r>
      <w:r>
        <w:t>. The following are some of the methods you can</w:t>
      </w:r>
      <w:r>
        <w:rPr>
          <w:rFonts w:hint="eastAsia"/>
        </w:rPr>
        <w:t xml:space="preserve"> </w:t>
      </w:r>
      <w:r>
        <w:t>use:</w:t>
      </w:r>
    </w:p>
    <w:p w14:paraId="039FF9EB" w14:textId="77777777" w:rsidR="00834B0E" w:rsidRDefault="00834B0E" w:rsidP="00834B0E">
      <w:pPr>
        <w:pStyle w:val="BulletList"/>
        <w:numPr>
          <w:ilvl w:val="0"/>
          <w:numId w:val="1"/>
        </w:numPr>
      </w:pPr>
      <w:r>
        <w:t>Headings</w:t>
      </w:r>
    </w:p>
    <w:p w14:paraId="2B4361A6" w14:textId="77777777" w:rsidR="00834B0E" w:rsidRDefault="00834B0E" w:rsidP="00834B0E">
      <w:pPr>
        <w:pStyle w:val="BulletList"/>
        <w:numPr>
          <w:ilvl w:val="0"/>
          <w:numId w:val="1"/>
        </w:numPr>
      </w:pPr>
      <w:r>
        <w:t>Lists</w:t>
      </w:r>
    </w:p>
    <w:p w14:paraId="5305D666" w14:textId="77777777" w:rsidR="00834B0E" w:rsidRDefault="00834B0E" w:rsidP="00834B0E">
      <w:pPr>
        <w:pStyle w:val="BulletList"/>
        <w:numPr>
          <w:ilvl w:val="0"/>
          <w:numId w:val="1"/>
        </w:numPr>
      </w:pPr>
      <w:r>
        <w:t>Tables</w:t>
      </w:r>
    </w:p>
    <w:p w14:paraId="21FEF0A1" w14:textId="77777777" w:rsidR="00834B0E" w:rsidRDefault="00834B0E" w:rsidP="00834B0E">
      <w:r>
        <w:t>How you write is equally important to scanning.</w:t>
      </w:r>
    </w:p>
    <w:p w14:paraId="4C6227B4" w14:textId="77777777" w:rsidR="00834B0E" w:rsidRDefault="00834B0E" w:rsidP="0068464C">
      <w:pPr>
        <w:pStyle w:val="3"/>
        <w:numPr>
          <w:ilvl w:val="2"/>
          <w:numId w:val="6"/>
        </w:numPr>
      </w:pPr>
      <w:bookmarkStart w:id="3" w:name="_Toc74553933"/>
      <w:r>
        <w:rPr>
          <w:rFonts w:hint="eastAsia"/>
        </w:rPr>
        <w:t>H</w:t>
      </w:r>
      <w:r>
        <w:t>eading</w:t>
      </w:r>
      <w:bookmarkEnd w:id="3"/>
    </w:p>
    <w:p w14:paraId="6C9A0EB6" w14:textId="77777777" w:rsidR="00834B0E" w:rsidRDefault="00834B0E" w:rsidP="00834B0E">
      <w:pPr>
        <w:pStyle w:val="BulletList"/>
        <w:numPr>
          <w:ilvl w:val="0"/>
          <w:numId w:val="1"/>
        </w:numPr>
      </w:pPr>
      <w:r>
        <w:t xml:space="preserve">Consider using a </w:t>
      </w:r>
      <w:r w:rsidRPr="00980F5A">
        <w:rPr>
          <w:b/>
        </w:rPr>
        <w:t>heading</w:t>
      </w:r>
      <w:r>
        <w:t xml:space="preserve"> to help customers </w:t>
      </w:r>
      <w:r w:rsidRPr="00980F5A">
        <w:rPr>
          <w:b/>
        </w:rPr>
        <w:t>find instructions quickly</w:t>
      </w:r>
      <w:r>
        <w:t xml:space="preserve">. Use the heading to tell customers what the instructions will help them do. Examples: </w:t>
      </w:r>
    </w:p>
    <w:p w14:paraId="6D3352A7" w14:textId="77777777" w:rsidR="00834B0E" w:rsidRDefault="00834B0E" w:rsidP="0068464C">
      <w:pPr>
        <w:pStyle w:val="BulletList1"/>
        <w:numPr>
          <w:ilvl w:val="0"/>
          <w:numId w:val="3"/>
        </w:numPr>
      </w:pPr>
      <w:r>
        <w:t xml:space="preserve">Adding an account </w:t>
      </w:r>
    </w:p>
    <w:p w14:paraId="64F6B84B" w14:textId="77777777" w:rsidR="00834B0E" w:rsidRPr="00874DE1" w:rsidRDefault="00834B0E" w:rsidP="0068464C">
      <w:pPr>
        <w:pStyle w:val="BulletList1"/>
        <w:numPr>
          <w:ilvl w:val="0"/>
          <w:numId w:val="3"/>
        </w:numPr>
      </w:pPr>
      <w:r>
        <w:t xml:space="preserve">Add an account </w:t>
      </w:r>
    </w:p>
    <w:p w14:paraId="6808F72D" w14:textId="77777777" w:rsidR="00834B0E" w:rsidRDefault="00834B0E" w:rsidP="00834B0E">
      <w:pPr>
        <w:pStyle w:val="BulletList"/>
        <w:numPr>
          <w:ilvl w:val="0"/>
          <w:numId w:val="1"/>
        </w:numPr>
      </w:pPr>
      <w:r w:rsidRPr="00B61C5B">
        <w:t xml:space="preserve">Choose </w:t>
      </w:r>
      <w:r w:rsidRPr="00B61C5B">
        <w:rPr>
          <w:b/>
        </w:rPr>
        <w:t xml:space="preserve">one phrasing style </w:t>
      </w:r>
      <w:r w:rsidRPr="00B61C5B">
        <w:t xml:space="preserve">for the headings, and write them all the same way </w:t>
      </w:r>
      <w:r w:rsidRPr="00CF7EE8">
        <w:rPr>
          <w:b/>
        </w:rPr>
        <w:t>(in parallel structure</w:t>
      </w:r>
      <w:r w:rsidRPr="00B61C5B">
        <w:t>).</w:t>
      </w:r>
    </w:p>
    <w:p w14:paraId="3AFF62B3" w14:textId="77777777" w:rsidR="00834B0E" w:rsidRDefault="00834B0E" w:rsidP="00834B0E">
      <w:pPr>
        <w:pStyle w:val="BulletList"/>
        <w:numPr>
          <w:ilvl w:val="0"/>
          <w:numId w:val="1"/>
        </w:numPr>
      </w:pPr>
      <w:r w:rsidRPr="004556C9">
        <w:t>Use parallel sentence structure for all headings at the same level</w:t>
      </w:r>
      <w:r>
        <w:t xml:space="preserve">. For example, use </w:t>
      </w:r>
      <w:r w:rsidRPr="004556C9">
        <w:t>noun phrases for first-level headings</w:t>
      </w:r>
      <w:r>
        <w:t xml:space="preserve">, </w:t>
      </w:r>
      <w:r w:rsidRPr="004556C9">
        <w:t>verb phrases for second-level headings</w:t>
      </w:r>
      <w:r>
        <w:t xml:space="preserve">, and </w:t>
      </w:r>
      <w:r w:rsidRPr="004556C9">
        <w:t>infinitive phrases for headings in instructions</w:t>
      </w:r>
      <w:r>
        <w:t>.</w:t>
      </w:r>
    </w:p>
    <w:p w14:paraId="727A2F56" w14:textId="77777777" w:rsidR="00834B0E" w:rsidRDefault="00834B0E" w:rsidP="00834B0E">
      <w:pPr>
        <w:pStyle w:val="BulletList"/>
        <w:numPr>
          <w:ilvl w:val="0"/>
          <w:numId w:val="1"/>
        </w:numPr>
      </w:pPr>
      <w:r w:rsidRPr="00FA0434">
        <w:rPr>
          <w:b/>
        </w:rPr>
        <w:t xml:space="preserve">Don’t use ampersands (&amp;) or plus signs (+) in headings </w:t>
      </w:r>
      <w:r>
        <w:t>unless you're referring to UI that contains them or space is limited.</w:t>
      </w:r>
    </w:p>
    <w:p w14:paraId="5476ECED" w14:textId="77777777" w:rsidR="00834B0E" w:rsidRPr="00754EA0" w:rsidRDefault="00834B0E" w:rsidP="00834B0E">
      <w:pPr>
        <w:pStyle w:val="BulletList"/>
        <w:numPr>
          <w:ilvl w:val="0"/>
          <w:numId w:val="1"/>
        </w:numPr>
      </w:pPr>
      <w:r w:rsidRPr="00754EA0">
        <w:t xml:space="preserve">Use </w:t>
      </w:r>
      <w:r w:rsidRPr="00754EA0">
        <w:rPr>
          <w:b/>
        </w:rPr>
        <w:t>vs</w:t>
      </w:r>
      <w:r w:rsidRPr="00754EA0">
        <w:t>., not v. or versus, in headings.</w:t>
      </w:r>
    </w:p>
    <w:p w14:paraId="716C3582" w14:textId="77777777" w:rsidR="00834B0E" w:rsidRDefault="00834B0E" w:rsidP="00834B0E">
      <w:pPr>
        <w:pStyle w:val="BulletList"/>
        <w:numPr>
          <w:ilvl w:val="0"/>
          <w:numId w:val="1"/>
        </w:numPr>
      </w:pPr>
      <w:r w:rsidRPr="00044680">
        <w:rPr>
          <w:b/>
        </w:rPr>
        <w:t>Keep headings as short as possible,</w:t>
      </w:r>
      <w:r>
        <w:t xml:space="preserve"> and put the most important idea at the beginning. </w:t>
      </w:r>
    </w:p>
    <w:p w14:paraId="5F4DAE44" w14:textId="77777777" w:rsidR="00834B0E" w:rsidRPr="004556C9" w:rsidRDefault="00834B0E" w:rsidP="00834B0E">
      <w:pPr>
        <w:pStyle w:val="BulletList"/>
        <w:numPr>
          <w:ilvl w:val="0"/>
          <w:numId w:val="1"/>
        </w:numPr>
        <w:rPr>
          <w:b/>
        </w:rPr>
      </w:pPr>
      <w:r w:rsidRPr="00044680">
        <w:rPr>
          <w:b/>
        </w:rPr>
        <w:t>Be as specific as you can</w:t>
      </w:r>
      <w:r>
        <w:t xml:space="preserve">, and </w:t>
      </w:r>
      <w:r w:rsidRPr="00044680">
        <w:rPr>
          <w:b/>
        </w:rPr>
        <w:t>be even more detailed with lower-level headings</w:t>
      </w:r>
      <w:r>
        <w:t>. For example, a second-level heading should be more specific than a first-level heading.</w:t>
      </w:r>
    </w:p>
    <w:p w14:paraId="4223523A" w14:textId="77777777" w:rsidR="00834B0E" w:rsidRDefault="00834B0E" w:rsidP="00834B0E">
      <w:pPr>
        <w:pStyle w:val="BulletList"/>
        <w:numPr>
          <w:ilvl w:val="0"/>
          <w:numId w:val="1"/>
        </w:numPr>
      </w:pPr>
      <w:r>
        <w:t>Don't end headings with a period.</w:t>
      </w:r>
      <w:r w:rsidRPr="00AF3A5E">
        <w:t xml:space="preserve"> A question mark or (rarely) an exclamation point can be used if it's needed for meaning</w:t>
      </w:r>
      <w:r>
        <w:t xml:space="preserve">. Examples: </w:t>
      </w:r>
    </w:p>
    <w:p w14:paraId="601647A5" w14:textId="77777777" w:rsidR="00834B0E" w:rsidRDefault="00834B0E" w:rsidP="0068464C">
      <w:pPr>
        <w:pStyle w:val="BulletList1"/>
        <w:numPr>
          <w:ilvl w:val="0"/>
          <w:numId w:val="3"/>
        </w:numPr>
      </w:pPr>
      <w:r>
        <w:t xml:space="preserve">Not seeing what you want? </w:t>
      </w:r>
    </w:p>
    <w:p w14:paraId="51C77735" w14:textId="77777777" w:rsidR="00834B0E" w:rsidRDefault="00834B0E" w:rsidP="0068464C">
      <w:pPr>
        <w:pStyle w:val="BulletList1"/>
        <w:numPr>
          <w:ilvl w:val="0"/>
          <w:numId w:val="3"/>
        </w:numPr>
      </w:pPr>
      <w:r>
        <w:t>What can we help you find?</w:t>
      </w:r>
    </w:p>
    <w:p w14:paraId="6C35062A" w14:textId="77777777" w:rsidR="00834B0E" w:rsidRPr="00B403EF" w:rsidRDefault="00834B0E" w:rsidP="00834B0E">
      <w:pPr>
        <w:pStyle w:val="BulletList"/>
        <w:numPr>
          <w:ilvl w:val="0"/>
          <w:numId w:val="1"/>
        </w:numPr>
      </w:pPr>
      <w:r w:rsidRPr="0034071D">
        <w:rPr>
          <w:b/>
        </w:rPr>
        <w:lastRenderedPageBreak/>
        <w:t>Run-in Headings</w:t>
      </w:r>
      <w:r>
        <w:t xml:space="preserve"> When you want to highlight the topic of a paragraph or bullet item, without defining it as a major heading level, begin the text with a bold run-in heading.</w:t>
      </w:r>
      <w:r w:rsidRPr="009C1533">
        <w:rPr>
          <w:b/>
        </w:rPr>
        <w:t xml:space="preserve"> The preferred style for run-in headings is to end them with a bold period. </w:t>
      </w:r>
      <w:r>
        <w:t>However, when meaning is better served by a colon or en dash with spaces, you can use that alternate punctuation. (</w:t>
      </w:r>
      <w:r w:rsidRPr="003E47DA">
        <w:t xml:space="preserve">A </w:t>
      </w:r>
      <w:r w:rsidRPr="00B403EF">
        <w:rPr>
          <w:b/>
        </w:rPr>
        <w:t xml:space="preserve">run-in heading </w:t>
      </w:r>
      <w:r w:rsidRPr="003E47DA">
        <w:t>is a heading positioned upon the very same line as the text. Frequently this text is put in either</w:t>
      </w:r>
      <w:r w:rsidRPr="00B403EF">
        <w:rPr>
          <w:b/>
        </w:rPr>
        <w:t xml:space="preserve"> italic or bold</w:t>
      </w:r>
      <w:r w:rsidRPr="003E47DA">
        <w:t xml:space="preserve"> type.</w:t>
      </w:r>
      <w:r>
        <w:t>)</w:t>
      </w:r>
    </w:p>
    <w:p w14:paraId="36BD6B32" w14:textId="65268B43" w:rsidR="00D7771F" w:rsidRDefault="00D7771F" w:rsidP="0068464C">
      <w:pPr>
        <w:pStyle w:val="3"/>
        <w:numPr>
          <w:ilvl w:val="2"/>
          <w:numId w:val="6"/>
        </w:numPr>
      </w:pPr>
      <w:bookmarkStart w:id="4" w:name="_Toc74553934"/>
      <w:r>
        <w:rPr>
          <w:rFonts w:hint="eastAsia"/>
        </w:rPr>
        <w:t>L</w:t>
      </w:r>
      <w:r>
        <w:t>ist</w:t>
      </w:r>
    </w:p>
    <w:p w14:paraId="4CDB5C11" w14:textId="77777777" w:rsidR="00BF6221" w:rsidRDefault="00D7771F" w:rsidP="00D7771F">
      <w:r>
        <w:t xml:space="preserve">Lists area great way to present complex text in a way that's easy to scan. Lists work best when they have two to seven items. Each item should be fairly short—the reader should be able to see at least two, and preferably three, list items at a glance. It’s OK to have a couple of short paragraphs in a list item, but don’t exceed that length too often. </w:t>
      </w:r>
    </w:p>
    <w:p w14:paraId="2CE8E0D1" w14:textId="1667E1AD" w:rsidR="00D7771F" w:rsidRPr="00D7771F" w:rsidRDefault="00D7771F" w:rsidP="00D7771F">
      <w:r>
        <w:t>Make items in a list parallel. For example, each item should be a noun or a phrase that starts with a verb.</w:t>
      </w:r>
    </w:p>
    <w:p w14:paraId="493A7843" w14:textId="77777777" w:rsidR="00834B0E" w:rsidRPr="007050B6" w:rsidRDefault="00834B0E" w:rsidP="00D7771F">
      <w:pPr>
        <w:pStyle w:val="4"/>
      </w:pPr>
      <w:r w:rsidRPr="007050B6">
        <w:t>B</w:t>
      </w:r>
      <w:r>
        <w:t>ulleted Lists</w:t>
      </w:r>
      <w:bookmarkEnd w:id="4"/>
    </w:p>
    <w:p w14:paraId="632477AE" w14:textId="77777777" w:rsidR="00834B0E" w:rsidRDefault="00834B0E" w:rsidP="00834B0E">
      <w:pPr>
        <w:pStyle w:val="BulletList"/>
        <w:numPr>
          <w:ilvl w:val="0"/>
          <w:numId w:val="1"/>
        </w:numPr>
      </w:pPr>
      <w:r>
        <w:t>Keep bulleted lists to</w:t>
      </w:r>
      <w:r w:rsidRPr="00C5752D">
        <w:rPr>
          <w:b/>
        </w:rPr>
        <w:t xml:space="preserve"> one or two lines</w:t>
      </w:r>
      <w:r>
        <w:t xml:space="preserve"> per bullet, </w:t>
      </w:r>
      <w:r w:rsidRPr="00C5752D">
        <w:rPr>
          <w:b/>
        </w:rPr>
        <w:t>three at most</w:t>
      </w:r>
      <w:r>
        <w:t xml:space="preserve">. </w:t>
      </w:r>
    </w:p>
    <w:p w14:paraId="09104A25" w14:textId="77777777" w:rsidR="00834B0E" w:rsidRDefault="00834B0E" w:rsidP="00834B0E">
      <w:pPr>
        <w:pStyle w:val="BulletList"/>
        <w:numPr>
          <w:ilvl w:val="0"/>
          <w:numId w:val="0"/>
        </w:numPr>
        <w:ind w:left="1554"/>
      </w:pPr>
      <w:r>
        <w:t>The purpose of bulleted lists is to</w:t>
      </w:r>
      <w:r w:rsidRPr="003E598C">
        <w:rPr>
          <w:b/>
        </w:rPr>
        <w:t xml:space="preserve"> isolate key information for easy reading and retrieval.</w:t>
      </w:r>
      <w:r>
        <w:t xml:space="preserve"> Rewrite over-long copy as a set of regular prose paragraphs with subheadings or run-in headings. </w:t>
      </w:r>
    </w:p>
    <w:p w14:paraId="50F9318D" w14:textId="77777777" w:rsidR="00834B0E" w:rsidRDefault="00834B0E" w:rsidP="00834B0E">
      <w:pPr>
        <w:pStyle w:val="BulletList"/>
        <w:numPr>
          <w:ilvl w:val="0"/>
          <w:numId w:val="1"/>
        </w:numPr>
      </w:pPr>
      <w:r>
        <w:t xml:space="preserve">The items in a bulleted list should have </w:t>
      </w:r>
      <w:r w:rsidRPr="00B465F7">
        <w:rPr>
          <w:b/>
        </w:rPr>
        <w:t>parallel construction;</w:t>
      </w:r>
      <w:r>
        <w:t xml:space="preserve"> that is, </w:t>
      </w:r>
      <w:r w:rsidRPr="004B6B3D">
        <w:rPr>
          <w:b/>
        </w:rPr>
        <w:t>the form of each item must be the same</w:t>
      </w:r>
      <w:r>
        <w:t xml:space="preserve">. If some items in a bulleted list are complete sentences and some are fragments, rewrite them so that the items are parallel. </w:t>
      </w:r>
    </w:p>
    <w:p w14:paraId="02EECC56" w14:textId="77777777" w:rsidR="00834B0E" w:rsidRDefault="00834B0E" w:rsidP="00834B0E">
      <w:pPr>
        <w:pStyle w:val="BulletList"/>
        <w:numPr>
          <w:ilvl w:val="0"/>
          <w:numId w:val="1"/>
        </w:numPr>
      </w:pPr>
      <w:r w:rsidRPr="00B465F7">
        <w:rPr>
          <w:b/>
        </w:rPr>
        <w:t>Initial capitalize the first word of each item</w:t>
      </w:r>
      <w:r>
        <w:t xml:space="preserve"> in a bulleted list, and</w:t>
      </w:r>
      <w:r w:rsidRPr="00422117">
        <w:rPr>
          <w:b/>
        </w:rPr>
        <w:t xml:space="preserve"> the first word after a</w:t>
      </w:r>
      <w:r>
        <w:t xml:space="preserve"> </w:t>
      </w:r>
      <w:r w:rsidRPr="0034071D">
        <w:rPr>
          <w:b/>
        </w:rPr>
        <w:t>run-in heading</w:t>
      </w:r>
      <w:r>
        <w:t xml:space="preserve"> followed by a period or colon (but not by an en dash). </w:t>
      </w:r>
    </w:p>
    <w:p w14:paraId="1E21B81D" w14:textId="77777777" w:rsidR="00834B0E" w:rsidRDefault="00834B0E" w:rsidP="00834B0E">
      <w:pPr>
        <w:pStyle w:val="BulletList"/>
        <w:numPr>
          <w:ilvl w:val="0"/>
          <w:numId w:val="1"/>
        </w:numPr>
      </w:pPr>
      <w:r>
        <w:t xml:space="preserve">Rules for </w:t>
      </w:r>
      <w:r w:rsidRPr="0034071D">
        <w:rPr>
          <w:b/>
        </w:rPr>
        <w:t>periods</w:t>
      </w:r>
      <w:r>
        <w:t xml:space="preserve"> in a bulleted list: </w:t>
      </w:r>
    </w:p>
    <w:p w14:paraId="0EA10536" w14:textId="77777777" w:rsidR="00834B0E" w:rsidRDefault="00834B0E" w:rsidP="0068464C">
      <w:pPr>
        <w:pStyle w:val="BulletList1"/>
        <w:numPr>
          <w:ilvl w:val="0"/>
          <w:numId w:val="3"/>
        </w:numPr>
      </w:pPr>
      <w:r>
        <w:t xml:space="preserve">Complete sentences: Use periods. </w:t>
      </w:r>
    </w:p>
    <w:p w14:paraId="52519679" w14:textId="77777777" w:rsidR="00834B0E" w:rsidRDefault="00834B0E" w:rsidP="0068464C">
      <w:pPr>
        <w:pStyle w:val="BulletList1"/>
        <w:numPr>
          <w:ilvl w:val="0"/>
          <w:numId w:val="3"/>
        </w:numPr>
      </w:pPr>
      <w:r>
        <w:t xml:space="preserve">Sentence fragments, such as an inventory list format: Do not use periods. </w:t>
      </w:r>
    </w:p>
    <w:p w14:paraId="1F068018" w14:textId="77777777" w:rsidR="00834B0E" w:rsidRDefault="00834B0E" w:rsidP="0068464C">
      <w:pPr>
        <w:pStyle w:val="BulletList1"/>
        <w:numPr>
          <w:ilvl w:val="0"/>
          <w:numId w:val="3"/>
        </w:numPr>
      </w:pPr>
      <w:r>
        <w:t xml:space="preserve">List items that complete a sentence begun in the introductory statement: Do not use periods. </w:t>
      </w:r>
    </w:p>
    <w:p w14:paraId="576CCDEB" w14:textId="77777777" w:rsidR="00834B0E" w:rsidRDefault="00834B0E" w:rsidP="00834B0E">
      <w:pPr>
        <w:pStyle w:val="BulletList"/>
        <w:numPr>
          <w:ilvl w:val="0"/>
          <w:numId w:val="1"/>
        </w:numPr>
      </w:pPr>
      <w:r>
        <w:t xml:space="preserve">Use </w:t>
      </w:r>
      <w:r w:rsidRPr="0083181A">
        <w:rPr>
          <w:b/>
        </w:rPr>
        <w:t>bold type for run-in headings</w:t>
      </w:r>
      <w:r>
        <w:t xml:space="preserve"> in a bulleted list, followed by a period, an en dash with spaces, or a colon. </w:t>
      </w:r>
      <w:r w:rsidRPr="00151D1B">
        <w:rPr>
          <w:b/>
        </w:rPr>
        <w:t xml:space="preserve">The period, colon, and dash are bold. </w:t>
      </w:r>
      <w:r>
        <w:t xml:space="preserve">Use sentence case for the run-in heading. </w:t>
      </w:r>
    </w:p>
    <w:p w14:paraId="042488DE" w14:textId="77777777" w:rsidR="00834B0E" w:rsidRDefault="00834B0E" w:rsidP="00834B0E">
      <w:pPr>
        <w:pStyle w:val="af1"/>
        <w:ind w:firstLine="420"/>
      </w:pPr>
      <w:r>
        <w:t xml:space="preserve">Examples: </w:t>
      </w:r>
    </w:p>
    <w:p w14:paraId="08A34D9F" w14:textId="77777777" w:rsidR="00834B0E" w:rsidRDefault="00834B0E" w:rsidP="0068464C">
      <w:pPr>
        <w:pStyle w:val="BulletList1"/>
        <w:numPr>
          <w:ilvl w:val="0"/>
          <w:numId w:val="3"/>
        </w:numPr>
      </w:pPr>
      <w:r w:rsidRPr="00482EEE">
        <w:rPr>
          <w:b/>
        </w:rPr>
        <w:t xml:space="preserve">Run-in heading. </w:t>
      </w:r>
      <w:r>
        <w:t xml:space="preserve">Preferred style. End each true heading with a period. Initial capitalize the first word of follow-on text. Each bulleted item can be one to three lines long; present longer bullet text as paragraphs with run-in headings. </w:t>
      </w:r>
    </w:p>
    <w:p w14:paraId="7BE57D3D" w14:textId="77777777" w:rsidR="00834B0E" w:rsidRDefault="00834B0E" w:rsidP="0068464C">
      <w:pPr>
        <w:pStyle w:val="BulletList1"/>
        <w:numPr>
          <w:ilvl w:val="0"/>
          <w:numId w:val="3"/>
        </w:numPr>
      </w:pPr>
      <w:r w:rsidRPr="00482EEE">
        <w:rPr>
          <w:b/>
        </w:rPr>
        <w:t xml:space="preserve">Run-in heading – </w:t>
      </w:r>
      <w:r>
        <w:t>Use an en dash when the run-in heading introduces a thought that the rest of the text completes. Lowercase the first word of follow-on text.</w:t>
      </w:r>
    </w:p>
    <w:p w14:paraId="2E027B02" w14:textId="77777777" w:rsidR="00834B0E" w:rsidRDefault="00834B0E" w:rsidP="0068464C">
      <w:pPr>
        <w:pStyle w:val="BulletList1"/>
        <w:numPr>
          <w:ilvl w:val="0"/>
          <w:numId w:val="3"/>
        </w:numPr>
      </w:pPr>
      <w:r w:rsidRPr="00482EEE">
        <w:rPr>
          <w:b/>
        </w:rPr>
        <w:lastRenderedPageBreak/>
        <w:t>Single-word:</w:t>
      </w:r>
      <w:r>
        <w:t xml:space="preserve"> When they introduce what follows, end single-word headings—such as Example:, Note:, or Caution:—with a colon. Initial capitalize the first word of follow-on text.</w:t>
      </w:r>
    </w:p>
    <w:p w14:paraId="12B980DB" w14:textId="280FD0AA" w:rsidR="00D7771F" w:rsidRDefault="00BF6221" w:rsidP="00BF6221">
      <w:pPr>
        <w:pStyle w:val="4"/>
      </w:pPr>
      <w:r>
        <w:t>Numbered lists</w:t>
      </w:r>
    </w:p>
    <w:p w14:paraId="7190FA2B" w14:textId="4957CF27" w:rsidR="00D7771F" w:rsidRDefault="00BF6221" w:rsidP="00BF6221">
      <w:r w:rsidRPr="00BF6221">
        <w:t>Use</w:t>
      </w:r>
      <w:r>
        <w:t xml:space="preserve"> a</w:t>
      </w:r>
      <w:r w:rsidRPr="00BF6221">
        <w:t xml:space="preserve"> numbered list for sequential items (like</w:t>
      </w:r>
      <w:r>
        <w:t xml:space="preserve"> </w:t>
      </w:r>
      <w:r w:rsidRPr="00BF6221">
        <w:t>a procedure) or prioritized items (like</w:t>
      </w:r>
      <w:r>
        <w:t xml:space="preserve"> </w:t>
      </w:r>
      <w:r w:rsidRPr="00BF6221">
        <w:t>a top 10 list).</w:t>
      </w:r>
    </w:p>
    <w:p w14:paraId="3035BA4B" w14:textId="77777777" w:rsidR="00834B0E" w:rsidRDefault="00834B0E" w:rsidP="0068464C">
      <w:pPr>
        <w:pStyle w:val="2"/>
        <w:numPr>
          <w:ilvl w:val="1"/>
          <w:numId w:val="6"/>
        </w:numPr>
      </w:pPr>
      <w:bookmarkStart w:id="5" w:name="_Toc74553935"/>
      <w:r>
        <w:rPr>
          <w:rFonts w:hint="eastAsia"/>
        </w:rPr>
        <w:t>W</w:t>
      </w:r>
      <w:r>
        <w:t>ording</w:t>
      </w:r>
      <w:bookmarkEnd w:id="5"/>
    </w:p>
    <w:p w14:paraId="18389C6D" w14:textId="77777777" w:rsidR="00834B0E" w:rsidRDefault="00834B0E" w:rsidP="00834B0E">
      <w:pPr>
        <w:pStyle w:val="BulletList"/>
        <w:numPr>
          <w:ilvl w:val="0"/>
          <w:numId w:val="1"/>
        </w:numPr>
      </w:pPr>
      <w:r>
        <w:t>Do not use different technical names for the same item.</w:t>
      </w:r>
    </w:p>
    <w:p w14:paraId="4ED5B885" w14:textId="77777777" w:rsidR="00834B0E" w:rsidRDefault="00834B0E" w:rsidP="00834B0E">
      <w:pPr>
        <w:pStyle w:val="BulletList"/>
        <w:numPr>
          <w:ilvl w:val="0"/>
          <w:numId w:val="1"/>
        </w:numPr>
      </w:pPr>
      <w:r w:rsidRPr="001F6A80">
        <w:t xml:space="preserve">Write noun clusters of no more than </w:t>
      </w:r>
      <w:r>
        <w:t>four</w:t>
      </w:r>
      <w:r w:rsidRPr="001F6A80">
        <w:t xml:space="preserve"> words.</w:t>
      </w:r>
    </w:p>
    <w:p w14:paraId="7814A59F" w14:textId="77777777" w:rsidR="00834B0E" w:rsidRDefault="00834B0E" w:rsidP="00834B0E">
      <w:pPr>
        <w:pStyle w:val="BulletList"/>
        <w:numPr>
          <w:ilvl w:val="0"/>
          <w:numId w:val="1"/>
        </w:numPr>
      </w:pPr>
      <w:r>
        <w:t>When a technical name has more than three words, write it in full. Then you can</w:t>
      </w:r>
      <w:r>
        <w:rPr>
          <w:rFonts w:hint="eastAsia"/>
        </w:rPr>
        <w:t xml:space="preserve"> </w:t>
      </w:r>
      <w:r>
        <w:t>simplify it using either of the following ways:</w:t>
      </w:r>
    </w:p>
    <w:p w14:paraId="4B22C6C3" w14:textId="77777777" w:rsidR="00834B0E" w:rsidRDefault="00834B0E" w:rsidP="0068464C">
      <w:pPr>
        <w:pStyle w:val="BulletList1"/>
        <w:numPr>
          <w:ilvl w:val="0"/>
          <w:numId w:val="3"/>
        </w:numPr>
      </w:pPr>
      <w:r>
        <w:t>Give a shorter name</w:t>
      </w:r>
    </w:p>
    <w:p w14:paraId="10300660" w14:textId="77777777" w:rsidR="00834B0E" w:rsidRDefault="00834B0E" w:rsidP="0068464C">
      <w:pPr>
        <w:pStyle w:val="BulletList1"/>
        <w:numPr>
          <w:ilvl w:val="0"/>
          <w:numId w:val="3"/>
        </w:numPr>
      </w:pPr>
      <w:r>
        <w:t>Use hyphens between words that are used as a single unit. Examples:</w:t>
      </w:r>
    </w:p>
    <w:p w14:paraId="1D715B0E" w14:textId="77777777" w:rsidR="00834B0E" w:rsidRDefault="00834B0E" w:rsidP="0068464C">
      <w:pPr>
        <w:pStyle w:val="BulletList1"/>
        <w:numPr>
          <w:ilvl w:val="1"/>
          <w:numId w:val="3"/>
        </w:numPr>
      </w:pPr>
      <w:r>
        <w:t>Make sure that the landing-light cutoff-switch power connection is safe.</w:t>
      </w:r>
    </w:p>
    <w:p w14:paraId="20BEFB2F" w14:textId="77777777" w:rsidR="00834B0E" w:rsidRDefault="00834B0E" w:rsidP="0068464C">
      <w:pPr>
        <w:pStyle w:val="BulletList1"/>
        <w:numPr>
          <w:ilvl w:val="1"/>
          <w:numId w:val="3"/>
        </w:numPr>
      </w:pPr>
      <w:r>
        <w:t>Inspection of the lavatory rapid-decompression device.</w:t>
      </w:r>
    </w:p>
    <w:p w14:paraId="59B6FE68" w14:textId="77777777" w:rsidR="00834B0E" w:rsidRDefault="00834B0E" w:rsidP="0068464C">
      <w:pPr>
        <w:pStyle w:val="BulletList1"/>
        <w:numPr>
          <w:ilvl w:val="1"/>
          <w:numId w:val="3"/>
        </w:numPr>
      </w:pPr>
      <w:r w:rsidRPr="00C7152A">
        <w:t>Main-gear-door retraction-winch handle.</w:t>
      </w:r>
    </w:p>
    <w:p w14:paraId="5C4ACECB" w14:textId="77777777" w:rsidR="00834B0E" w:rsidRDefault="00834B0E" w:rsidP="00834B0E">
      <w:pPr>
        <w:pStyle w:val="BulletList"/>
        <w:numPr>
          <w:ilvl w:val="0"/>
          <w:numId w:val="1"/>
        </w:numPr>
      </w:pPr>
      <w:r>
        <w:t>When applicable, use an article (the, a, an) or a demonstrative adjective</w:t>
      </w:r>
      <w:r>
        <w:rPr>
          <w:rFonts w:hint="eastAsia"/>
        </w:rPr>
        <w:t xml:space="preserve"> </w:t>
      </w:r>
      <w:r>
        <w:t>(this, these) before a noun.</w:t>
      </w:r>
    </w:p>
    <w:p w14:paraId="3CEC3AFB" w14:textId="77777777" w:rsidR="00834B0E" w:rsidRDefault="00834B0E" w:rsidP="0068464C">
      <w:pPr>
        <w:pStyle w:val="BulletList1"/>
        <w:numPr>
          <w:ilvl w:val="0"/>
          <w:numId w:val="3"/>
        </w:numPr>
      </w:pPr>
      <w:r>
        <w:t>In short sentences, it can be clearer to include all the articles before the nouns. But sentences that contain a long series of items are clearer when you do not repeat the articles. Example:</w:t>
      </w:r>
    </w:p>
    <w:p w14:paraId="4D9F84FA" w14:textId="77777777" w:rsidR="00834B0E" w:rsidRDefault="00834B0E" w:rsidP="0068464C">
      <w:pPr>
        <w:pStyle w:val="BulletList1"/>
        <w:numPr>
          <w:ilvl w:val="1"/>
          <w:numId w:val="3"/>
        </w:numPr>
      </w:pPr>
      <w:r>
        <w:t>Install the nuts and the bolts.</w:t>
      </w:r>
    </w:p>
    <w:p w14:paraId="7BBD43D5" w14:textId="77777777" w:rsidR="00834B0E" w:rsidRDefault="00834B0E" w:rsidP="0068464C">
      <w:pPr>
        <w:pStyle w:val="BulletList1"/>
        <w:numPr>
          <w:ilvl w:val="1"/>
          <w:numId w:val="3"/>
        </w:numPr>
      </w:pPr>
      <w:r>
        <w:t>Discard the packings, gaskets, seals and washers.</w:t>
      </w:r>
    </w:p>
    <w:p w14:paraId="26E03A7E" w14:textId="77777777" w:rsidR="00834B0E" w:rsidRDefault="00834B0E" w:rsidP="0068464C">
      <w:pPr>
        <w:pStyle w:val="BulletList1"/>
        <w:numPr>
          <w:ilvl w:val="0"/>
          <w:numId w:val="3"/>
        </w:numPr>
      </w:pPr>
      <w:r w:rsidRPr="007A49EE">
        <w:rPr>
          <w:b/>
        </w:rPr>
        <w:t>A definite article is incorrect before a noun when an alphanumeric identifier comes after it</w:t>
      </w:r>
      <w:r>
        <w:t>. Example:</w:t>
      </w:r>
    </w:p>
    <w:p w14:paraId="0330ADD9" w14:textId="77777777" w:rsidR="00834B0E" w:rsidRDefault="00834B0E" w:rsidP="0068464C">
      <w:pPr>
        <w:pStyle w:val="BulletList1"/>
        <w:numPr>
          <w:ilvl w:val="1"/>
          <w:numId w:val="3"/>
        </w:numPr>
      </w:pPr>
      <w:r>
        <w:t>Incorrect: Tag the circuit breaker 36L7.</w:t>
      </w:r>
    </w:p>
    <w:p w14:paraId="7D8A088A" w14:textId="77777777" w:rsidR="00834B0E" w:rsidRDefault="00834B0E" w:rsidP="0068464C">
      <w:pPr>
        <w:pStyle w:val="BulletList1"/>
        <w:numPr>
          <w:ilvl w:val="1"/>
          <w:numId w:val="3"/>
        </w:numPr>
      </w:pPr>
      <w:r>
        <w:t>CORRECT: Tag circuit breaker 36L7.</w:t>
      </w:r>
    </w:p>
    <w:p w14:paraId="33768481" w14:textId="77777777" w:rsidR="00834B0E" w:rsidRDefault="00834B0E" w:rsidP="00834B0E">
      <w:pPr>
        <w:pStyle w:val="BulletList"/>
        <w:numPr>
          <w:ilvl w:val="0"/>
          <w:numId w:val="1"/>
        </w:numPr>
      </w:pPr>
      <w:r>
        <w:t>American and British English</w:t>
      </w:r>
      <w:r>
        <w:rPr>
          <w:rFonts w:hint="eastAsia"/>
        </w:rPr>
        <w:t>:</w:t>
      </w:r>
      <w:r>
        <w:t xml:space="preserve"> In general, technical manuals are written in American English.</w:t>
      </w:r>
      <w:r>
        <w:rPr>
          <w:rFonts w:hint="eastAsia"/>
        </w:rPr>
        <w:t xml:space="preserve"> </w:t>
      </w:r>
      <w:r>
        <w:t xml:space="preserve">Example: </w:t>
      </w:r>
    </w:p>
    <w:p w14:paraId="64C628B2" w14:textId="77777777" w:rsidR="00834B0E" w:rsidRDefault="00834B0E" w:rsidP="0068464C">
      <w:pPr>
        <w:pStyle w:val="BulletList1"/>
        <w:numPr>
          <w:ilvl w:val="0"/>
          <w:numId w:val="3"/>
        </w:numPr>
      </w:pPr>
      <w:r>
        <w:t>fiber not fibre</w:t>
      </w:r>
    </w:p>
    <w:p w14:paraId="21141AB8" w14:textId="77777777" w:rsidR="00834B0E" w:rsidRDefault="00834B0E" w:rsidP="0068464C">
      <w:pPr>
        <w:pStyle w:val="BulletList1"/>
        <w:numPr>
          <w:ilvl w:val="0"/>
          <w:numId w:val="3"/>
        </w:numPr>
      </w:pPr>
      <w:r>
        <w:t>color not colour</w:t>
      </w:r>
    </w:p>
    <w:p w14:paraId="1B51C775" w14:textId="77777777" w:rsidR="00834B0E" w:rsidRDefault="00834B0E" w:rsidP="00D964F0">
      <w:pPr>
        <w:pStyle w:val="2"/>
      </w:pPr>
      <w:bookmarkStart w:id="6" w:name="_Toc74553936"/>
      <w:r w:rsidRPr="009808C1">
        <w:lastRenderedPageBreak/>
        <w:t>Acronym and Abbreviation</w:t>
      </w:r>
      <w:bookmarkEnd w:id="6"/>
    </w:p>
    <w:p w14:paraId="2B5D9957" w14:textId="77777777" w:rsidR="00834B0E" w:rsidRPr="00694C61" w:rsidRDefault="00834B0E" w:rsidP="00D964F0">
      <w:pPr>
        <w:pStyle w:val="3"/>
      </w:pPr>
      <w:r w:rsidRPr="00694C61">
        <w:t>Acronyms</w:t>
      </w:r>
    </w:p>
    <w:p w14:paraId="40D05D2C" w14:textId="77777777" w:rsidR="00834B0E" w:rsidRDefault="00834B0E" w:rsidP="00834B0E">
      <w:r>
        <w:t>An acronym is formed from the first letter of the words in the phrase. Sometimes the acronym is taken from other letters of the keywords, as in the case of Extensible Markup Language (XML).</w:t>
      </w:r>
    </w:p>
    <w:p w14:paraId="14932E2A" w14:textId="77777777" w:rsidR="00834B0E" w:rsidRDefault="00834B0E" w:rsidP="00834B0E">
      <w:r>
        <w:t>Acronyms are always written using full capitalization and are expanded when they first appear in the text unless the first appearance is in a heading.</w:t>
      </w:r>
    </w:p>
    <w:p w14:paraId="6D5EB82E" w14:textId="77777777" w:rsidR="00834B0E" w:rsidRDefault="00834B0E" w:rsidP="00834B0E">
      <w:r w:rsidRPr="00FC2451">
        <w:rPr>
          <w:b/>
        </w:rPr>
        <w:t>Exceptions</w:t>
      </w:r>
      <w:r>
        <w:t xml:space="preserve"> to this rule:</w:t>
      </w:r>
    </w:p>
    <w:p w14:paraId="65CC9C05" w14:textId="77777777" w:rsidR="00834B0E" w:rsidRPr="00BC4780" w:rsidRDefault="00834B0E" w:rsidP="00834B0E">
      <w:pPr>
        <w:pStyle w:val="BulletList"/>
        <w:numPr>
          <w:ilvl w:val="0"/>
          <w:numId w:val="1"/>
        </w:numPr>
      </w:pPr>
      <w:r w:rsidRPr="00FC2451">
        <w:rPr>
          <w:b/>
        </w:rPr>
        <w:t xml:space="preserve">acronyms containing prepositions </w:t>
      </w:r>
    </w:p>
    <w:p w14:paraId="758A4773" w14:textId="77777777" w:rsidR="00834B0E" w:rsidRDefault="00834B0E" w:rsidP="00834B0E">
      <w:pPr>
        <w:rPr>
          <w:i/>
        </w:rPr>
      </w:pPr>
      <w:r w:rsidRPr="00FE0B99">
        <w:rPr>
          <w:i/>
        </w:rPr>
        <w:t>Ex</w:t>
      </w:r>
      <w:r>
        <w:rPr>
          <w:i/>
        </w:rPr>
        <w:t>ample: Prepositions in Acronyms</w:t>
      </w:r>
    </w:p>
    <w:tbl>
      <w:tblPr>
        <w:tblStyle w:val="TalbeStyle"/>
        <w:tblW w:w="0" w:type="auto"/>
        <w:tblInd w:w="1134" w:type="dxa"/>
        <w:tblLook w:val="04A0" w:firstRow="1" w:lastRow="0" w:firstColumn="1" w:lastColumn="0" w:noHBand="0" w:noVBand="1"/>
      </w:tblPr>
      <w:tblGrid>
        <w:gridCol w:w="4247"/>
        <w:gridCol w:w="4247"/>
      </w:tblGrid>
      <w:tr w:rsidR="00834B0E" w:rsidRPr="00DD320A" w14:paraId="40F11C7D" w14:textId="77777777" w:rsidTr="004970AE">
        <w:tc>
          <w:tcPr>
            <w:tcW w:w="4814" w:type="dxa"/>
          </w:tcPr>
          <w:p w14:paraId="54E40C99" w14:textId="77777777" w:rsidR="00834B0E" w:rsidRPr="00DD320A" w:rsidRDefault="00834B0E" w:rsidP="004970AE">
            <w:pPr>
              <w:ind w:left="0"/>
            </w:pPr>
            <w:r w:rsidRPr="00DD320A">
              <w:t>Correct</w:t>
            </w:r>
          </w:p>
        </w:tc>
        <w:tc>
          <w:tcPr>
            <w:tcW w:w="4814" w:type="dxa"/>
          </w:tcPr>
          <w:p w14:paraId="4BC4334E" w14:textId="77777777" w:rsidR="00834B0E" w:rsidRPr="00DD320A" w:rsidRDefault="00834B0E" w:rsidP="004970AE">
            <w:pPr>
              <w:ind w:left="0"/>
            </w:pPr>
            <w:r w:rsidRPr="00DD320A">
              <w:t>Incorrect</w:t>
            </w:r>
          </w:p>
        </w:tc>
      </w:tr>
      <w:tr w:rsidR="00834B0E" w:rsidRPr="00DD320A" w14:paraId="26680819" w14:textId="77777777" w:rsidTr="004970AE">
        <w:tc>
          <w:tcPr>
            <w:tcW w:w="4814" w:type="dxa"/>
          </w:tcPr>
          <w:p w14:paraId="7CDEC97D" w14:textId="77777777" w:rsidR="00834B0E" w:rsidRPr="00DD320A" w:rsidRDefault="00834B0E" w:rsidP="004970AE">
            <w:pPr>
              <w:ind w:left="0"/>
            </w:pPr>
            <w:r w:rsidRPr="00DD320A">
              <w:t xml:space="preserve">Quality of Service (QoS) </w:t>
            </w:r>
          </w:p>
        </w:tc>
        <w:tc>
          <w:tcPr>
            <w:tcW w:w="4814" w:type="dxa"/>
          </w:tcPr>
          <w:p w14:paraId="09E4B7B3" w14:textId="77777777" w:rsidR="00834B0E" w:rsidRPr="00DD320A" w:rsidRDefault="00834B0E" w:rsidP="004970AE">
            <w:pPr>
              <w:ind w:left="0"/>
            </w:pPr>
            <w:r w:rsidRPr="00DD320A">
              <w:t>Quality of Service (QOS)</w:t>
            </w:r>
          </w:p>
        </w:tc>
      </w:tr>
      <w:tr w:rsidR="00834B0E" w14:paraId="42F09CF7" w14:textId="77777777" w:rsidTr="004970AE">
        <w:tc>
          <w:tcPr>
            <w:tcW w:w="4814" w:type="dxa"/>
          </w:tcPr>
          <w:p w14:paraId="000B7829" w14:textId="77777777" w:rsidR="00834B0E" w:rsidRPr="009E6F58" w:rsidRDefault="00834B0E" w:rsidP="004970AE">
            <w:pPr>
              <w:ind w:left="0"/>
            </w:pPr>
            <w:r w:rsidRPr="009E6F58">
              <w:t xml:space="preserve">Change of Authorization (CoA) </w:t>
            </w:r>
          </w:p>
        </w:tc>
        <w:tc>
          <w:tcPr>
            <w:tcW w:w="4814" w:type="dxa"/>
          </w:tcPr>
          <w:p w14:paraId="530D5E89" w14:textId="77777777" w:rsidR="00834B0E" w:rsidRPr="009E6F58" w:rsidRDefault="00834B0E" w:rsidP="004970AE">
            <w:pPr>
              <w:ind w:left="0"/>
            </w:pPr>
            <w:r w:rsidRPr="009E6F58">
              <w:t>Change of Authorization (COA)</w:t>
            </w:r>
          </w:p>
        </w:tc>
      </w:tr>
      <w:tr w:rsidR="00834B0E" w14:paraId="366A5389" w14:textId="77777777" w:rsidTr="004970AE">
        <w:tc>
          <w:tcPr>
            <w:tcW w:w="4814" w:type="dxa"/>
          </w:tcPr>
          <w:p w14:paraId="23C28620" w14:textId="77777777" w:rsidR="00834B0E" w:rsidRPr="009E6F58" w:rsidRDefault="00834B0E" w:rsidP="004970AE">
            <w:pPr>
              <w:ind w:left="0"/>
            </w:pPr>
            <w:r w:rsidRPr="0027500E">
              <w:t>IP over Ethernet (IPoE)</w:t>
            </w:r>
          </w:p>
        </w:tc>
        <w:tc>
          <w:tcPr>
            <w:tcW w:w="4814" w:type="dxa"/>
          </w:tcPr>
          <w:p w14:paraId="78A03DA8" w14:textId="77777777" w:rsidR="00834B0E" w:rsidRPr="009E6F58" w:rsidRDefault="00834B0E" w:rsidP="004970AE">
            <w:pPr>
              <w:ind w:left="0"/>
            </w:pPr>
            <w:r w:rsidRPr="0027500E">
              <w:t>IP over Ethernet (IPOE)</w:t>
            </w:r>
          </w:p>
        </w:tc>
      </w:tr>
      <w:tr w:rsidR="00834B0E" w14:paraId="549EED5D" w14:textId="77777777" w:rsidTr="004970AE">
        <w:tc>
          <w:tcPr>
            <w:tcW w:w="4814" w:type="dxa"/>
          </w:tcPr>
          <w:p w14:paraId="28139233" w14:textId="77777777" w:rsidR="00834B0E" w:rsidRPr="009E6F58" w:rsidRDefault="00834B0E" w:rsidP="004970AE">
            <w:pPr>
              <w:ind w:left="0"/>
            </w:pPr>
            <w:r w:rsidRPr="0027500E">
              <w:t xml:space="preserve">Voice over IP (VoIP) </w:t>
            </w:r>
          </w:p>
        </w:tc>
        <w:tc>
          <w:tcPr>
            <w:tcW w:w="4814" w:type="dxa"/>
          </w:tcPr>
          <w:p w14:paraId="11DC89CB" w14:textId="77777777" w:rsidR="00834B0E" w:rsidRPr="009E6F58" w:rsidRDefault="00834B0E" w:rsidP="004970AE">
            <w:pPr>
              <w:ind w:left="0"/>
            </w:pPr>
            <w:r w:rsidRPr="0027500E">
              <w:t>Voice over IP (VOIP)</w:t>
            </w:r>
          </w:p>
        </w:tc>
      </w:tr>
    </w:tbl>
    <w:p w14:paraId="7004E099" w14:textId="77777777" w:rsidR="00834B0E" w:rsidRDefault="00834B0E" w:rsidP="00834B0E">
      <w:r w:rsidRPr="005100B4">
        <w:rPr>
          <w:b/>
        </w:rPr>
        <w:t>Note:</w:t>
      </w:r>
      <w:r>
        <w:t xml:space="preserve"> An </w:t>
      </w:r>
      <w:r w:rsidRPr="00C96033">
        <w:rPr>
          <w:b/>
        </w:rPr>
        <w:t>exception</w:t>
      </w:r>
      <w:r>
        <w:t xml:space="preserve"> to this rule applies to acronyms such as In-Service</w:t>
      </w:r>
      <w:r w:rsidRPr="00C96033">
        <w:rPr>
          <w:rFonts w:hint="eastAsia"/>
          <w:b/>
        </w:rPr>
        <w:t xml:space="preserve"> </w:t>
      </w:r>
      <w:r w:rsidRPr="00C96033">
        <w:rPr>
          <w:b/>
        </w:rPr>
        <w:t>Software Upgrade (ISSU)</w:t>
      </w:r>
      <w:r>
        <w:t xml:space="preserve"> where the preposition is the first word.</w:t>
      </w:r>
    </w:p>
    <w:p w14:paraId="0629494B" w14:textId="77777777" w:rsidR="00834B0E" w:rsidRDefault="00834B0E" w:rsidP="00834B0E">
      <w:r>
        <w:t>Whenever in doubt, check whether your acronym is approved.</w:t>
      </w:r>
    </w:p>
    <w:p w14:paraId="78ED7186" w14:textId="77777777" w:rsidR="00834B0E" w:rsidRDefault="00834B0E" w:rsidP="00834B0E"/>
    <w:p w14:paraId="4829131F" w14:textId="77777777" w:rsidR="00834B0E" w:rsidRPr="00BC4780" w:rsidRDefault="00834B0E" w:rsidP="00834B0E">
      <w:pPr>
        <w:pStyle w:val="BulletList"/>
        <w:numPr>
          <w:ilvl w:val="0"/>
          <w:numId w:val="1"/>
        </w:numPr>
      </w:pPr>
      <w:r w:rsidRPr="00FC2451">
        <w:rPr>
          <w:b/>
        </w:rPr>
        <w:t>Products with</w:t>
      </w:r>
      <w:r w:rsidRPr="00FC2451">
        <w:rPr>
          <w:rFonts w:hint="eastAsia"/>
          <w:b/>
        </w:rPr>
        <w:t xml:space="preserve"> </w:t>
      </w:r>
      <w:r w:rsidRPr="00FC2451">
        <w:rPr>
          <w:b/>
        </w:rPr>
        <w:t>'virtual' in the name</w:t>
      </w:r>
    </w:p>
    <w:p w14:paraId="6ACF6666" w14:textId="77777777" w:rsidR="00834B0E" w:rsidRDefault="00834B0E" w:rsidP="0068464C">
      <w:pPr>
        <w:pStyle w:val="BulletList1"/>
        <w:numPr>
          <w:ilvl w:val="0"/>
          <w:numId w:val="3"/>
        </w:numPr>
      </w:pPr>
      <w:r>
        <w:t>When writing the</w:t>
      </w:r>
      <w:r w:rsidRPr="00176F7A">
        <w:rPr>
          <w:b/>
        </w:rPr>
        <w:t xml:space="preserve"> full form</w:t>
      </w:r>
      <w:r>
        <w:t xml:space="preserve"> for a virtual product name, use </w:t>
      </w:r>
      <w:r w:rsidRPr="001426AE">
        <w:rPr>
          <w:highlight w:val="green"/>
        </w:rPr>
        <w:t>Virtual&lt;product name full form&gt;</w:t>
      </w:r>
      <w:r>
        <w:t>.</w:t>
      </w:r>
    </w:p>
    <w:p w14:paraId="3198449A" w14:textId="77777777" w:rsidR="00834B0E" w:rsidRDefault="00834B0E" w:rsidP="00834B0E">
      <w:pPr>
        <w:ind w:leftChars="940" w:left="1974"/>
      </w:pPr>
      <w:r>
        <w:t>Example: Full Form for a Virtual Product Name</w:t>
      </w:r>
    </w:p>
    <w:tbl>
      <w:tblPr>
        <w:tblStyle w:val="TableStyle"/>
        <w:tblW w:w="7660" w:type="dxa"/>
        <w:tblInd w:w="1974" w:type="dxa"/>
        <w:tblLook w:val="04A0" w:firstRow="1" w:lastRow="0" w:firstColumn="1" w:lastColumn="0" w:noHBand="0" w:noVBand="1"/>
      </w:tblPr>
      <w:tblGrid>
        <w:gridCol w:w="2972"/>
        <w:gridCol w:w="4688"/>
      </w:tblGrid>
      <w:tr w:rsidR="00834B0E" w:rsidRPr="00D54893" w14:paraId="7D0B512E" w14:textId="77777777" w:rsidTr="004970AE">
        <w:tc>
          <w:tcPr>
            <w:tcW w:w="2972" w:type="dxa"/>
          </w:tcPr>
          <w:p w14:paraId="398C9100" w14:textId="77777777" w:rsidR="00834B0E" w:rsidRPr="00D54893" w:rsidRDefault="00834B0E" w:rsidP="004970AE">
            <w:pPr>
              <w:ind w:left="0"/>
              <w:rPr>
                <w:rFonts w:asciiTheme="minorHAnsi" w:hAnsiTheme="minorHAnsi" w:cstheme="minorHAnsi"/>
              </w:rPr>
            </w:pPr>
            <w:r w:rsidRPr="00D54893">
              <w:rPr>
                <w:rFonts w:asciiTheme="minorHAnsi" w:hAnsiTheme="minorHAnsi" w:cstheme="minorHAnsi"/>
              </w:rPr>
              <w:t>Correct</w:t>
            </w:r>
          </w:p>
        </w:tc>
        <w:tc>
          <w:tcPr>
            <w:tcW w:w="4688" w:type="dxa"/>
          </w:tcPr>
          <w:p w14:paraId="60A38AA9" w14:textId="77777777" w:rsidR="00834B0E" w:rsidRPr="00D54893" w:rsidRDefault="00834B0E" w:rsidP="004970AE">
            <w:pPr>
              <w:ind w:left="0"/>
              <w:rPr>
                <w:rFonts w:asciiTheme="minorHAnsi" w:hAnsiTheme="minorHAnsi" w:cstheme="minorHAnsi"/>
              </w:rPr>
            </w:pPr>
            <w:r w:rsidRPr="00D54893">
              <w:rPr>
                <w:rFonts w:asciiTheme="minorHAnsi" w:hAnsiTheme="minorHAnsi" w:cstheme="minorHAnsi"/>
              </w:rPr>
              <w:t>Incorrect</w:t>
            </w:r>
          </w:p>
        </w:tc>
      </w:tr>
      <w:tr w:rsidR="00834B0E" w:rsidRPr="00D54893" w14:paraId="602F2B1E" w14:textId="77777777" w:rsidTr="004970AE">
        <w:tc>
          <w:tcPr>
            <w:tcW w:w="2972" w:type="dxa"/>
          </w:tcPr>
          <w:p w14:paraId="36363F1B" w14:textId="77777777" w:rsidR="00834B0E" w:rsidRPr="00D54893" w:rsidRDefault="00834B0E" w:rsidP="004970AE">
            <w:pPr>
              <w:ind w:left="0"/>
              <w:rPr>
                <w:rFonts w:asciiTheme="minorHAnsi" w:hAnsiTheme="minorHAnsi" w:cstheme="minorHAnsi"/>
              </w:rPr>
            </w:pPr>
            <w:r w:rsidRPr="00D54893">
              <w:rPr>
                <w:rFonts w:asciiTheme="minorHAnsi" w:hAnsiTheme="minorHAnsi" w:cstheme="minorHAnsi"/>
                <w:color w:val="00B050"/>
              </w:rPr>
              <w:t xml:space="preserve">Virtual </w:t>
            </w:r>
            <w:r w:rsidRPr="00D54893">
              <w:rPr>
                <w:rFonts w:asciiTheme="minorHAnsi" w:hAnsiTheme="minorHAnsi" w:cstheme="minorHAnsi"/>
              </w:rPr>
              <w:t>Evolved Packet Gateway</w:t>
            </w:r>
          </w:p>
        </w:tc>
        <w:tc>
          <w:tcPr>
            <w:tcW w:w="4688" w:type="dxa"/>
          </w:tcPr>
          <w:p w14:paraId="5A1FD024" w14:textId="77777777" w:rsidR="00834B0E" w:rsidRPr="00D54893" w:rsidRDefault="00834B0E" w:rsidP="004970AE">
            <w:pPr>
              <w:ind w:left="0"/>
              <w:rPr>
                <w:rFonts w:asciiTheme="minorHAnsi" w:hAnsiTheme="minorHAnsi" w:cstheme="minorHAnsi"/>
              </w:rPr>
            </w:pPr>
            <w:r w:rsidRPr="00D54893">
              <w:rPr>
                <w:rFonts w:asciiTheme="minorHAnsi" w:hAnsiTheme="minorHAnsi" w:cstheme="minorHAnsi"/>
                <w:color w:val="FF0000"/>
              </w:rPr>
              <w:t xml:space="preserve">Virtualized </w:t>
            </w:r>
            <w:r w:rsidRPr="00D54893">
              <w:rPr>
                <w:rFonts w:asciiTheme="minorHAnsi" w:hAnsiTheme="minorHAnsi" w:cstheme="minorHAnsi"/>
              </w:rPr>
              <w:t>Evolved Packet Gateway</w:t>
            </w:r>
          </w:p>
          <w:p w14:paraId="1180CD0C" w14:textId="77777777" w:rsidR="00834B0E" w:rsidRPr="00D54893" w:rsidRDefault="00834B0E" w:rsidP="004970AE">
            <w:pPr>
              <w:ind w:left="0"/>
              <w:rPr>
                <w:rFonts w:asciiTheme="minorHAnsi" w:hAnsiTheme="minorHAnsi" w:cstheme="minorHAnsi"/>
              </w:rPr>
            </w:pPr>
            <w:r w:rsidRPr="00D54893">
              <w:rPr>
                <w:rFonts w:asciiTheme="minorHAnsi" w:hAnsiTheme="minorHAnsi" w:cstheme="minorHAnsi"/>
              </w:rPr>
              <w:t>virtual Evolved Packet Gateway</w:t>
            </w:r>
          </w:p>
          <w:p w14:paraId="15470247" w14:textId="77777777" w:rsidR="00834B0E" w:rsidRPr="00D54893" w:rsidRDefault="00834B0E" w:rsidP="004970AE">
            <w:pPr>
              <w:ind w:left="0"/>
              <w:rPr>
                <w:rFonts w:asciiTheme="minorHAnsi" w:eastAsiaTheme="minorEastAsia" w:hAnsiTheme="minorHAnsi" w:cstheme="minorHAnsi"/>
              </w:rPr>
            </w:pPr>
            <w:r w:rsidRPr="00D54893">
              <w:rPr>
                <w:rFonts w:asciiTheme="minorHAnsi" w:hAnsiTheme="minorHAnsi" w:cstheme="minorHAnsi"/>
              </w:rPr>
              <w:t>Evolved Packet Gateway Virtualization</w:t>
            </w:r>
          </w:p>
        </w:tc>
      </w:tr>
    </w:tbl>
    <w:p w14:paraId="0C960920" w14:textId="77777777" w:rsidR="00834B0E" w:rsidRDefault="00834B0E" w:rsidP="0068464C">
      <w:pPr>
        <w:pStyle w:val="BulletList1"/>
        <w:numPr>
          <w:ilvl w:val="0"/>
          <w:numId w:val="3"/>
        </w:numPr>
      </w:pPr>
      <w:r>
        <w:t xml:space="preserve">When writing the </w:t>
      </w:r>
      <w:r w:rsidRPr="001426AE">
        <w:rPr>
          <w:b/>
        </w:rPr>
        <w:t>acronym</w:t>
      </w:r>
      <w:r>
        <w:t xml:space="preserve"> for a virtual product name, use </w:t>
      </w:r>
      <w:r w:rsidRPr="001426AE">
        <w:rPr>
          <w:highlight w:val="green"/>
        </w:rPr>
        <w:t>v&lt;product name acronym&gt;</w:t>
      </w:r>
      <w:r>
        <w:t>.</w:t>
      </w:r>
    </w:p>
    <w:p w14:paraId="72E8C153" w14:textId="77777777" w:rsidR="00834B0E" w:rsidRDefault="00834B0E" w:rsidP="00834B0E">
      <w:pPr>
        <w:ind w:leftChars="940" w:left="1974"/>
      </w:pPr>
      <w:r>
        <w:t>Example: Acronym for a Virtual Product Name</w:t>
      </w:r>
    </w:p>
    <w:tbl>
      <w:tblPr>
        <w:tblStyle w:val="TableStyle"/>
        <w:tblW w:w="7660" w:type="dxa"/>
        <w:tblInd w:w="1974" w:type="dxa"/>
        <w:tblLook w:val="04A0" w:firstRow="1" w:lastRow="0" w:firstColumn="1" w:lastColumn="0" w:noHBand="0" w:noVBand="1"/>
      </w:tblPr>
      <w:tblGrid>
        <w:gridCol w:w="2972"/>
        <w:gridCol w:w="4688"/>
      </w:tblGrid>
      <w:tr w:rsidR="00834B0E" w:rsidRPr="00D54893" w14:paraId="4D56A87A" w14:textId="77777777" w:rsidTr="004970AE">
        <w:tc>
          <w:tcPr>
            <w:tcW w:w="2972" w:type="dxa"/>
          </w:tcPr>
          <w:p w14:paraId="664D8FE6" w14:textId="77777777" w:rsidR="00834B0E" w:rsidRPr="00D54893" w:rsidRDefault="00834B0E" w:rsidP="004970AE">
            <w:pPr>
              <w:ind w:left="0"/>
              <w:rPr>
                <w:rFonts w:asciiTheme="minorHAnsi" w:hAnsiTheme="minorHAnsi" w:cstheme="minorHAnsi"/>
              </w:rPr>
            </w:pPr>
            <w:r w:rsidRPr="00D54893">
              <w:rPr>
                <w:rFonts w:asciiTheme="minorHAnsi" w:hAnsiTheme="minorHAnsi" w:cstheme="minorHAnsi"/>
              </w:rPr>
              <w:t>Correct</w:t>
            </w:r>
          </w:p>
        </w:tc>
        <w:tc>
          <w:tcPr>
            <w:tcW w:w="4688" w:type="dxa"/>
          </w:tcPr>
          <w:p w14:paraId="48966968" w14:textId="77777777" w:rsidR="00834B0E" w:rsidRPr="00D54893" w:rsidRDefault="00834B0E" w:rsidP="004970AE">
            <w:pPr>
              <w:ind w:left="0"/>
              <w:rPr>
                <w:rFonts w:asciiTheme="minorHAnsi" w:hAnsiTheme="minorHAnsi" w:cstheme="minorHAnsi"/>
              </w:rPr>
            </w:pPr>
            <w:r w:rsidRPr="00D54893">
              <w:rPr>
                <w:rFonts w:asciiTheme="minorHAnsi" w:hAnsiTheme="minorHAnsi" w:cstheme="minorHAnsi"/>
              </w:rPr>
              <w:t>Incorrect</w:t>
            </w:r>
          </w:p>
        </w:tc>
      </w:tr>
      <w:tr w:rsidR="00834B0E" w:rsidRPr="00D54893" w14:paraId="651EA4B4" w14:textId="77777777" w:rsidTr="004970AE">
        <w:tc>
          <w:tcPr>
            <w:tcW w:w="2972" w:type="dxa"/>
          </w:tcPr>
          <w:p w14:paraId="108A272A" w14:textId="77777777" w:rsidR="00834B0E" w:rsidRPr="00D54893" w:rsidRDefault="00834B0E" w:rsidP="004970AE">
            <w:pPr>
              <w:ind w:left="0"/>
              <w:rPr>
                <w:rFonts w:asciiTheme="minorHAnsi" w:hAnsiTheme="minorHAnsi" w:cstheme="minorHAnsi"/>
              </w:rPr>
            </w:pPr>
            <w:r w:rsidRPr="00D54893">
              <w:rPr>
                <w:rFonts w:asciiTheme="minorHAnsi" w:hAnsiTheme="minorHAnsi" w:cstheme="minorHAnsi"/>
                <w:color w:val="00B050"/>
              </w:rPr>
              <w:t>vEPG</w:t>
            </w:r>
          </w:p>
        </w:tc>
        <w:tc>
          <w:tcPr>
            <w:tcW w:w="4688" w:type="dxa"/>
          </w:tcPr>
          <w:p w14:paraId="1F0D3DBE" w14:textId="77777777" w:rsidR="00834B0E" w:rsidRPr="00D54893" w:rsidRDefault="00834B0E" w:rsidP="004970AE">
            <w:pPr>
              <w:ind w:left="0"/>
              <w:rPr>
                <w:rFonts w:asciiTheme="minorHAnsi" w:hAnsiTheme="minorHAnsi" w:cstheme="minorHAnsi"/>
                <w:color w:val="FF0000"/>
              </w:rPr>
            </w:pPr>
            <w:r w:rsidRPr="00D54893">
              <w:rPr>
                <w:rFonts w:asciiTheme="minorHAnsi" w:hAnsiTheme="minorHAnsi" w:cstheme="minorHAnsi"/>
                <w:color w:val="FF0000"/>
              </w:rPr>
              <w:t>VEPG</w:t>
            </w:r>
          </w:p>
          <w:p w14:paraId="5A066070" w14:textId="77777777" w:rsidR="00834B0E" w:rsidRPr="00D54893" w:rsidRDefault="00834B0E" w:rsidP="004970AE">
            <w:pPr>
              <w:ind w:left="0"/>
              <w:rPr>
                <w:rFonts w:asciiTheme="minorHAnsi" w:hAnsiTheme="minorHAnsi" w:cstheme="minorHAnsi"/>
                <w:color w:val="FF0000"/>
              </w:rPr>
            </w:pPr>
            <w:r w:rsidRPr="00D54893">
              <w:rPr>
                <w:rFonts w:asciiTheme="minorHAnsi" w:hAnsiTheme="minorHAnsi" w:cstheme="minorHAnsi"/>
                <w:color w:val="FF0000"/>
              </w:rPr>
              <w:t>virtual EPG</w:t>
            </w:r>
          </w:p>
          <w:p w14:paraId="41AE8E4A" w14:textId="77777777" w:rsidR="00834B0E" w:rsidRPr="00D54893" w:rsidRDefault="00834B0E" w:rsidP="004970AE">
            <w:pPr>
              <w:ind w:left="0"/>
              <w:rPr>
                <w:rFonts w:asciiTheme="minorHAnsi" w:hAnsiTheme="minorHAnsi" w:cstheme="minorHAnsi"/>
                <w:color w:val="FF0000"/>
              </w:rPr>
            </w:pPr>
            <w:r w:rsidRPr="00D54893">
              <w:rPr>
                <w:rFonts w:asciiTheme="minorHAnsi" w:hAnsiTheme="minorHAnsi" w:cstheme="minorHAnsi"/>
                <w:color w:val="FF0000"/>
              </w:rPr>
              <w:t>Virtualized EPG</w:t>
            </w:r>
          </w:p>
          <w:p w14:paraId="60959269" w14:textId="77777777" w:rsidR="00834B0E" w:rsidRPr="00D54893" w:rsidRDefault="00834B0E" w:rsidP="004970AE">
            <w:pPr>
              <w:ind w:left="0"/>
              <w:rPr>
                <w:rFonts w:asciiTheme="minorHAnsi" w:eastAsiaTheme="minorEastAsia" w:hAnsiTheme="minorHAnsi" w:cstheme="minorHAnsi"/>
                <w:color w:val="FF0000"/>
              </w:rPr>
            </w:pPr>
            <w:r w:rsidRPr="00D54893">
              <w:rPr>
                <w:rFonts w:asciiTheme="minorHAnsi" w:hAnsiTheme="minorHAnsi" w:cstheme="minorHAnsi"/>
                <w:color w:val="FF0000"/>
              </w:rPr>
              <w:t>Rules for Writing</w:t>
            </w:r>
          </w:p>
        </w:tc>
      </w:tr>
    </w:tbl>
    <w:p w14:paraId="63A17012" w14:textId="77777777" w:rsidR="00834B0E" w:rsidRDefault="00834B0E" w:rsidP="0068464C">
      <w:pPr>
        <w:pStyle w:val="BulletList1"/>
        <w:numPr>
          <w:ilvl w:val="0"/>
          <w:numId w:val="3"/>
        </w:numPr>
      </w:pPr>
      <w:r>
        <w:t xml:space="preserve">When writing the full form for a standard term, use </w:t>
      </w:r>
      <w:r w:rsidRPr="009D3E75">
        <w:rPr>
          <w:highlight w:val="green"/>
        </w:rPr>
        <w:t>Virtual &lt;term name full form&gt;</w:t>
      </w:r>
      <w:r>
        <w:t>.</w:t>
      </w:r>
    </w:p>
    <w:tbl>
      <w:tblPr>
        <w:tblStyle w:val="TableStyle"/>
        <w:tblW w:w="7660" w:type="dxa"/>
        <w:tblInd w:w="1974" w:type="dxa"/>
        <w:tblLook w:val="04A0" w:firstRow="1" w:lastRow="0" w:firstColumn="1" w:lastColumn="0" w:noHBand="0" w:noVBand="1"/>
      </w:tblPr>
      <w:tblGrid>
        <w:gridCol w:w="2972"/>
        <w:gridCol w:w="4688"/>
      </w:tblGrid>
      <w:tr w:rsidR="00834B0E" w:rsidRPr="0050530B" w14:paraId="3FC84FAE" w14:textId="77777777" w:rsidTr="004970AE">
        <w:tc>
          <w:tcPr>
            <w:tcW w:w="2972" w:type="dxa"/>
          </w:tcPr>
          <w:p w14:paraId="435544D8" w14:textId="77777777" w:rsidR="00834B0E" w:rsidRPr="0050530B" w:rsidRDefault="00834B0E" w:rsidP="004970AE">
            <w:pPr>
              <w:ind w:left="0"/>
              <w:rPr>
                <w:rFonts w:asciiTheme="minorHAnsi" w:hAnsiTheme="minorHAnsi" w:cstheme="minorHAnsi"/>
              </w:rPr>
            </w:pPr>
            <w:r w:rsidRPr="0050530B">
              <w:rPr>
                <w:rFonts w:asciiTheme="minorHAnsi" w:hAnsiTheme="minorHAnsi" w:cstheme="minorHAnsi"/>
              </w:rPr>
              <w:lastRenderedPageBreak/>
              <w:t>Correct</w:t>
            </w:r>
          </w:p>
        </w:tc>
        <w:tc>
          <w:tcPr>
            <w:tcW w:w="4688" w:type="dxa"/>
          </w:tcPr>
          <w:p w14:paraId="393EF84C" w14:textId="77777777" w:rsidR="00834B0E" w:rsidRPr="0050530B" w:rsidRDefault="00834B0E" w:rsidP="004970AE">
            <w:pPr>
              <w:ind w:left="0"/>
              <w:rPr>
                <w:rFonts w:asciiTheme="minorHAnsi" w:hAnsiTheme="minorHAnsi" w:cstheme="minorHAnsi"/>
              </w:rPr>
            </w:pPr>
            <w:r w:rsidRPr="0050530B">
              <w:rPr>
                <w:rFonts w:asciiTheme="minorHAnsi" w:hAnsiTheme="minorHAnsi" w:cstheme="minorHAnsi"/>
              </w:rPr>
              <w:t>Incorrect</w:t>
            </w:r>
          </w:p>
        </w:tc>
      </w:tr>
      <w:tr w:rsidR="00834B0E" w:rsidRPr="0050530B" w14:paraId="7EC2A62C" w14:textId="77777777" w:rsidTr="004970AE">
        <w:tc>
          <w:tcPr>
            <w:tcW w:w="2972" w:type="dxa"/>
          </w:tcPr>
          <w:p w14:paraId="02A59869" w14:textId="77777777" w:rsidR="00834B0E" w:rsidRPr="0050530B" w:rsidRDefault="00834B0E" w:rsidP="004970AE">
            <w:pPr>
              <w:ind w:left="0"/>
              <w:rPr>
                <w:rFonts w:asciiTheme="minorHAnsi" w:hAnsiTheme="minorHAnsi" w:cstheme="minorHAnsi"/>
              </w:rPr>
            </w:pPr>
            <w:r w:rsidRPr="0050530B">
              <w:rPr>
                <w:rFonts w:asciiTheme="minorHAnsi" w:hAnsiTheme="minorHAnsi" w:cstheme="minorHAnsi"/>
              </w:rPr>
              <w:t>Virtual Network Interface Controller</w:t>
            </w:r>
          </w:p>
        </w:tc>
        <w:tc>
          <w:tcPr>
            <w:tcW w:w="4688" w:type="dxa"/>
          </w:tcPr>
          <w:p w14:paraId="25D4B196" w14:textId="77777777" w:rsidR="00834B0E" w:rsidRPr="0050530B" w:rsidRDefault="00834B0E" w:rsidP="004970AE">
            <w:pPr>
              <w:ind w:left="0"/>
              <w:rPr>
                <w:rFonts w:asciiTheme="minorHAnsi" w:hAnsiTheme="minorHAnsi" w:cstheme="minorHAnsi"/>
              </w:rPr>
            </w:pPr>
            <w:r w:rsidRPr="0050530B">
              <w:rPr>
                <w:rFonts w:asciiTheme="minorHAnsi" w:hAnsiTheme="minorHAnsi" w:cstheme="minorHAnsi"/>
              </w:rPr>
              <w:t>virtual Network Interface Controller</w:t>
            </w:r>
          </w:p>
          <w:p w14:paraId="6BAD9F3C" w14:textId="77777777" w:rsidR="00834B0E" w:rsidRPr="0050530B" w:rsidRDefault="00834B0E" w:rsidP="004970AE">
            <w:pPr>
              <w:ind w:left="0"/>
              <w:rPr>
                <w:rFonts w:asciiTheme="minorHAnsi" w:eastAsiaTheme="minorEastAsia" w:hAnsiTheme="minorHAnsi" w:cstheme="minorHAnsi"/>
                <w:color w:val="FF0000"/>
              </w:rPr>
            </w:pPr>
            <w:r w:rsidRPr="0050530B">
              <w:rPr>
                <w:rFonts w:asciiTheme="minorHAnsi" w:hAnsiTheme="minorHAnsi" w:cstheme="minorHAnsi"/>
              </w:rPr>
              <w:t>Virtualized Network Interface Controller</w:t>
            </w:r>
          </w:p>
        </w:tc>
      </w:tr>
    </w:tbl>
    <w:p w14:paraId="0C6DDD0D" w14:textId="77777777" w:rsidR="00834B0E" w:rsidRDefault="00834B0E" w:rsidP="0068464C">
      <w:pPr>
        <w:pStyle w:val="BulletList1"/>
        <w:numPr>
          <w:ilvl w:val="0"/>
          <w:numId w:val="3"/>
        </w:numPr>
      </w:pPr>
      <w:r>
        <w:t xml:space="preserve">When writing the acronym for a standard term, use </w:t>
      </w:r>
      <w:r w:rsidRPr="009D3E75">
        <w:rPr>
          <w:highlight w:val="green"/>
        </w:rPr>
        <w:t>V&lt;term name acronym&gt;</w:t>
      </w:r>
      <w:r>
        <w:t>.</w:t>
      </w:r>
    </w:p>
    <w:tbl>
      <w:tblPr>
        <w:tblStyle w:val="TableStyle"/>
        <w:tblW w:w="7660" w:type="dxa"/>
        <w:tblInd w:w="1974" w:type="dxa"/>
        <w:tblLook w:val="04A0" w:firstRow="1" w:lastRow="0" w:firstColumn="1" w:lastColumn="0" w:noHBand="0" w:noVBand="1"/>
      </w:tblPr>
      <w:tblGrid>
        <w:gridCol w:w="2972"/>
        <w:gridCol w:w="4688"/>
      </w:tblGrid>
      <w:tr w:rsidR="00834B0E" w:rsidRPr="00A36A41" w14:paraId="45A06BB1" w14:textId="77777777" w:rsidTr="004970AE">
        <w:tc>
          <w:tcPr>
            <w:tcW w:w="2972" w:type="dxa"/>
          </w:tcPr>
          <w:p w14:paraId="6DC5E0F6" w14:textId="77777777" w:rsidR="00834B0E" w:rsidRPr="00A36A41" w:rsidRDefault="00834B0E" w:rsidP="004970AE">
            <w:pPr>
              <w:ind w:left="0"/>
              <w:rPr>
                <w:rFonts w:asciiTheme="minorHAnsi" w:hAnsiTheme="minorHAnsi" w:cstheme="minorHAnsi"/>
              </w:rPr>
            </w:pPr>
            <w:r w:rsidRPr="00A36A41">
              <w:rPr>
                <w:rFonts w:asciiTheme="minorHAnsi" w:hAnsiTheme="minorHAnsi" w:cstheme="minorHAnsi"/>
              </w:rPr>
              <w:t>Correct</w:t>
            </w:r>
          </w:p>
        </w:tc>
        <w:tc>
          <w:tcPr>
            <w:tcW w:w="4688" w:type="dxa"/>
          </w:tcPr>
          <w:p w14:paraId="5B5421C5" w14:textId="77777777" w:rsidR="00834B0E" w:rsidRPr="00A36A41" w:rsidRDefault="00834B0E" w:rsidP="004970AE">
            <w:pPr>
              <w:ind w:left="0"/>
              <w:rPr>
                <w:rFonts w:asciiTheme="minorHAnsi" w:hAnsiTheme="minorHAnsi" w:cstheme="minorHAnsi"/>
              </w:rPr>
            </w:pPr>
            <w:r w:rsidRPr="00A36A41">
              <w:rPr>
                <w:rFonts w:asciiTheme="minorHAnsi" w:hAnsiTheme="minorHAnsi" w:cstheme="minorHAnsi"/>
              </w:rPr>
              <w:t>Incorrect</w:t>
            </w:r>
          </w:p>
        </w:tc>
      </w:tr>
      <w:tr w:rsidR="00834B0E" w:rsidRPr="00A36A41" w14:paraId="250832FF" w14:textId="77777777" w:rsidTr="004970AE">
        <w:tc>
          <w:tcPr>
            <w:tcW w:w="2972" w:type="dxa"/>
          </w:tcPr>
          <w:p w14:paraId="36503912" w14:textId="77777777" w:rsidR="00834B0E" w:rsidRPr="00A36A41" w:rsidRDefault="00834B0E" w:rsidP="004970AE">
            <w:pPr>
              <w:ind w:left="0"/>
              <w:rPr>
                <w:rFonts w:asciiTheme="minorHAnsi" w:hAnsiTheme="minorHAnsi" w:cstheme="minorHAnsi"/>
              </w:rPr>
            </w:pPr>
            <w:r w:rsidRPr="00A36A41">
              <w:rPr>
                <w:rFonts w:asciiTheme="minorHAnsi" w:hAnsiTheme="minorHAnsi" w:cstheme="minorHAnsi"/>
              </w:rPr>
              <w:t>VNIC</w:t>
            </w:r>
          </w:p>
        </w:tc>
        <w:tc>
          <w:tcPr>
            <w:tcW w:w="4688" w:type="dxa"/>
          </w:tcPr>
          <w:p w14:paraId="3EAA443A" w14:textId="77777777" w:rsidR="00834B0E" w:rsidRPr="00A36A41" w:rsidRDefault="00834B0E" w:rsidP="004970AE">
            <w:pPr>
              <w:ind w:left="0"/>
              <w:rPr>
                <w:rFonts w:asciiTheme="minorHAnsi" w:eastAsiaTheme="minorEastAsia" w:hAnsiTheme="minorHAnsi" w:cstheme="minorHAnsi"/>
                <w:color w:val="FF0000"/>
              </w:rPr>
            </w:pPr>
            <w:r w:rsidRPr="00A36A41">
              <w:rPr>
                <w:rFonts w:asciiTheme="minorHAnsi" w:hAnsiTheme="minorHAnsi" w:cstheme="minorHAnsi"/>
                <w:color w:val="FF0000"/>
              </w:rPr>
              <w:t>vNIC</w:t>
            </w:r>
          </w:p>
        </w:tc>
      </w:tr>
    </w:tbl>
    <w:p w14:paraId="469936E1" w14:textId="77777777" w:rsidR="00834B0E" w:rsidRDefault="00834B0E" w:rsidP="00834B0E">
      <w:pPr>
        <w:ind w:leftChars="940" w:left="1974"/>
        <w:rPr>
          <w:b/>
        </w:rPr>
      </w:pPr>
    </w:p>
    <w:p w14:paraId="7EDB3232" w14:textId="77777777" w:rsidR="00834B0E" w:rsidRPr="00275B7E" w:rsidRDefault="00834B0E" w:rsidP="00834B0E">
      <w:pPr>
        <w:ind w:leftChars="540"/>
        <w:rPr>
          <w:b/>
        </w:rPr>
      </w:pPr>
      <w:r w:rsidRPr="00275B7E">
        <w:rPr>
          <w:b/>
        </w:rPr>
        <w:t>Expanding Acronyms</w:t>
      </w:r>
    </w:p>
    <w:p w14:paraId="3A21ADE9" w14:textId="77777777" w:rsidR="00834B0E" w:rsidRPr="00FF79F1" w:rsidRDefault="00834B0E" w:rsidP="00834B0E">
      <w:pPr>
        <w:rPr>
          <w:color w:val="00B050"/>
        </w:rPr>
      </w:pPr>
      <w:r w:rsidRPr="00FF79F1">
        <w:rPr>
          <w:color w:val="00B050"/>
        </w:rPr>
        <w:t>Acronyms are introduced by writing out the full phrase followed by the acronym</w:t>
      </w:r>
      <w:r w:rsidRPr="00FF79F1">
        <w:rPr>
          <w:rFonts w:hint="eastAsia"/>
          <w:color w:val="00B050"/>
        </w:rPr>
        <w:t xml:space="preserve"> </w:t>
      </w:r>
      <w:r w:rsidRPr="00FF79F1">
        <w:rPr>
          <w:color w:val="00B050"/>
        </w:rPr>
        <w:t>set in parentheses.</w:t>
      </w:r>
    </w:p>
    <w:tbl>
      <w:tblPr>
        <w:tblStyle w:val="TableStyle"/>
        <w:tblW w:w="0" w:type="auto"/>
        <w:tblInd w:w="1134" w:type="dxa"/>
        <w:tblLook w:val="04A0" w:firstRow="1" w:lastRow="0" w:firstColumn="1" w:lastColumn="0" w:noHBand="0" w:noVBand="1"/>
      </w:tblPr>
      <w:tblGrid>
        <w:gridCol w:w="4242"/>
        <w:gridCol w:w="4252"/>
      </w:tblGrid>
      <w:tr w:rsidR="00834B0E" w:rsidRPr="00223212" w14:paraId="542E8E55" w14:textId="77777777" w:rsidTr="004970AE">
        <w:tc>
          <w:tcPr>
            <w:tcW w:w="4242" w:type="dxa"/>
          </w:tcPr>
          <w:p w14:paraId="3919A653" w14:textId="77777777" w:rsidR="00834B0E" w:rsidRPr="00223212" w:rsidRDefault="00834B0E" w:rsidP="004970AE">
            <w:pPr>
              <w:ind w:left="0"/>
              <w:rPr>
                <w:rFonts w:asciiTheme="minorHAnsi" w:hAnsiTheme="minorHAnsi" w:cstheme="minorHAnsi"/>
              </w:rPr>
            </w:pPr>
            <w:r w:rsidRPr="00223212">
              <w:rPr>
                <w:rFonts w:asciiTheme="minorHAnsi" w:hAnsiTheme="minorHAnsi" w:cstheme="minorHAnsi"/>
              </w:rPr>
              <w:t>Correct</w:t>
            </w:r>
          </w:p>
        </w:tc>
        <w:tc>
          <w:tcPr>
            <w:tcW w:w="4252" w:type="dxa"/>
          </w:tcPr>
          <w:p w14:paraId="280EA076" w14:textId="77777777" w:rsidR="00834B0E" w:rsidRPr="00223212" w:rsidRDefault="00834B0E" w:rsidP="004970AE">
            <w:pPr>
              <w:ind w:left="0"/>
              <w:rPr>
                <w:rFonts w:asciiTheme="minorHAnsi" w:hAnsiTheme="minorHAnsi" w:cstheme="minorHAnsi"/>
              </w:rPr>
            </w:pPr>
            <w:r w:rsidRPr="00223212">
              <w:rPr>
                <w:rFonts w:asciiTheme="minorHAnsi" w:hAnsiTheme="minorHAnsi" w:cstheme="minorHAnsi"/>
              </w:rPr>
              <w:t>Incorrect</w:t>
            </w:r>
          </w:p>
        </w:tc>
      </w:tr>
      <w:tr w:rsidR="00834B0E" w:rsidRPr="00223212" w14:paraId="6F24A7C2" w14:textId="77777777" w:rsidTr="004970AE">
        <w:tc>
          <w:tcPr>
            <w:tcW w:w="4242" w:type="dxa"/>
          </w:tcPr>
          <w:p w14:paraId="191726F3" w14:textId="77777777" w:rsidR="00834B0E" w:rsidRPr="00223212" w:rsidRDefault="00834B0E" w:rsidP="004970AE">
            <w:pPr>
              <w:ind w:left="0"/>
              <w:rPr>
                <w:rFonts w:asciiTheme="minorHAnsi" w:hAnsiTheme="minorHAnsi" w:cstheme="minorHAnsi"/>
              </w:rPr>
            </w:pPr>
            <w:r w:rsidRPr="00223212">
              <w:rPr>
                <w:rFonts w:asciiTheme="minorHAnsi" w:hAnsiTheme="minorHAnsi" w:cstheme="minorHAnsi"/>
              </w:rPr>
              <w:t>Customer Product Information (CPI)</w:t>
            </w:r>
          </w:p>
        </w:tc>
        <w:tc>
          <w:tcPr>
            <w:tcW w:w="4252" w:type="dxa"/>
          </w:tcPr>
          <w:p w14:paraId="283E0A7A" w14:textId="77777777" w:rsidR="00834B0E" w:rsidRPr="00223212" w:rsidRDefault="00834B0E" w:rsidP="004970AE">
            <w:pPr>
              <w:ind w:left="0"/>
              <w:rPr>
                <w:rFonts w:asciiTheme="minorHAnsi" w:hAnsiTheme="minorHAnsi" w:cstheme="minorHAnsi"/>
              </w:rPr>
            </w:pPr>
            <w:r w:rsidRPr="00223212">
              <w:rPr>
                <w:rFonts w:asciiTheme="minorHAnsi" w:hAnsiTheme="minorHAnsi" w:cstheme="minorHAnsi"/>
              </w:rPr>
              <w:t>CPI (Customer Product Information)</w:t>
            </w:r>
          </w:p>
        </w:tc>
      </w:tr>
    </w:tbl>
    <w:p w14:paraId="6C44BB94" w14:textId="77777777" w:rsidR="00834B0E" w:rsidRDefault="00834B0E" w:rsidP="00834B0E"/>
    <w:p w14:paraId="23DD1195" w14:textId="77777777" w:rsidR="00834B0E" w:rsidRPr="00FF79F1" w:rsidRDefault="00834B0E" w:rsidP="00834B0E">
      <w:pPr>
        <w:rPr>
          <w:b/>
        </w:rPr>
      </w:pPr>
      <w:r w:rsidRPr="00FF79F1">
        <w:rPr>
          <w:b/>
        </w:rPr>
        <w:t>Expanding Acronyms in the Plural</w:t>
      </w:r>
    </w:p>
    <w:p w14:paraId="72F83B7F" w14:textId="77777777" w:rsidR="00834B0E" w:rsidRDefault="00834B0E" w:rsidP="00834B0E">
      <w:r>
        <w:t>If an acronym is first used in the plural, expand it in the plural but then use it as</w:t>
      </w:r>
      <w:r>
        <w:rPr>
          <w:rFonts w:hint="eastAsia"/>
        </w:rPr>
        <w:t xml:space="preserve"> </w:t>
      </w:r>
      <w:r>
        <w:t>singular or plural as necessary.</w:t>
      </w:r>
    </w:p>
    <w:p w14:paraId="380F6415" w14:textId="77777777" w:rsidR="00834B0E" w:rsidRDefault="00834B0E" w:rsidP="00834B0E">
      <w:r>
        <w:t>The plural of an acronym ends in "s"; do not use any punctuation or other letter to</w:t>
      </w:r>
      <w:r>
        <w:rPr>
          <w:rFonts w:hint="eastAsia"/>
        </w:rPr>
        <w:t xml:space="preserve"> </w:t>
      </w:r>
      <w:r>
        <w:t>indicate a plural acronym.</w:t>
      </w:r>
    </w:p>
    <w:tbl>
      <w:tblPr>
        <w:tblStyle w:val="TableStyle"/>
        <w:tblW w:w="0" w:type="auto"/>
        <w:tblInd w:w="1134" w:type="dxa"/>
        <w:tblLook w:val="04A0" w:firstRow="1" w:lastRow="0" w:firstColumn="1" w:lastColumn="0" w:noHBand="0" w:noVBand="1"/>
      </w:tblPr>
      <w:tblGrid>
        <w:gridCol w:w="3040"/>
        <w:gridCol w:w="5454"/>
      </w:tblGrid>
      <w:tr w:rsidR="00834B0E" w:rsidRPr="00E0201F" w14:paraId="015BD7F9" w14:textId="77777777" w:rsidTr="004970AE">
        <w:tc>
          <w:tcPr>
            <w:tcW w:w="3397" w:type="dxa"/>
          </w:tcPr>
          <w:p w14:paraId="417F57AA" w14:textId="77777777" w:rsidR="00834B0E" w:rsidRPr="00E0201F" w:rsidRDefault="00834B0E" w:rsidP="004970AE">
            <w:pPr>
              <w:ind w:left="0"/>
              <w:rPr>
                <w:rFonts w:asciiTheme="minorHAnsi" w:hAnsiTheme="minorHAnsi" w:cstheme="minorHAnsi"/>
              </w:rPr>
            </w:pPr>
            <w:r w:rsidRPr="00E0201F">
              <w:rPr>
                <w:rFonts w:asciiTheme="minorHAnsi" w:hAnsiTheme="minorHAnsi" w:cstheme="minorHAnsi"/>
              </w:rPr>
              <w:t>Correct</w:t>
            </w:r>
          </w:p>
        </w:tc>
        <w:tc>
          <w:tcPr>
            <w:tcW w:w="6231" w:type="dxa"/>
          </w:tcPr>
          <w:p w14:paraId="4D52ED06" w14:textId="77777777" w:rsidR="00834B0E" w:rsidRPr="00E0201F" w:rsidRDefault="00834B0E" w:rsidP="004970AE">
            <w:pPr>
              <w:ind w:left="0"/>
              <w:rPr>
                <w:rFonts w:asciiTheme="minorHAnsi" w:eastAsiaTheme="minorEastAsia" w:hAnsiTheme="minorHAnsi" w:cstheme="minorHAnsi"/>
              </w:rPr>
            </w:pPr>
            <w:r w:rsidRPr="00E0201F">
              <w:rPr>
                <w:rFonts w:asciiTheme="minorHAnsi" w:hAnsiTheme="minorHAnsi" w:cstheme="minorHAnsi"/>
              </w:rPr>
              <w:t>Incorrect</w:t>
            </w:r>
          </w:p>
        </w:tc>
      </w:tr>
      <w:tr w:rsidR="00834B0E" w:rsidRPr="00E0201F" w14:paraId="4BA72B37" w14:textId="77777777" w:rsidTr="004970AE">
        <w:tc>
          <w:tcPr>
            <w:tcW w:w="3397" w:type="dxa"/>
          </w:tcPr>
          <w:p w14:paraId="3B79284D" w14:textId="77777777" w:rsidR="00834B0E" w:rsidRPr="00E0201F" w:rsidRDefault="00834B0E" w:rsidP="004970AE">
            <w:pPr>
              <w:ind w:left="0"/>
              <w:rPr>
                <w:rFonts w:asciiTheme="minorHAnsi" w:eastAsiaTheme="minorEastAsia" w:hAnsiTheme="minorHAnsi" w:cstheme="minorHAnsi"/>
              </w:rPr>
            </w:pPr>
            <w:r w:rsidRPr="00E0201F">
              <w:rPr>
                <w:rFonts w:asciiTheme="minorHAnsi" w:hAnsiTheme="minorHAnsi" w:cstheme="minorHAnsi"/>
              </w:rPr>
              <w:t>This manual does not deal with the configuration of Central Processing Units (CPUs).</w:t>
            </w:r>
          </w:p>
        </w:tc>
        <w:tc>
          <w:tcPr>
            <w:tcW w:w="6231" w:type="dxa"/>
          </w:tcPr>
          <w:p w14:paraId="320BD855" w14:textId="77777777" w:rsidR="00834B0E" w:rsidRPr="00E0201F" w:rsidRDefault="00834B0E" w:rsidP="0068464C">
            <w:pPr>
              <w:pStyle w:val="a8"/>
              <w:numPr>
                <w:ilvl w:val="0"/>
                <w:numId w:val="17"/>
              </w:numPr>
              <w:ind w:firstLineChars="0"/>
              <w:rPr>
                <w:rFonts w:asciiTheme="minorHAnsi" w:hAnsiTheme="minorHAnsi" w:cstheme="minorHAnsi"/>
              </w:rPr>
            </w:pPr>
            <w:r w:rsidRPr="00E0201F">
              <w:rPr>
                <w:rFonts w:asciiTheme="minorHAnsi" w:hAnsiTheme="minorHAnsi" w:cstheme="minorHAnsi"/>
              </w:rPr>
              <w:t>This manual does not deal with the configuration of Central Processing Units (CPU:s).</w:t>
            </w:r>
          </w:p>
          <w:p w14:paraId="0B770954" w14:textId="77777777" w:rsidR="00834B0E" w:rsidRPr="00E0201F" w:rsidRDefault="00834B0E" w:rsidP="0068464C">
            <w:pPr>
              <w:pStyle w:val="a8"/>
              <w:numPr>
                <w:ilvl w:val="0"/>
                <w:numId w:val="17"/>
              </w:numPr>
              <w:ind w:firstLineChars="0"/>
              <w:rPr>
                <w:rFonts w:asciiTheme="minorHAnsi" w:hAnsiTheme="minorHAnsi" w:cstheme="minorHAnsi"/>
              </w:rPr>
            </w:pPr>
            <w:r w:rsidRPr="00E0201F">
              <w:rPr>
                <w:rFonts w:asciiTheme="minorHAnsi" w:hAnsiTheme="minorHAnsi" w:cstheme="minorHAnsi"/>
              </w:rPr>
              <w:t>This manual does not deal with the configuration of Central Processing Units (CPUes).</w:t>
            </w:r>
          </w:p>
          <w:p w14:paraId="70AD83D3" w14:textId="77777777" w:rsidR="00834B0E" w:rsidRPr="00E0201F" w:rsidRDefault="00834B0E" w:rsidP="0068464C">
            <w:pPr>
              <w:pStyle w:val="a8"/>
              <w:numPr>
                <w:ilvl w:val="0"/>
                <w:numId w:val="17"/>
              </w:numPr>
              <w:ind w:firstLineChars="0"/>
              <w:rPr>
                <w:rFonts w:asciiTheme="minorHAnsi" w:eastAsiaTheme="minorEastAsia" w:hAnsiTheme="minorHAnsi" w:cstheme="minorHAnsi"/>
              </w:rPr>
            </w:pPr>
            <w:r w:rsidRPr="00E0201F">
              <w:rPr>
                <w:rFonts w:asciiTheme="minorHAnsi" w:hAnsiTheme="minorHAnsi" w:cstheme="minorHAnsi"/>
              </w:rPr>
              <w:t>This manual does not deal with the configuration of Central Processing Units (CPU's).</w:t>
            </w:r>
          </w:p>
        </w:tc>
      </w:tr>
    </w:tbl>
    <w:p w14:paraId="5B3E65CE" w14:textId="77777777" w:rsidR="00834B0E" w:rsidRPr="00A14F6C" w:rsidRDefault="00834B0E" w:rsidP="00834B0E">
      <w:pPr>
        <w:rPr>
          <w:b/>
        </w:rPr>
      </w:pPr>
      <w:r w:rsidRPr="00A14F6C">
        <w:rPr>
          <w:b/>
        </w:rPr>
        <w:t>Acronyms Are Not Verbs</w:t>
      </w:r>
    </w:p>
    <w:p w14:paraId="03D4706C" w14:textId="77777777" w:rsidR="00834B0E" w:rsidRDefault="00834B0E" w:rsidP="00834B0E">
      <w:r>
        <w:t>Do not use any acronym as a verb.</w:t>
      </w:r>
    </w:p>
    <w:tbl>
      <w:tblPr>
        <w:tblStyle w:val="TableStyle"/>
        <w:tblW w:w="0" w:type="auto"/>
        <w:tblInd w:w="1129" w:type="dxa"/>
        <w:tblLook w:val="04A0" w:firstRow="1" w:lastRow="0" w:firstColumn="1" w:lastColumn="0" w:noHBand="0" w:noVBand="1"/>
      </w:tblPr>
      <w:tblGrid>
        <w:gridCol w:w="3261"/>
        <w:gridCol w:w="4296"/>
      </w:tblGrid>
      <w:tr w:rsidR="00834B0E" w:rsidRPr="00274E8A" w14:paraId="3A4DA63B" w14:textId="77777777" w:rsidTr="004970AE">
        <w:tc>
          <w:tcPr>
            <w:tcW w:w="3261" w:type="dxa"/>
          </w:tcPr>
          <w:p w14:paraId="07E997E2" w14:textId="77777777" w:rsidR="00834B0E" w:rsidRPr="00274E8A" w:rsidRDefault="00834B0E" w:rsidP="004970AE">
            <w:pPr>
              <w:ind w:left="0"/>
              <w:rPr>
                <w:rFonts w:asciiTheme="minorHAnsi" w:hAnsiTheme="minorHAnsi" w:cstheme="minorHAnsi"/>
              </w:rPr>
            </w:pPr>
            <w:r w:rsidRPr="00274E8A">
              <w:rPr>
                <w:rFonts w:asciiTheme="minorHAnsi" w:hAnsiTheme="minorHAnsi" w:cstheme="minorHAnsi"/>
              </w:rPr>
              <w:t>Correct</w:t>
            </w:r>
          </w:p>
        </w:tc>
        <w:tc>
          <w:tcPr>
            <w:tcW w:w="4296" w:type="dxa"/>
          </w:tcPr>
          <w:p w14:paraId="277478DE" w14:textId="77777777" w:rsidR="00834B0E" w:rsidRPr="00274E8A" w:rsidRDefault="00834B0E" w:rsidP="004970AE">
            <w:pPr>
              <w:ind w:left="0"/>
              <w:rPr>
                <w:rFonts w:asciiTheme="minorHAnsi" w:hAnsiTheme="minorHAnsi" w:cstheme="minorHAnsi"/>
              </w:rPr>
            </w:pPr>
            <w:r w:rsidRPr="00274E8A">
              <w:rPr>
                <w:rFonts w:asciiTheme="minorHAnsi" w:hAnsiTheme="minorHAnsi" w:cstheme="minorHAnsi"/>
              </w:rPr>
              <w:t>Incorrect</w:t>
            </w:r>
          </w:p>
        </w:tc>
      </w:tr>
      <w:tr w:rsidR="00834B0E" w:rsidRPr="00274E8A" w14:paraId="299A780B" w14:textId="77777777" w:rsidTr="004970AE">
        <w:tc>
          <w:tcPr>
            <w:tcW w:w="3261" w:type="dxa"/>
          </w:tcPr>
          <w:p w14:paraId="4FEEE725" w14:textId="77777777" w:rsidR="00834B0E" w:rsidRPr="00274E8A" w:rsidRDefault="00834B0E" w:rsidP="004970AE">
            <w:pPr>
              <w:ind w:left="0"/>
              <w:rPr>
                <w:rFonts w:asciiTheme="minorHAnsi" w:hAnsiTheme="minorHAnsi" w:cstheme="minorHAnsi"/>
              </w:rPr>
            </w:pPr>
            <w:r w:rsidRPr="00274E8A">
              <w:rPr>
                <w:rFonts w:asciiTheme="minorHAnsi" w:hAnsiTheme="minorHAnsi" w:cstheme="minorHAnsi"/>
              </w:rPr>
              <w:t xml:space="preserve">Send me the file </w:t>
            </w:r>
            <w:r w:rsidRPr="00274E8A">
              <w:rPr>
                <w:rFonts w:asciiTheme="minorHAnsi" w:hAnsiTheme="minorHAnsi" w:cstheme="minorHAnsi"/>
                <w:color w:val="00B050"/>
              </w:rPr>
              <w:t>using FTP</w:t>
            </w:r>
            <w:r w:rsidRPr="00274E8A">
              <w:rPr>
                <w:rFonts w:asciiTheme="minorHAnsi" w:hAnsiTheme="minorHAnsi" w:cstheme="minorHAnsi"/>
              </w:rPr>
              <w:t>.</w:t>
            </w:r>
          </w:p>
        </w:tc>
        <w:tc>
          <w:tcPr>
            <w:tcW w:w="4296" w:type="dxa"/>
          </w:tcPr>
          <w:p w14:paraId="1B265BBF" w14:textId="77777777" w:rsidR="00834B0E" w:rsidRPr="00274E8A" w:rsidRDefault="00834B0E" w:rsidP="004970AE">
            <w:pPr>
              <w:ind w:left="0"/>
              <w:rPr>
                <w:rFonts w:asciiTheme="minorHAnsi" w:hAnsiTheme="minorHAnsi" w:cstheme="minorHAnsi"/>
              </w:rPr>
            </w:pPr>
            <w:r w:rsidRPr="00274E8A">
              <w:rPr>
                <w:rFonts w:asciiTheme="minorHAnsi" w:hAnsiTheme="minorHAnsi" w:cstheme="minorHAnsi"/>
              </w:rPr>
              <w:t>FTP the file to me.</w:t>
            </w:r>
          </w:p>
        </w:tc>
      </w:tr>
    </w:tbl>
    <w:p w14:paraId="35CDA97F" w14:textId="77777777" w:rsidR="00834B0E" w:rsidRPr="00306231" w:rsidRDefault="00834B0E" w:rsidP="00D964F0">
      <w:pPr>
        <w:pStyle w:val="3"/>
      </w:pPr>
      <w:bookmarkStart w:id="7" w:name="_Toc73083779"/>
      <w:r w:rsidRPr="00306231">
        <w:t>Abbreviations</w:t>
      </w:r>
      <w:bookmarkEnd w:id="7"/>
    </w:p>
    <w:p w14:paraId="2DEC4BC6" w14:textId="77777777" w:rsidR="00834B0E" w:rsidRDefault="00834B0E" w:rsidP="00834B0E">
      <w:pPr>
        <w:pStyle w:val="BulletList"/>
        <w:numPr>
          <w:ilvl w:val="0"/>
          <w:numId w:val="1"/>
        </w:numPr>
      </w:pPr>
      <w:r>
        <w:t>Use a non-breaking space (Ctrl+Atl+</w:t>
      </w:r>
      <w:r>
        <w:rPr>
          <w:rFonts w:hint="eastAsia"/>
        </w:rPr>
        <w:t>S</w:t>
      </w:r>
      <w:r>
        <w:t>pace) in any abbreviation to avoid having one letter move to the beginning of the next line.</w:t>
      </w:r>
    </w:p>
    <w:p w14:paraId="5D23AE37" w14:textId="77777777" w:rsidR="00834B0E" w:rsidRPr="008A3C68" w:rsidRDefault="00834B0E" w:rsidP="00834B0E">
      <w:pPr>
        <w:pStyle w:val="BulletList"/>
        <w:numPr>
          <w:ilvl w:val="0"/>
          <w:numId w:val="1"/>
        </w:numPr>
      </w:pPr>
      <w:r>
        <w:t xml:space="preserve">English abbreviation of months and days of the week are as follows: Month: </w:t>
      </w:r>
      <w:r w:rsidRPr="008A3C68">
        <w:rPr>
          <w:b/>
        </w:rPr>
        <w:t>Jan, Feb, Mar, Apr, May, Jun, Jul, Aug, Sep, Oct, Nov, Dec</w:t>
      </w:r>
      <w:r>
        <w:t xml:space="preserve">  Days of the week: </w:t>
      </w:r>
      <w:r w:rsidRPr="008A3C68">
        <w:rPr>
          <w:b/>
        </w:rPr>
        <w:t>Mon, Tue, Wed, Thu, Fri, Sat, Sun</w:t>
      </w:r>
      <w:r>
        <w:rPr>
          <w:b/>
        </w:rPr>
        <w:t>.</w:t>
      </w:r>
    </w:p>
    <w:p w14:paraId="3CDF522A" w14:textId="77777777" w:rsidR="00834B0E" w:rsidRDefault="00834B0E" w:rsidP="00834B0E">
      <w:pPr>
        <w:pStyle w:val="BulletList"/>
        <w:numPr>
          <w:ilvl w:val="0"/>
          <w:numId w:val="1"/>
        </w:numPr>
      </w:pPr>
      <w:r w:rsidRPr="00952147">
        <w:rPr>
          <w:b/>
        </w:rPr>
        <w:t>Avoid the ampersand (&amp;) in text or headings. Spell it out: and</w:t>
      </w:r>
      <w:r>
        <w:rPr>
          <w:b/>
        </w:rPr>
        <w:t xml:space="preserve">. </w:t>
      </w:r>
      <w:r w:rsidRPr="003A5407">
        <w:t>To save space, you can use the &amp; symbol in presentations, tables, titles, and in the left navigation on Web pages.</w:t>
      </w:r>
    </w:p>
    <w:p w14:paraId="5E5FFB75" w14:textId="77777777" w:rsidR="00834B0E" w:rsidRPr="00352476" w:rsidRDefault="00834B0E" w:rsidP="00834B0E">
      <w:pPr>
        <w:pStyle w:val="BulletList"/>
        <w:numPr>
          <w:ilvl w:val="0"/>
          <w:numId w:val="1"/>
        </w:numPr>
      </w:pPr>
      <w:r w:rsidRPr="0098545E">
        <w:rPr>
          <w:b/>
        </w:rPr>
        <w:lastRenderedPageBreak/>
        <w:t xml:space="preserve">Don’t abbreviate </w:t>
      </w:r>
      <w:r w:rsidRPr="00352476">
        <w:t>such words as follows:</w:t>
      </w:r>
    </w:p>
    <w:p w14:paraId="233EAE6B" w14:textId="77777777" w:rsidR="00834B0E" w:rsidRDefault="00834B0E" w:rsidP="0068464C">
      <w:pPr>
        <w:pStyle w:val="BulletList1"/>
        <w:numPr>
          <w:ilvl w:val="0"/>
          <w:numId w:val="3"/>
        </w:numPr>
      </w:pPr>
      <w:r w:rsidRPr="00772E93">
        <w:t xml:space="preserve">Do not abbreviate </w:t>
      </w:r>
      <w:r w:rsidRPr="0098545E">
        <w:rPr>
          <w:b/>
        </w:rPr>
        <w:t>Microsoft</w:t>
      </w:r>
      <w:r w:rsidRPr="00772E93">
        <w:t xml:space="preserve"> as </w:t>
      </w:r>
      <w:r>
        <w:t xml:space="preserve">MS when Microsoft is a part of product names. </w:t>
      </w:r>
      <w:r>
        <w:rPr>
          <w:rFonts w:hint="eastAsia"/>
        </w:rPr>
        <w:t xml:space="preserve"> </w:t>
      </w:r>
    </w:p>
    <w:p w14:paraId="36B5FC77" w14:textId="77777777" w:rsidR="00834B0E" w:rsidRPr="00772E93" w:rsidRDefault="00834B0E" w:rsidP="0068464C">
      <w:pPr>
        <w:pStyle w:val="BulletList1"/>
        <w:numPr>
          <w:ilvl w:val="0"/>
          <w:numId w:val="3"/>
        </w:numPr>
      </w:pPr>
      <w:r w:rsidRPr="00772E93">
        <w:t xml:space="preserve">Do not abbreviate </w:t>
      </w:r>
      <w:r w:rsidRPr="0098545E">
        <w:rPr>
          <w:b/>
        </w:rPr>
        <w:t>Internet Explorer</w:t>
      </w:r>
      <w:r w:rsidRPr="00772E93">
        <w:t xml:space="preserve"> as IE.</w:t>
      </w:r>
    </w:p>
    <w:p w14:paraId="7EA3208B" w14:textId="77777777" w:rsidR="00834B0E" w:rsidRDefault="00834B0E" w:rsidP="0068464C">
      <w:pPr>
        <w:pStyle w:val="BulletList1"/>
        <w:numPr>
          <w:ilvl w:val="0"/>
          <w:numId w:val="3"/>
        </w:numPr>
      </w:pPr>
      <w:r w:rsidRPr="00772E93">
        <w:t xml:space="preserve">Do not abbreviate </w:t>
      </w:r>
      <w:r w:rsidRPr="0098545E">
        <w:rPr>
          <w:b/>
        </w:rPr>
        <w:t>Visual Studio</w:t>
      </w:r>
      <w:r w:rsidRPr="00772E93">
        <w:t xml:space="preserve"> as VS in product names. </w:t>
      </w:r>
    </w:p>
    <w:p w14:paraId="532460FE" w14:textId="77777777" w:rsidR="00834B0E" w:rsidRDefault="00834B0E" w:rsidP="0068464C">
      <w:pPr>
        <w:pStyle w:val="BulletList1"/>
        <w:numPr>
          <w:ilvl w:val="0"/>
          <w:numId w:val="3"/>
        </w:numPr>
      </w:pPr>
      <w:r w:rsidRPr="00772E93">
        <w:t xml:space="preserve">Do not abbreviate </w:t>
      </w:r>
      <w:r w:rsidRPr="0098545E">
        <w:rPr>
          <w:b/>
        </w:rPr>
        <w:t>operating system names</w:t>
      </w:r>
      <w:r>
        <w:t xml:space="preserve">. Correct examples: </w:t>
      </w:r>
    </w:p>
    <w:p w14:paraId="35A9CAB6" w14:textId="77777777" w:rsidR="00834B0E" w:rsidRPr="00F05DB7" w:rsidRDefault="00834B0E" w:rsidP="0068464C">
      <w:pPr>
        <w:pStyle w:val="BulletList1"/>
        <w:numPr>
          <w:ilvl w:val="1"/>
          <w:numId w:val="3"/>
        </w:numPr>
        <w:rPr>
          <w:b/>
        </w:rPr>
      </w:pPr>
      <w:r w:rsidRPr="00F05DB7">
        <w:rPr>
          <w:b/>
        </w:rPr>
        <w:t>Windows Server 2008</w:t>
      </w:r>
    </w:p>
    <w:p w14:paraId="4DD28B2C" w14:textId="77777777" w:rsidR="00834B0E" w:rsidRPr="00F05DB7" w:rsidRDefault="00834B0E" w:rsidP="0068464C">
      <w:pPr>
        <w:pStyle w:val="BulletList1"/>
        <w:numPr>
          <w:ilvl w:val="1"/>
          <w:numId w:val="3"/>
        </w:numPr>
        <w:rPr>
          <w:b/>
        </w:rPr>
      </w:pPr>
      <w:r w:rsidRPr="00F05DB7">
        <w:rPr>
          <w:b/>
        </w:rPr>
        <w:t>Windows Vista</w:t>
      </w:r>
    </w:p>
    <w:p w14:paraId="2131F5C5" w14:textId="77777777" w:rsidR="00834B0E" w:rsidRDefault="00834B0E" w:rsidP="0068464C">
      <w:pPr>
        <w:pStyle w:val="BulletList1"/>
        <w:numPr>
          <w:ilvl w:val="1"/>
          <w:numId w:val="3"/>
        </w:numPr>
        <w:rPr>
          <w:b/>
        </w:rPr>
      </w:pPr>
      <w:r w:rsidRPr="00F05DB7">
        <w:rPr>
          <w:b/>
        </w:rPr>
        <w:t>Windows 7</w:t>
      </w:r>
    </w:p>
    <w:p w14:paraId="5EC1895D" w14:textId="1FBFD0C1" w:rsidR="00D964F0" w:rsidRDefault="00D964F0" w:rsidP="00D964F0">
      <w:pPr>
        <w:pStyle w:val="3"/>
      </w:pPr>
      <w:r>
        <w:rPr>
          <w:rFonts w:hint="eastAsia"/>
        </w:rPr>
        <w:t>E</w:t>
      </w:r>
      <w:r>
        <w:t>xceptions</w:t>
      </w:r>
    </w:p>
    <w:p w14:paraId="652E15AD" w14:textId="77777777" w:rsidR="00D964F0" w:rsidRPr="009808C1" w:rsidRDefault="00D964F0" w:rsidP="00D964F0">
      <w:pPr>
        <w:widowControl/>
        <w:spacing w:after="0"/>
        <w:ind w:left="1191"/>
        <w:jc w:val="left"/>
        <w:rPr>
          <w:rFonts w:ascii="宋体" w:hAnsi="宋体" w:cs="宋体"/>
          <w:kern w:val="0"/>
          <w:sz w:val="24"/>
          <w:szCs w:val="24"/>
        </w:rPr>
      </w:pPr>
      <w:r w:rsidRPr="009808C1">
        <w:rPr>
          <w:rFonts w:ascii="Arial" w:hAnsi="Arial" w:cs="Arial"/>
          <w:color w:val="010101"/>
          <w:kern w:val="0"/>
          <w:sz w:val="20"/>
          <w:szCs w:val="20"/>
        </w:rPr>
        <w:t>Use an abbreviation or acronym only with a gxref link in the following situations:</w:t>
      </w:r>
    </w:p>
    <w:p w14:paraId="340270FB" w14:textId="77777777" w:rsidR="00D964F0" w:rsidRPr="009808C1" w:rsidRDefault="00D964F0" w:rsidP="00D964F0">
      <w:pPr>
        <w:pStyle w:val="BulletList"/>
        <w:numPr>
          <w:ilvl w:val="0"/>
          <w:numId w:val="1"/>
        </w:numPr>
        <w:rPr>
          <w:rFonts w:ascii="宋体" w:hAnsi="宋体" w:cs="宋体"/>
        </w:rPr>
      </w:pPr>
      <w:r w:rsidRPr="009808C1">
        <w:t>Do not spell out an abbreviation or acronym that is commonly known to the target audience.</w:t>
      </w:r>
    </w:p>
    <w:p w14:paraId="5CB50C92" w14:textId="77777777" w:rsidR="00D964F0" w:rsidRPr="009808C1" w:rsidRDefault="00D964F0" w:rsidP="00D964F0">
      <w:pPr>
        <w:pStyle w:val="BulletList"/>
        <w:numPr>
          <w:ilvl w:val="0"/>
          <w:numId w:val="1"/>
        </w:numPr>
        <w:rPr>
          <w:rFonts w:ascii="宋体" w:hAnsi="宋体" w:cs="宋体"/>
        </w:rPr>
      </w:pPr>
      <w:r w:rsidRPr="009808C1">
        <w:t>Where the meaning is clear and it benefits the user by making the information easier to comprehend</w:t>
      </w:r>
      <w:r>
        <w:t>.</w:t>
      </w:r>
    </w:p>
    <w:p w14:paraId="28B03081" w14:textId="77777777" w:rsidR="00D964F0" w:rsidRPr="009808C1" w:rsidRDefault="00D964F0" w:rsidP="00D964F0">
      <w:pPr>
        <w:pStyle w:val="BulletList"/>
        <w:numPr>
          <w:ilvl w:val="0"/>
          <w:numId w:val="1"/>
        </w:numPr>
        <w:rPr>
          <w:rFonts w:ascii="宋体" w:hAnsi="宋体" w:cs="宋体"/>
        </w:rPr>
      </w:pPr>
      <w:r w:rsidRPr="009808C1">
        <w:t>Where it is recognized more easily than its spelled-out form, for example, HTML</w:t>
      </w:r>
    </w:p>
    <w:p w14:paraId="0A419B2F" w14:textId="77777777" w:rsidR="00D964F0" w:rsidRPr="009808C1" w:rsidRDefault="00D964F0" w:rsidP="00D964F0">
      <w:pPr>
        <w:pStyle w:val="BulletList"/>
        <w:numPr>
          <w:ilvl w:val="0"/>
          <w:numId w:val="1"/>
        </w:numPr>
        <w:rPr>
          <w:rFonts w:ascii="宋体" w:hAnsi="宋体" w:cs="宋体"/>
        </w:rPr>
      </w:pPr>
      <w:r w:rsidRPr="009808C1">
        <w:t>Where space is limited, for example, in a column in a table or in a detailed diagram</w:t>
      </w:r>
    </w:p>
    <w:p w14:paraId="11EB1725" w14:textId="77777777" w:rsidR="00D964F0" w:rsidRPr="009808C1" w:rsidRDefault="00D964F0" w:rsidP="00D964F0">
      <w:pPr>
        <w:pStyle w:val="BulletList"/>
        <w:numPr>
          <w:ilvl w:val="0"/>
          <w:numId w:val="1"/>
        </w:numPr>
        <w:rPr>
          <w:rFonts w:ascii="宋体" w:hAnsi="宋体" w:cs="宋体"/>
        </w:rPr>
      </w:pPr>
      <w:r w:rsidRPr="009808C1">
        <w:t>In text that deals mainly with dimensions and other numeric specifications</w:t>
      </w:r>
    </w:p>
    <w:p w14:paraId="02E39B58" w14:textId="77777777" w:rsidR="00D964F0" w:rsidRPr="009808C1" w:rsidRDefault="00D964F0" w:rsidP="00D964F0">
      <w:pPr>
        <w:pStyle w:val="BulletList"/>
        <w:numPr>
          <w:ilvl w:val="0"/>
          <w:numId w:val="1"/>
        </w:numPr>
        <w:rPr>
          <w:rFonts w:ascii="宋体" w:hAnsi="宋体" w:cs="宋体"/>
        </w:rPr>
      </w:pPr>
      <w:r w:rsidRPr="009808C1">
        <w:t>In tables, where the abbreviation or acronym can be explained in the table note</w:t>
      </w:r>
    </w:p>
    <w:p w14:paraId="70CB3B95" w14:textId="77777777" w:rsidR="00D964F0" w:rsidRPr="009808C1" w:rsidRDefault="00D964F0" w:rsidP="00D964F0">
      <w:pPr>
        <w:pStyle w:val="BulletList"/>
        <w:numPr>
          <w:ilvl w:val="0"/>
          <w:numId w:val="1"/>
        </w:numPr>
        <w:rPr>
          <w:rFonts w:ascii="宋体" w:hAnsi="宋体" w:cs="宋体"/>
        </w:rPr>
      </w:pPr>
      <w:r w:rsidRPr="009808C1">
        <w:t>In titles, where the abbreviation or acronym can be explained in the text nearby</w:t>
      </w:r>
    </w:p>
    <w:p w14:paraId="3FB9C150" w14:textId="77777777" w:rsidR="00D964F0" w:rsidRDefault="00D964F0" w:rsidP="00D964F0">
      <w:pPr>
        <w:pStyle w:val="BulletList"/>
        <w:numPr>
          <w:ilvl w:val="0"/>
          <w:numId w:val="1"/>
        </w:numPr>
      </w:pPr>
      <w:r w:rsidRPr="009808C1">
        <w:t>Where the abbreviation or acronym and numbers or other letters form a proper noun, for example, EIA RS232.</w:t>
      </w:r>
    </w:p>
    <w:p w14:paraId="1CB84B51" w14:textId="295A6E5B" w:rsidR="00D964F0" w:rsidRPr="00793342" w:rsidRDefault="00793342" w:rsidP="00793342">
      <w:pPr>
        <w:pStyle w:val="BulletList"/>
        <w:numPr>
          <w:ilvl w:val="0"/>
          <w:numId w:val="0"/>
        </w:numPr>
        <w:ind w:left="1134"/>
      </w:pPr>
      <w:r w:rsidRPr="006B3703">
        <w:rPr>
          <w:b/>
        </w:rPr>
        <w:t>Note:</w:t>
      </w:r>
      <w:r w:rsidRPr="00612A21">
        <w:t xml:space="preserve"> All acronyms, even those not expanded in the text, must be listed in the</w:t>
      </w:r>
      <w:r>
        <w:rPr>
          <w:rFonts w:hint="eastAsia"/>
        </w:rPr>
        <w:t xml:space="preserve"> </w:t>
      </w:r>
      <w:r w:rsidRPr="00612A21">
        <w:t>Glossary</w:t>
      </w:r>
      <w:r>
        <w:t>.</w:t>
      </w:r>
    </w:p>
    <w:p w14:paraId="14AE57CB" w14:textId="77777777" w:rsidR="00834B0E" w:rsidRPr="00375F40" w:rsidRDefault="00834B0E" w:rsidP="0068464C">
      <w:pPr>
        <w:pStyle w:val="2"/>
        <w:numPr>
          <w:ilvl w:val="1"/>
          <w:numId w:val="6"/>
        </w:numPr>
      </w:pPr>
      <w:bookmarkStart w:id="8" w:name="_Toc74553937"/>
      <w:r w:rsidRPr="00375F40">
        <w:t>URL</w:t>
      </w:r>
      <w:bookmarkEnd w:id="8"/>
    </w:p>
    <w:p w14:paraId="7F6AB652" w14:textId="77777777" w:rsidR="00834B0E" w:rsidRPr="00B8436A" w:rsidRDefault="00834B0E" w:rsidP="0068464C">
      <w:pPr>
        <w:pStyle w:val="af1"/>
        <w:numPr>
          <w:ilvl w:val="0"/>
          <w:numId w:val="10"/>
        </w:numPr>
      </w:pPr>
      <w:r w:rsidRPr="00B8436A">
        <w:t xml:space="preserve">In content for a </w:t>
      </w:r>
      <w:r w:rsidRPr="00534BB0">
        <w:rPr>
          <w:b/>
        </w:rPr>
        <w:t>general audience</w:t>
      </w:r>
      <w:r w:rsidRPr="00B8436A">
        <w:t xml:space="preserve">, use </w:t>
      </w:r>
      <w:r w:rsidRPr="00534BB0">
        <w:rPr>
          <w:b/>
        </w:rPr>
        <w:t>address</w:t>
      </w:r>
      <w:r w:rsidRPr="00B8436A">
        <w:t xml:space="preserve"> rather than URL. In content for a </w:t>
      </w:r>
      <w:r w:rsidRPr="00EC177D">
        <w:rPr>
          <w:b/>
        </w:rPr>
        <w:t>technical audience</w:t>
      </w:r>
      <w:r>
        <w:t xml:space="preserve">, </w:t>
      </w:r>
      <w:r w:rsidRPr="00EC177D">
        <w:rPr>
          <w:b/>
        </w:rPr>
        <w:t>don't spell</w:t>
      </w:r>
      <w:r w:rsidRPr="00EC177D">
        <w:rPr>
          <w:rFonts w:hint="eastAsia"/>
          <w:b/>
        </w:rPr>
        <w:t xml:space="preserve"> </w:t>
      </w:r>
      <w:r w:rsidRPr="00EC177D">
        <w:rPr>
          <w:b/>
        </w:rPr>
        <w:t>out URL on first mention</w:t>
      </w:r>
      <w:r w:rsidRPr="00B8436A">
        <w:t>. If you have</w:t>
      </w:r>
      <w:r>
        <w:t xml:space="preserve"> </w:t>
      </w:r>
      <w:r w:rsidRPr="00B8436A">
        <w:t xml:space="preserve">a reason to spell out URL, use </w:t>
      </w:r>
      <w:r w:rsidRPr="00EC177D">
        <w:rPr>
          <w:b/>
        </w:rPr>
        <w:t>uniform resource locator</w:t>
      </w:r>
      <w:r w:rsidRPr="00B8436A">
        <w:t>.</w:t>
      </w:r>
    </w:p>
    <w:p w14:paraId="3BE1751B" w14:textId="77777777" w:rsidR="00834B0E" w:rsidRPr="006730E8" w:rsidRDefault="00834B0E" w:rsidP="0068464C">
      <w:pPr>
        <w:pStyle w:val="af1"/>
        <w:numPr>
          <w:ilvl w:val="0"/>
          <w:numId w:val="10"/>
        </w:numPr>
        <w:rPr>
          <w:b/>
        </w:rPr>
      </w:pPr>
      <w:r w:rsidRPr="00B8436A">
        <w:t xml:space="preserve">Use </w:t>
      </w:r>
      <w:r w:rsidRPr="00534BB0">
        <w:rPr>
          <w:b/>
        </w:rPr>
        <w:t>a</w:t>
      </w:r>
      <w:r w:rsidRPr="00B8436A">
        <w:t>, not an,</w:t>
      </w:r>
      <w:r>
        <w:t xml:space="preserve"> </w:t>
      </w:r>
      <w:r w:rsidRPr="00B8436A">
        <w:t>as an article preceding URL.</w:t>
      </w:r>
      <w:r>
        <w:t xml:space="preserve"> </w:t>
      </w:r>
      <w:r w:rsidRPr="00534BB0">
        <w:rPr>
          <w:b/>
        </w:rPr>
        <w:t>a URL</w:t>
      </w:r>
    </w:p>
    <w:p w14:paraId="53565676" w14:textId="77777777" w:rsidR="00834B0E" w:rsidRDefault="00834B0E" w:rsidP="0068464C">
      <w:pPr>
        <w:pStyle w:val="af1"/>
        <w:numPr>
          <w:ilvl w:val="0"/>
          <w:numId w:val="10"/>
        </w:numPr>
      </w:pPr>
      <w:r>
        <w:t xml:space="preserve">In text references, </w:t>
      </w:r>
      <w:r w:rsidRPr="006730E8">
        <w:rPr>
          <w:b/>
        </w:rPr>
        <w:t>you can leave off the http://</w:t>
      </w:r>
      <w:r>
        <w:t xml:space="preserve"> unless the URL begins with something other than www. (Include the protocol only if it's something other than HTTP, such as File Transfer</w:t>
      </w:r>
      <w:r>
        <w:rPr>
          <w:rFonts w:hint="eastAsia"/>
        </w:rPr>
        <w:t xml:space="preserve"> </w:t>
      </w:r>
      <w:r>
        <w:t>Protocol (FTP)). Example:</w:t>
      </w:r>
    </w:p>
    <w:p w14:paraId="323FDBE9" w14:textId="77777777" w:rsidR="00834B0E" w:rsidRDefault="00834B0E" w:rsidP="00834B0E">
      <w:pPr>
        <w:pStyle w:val="BulletList"/>
        <w:numPr>
          <w:ilvl w:val="0"/>
          <w:numId w:val="1"/>
        </w:numPr>
      </w:pPr>
      <w:r>
        <w:t xml:space="preserve">www.microsoft.com/business </w:t>
      </w:r>
    </w:p>
    <w:p w14:paraId="56E45AD3" w14:textId="77777777" w:rsidR="00834B0E" w:rsidRDefault="00834B0E" w:rsidP="00834B0E">
      <w:pPr>
        <w:pStyle w:val="BulletList"/>
        <w:numPr>
          <w:ilvl w:val="0"/>
          <w:numId w:val="1"/>
        </w:numPr>
      </w:pPr>
      <w:r w:rsidRPr="00EB4A64">
        <w:rPr>
          <w:color w:val="00B050"/>
        </w:rPr>
        <w:t>ftp://example.com</w:t>
      </w:r>
      <w:r>
        <w:t>/downloads/myfile.txt</w:t>
      </w:r>
    </w:p>
    <w:p w14:paraId="117D410C" w14:textId="77777777" w:rsidR="00834B0E" w:rsidRDefault="00834B0E" w:rsidP="0068464C">
      <w:pPr>
        <w:pStyle w:val="af1"/>
        <w:numPr>
          <w:ilvl w:val="0"/>
          <w:numId w:val="10"/>
        </w:numPr>
      </w:pPr>
      <w:r>
        <w:t xml:space="preserve">The trailing slash at the end of a URL is optional. In most cases, leave it off. </w:t>
      </w:r>
      <w:r w:rsidRPr="00C55495">
        <w:rPr>
          <w:b/>
        </w:rPr>
        <w:t>Never use a trailing slash in a URL that ends with a file name.</w:t>
      </w:r>
      <w:r>
        <w:t xml:space="preserve"> </w:t>
      </w:r>
    </w:p>
    <w:p w14:paraId="0D352E86" w14:textId="77777777" w:rsidR="00834B0E" w:rsidRDefault="00834B0E" w:rsidP="0068464C">
      <w:pPr>
        <w:pStyle w:val="af1"/>
        <w:numPr>
          <w:ilvl w:val="0"/>
          <w:numId w:val="10"/>
        </w:numPr>
      </w:pPr>
      <w:r>
        <w:t xml:space="preserve">Most of the time, </w:t>
      </w:r>
      <w:r w:rsidRPr="000D51B4">
        <w:rPr>
          <w:b/>
        </w:rPr>
        <w:t>use lowercase for URLs, email addresses, and newsgroup addresses</w:t>
      </w:r>
      <w:r>
        <w:t xml:space="preserve">. </w:t>
      </w:r>
    </w:p>
    <w:p w14:paraId="4C4670E5" w14:textId="77777777" w:rsidR="00834B0E" w:rsidRDefault="00834B0E" w:rsidP="0068464C">
      <w:pPr>
        <w:pStyle w:val="af1"/>
        <w:numPr>
          <w:ilvl w:val="0"/>
          <w:numId w:val="10"/>
        </w:numPr>
      </w:pPr>
      <w:r w:rsidRPr="002928EA">
        <w:rPr>
          <w:b/>
        </w:rPr>
        <w:lastRenderedPageBreak/>
        <w:t>To refer to an entire website or top-level domain</w:t>
      </w:r>
      <w:r>
        <w:t xml:space="preserve">, such as Microsoft.com, </w:t>
      </w:r>
      <w:r w:rsidRPr="005D2B75">
        <w:rPr>
          <w:b/>
        </w:rPr>
        <w:t>omit</w:t>
      </w:r>
      <w:r>
        <w:t xml:space="preserve"> http://www from the URL and </w:t>
      </w:r>
      <w:r w:rsidRPr="005D2B75">
        <w:rPr>
          <w:b/>
        </w:rPr>
        <w:t>capitalize</w:t>
      </w:r>
      <w:r>
        <w:t xml:space="preserve"> only the first letter of the URL, even if the site name is capitalized differently.</w:t>
      </w:r>
      <w:r>
        <w:rPr>
          <w:rFonts w:hint="eastAsia"/>
        </w:rPr>
        <w:t xml:space="preserve"> </w:t>
      </w:r>
      <w:r>
        <w:t xml:space="preserve">Examples: </w:t>
      </w:r>
    </w:p>
    <w:p w14:paraId="4565CD18" w14:textId="77777777" w:rsidR="00834B0E" w:rsidRDefault="004970AE" w:rsidP="00834B0E">
      <w:pPr>
        <w:pStyle w:val="BulletList"/>
        <w:numPr>
          <w:ilvl w:val="0"/>
          <w:numId w:val="1"/>
        </w:numPr>
      </w:pPr>
      <w:hyperlink r:id="rId16" w:history="1">
        <w:r w:rsidR="00834B0E" w:rsidRPr="00FF024B">
          <w:rPr>
            <w:rStyle w:val="a5"/>
          </w:rPr>
          <w:t>www.microsoft.com</w:t>
        </w:r>
      </w:hyperlink>
      <w:r w:rsidR="00834B0E">
        <w:t xml:space="preserve"> </w:t>
      </w:r>
    </w:p>
    <w:p w14:paraId="6D79EBA1" w14:textId="77777777" w:rsidR="00834B0E" w:rsidRDefault="00834B0E" w:rsidP="00834B0E">
      <w:pPr>
        <w:pStyle w:val="BulletList"/>
        <w:numPr>
          <w:ilvl w:val="0"/>
          <w:numId w:val="1"/>
        </w:numPr>
      </w:pPr>
      <w:r w:rsidRPr="007147BC">
        <w:rPr>
          <w:color w:val="00B050"/>
        </w:rPr>
        <w:t>M</w:t>
      </w:r>
      <w:r>
        <w:t>icrosoft.com</w:t>
      </w:r>
    </w:p>
    <w:p w14:paraId="79517E7D" w14:textId="77777777" w:rsidR="00834B0E" w:rsidRDefault="00834B0E" w:rsidP="00834B0E">
      <w:pPr>
        <w:pStyle w:val="BulletList"/>
        <w:numPr>
          <w:ilvl w:val="0"/>
          <w:numId w:val="1"/>
        </w:numPr>
      </w:pPr>
      <w:r w:rsidRPr="007147BC">
        <w:rPr>
          <w:color w:val="00B050"/>
        </w:rPr>
        <w:t>C</w:t>
      </w:r>
      <w:r>
        <w:t>odeplex.com is home to the open source project site hosted by Microsoft.</w:t>
      </w:r>
    </w:p>
    <w:p w14:paraId="0B320B18" w14:textId="77777777" w:rsidR="005F034D" w:rsidRDefault="00834B0E" w:rsidP="0068464C">
      <w:pPr>
        <w:pStyle w:val="af1"/>
        <w:numPr>
          <w:ilvl w:val="0"/>
          <w:numId w:val="10"/>
        </w:numPr>
      </w:pPr>
      <w:r>
        <w:t xml:space="preserve">If a sentence ends with a URL, include the period at the end. </w:t>
      </w:r>
    </w:p>
    <w:p w14:paraId="466E7D1E" w14:textId="19E058C2" w:rsidR="00834B0E" w:rsidRDefault="00834B0E" w:rsidP="005F034D">
      <w:pPr>
        <w:pStyle w:val="af1"/>
        <w:ind w:left="1494"/>
      </w:pPr>
      <w:r>
        <w:t xml:space="preserve">However, when the URL follows a </w:t>
      </w:r>
      <w:r w:rsidRPr="005F034D">
        <w:rPr>
          <w:highlight w:val="yellow"/>
        </w:rPr>
        <w:t>colon</w:t>
      </w:r>
      <w:r>
        <w:t xml:space="preserve">, </w:t>
      </w:r>
      <w:r w:rsidRPr="005F034D">
        <w:rPr>
          <w:highlight w:val="yellow"/>
        </w:rPr>
        <w:t>do not include a period at the end.</w:t>
      </w:r>
      <w:r>
        <w:t xml:space="preserve"> Correct: </w:t>
      </w:r>
    </w:p>
    <w:p w14:paraId="17C2BD8B" w14:textId="77777777" w:rsidR="00834B0E" w:rsidRDefault="00834B0E" w:rsidP="00834B0E">
      <w:pPr>
        <w:pStyle w:val="BulletList"/>
        <w:numPr>
          <w:ilvl w:val="0"/>
          <w:numId w:val="1"/>
        </w:numPr>
      </w:pPr>
      <w:r>
        <w:t xml:space="preserve">For training, </w:t>
      </w:r>
      <w:r w:rsidRPr="004A299B">
        <w:rPr>
          <w:highlight w:val="yellow"/>
        </w:rPr>
        <w:t>visit</w:t>
      </w:r>
      <w:r>
        <w:t xml:space="preserve"> the Intel® Software College </w:t>
      </w:r>
      <w:r w:rsidRPr="00CB59C4">
        <w:rPr>
          <w:b/>
          <w:highlight w:val="green"/>
        </w:rPr>
        <w:t>at</w:t>
      </w:r>
      <w:r>
        <w:t xml:space="preserve"> </w:t>
      </w:r>
      <w:hyperlink r:id="rId17" w:history="1">
        <w:r w:rsidRPr="00FF024B">
          <w:rPr>
            <w:rStyle w:val="a5"/>
          </w:rPr>
          <w:t>www.intel.com/software/college</w:t>
        </w:r>
      </w:hyperlink>
      <w:r>
        <w:t>.</w:t>
      </w:r>
    </w:p>
    <w:p w14:paraId="24EE4894" w14:textId="77777777" w:rsidR="00834B0E" w:rsidRDefault="00834B0E" w:rsidP="00834B0E">
      <w:pPr>
        <w:pStyle w:val="BulletList"/>
        <w:numPr>
          <w:ilvl w:val="0"/>
          <w:numId w:val="1"/>
        </w:numPr>
      </w:pPr>
      <w:r>
        <w:t>For more information visit</w:t>
      </w:r>
      <w:r w:rsidRPr="005F034D">
        <w:rPr>
          <w:highlight w:val="yellow"/>
        </w:rPr>
        <w:t>:</w:t>
      </w:r>
      <w:r>
        <w:t xml:space="preserve"> </w:t>
      </w:r>
      <w:hyperlink r:id="rId18" w:history="1">
        <w:r w:rsidRPr="00FF024B">
          <w:rPr>
            <w:rStyle w:val="a5"/>
          </w:rPr>
          <w:t>www.intel.com/software/products</w:t>
        </w:r>
      </w:hyperlink>
      <w:r>
        <w:t xml:space="preserve"> </w:t>
      </w:r>
    </w:p>
    <w:p w14:paraId="6FAAD51F" w14:textId="41AACB8E" w:rsidR="008D6500" w:rsidRDefault="00834B0E" w:rsidP="0068464C">
      <w:pPr>
        <w:pStyle w:val="af1"/>
        <w:numPr>
          <w:ilvl w:val="0"/>
          <w:numId w:val="10"/>
        </w:numPr>
      </w:pPr>
      <w:r>
        <w:t xml:space="preserve">Use </w:t>
      </w:r>
      <w:r w:rsidRPr="00C05C3B">
        <w:rPr>
          <w:highlight w:val="green"/>
        </w:rPr>
        <w:t>of</w:t>
      </w:r>
      <w:r>
        <w:t xml:space="preserve"> (not for) to describe the relationship of the word URL to a resource. </w:t>
      </w:r>
    </w:p>
    <w:p w14:paraId="537F1898" w14:textId="77777777" w:rsidR="005F034D" w:rsidRDefault="00834B0E" w:rsidP="008D6500">
      <w:pPr>
        <w:pStyle w:val="af1"/>
        <w:ind w:left="1494"/>
      </w:pPr>
      <w:r>
        <w:t xml:space="preserve">Use the preposition </w:t>
      </w:r>
      <w:r w:rsidRPr="0071020F">
        <w:rPr>
          <w:highlight w:val="green"/>
        </w:rPr>
        <w:t>at</w:t>
      </w:r>
      <w:r>
        <w:t xml:space="preserve"> with the location of a specific address. </w:t>
      </w:r>
    </w:p>
    <w:p w14:paraId="64630964" w14:textId="4DDF50F8" w:rsidR="00834B0E" w:rsidRDefault="00834B0E" w:rsidP="008D6500">
      <w:pPr>
        <w:pStyle w:val="af1"/>
        <w:ind w:left="1494"/>
      </w:pPr>
      <w:r>
        <w:t xml:space="preserve">Examples: </w:t>
      </w:r>
    </w:p>
    <w:p w14:paraId="466C20F0" w14:textId="77777777" w:rsidR="00834B0E" w:rsidRDefault="00834B0E" w:rsidP="00834B0E">
      <w:pPr>
        <w:pStyle w:val="BulletList"/>
        <w:numPr>
          <w:ilvl w:val="0"/>
          <w:numId w:val="1"/>
        </w:numPr>
      </w:pPr>
      <w:r>
        <w:t xml:space="preserve">Search results include </w:t>
      </w:r>
      <w:r w:rsidRPr="0071020F">
        <w:rPr>
          <w:b/>
        </w:rPr>
        <w:t xml:space="preserve">the URL </w:t>
      </w:r>
      <w:r w:rsidRPr="007B0F98">
        <w:rPr>
          <w:b/>
          <w:highlight w:val="green"/>
        </w:rPr>
        <w:t>of</w:t>
      </w:r>
      <w:r w:rsidRPr="0071020F">
        <w:rPr>
          <w:b/>
        </w:rPr>
        <w:t xml:space="preserve"> the page.</w:t>
      </w:r>
      <w:r>
        <w:t xml:space="preserve"> </w:t>
      </w:r>
    </w:p>
    <w:p w14:paraId="3D386856" w14:textId="77777777" w:rsidR="00834B0E" w:rsidRDefault="00834B0E" w:rsidP="00834B0E">
      <w:pPr>
        <w:pStyle w:val="BulletList"/>
        <w:numPr>
          <w:ilvl w:val="0"/>
          <w:numId w:val="1"/>
        </w:numPr>
      </w:pPr>
      <w:r>
        <w:t xml:space="preserve">Learn more about Microsoft products and services </w:t>
      </w:r>
      <w:r w:rsidRPr="0071020F">
        <w:rPr>
          <w:b/>
          <w:highlight w:val="green"/>
        </w:rPr>
        <w:t>at</w:t>
      </w:r>
      <w:r>
        <w:t xml:space="preserve"> </w:t>
      </w:r>
      <w:hyperlink r:id="rId19" w:history="1">
        <w:r w:rsidRPr="00FF024B">
          <w:rPr>
            <w:rStyle w:val="a5"/>
          </w:rPr>
          <w:t>www.microsoft.com</w:t>
        </w:r>
      </w:hyperlink>
      <w:r>
        <w:t xml:space="preserve">. </w:t>
      </w:r>
    </w:p>
    <w:p w14:paraId="38077A38" w14:textId="77777777" w:rsidR="00834B0E" w:rsidRDefault="00834B0E" w:rsidP="0068464C">
      <w:pPr>
        <w:pStyle w:val="af1"/>
        <w:numPr>
          <w:ilvl w:val="0"/>
          <w:numId w:val="10"/>
        </w:numPr>
      </w:pPr>
      <w:r>
        <w:t xml:space="preserve">If the reader might think the period at the end of a sentence is part of the URL, rewrite the sentence or set the URL off. Examples: </w:t>
      </w:r>
    </w:p>
    <w:p w14:paraId="11E87B0E" w14:textId="77777777" w:rsidR="00834B0E" w:rsidRDefault="00834B0E" w:rsidP="00834B0E">
      <w:pPr>
        <w:pStyle w:val="BulletList"/>
        <w:numPr>
          <w:ilvl w:val="0"/>
          <w:numId w:val="1"/>
        </w:numPr>
      </w:pPr>
      <w:r>
        <w:t xml:space="preserve">Go to windows.microsoft.com/upgrade to learn how to get your free Windows 10 upgrade. </w:t>
      </w:r>
    </w:p>
    <w:p w14:paraId="1EC59138" w14:textId="77777777" w:rsidR="00834B0E" w:rsidRDefault="00834B0E" w:rsidP="00834B0E">
      <w:pPr>
        <w:pStyle w:val="BulletList"/>
        <w:numPr>
          <w:ilvl w:val="0"/>
          <w:numId w:val="1"/>
        </w:numPr>
      </w:pPr>
      <w:r>
        <w:t xml:space="preserve">To get your free Windows 10 upgrade, go to our website: windows.microsoft.com/upgrade </w:t>
      </w:r>
    </w:p>
    <w:p w14:paraId="1C60CF9D" w14:textId="77777777" w:rsidR="00834B0E" w:rsidRPr="00CA7C82" w:rsidRDefault="00834B0E" w:rsidP="0068464C">
      <w:pPr>
        <w:pStyle w:val="af1"/>
        <w:numPr>
          <w:ilvl w:val="0"/>
          <w:numId w:val="10"/>
        </w:numPr>
        <w:rPr>
          <w:color w:val="FF0000"/>
        </w:rPr>
      </w:pPr>
      <w:r w:rsidRPr="00363BD4">
        <w:rPr>
          <w:color w:val="FF0000"/>
        </w:rPr>
        <w:t xml:space="preserve">Write brief but meaningful link text, using the title or a description of a page rather than a generic phrase like click here. In alt text for a graphic that links to another location, state clearly that the graphic is a link. </w:t>
      </w:r>
      <w:r>
        <w:rPr>
          <w:color w:val="FF0000"/>
        </w:rPr>
        <w:t>Examples:</w:t>
      </w:r>
    </w:p>
    <w:p w14:paraId="49096B56" w14:textId="77777777" w:rsidR="00834B0E" w:rsidRPr="00CA7C82" w:rsidRDefault="00834B0E" w:rsidP="00834B0E">
      <w:pPr>
        <w:pStyle w:val="BulletList"/>
        <w:numPr>
          <w:ilvl w:val="0"/>
          <w:numId w:val="1"/>
        </w:numPr>
        <w:rPr>
          <w:color w:val="FF0000"/>
        </w:rPr>
      </w:pPr>
      <w:r w:rsidRPr="00CA7C82">
        <w:rPr>
          <w:color w:val="FF0000"/>
        </w:rPr>
        <w:t>Go to the Windows 10 upgrade page to learn how to get your free upgrade.</w:t>
      </w:r>
    </w:p>
    <w:p w14:paraId="0967B004" w14:textId="77777777" w:rsidR="00834B0E" w:rsidRPr="00CA7C82" w:rsidRDefault="00834B0E" w:rsidP="00834B0E">
      <w:pPr>
        <w:pStyle w:val="BulletList"/>
        <w:numPr>
          <w:ilvl w:val="0"/>
          <w:numId w:val="1"/>
        </w:numPr>
        <w:rPr>
          <w:color w:val="FF0000"/>
        </w:rPr>
      </w:pPr>
      <w:r w:rsidRPr="00CA7C82">
        <w:rPr>
          <w:color w:val="FF0000"/>
        </w:rPr>
        <w:t xml:space="preserve">(Alt text) Picture of a woman talking on a phone that opens an online chat session with Microsoft support. </w:t>
      </w:r>
    </w:p>
    <w:p w14:paraId="69D840E6" w14:textId="77777777" w:rsidR="00834B0E" w:rsidRPr="00CA7C82" w:rsidRDefault="00834B0E" w:rsidP="00834B0E">
      <w:pPr>
        <w:pStyle w:val="BulletList"/>
        <w:numPr>
          <w:ilvl w:val="0"/>
          <w:numId w:val="1"/>
        </w:numPr>
        <w:rPr>
          <w:color w:val="FF0000"/>
        </w:rPr>
      </w:pPr>
      <w:r w:rsidRPr="00CA7C82">
        <w:rPr>
          <w:color w:val="FF0000"/>
        </w:rPr>
        <w:t>(Alt text) Windows 10 logo and link to the Windows 10 upgrade page</w:t>
      </w:r>
    </w:p>
    <w:p w14:paraId="283EA148" w14:textId="77777777" w:rsidR="00834B0E" w:rsidRDefault="00834B0E" w:rsidP="0068464C">
      <w:pPr>
        <w:pStyle w:val="2"/>
        <w:numPr>
          <w:ilvl w:val="1"/>
          <w:numId w:val="6"/>
        </w:numPr>
      </w:pPr>
      <w:bookmarkStart w:id="9" w:name="_Toc74553938"/>
      <w:r w:rsidRPr="001A4ACC">
        <w:t>Punctuation</w:t>
      </w:r>
      <w:bookmarkEnd w:id="9"/>
    </w:p>
    <w:p w14:paraId="05BE05F3" w14:textId="77777777" w:rsidR="00834B0E" w:rsidRDefault="00834B0E" w:rsidP="00834B0E">
      <w:r>
        <w:t xml:space="preserve">Correct punctuation is important because it shows how the different parts of the text are related and prevents ambiguity. </w:t>
      </w:r>
    </w:p>
    <w:p w14:paraId="65F6F6FE" w14:textId="77777777" w:rsidR="00834B0E" w:rsidRDefault="00834B0E" w:rsidP="00834B0E">
      <w:pPr>
        <w:pStyle w:val="BulletList"/>
        <w:numPr>
          <w:ilvl w:val="0"/>
          <w:numId w:val="1"/>
        </w:numPr>
        <w:rPr>
          <w:b/>
        </w:rPr>
      </w:pPr>
      <w:r>
        <w:t xml:space="preserve">You can use all standard English punctuation marks </w:t>
      </w:r>
      <w:r w:rsidRPr="002E36FE">
        <w:rPr>
          <w:b/>
        </w:rPr>
        <w:t>except the</w:t>
      </w:r>
      <w:r>
        <w:rPr>
          <w:rFonts w:hint="eastAsia"/>
          <w:b/>
        </w:rPr>
        <w:t xml:space="preserve"> </w:t>
      </w:r>
      <w:r w:rsidRPr="002E36FE">
        <w:rPr>
          <w:b/>
        </w:rPr>
        <w:t>semicolon (;).</w:t>
      </w:r>
    </w:p>
    <w:p w14:paraId="4E6E658F" w14:textId="77777777" w:rsidR="00834B0E" w:rsidRPr="000E2BAE" w:rsidRDefault="00834B0E" w:rsidP="00834B0E">
      <w:pPr>
        <w:pStyle w:val="BulletList"/>
        <w:numPr>
          <w:ilvl w:val="0"/>
          <w:numId w:val="0"/>
        </w:numPr>
        <w:ind w:left="1554"/>
        <w:rPr>
          <w:b/>
        </w:rPr>
      </w:pPr>
      <w:r>
        <w:t>The semicolon (;) is not approved in STE because it lets you write very long sentences. It is also</w:t>
      </w:r>
      <w:r>
        <w:rPr>
          <w:rFonts w:hint="eastAsia"/>
          <w:b/>
        </w:rPr>
        <w:t xml:space="preserve"> </w:t>
      </w:r>
      <w:r>
        <w:t>difficult to use correctly. As an alternative to the semicolon, always write two different sentences.</w:t>
      </w:r>
    </w:p>
    <w:p w14:paraId="7C3AFF61" w14:textId="77777777" w:rsidR="00834B0E" w:rsidRPr="002E36FE" w:rsidRDefault="00834B0E" w:rsidP="00834B0E">
      <w:pPr>
        <w:pStyle w:val="BulletList"/>
        <w:numPr>
          <w:ilvl w:val="0"/>
          <w:numId w:val="1"/>
        </w:numPr>
        <w:rPr>
          <w:rFonts w:ascii="宋体" w:hAnsi="宋体" w:cs="宋体"/>
          <w:sz w:val="24"/>
          <w:szCs w:val="24"/>
        </w:rPr>
      </w:pPr>
      <w:r w:rsidRPr="002E36FE">
        <w:t>For phrases in cells of a table, use no mark at sentence ends.</w:t>
      </w:r>
    </w:p>
    <w:p w14:paraId="7E6423AC" w14:textId="77777777" w:rsidR="00834B0E" w:rsidRDefault="00834B0E" w:rsidP="00834B0E">
      <w:pPr>
        <w:pStyle w:val="BulletList"/>
        <w:numPr>
          <w:ilvl w:val="0"/>
          <w:numId w:val="0"/>
        </w:numPr>
        <w:ind w:left="1554"/>
      </w:pPr>
      <w:r w:rsidRPr="002E36FE">
        <w:t>For sentences in cells of a table, use periods.</w:t>
      </w:r>
    </w:p>
    <w:p w14:paraId="62B96C00" w14:textId="77777777" w:rsidR="00834B0E" w:rsidRPr="003F3F1A" w:rsidRDefault="00834B0E" w:rsidP="00834B0E">
      <w:pPr>
        <w:pStyle w:val="BulletList"/>
        <w:numPr>
          <w:ilvl w:val="0"/>
          <w:numId w:val="1"/>
        </w:numPr>
      </w:pPr>
      <w:r w:rsidRPr="002B2F81">
        <w:t>In general, you should prefer words to marks (except formulas) in the body.</w:t>
      </w:r>
    </w:p>
    <w:p w14:paraId="7E713934" w14:textId="77777777" w:rsidR="00834B0E" w:rsidRDefault="00834B0E" w:rsidP="00834B0E">
      <w:pPr>
        <w:pStyle w:val="BulletList"/>
        <w:numPr>
          <w:ilvl w:val="0"/>
          <w:numId w:val="1"/>
        </w:numPr>
      </w:pPr>
      <w:r w:rsidRPr="00B764B7">
        <w:t>Use an en dash</w:t>
      </w:r>
      <w:r>
        <w:t xml:space="preserve"> (–): </w:t>
      </w:r>
    </w:p>
    <w:p w14:paraId="58AC6DBC" w14:textId="77777777" w:rsidR="00834B0E" w:rsidRPr="00577F62" w:rsidRDefault="00834B0E" w:rsidP="0068464C">
      <w:pPr>
        <w:pStyle w:val="BulletList1"/>
        <w:numPr>
          <w:ilvl w:val="0"/>
          <w:numId w:val="3"/>
        </w:numPr>
      </w:pPr>
      <w:r>
        <w:lastRenderedPageBreak/>
        <w:t xml:space="preserve">To indicate a range of numbers such as inclusive values, dates, or pages. For example, </w:t>
      </w:r>
      <w:r w:rsidRPr="00B764B7">
        <w:rPr>
          <w:rFonts w:hint="eastAsia"/>
        </w:rPr>
        <w:t>©</w:t>
      </w:r>
      <w:r w:rsidRPr="00B764B7">
        <w:t xml:space="preserve"> 1993–1994</w:t>
      </w:r>
      <w:r>
        <w:t xml:space="preserve">, </w:t>
      </w:r>
      <w:r w:rsidRPr="00B764B7">
        <w:t>pages 95–110</w:t>
      </w:r>
      <w:r>
        <w:t xml:space="preserve">. Do not mix text and en dash, as in “The voltage is from 42–48 V” (Use “from 42 V to 48 V” instead). </w:t>
      </w:r>
      <w:r w:rsidRPr="00577F62">
        <w:t>For ranges, only add the unit after the second value, for example, 2–5 Mbps</w:t>
      </w:r>
      <w:r>
        <w:t>.</w:t>
      </w:r>
    </w:p>
    <w:p w14:paraId="69FAAA39" w14:textId="77777777" w:rsidR="00834B0E" w:rsidRDefault="00834B0E" w:rsidP="0068464C">
      <w:pPr>
        <w:pStyle w:val="BulletList1"/>
        <w:numPr>
          <w:ilvl w:val="0"/>
          <w:numId w:val="3"/>
        </w:numPr>
      </w:pPr>
      <w:r w:rsidRPr="00F8646D">
        <w:t>To indicate a minus sign</w:t>
      </w:r>
    </w:p>
    <w:p w14:paraId="5061403F" w14:textId="77777777" w:rsidR="00834B0E" w:rsidRDefault="00834B0E" w:rsidP="0068464C">
      <w:pPr>
        <w:pStyle w:val="BulletList1"/>
        <w:numPr>
          <w:ilvl w:val="0"/>
          <w:numId w:val="3"/>
        </w:numPr>
      </w:pPr>
      <w:r>
        <w:t>To indicate negative numbers: –79</w:t>
      </w:r>
    </w:p>
    <w:p w14:paraId="3DEA8E2C" w14:textId="77777777" w:rsidR="00834B0E" w:rsidRDefault="00834B0E" w:rsidP="0068464C">
      <w:pPr>
        <w:pStyle w:val="BulletList1"/>
        <w:numPr>
          <w:ilvl w:val="0"/>
          <w:numId w:val="3"/>
        </w:numPr>
      </w:pPr>
      <w:r>
        <w:t>To form a compound modifier for a noun, such as Windows NT–based program, dialog box–type options, MS-DOS–compatible products (MS-DOS still uses a hyphen)</w:t>
      </w:r>
    </w:p>
    <w:p w14:paraId="6A5D0D4A" w14:textId="77777777" w:rsidR="00834B0E" w:rsidRDefault="00834B0E" w:rsidP="0068464C">
      <w:pPr>
        <w:pStyle w:val="BulletList1"/>
        <w:numPr>
          <w:ilvl w:val="0"/>
          <w:numId w:val="3"/>
        </w:numPr>
      </w:pPr>
      <w:r>
        <w:t>Do not use an en dash to indicate an empty cell in a table. Use a hyphen instead.</w:t>
      </w:r>
    </w:p>
    <w:p w14:paraId="0ED3D1E3" w14:textId="77777777" w:rsidR="00834B0E" w:rsidRDefault="00834B0E" w:rsidP="0068464C">
      <w:pPr>
        <w:pStyle w:val="BulletList1"/>
        <w:numPr>
          <w:ilvl w:val="0"/>
          <w:numId w:val="3"/>
        </w:numPr>
      </w:pPr>
      <w:r>
        <w:t>Do not use spaces on either side of an en dash.</w:t>
      </w:r>
    </w:p>
    <w:p w14:paraId="6F27AA8F" w14:textId="77777777" w:rsidR="00834B0E" w:rsidRDefault="00834B0E" w:rsidP="00834B0E">
      <w:pPr>
        <w:pStyle w:val="BulletList"/>
        <w:numPr>
          <w:ilvl w:val="0"/>
          <w:numId w:val="1"/>
        </w:numPr>
      </w:pPr>
      <w:r>
        <w:rPr>
          <w:rFonts w:ascii="Arial" w:hAnsi="Arial" w:cs="Arial"/>
          <w:color w:val="010101"/>
          <w:kern w:val="0"/>
          <w:sz w:val="20"/>
          <w:szCs w:val="20"/>
        </w:rPr>
        <w:t>em dash (</w:t>
      </w:r>
      <w:r w:rsidRPr="009808C1">
        <w:rPr>
          <w:rFonts w:ascii="Arial" w:hAnsi="Arial" w:cs="Arial"/>
          <w:color w:val="010101"/>
          <w:kern w:val="0"/>
          <w:sz w:val="20"/>
          <w:szCs w:val="20"/>
        </w:rPr>
        <w:t>—</w:t>
      </w:r>
      <w:r>
        <w:rPr>
          <w:rFonts w:ascii="Arial" w:hAnsi="Arial" w:cs="Arial"/>
          <w:color w:val="010101"/>
          <w:kern w:val="0"/>
          <w:sz w:val="20"/>
          <w:szCs w:val="20"/>
        </w:rPr>
        <w:t>):</w:t>
      </w:r>
      <w:r w:rsidRPr="00F149A2">
        <w:t xml:space="preserve"> </w:t>
      </w:r>
    </w:p>
    <w:p w14:paraId="5FC71986" w14:textId="77777777" w:rsidR="00834B0E" w:rsidRPr="001A4ACC" w:rsidRDefault="00834B0E" w:rsidP="0068464C">
      <w:pPr>
        <w:pStyle w:val="BulletList1"/>
        <w:numPr>
          <w:ilvl w:val="0"/>
          <w:numId w:val="3"/>
        </w:numPr>
      </w:pPr>
      <w:r>
        <w:t xml:space="preserve">Used in a complex figure title. For example, </w:t>
      </w:r>
      <w:r w:rsidRPr="00F149A2">
        <w:t>Query Active Alarms Dialog Box—Location Tab</w:t>
      </w:r>
    </w:p>
    <w:p w14:paraId="742B00F8" w14:textId="77777777" w:rsidR="00834B0E" w:rsidRDefault="00834B0E" w:rsidP="0068464C">
      <w:pPr>
        <w:pStyle w:val="2"/>
        <w:numPr>
          <w:ilvl w:val="1"/>
          <w:numId w:val="6"/>
        </w:numPr>
      </w:pPr>
      <w:bookmarkStart w:id="10" w:name="_Toc74553939"/>
      <w:r>
        <w:t>Units of Measure Terms</w:t>
      </w:r>
      <w:bookmarkEnd w:id="10"/>
    </w:p>
    <w:p w14:paraId="30D11B63" w14:textId="77777777" w:rsidR="00834B0E" w:rsidRDefault="00834B0E" w:rsidP="00834B0E">
      <w:r>
        <w:t xml:space="preserve">This section covers usage and abbreviations for a variety of terms related to measurement. For other units of measure not covered here, see </w:t>
      </w:r>
      <w:hyperlink r:id="rId20">
        <w:r w:rsidRPr="00C62144">
          <w:rPr>
            <w:i/>
            <w:color w:val="007BB8"/>
            <w:highlight w:val="green"/>
          </w:rPr>
          <w:t>The Chicago Manual of Style</w:t>
        </w:r>
      </w:hyperlink>
      <w:r>
        <w:t>.</w:t>
      </w:r>
    </w:p>
    <w:p w14:paraId="61147104" w14:textId="77777777" w:rsidR="00834B0E" w:rsidRDefault="00834B0E" w:rsidP="00834B0E">
      <w:pPr>
        <w:pStyle w:val="BulletList"/>
        <w:numPr>
          <w:ilvl w:val="0"/>
          <w:numId w:val="1"/>
        </w:numPr>
      </w:pPr>
      <w:r w:rsidRPr="00EA1670">
        <w:rPr>
          <w:b/>
        </w:rPr>
        <w:t>Use numerals for measurements of distance, temperature, volume, size, weight, pixels, points</w:t>
      </w:r>
      <w:r>
        <w:t>, and so on— even if the number is less than 10. Add a zero before the decimal point for decimal fractions less than one, unless the customer is asked to enter the value. Examples:</w:t>
      </w:r>
    </w:p>
    <w:p w14:paraId="68408E4D" w14:textId="77777777" w:rsidR="00834B0E" w:rsidRDefault="00834B0E" w:rsidP="0068464C">
      <w:pPr>
        <w:pStyle w:val="BulletList1"/>
        <w:numPr>
          <w:ilvl w:val="0"/>
          <w:numId w:val="3"/>
        </w:numPr>
      </w:pPr>
      <w:r>
        <w:t>3 ft, 5 in.</w:t>
      </w:r>
    </w:p>
    <w:p w14:paraId="0FA016BD" w14:textId="77777777" w:rsidR="00834B0E" w:rsidRDefault="00834B0E" w:rsidP="0068464C">
      <w:pPr>
        <w:pStyle w:val="BulletList1"/>
        <w:numPr>
          <w:ilvl w:val="0"/>
          <w:numId w:val="3"/>
        </w:numPr>
      </w:pPr>
      <w:r>
        <w:t>1.76 lb</w:t>
      </w:r>
    </w:p>
    <w:p w14:paraId="0B950051" w14:textId="77777777" w:rsidR="00834B0E" w:rsidRDefault="00834B0E" w:rsidP="0068464C">
      <w:pPr>
        <w:pStyle w:val="BulletList1"/>
        <w:numPr>
          <w:ilvl w:val="0"/>
          <w:numId w:val="3"/>
        </w:numPr>
      </w:pPr>
      <w:r>
        <w:t xml:space="preserve">80 × 80 pixels </w:t>
      </w:r>
    </w:p>
    <w:p w14:paraId="6E39EAFB" w14:textId="77777777" w:rsidR="00834B0E" w:rsidRDefault="00834B0E" w:rsidP="0068464C">
      <w:pPr>
        <w:pStyle w:val="BulletList1"/>
        <w:numPr>
          <w:ilvl w:val="0"/>
          <w:numId w:val="3"/>
        </w:numPr>
      </w:pPr>
      <w:r>
        <w:t xml:space="preserve">0.75 grams </w:t>
      </w:r>
    </w:p>
    <w:p w14:paraId="3EF88AEE" w14:textId="77777777" w:rsidR="00834B0E" w:rsidRDefault="00834B0E" w:rsidP="0068464C">
      <w:pPr>
        <w:pStyle w:val="BulletList1"/>
        <w:numPr>
          <w:ilvl w:val="0"/>
          <w:numId w:val="3"/>
        </w:numPr>
      </w:pPr>
      <w:r>
        <w:t>enter .75" 3 centimeters</w:t>
      </w:r>
    </w:p>
    <w:p w14:paraId="5FF6AE17" w14:textId="77777777" w:rsidR="00834B0E" w:rsidRDefault="00834B0E" w:rsidP="0068464C">
      <w:pPr>
        <w:pStyle w:val="BulletList1"/>
        <w:numPr>
          <w:ilvl w:val="0"/>
          <w:numId w:val="3"/>
        </w:numPr>
      </w:pPr>
      <w:r>
        <w:t>3 cm</w:t>
      </w:r>
    </w:p>
    <w:p w14:paraId="15819C33" w14:textId="77777777" w:rsidR="00834B0E" w:rsidRDefault="00834B0E" w:rsidP="00834B0E">
      <w:pPr>
        <w:pStyle w:val="BulletList"/>
        <w:numPr>
          <w:ilvl w:val="0"/>
          <w:numId w:val="1"/>
        </w:numPr>
      </w:pPr>
      <w:r>
        <w:t>Insert a space between the unit of measure and the numeral, or</w:t>
      </w:r>
      <w:r w:rsidRPr="00EA1670">
        <w:rPr>
          <w:b/>
        </w:rPr>
        <w:t xml:space="preserve"> hyphenate if the measurement modifies a noun.</w:t>
      </w:r>
      <w:r>
        <w:t xml:space="preserve"> </w:t>
      </w:r>
      <w:r w:rsidRPr="00EA1670">
        <w:t>Examples</w:t>
      </w:r>
      <w:r>
        <w:t>:</w:t>
      </w:r>
    </w:p>
    <w:p w14:paraId="2851FCF6" w14:textId="77777777" w:rsidR="00834B0E" w:rsidRDefault="00834B0E" w:rsidP="0068464C">
      <w:pPr>
        <w:pStyle w:val="BulletList1"/>
        <w:numPr>
          <w:ilvl w:val="0"/>
          <w:numId w:val="3"/>
        </w:numPr>
      </w:pPr>
      <w:r>
        <w:t>13.5 inches</w:t>
      </w:r>
    </w:p>
    <w:p w14:paraId="6C623830" w14:textId="77777777" w:rsidR="00834B0E" w:rsidRDefault="00834B0E" w:rsidP="0068464C">
      <w:pPr>
        <w:pStyle w:val="BulletList1"/>
        <w:numPr>
          <w:ilvl w:val="0"/>
          <w:numId w:val="3"/>
        </w:numPr>
      </w:pPr>
      <w:r>
        <w:t>13.5-inch display</w:t>
      </w:r>
    </w:p>
    <w:p w14:paraId="0F128CF1" w14:textId="77777777" w:rsidR="00834B0E" w:rsidRDefault="00834B0E" w:rsidP="0068464C">
      <w:pPr>
        <w:pStyle w:val="BulletList1"/>
        <w:numPr>
          <w:ilvl w:val="0"/>
          <w:numId w:val="3"/>
        </w:numPr>
      </w:pPr>
      <w:r>
        <w:t>8.0 MP</w:t>
      </w:r>
    </w:p>
    <w:p w14:paraId="55B5A4A2" w14:textId="77777777" w:rsidR="00834B0E" w:rsidRDefault="00834B0E" w:rsidP="0068464C">
      <w:pPr>
        <w:pStyle w:val="BulletList1"/>
        <w:numPr>
          <w:ilvl w:val="0"/>
          <w:numId w:val="3"/>
        </w:numPr>
      </w:pPr>
      <w:r>
        <w:t>8.0-MP camera</w:t>
      </w:r>
    </w:p>
    <w:p w14:paraId="3479C5B3" w14:textId="77777777" w:rsidR="00834B0E" w:rsidRDefault="00834B0E" w:rsidP="00834B0E">
      <w:pPr>
        <w:pStyle w:val="BulletList"/>
        <w:numPr>
          <w:ilvl w:val="0"/>
          <w:numId w:val="1"/>
        </w:numPr>
      </w:pPr>
      <w:r>
        <w:t>Use abbreviations only with numbers in specific measurements, such as 20 MP, and don't follow the abbreviation with a period.</w:t>
      </w:r>
    </w:p>
    <w:p w14:paraId="3EA23E9E" w14:textId="77777777" w:rsidR="00834B0E" w:rsidRDefault="00834B0E" w:rsidP="00834B0E">
      <w:pPr>
        <w:ind w:leftChars="740" w:left="1554"/>
      </w:pPr>
      <w:r>
        <w:rPr>
          <w:b/>
        </w:rPr>
        <w:t>Exception</w:t>
      </w:r>
      <w:r>
        <w:t xml:space="preserve"> Follow </w:t>
      </w:r>
      <w:r>
        <w:rPr>
          <w:i/>
        </w:rPr>
        <w:t>in</w:t>
      </w:r>
      <w:r>
        <w:t xml:space="preserve"> with a period when used as an abbreviation for </w:t>
      </w:r>
      <w:r>
        <w:rPr>
          <w:i/>
        </w:rPr>
        <w:t>inch.</w:t>
      </w:r>
    </w:p>
    <w:p w14:paraId="7148FE06" w14:textId="77777777" w:rsidR="00834B0E" w:rsidRDefault="00834B0E" w:rsidP="00834B0E">
      <w:pPr>
        <w:pStyle w:val="BulletList"/>
        <w:numPr>
          <w:ilvl w:val="0"/>
          <w:numId w:val="1"/>
        </w:numPr>
      </w:pPr>
      <w:r>
        <w:t xml:space="preserve">Use commas in numbers that have four or more digits, regardless of how the numbers appear in the UI: </w:t>
      </w:r>
      <w:r w:rsidRPr="00D6307F">
        <w:rPr>
          <w:b/>
        </w:rPr>
        <w:t>1,093 MB</w:t>
      </w:r>
      <w:r>
        <w:t>.</w:t>
      </w:r>
    </w:p>
    <w:p w14:paraId="18462917" w14:textId="77777777" w:rsidR="00834B0E" w:rsidRPr="002C456F" w:rsidRDefault="00834B0E" w:rsidP="00834B0E">
      <w:pPr>
        <w:ind w:leftChars="740" w:left="1554"/>
        <w:rPr>
          <w:b/>
        </w:rPr>
      </w:pPr>
      <w:r w:rsidRPr="002C456F">
        <w:rPr>
          <w:b/>
        </w:rPr>
        <w:lastRenderedPageBreak/>
        <w:t>Exceptions</w:t>
      </w:r>
    </w:p>
    <w:p w14:paraId="56A3030A" w14:textId="77777777" w:rsidR="00834B0E" w:rsidRDefault="00834B0E" w:rsidP="00834B0E">
      <w:pPr>
        <w:ind w:leftChars="740" w:left="1554"/>
      </w:pPr>
      <w:r>
        <w:t xml:space="preserve">For </w:t>
      </w:r>
      <w:r w:rsidRPr="00A51F72">
        <w:rPr>
          <w:b/>
        </w:rPr>
        <w:t>pixel measurements and baud</w:t>
      </w:r>
      <w:r>
        <w:t>, use commas only when the number has</w:t>
      </w:r>
      <w:r w:rsidRPr="00A51F72">
        <w:rPr>
          <w:b/>
        </w:rPr>
        <w:t xml:space="preserve"> five or more digits:</w:t>
      </w:r>
      <w:r>
        <w:t xml:space="preserve"> </w:t>
      </w:r>
      <w:r>
        <w:rPr>
          <w:i/>
        </w:rPr>
        <w:t>1920 × 1080 pixels, 10,240 × 4320 pixels, 9600 baud, 14,400 baud.</w:t>
      </w:r>
    </w:p>
    <w:p w14:paraId="46B86C80" w14:textId="77777777" w:rsidR="00834B0E" w:rsidRDefault="00834B0E" w:rsidP="00834B0E">
      <w:pPr>
        <w:ind w:leftChars="740" w:left="1554"/>
      </w:pPr>
      <w:r>
        <w:t>Don’t use commas after the decimal point in decimal fractions.</w:t>
      </w:r>
    </w:p>
    <w:p w14:paraId="2C274A7C" w14:textId="77777777" w:rsidR="00834B0E" w:rsidRDefault="00834B0E" w:rsidP="00834B0E">
      <w:pPr>
        <w:pStyle w:val="BulletList"/>
        <w:numPr>
          <w:ilvl w:val="0"/>
          <w:numId w:val="1"/>
        </w:numPr>
      </w:pPr>
      <w:r>
        <w:t xml:space="preserve">When the unit of measure is spelled out, </w:t>
      </w:r>
      <w:r w:rsidRPr="00A51F72">
        <w:rPr>
          <w:b/>
        </w:rPr>
        <w:t>use the singular form when the number is 1. Use the plural form for all other measurements.</w:t>
      </w:r>
      <w:r>
        <w:t xml:space="preserve"> </w:t>
      </w:r>
      <w:r w:rsidRPr="00A51F72">
        <w:t>Examples</w:t>
      </w:r>
    </w:p>
    <w:p w14:paraId="7A6144AB" w14:textId="77777777" w:rsidR="00834B0E" w:rsidRDefault="00834B0E" w:rsidP="00834B0E">
      <w:pPr>
        <w:ind w:leftChars="740" w:left="1554"/>
      </w:pPr>
      <w:r>
        <w:t>0 points</w:t>
      </w:r>
    </w:p>
    <w:p w14:paraId="00945B39" w14:textId="77777777" w:rsidR="00834B0E" w:rsidRDefault="00834B0E" w:rsidP="00834B0E">
      <w:pPr>
        <w:ind w:leftChars="740" w:left="1554"/>
      </w:pPr>
      <w:r>
        <w:t>0.5 points</w:t>
      </w:r>
    </w:p>
    <w:p w14:paraId="567C3A00" w14:textId="77777777" w:rsidR="00834B0E" w:rsidRPr="00A51F72" w:rsidRDefault="00834B0E" w:rsidP="00834B0E">
      <w:pPr>
        <w:ind w:leftChars="740" w:left="1554"/>
        <w:rPr>
          <w:b/>
        </w:rPr>
      </w:pPr>
      <w:r w:rsidRPr="00A51F72">
        <w:rPr>
          <w:b/>
        </w:rPr>
        <w:t>1 point</w:t>
      </w:r>
    </w:p>
    <w:p w14:paraId="76C9F6DA" w14:textId="77777777" w:rsidR="00834B0E" w:rsidRDefault="00834B0E" w:rsidP="00834B0E">
      <w:pPr>
        <w:ind w:leftChars="740" w:left="1554"/>
      </w:pPr>
      <w:r>
        <w:t>12 points</w:t>
      </w:r>
    </w:p>
    <w:p w14:paraId="3D10013B" w14:textId="77777777" w:rsidR="00834B0E" w:rsidRDefault="00834B0E" w:rsidP="00834B0E">
      <w:pPr>
        <w:pStyle w:val="BulletList"/>
        <w:numPr>
          <w:ilvl w:val="0"/>
          <w:numId w:val="1"/>
        </w:numPr>
      </w:pPr>
      <w:r w:rsidRPr="000D3B12">
        <w:rPr>
          <w:b/>
        </w:rPr>
        <w:t xml:space="preserve">Spell out </w:t>
      </w:r>
      <w:r w:rsidRPr="000D3B12">
        <w:rPr>
          <w:b/>
          <w:i/>
        </w:rPr>
        <w:t>by</w:t>
      </w:r>
      <w:r w:rsidRPr="000D3B12">
        <w:rPr>
          <w:b/>
        </w:rPr>
        <w:t xml:space="preserve"> in dimensions, except for tile sizes, screen resolutions, and paper sizes.</w:t>
      </w:r>
      <w:r>
        <w:t xml:space="preserve"> For those, use the multiplication sign (×). Use a space before and after the multiplication sign. </w:t>
      </w:r>
    </w:p>
    <w:p w14:paraId="2A0C0DF9" w14:textId="77777777" w:rsidR="00834B0E" w:rsidRDefault="00834B0E" w:rsidP="00834B0E">
      <w:pPr>
        <w:ind w:leftChars="740" w:left="1554"/>
      </w:pPr>
      <w:r>
        <w:t>Examples</w:t>
      </w:r>
    </w:p>
    <w:p w14:paraId="2B80E59F" w14:textId="77777777" w:rsidR="00834B0E" w:rsidRPr="000D3B12" w:rsidRDefault="00834B0E" w:rsidP="0068464C">
      <w:pPr>
        <w:pStyle w:val="BulletList1"/>
        <w:numPr>
          <w:ilvl w:val="0"/>
          <w:numId w:val="3"/>
        </w:numPr>
        <w:rPr>
          <w:b/>
        </w:rPr>
      </w:pPr>
      <w:r w:rsidRPr="000D3B12">
        <w:rPr>
          <w:b/>
        </w:rPr>
        <w:t>10 by 12 ft room</w:t>
      </w:r>
    </w:p>
    <w:p w14:paraId="0AF5C847" w14:textId="77777777" w:rsidR="00834B0E" w:rsidRPr="000D3B12" w:rsidRDefault="00834B0E" w:rsidP="0068464C">
      <w:pPr>
        <w:pStyle w:val="BulletList1"/>
        <w:numPr>
          <w:ilvl w:val="0"/>
          <w:numId w:val="3"/>
        </w:numPr>
        <w:rPr>
          <w:b/>
        </w:rPr>
      </w:pPr>
      <w:r w:rsidRPr="000D3B12">
        <w:rPr>
          <w:b/>
        </w:rPr>
        <w:t>3" by 5" image</w:t>
      </w:r>
    </w:p>
    <w:p w14:paraId="1210F229" w14:textId="77777777" w:rsidR="00834B0E" w:rsidRDefault="00834B0E" w:rsidP="0068464C">
      <w:pPr>
        <w:pStyle w:val="BulletList1"/>
        <w:numPr>
          <w:ilvl w:val="0"/>
          <w:numId w:val="3"/>
        </w:numPr>
      </w:pPr>
      <w:r>
        <w:t>4 × 4 tile</w:t>
      </w:r>
    </w:p>
    <w:p w14:paraId="2F26C25F" w14:textId="77777777" w:rsidR="00834B0E" w:rsidRDefault="00834B0E" w:rsidP="0068464C">
      <w:pPr>
        <w:pStyle w:val="BulletList1"/>
        <w:numPr>
          <w:ilvl w:val="0"/>
          <w:numId w:val="3"/>
        </w:numPr>
      </w:pPr>
      <w:r>
        <w:t>8.5" × 11" paper</w:t>
      </w:r>
    </w:p>
    <w:p w14:paraId="7CFB882E" w14:textId="77777777" w:rsidR="00834B0E" w:rsidRDefault="00834B0E" w:rsidP="0068464C">
      <w:pPr>
        <w:pStyle w:val="BulletList1"/>
        <w:numPr>
          <w:ilvl w:val="0"/>
          <w:numId w:val="3"/>
        </w:numPr>
      </w:pPr>
      <w:r>
        <w:t>1280 × 1024</w:t>
      </w:r>
    </w:p>
    <w:tbl>
      <w:tblPr>
        <w:tblStyle w:val="TableStyle"/>
        <w:tblW w:w="0" w:type="auto"/>
        <w:tblInd w:w="1134" w:type="dxa"/>
        <w:tblLook w:val="04A0" w:firstRow="1" w:lastRow="0" w:firstColumn="1" w:lastColumn="0" w:noHBand="0" w:noVBand="1"/>
      </w:tblPr>
      <w:tblGrid>
        <w:gridCol w:w="1208"/>
        <w:gridCol w:w="1906"/>
        <w:gridCol w:w="5380"/>
      </w:tblGrid>
      <w:tr w:rsidR="00834B0E" w14:paraId="24D414D9" w14:textId="77777777" w:rsidTr="004970AE">
        <w:trPr>
          <w:tblHeader/>
        </w:trPr>
        <w:tc>
          <w:tcPr>
            <w:tcW w:w="0" w:type="auto"/>
            <w:shd w:val="clear" w:color="auto" w:fill="D9D9D9" w:themeFill="background1" w:themeFillShade="D9"/>
          </w:tcPr>
          <w:p w14:paraId="58A44C76" w14:textId="77777777" w:rsidR="00834B0E" w:rsidRDefault="00834B0E" w:rsidP="004970AE">
            <w:pPr>
              <w:pStyle w:val="TableHeading"/>
              <w:rPr>
                <w:sz w:val="23"/>
              </w:rPr>
            </w:pPr>
            <w:r>
              <w:t>Category</w:t>
            </w:r>
          </w:p>
        </w:tc>
        <w:tc>
          <w:tcPr>
            <w:tcW w:w="0" w:type="auto"/>
            <w:shd w:val="clear" w:color="auto" w:fill="D9D9D9" w:themeFill="background1" w:themeFillShade="D9"/>
          </w:tcPr>
          <w:p w14:paraId="32163F88" w14:textId="77777777" w:rsidR="00834B0E" w:rsidRDefault="00834B0E" w:rsidP="004970AE">
            <w:pPr>
              <w:pStyle w:val="TableHeading"/>
              <w:rPr>
                <w:sz w:val="23"/>
              </w:rPr>
            </w:pPr>
            <w:r>
              <w:t>Term</w:t>
            </w:r>
          </w:p>
        </w:tc>
        <w:tc>
          <w:tcPr>
            <w:tcW w:w="0" w:type="auto"/>
            <w:shd w:val="clear" w:color="auto" w:fill="D9D9D9" w:themeFill="background1" w:themeFillShade="D9"/>
          </w:tcPr>
          <w:p w14:paraId="1A901721" w14:textId="77777777" w:rsidR="00834B0E" w:rsidRDefault="00834B0E" w:rsidP="004970AE">
            <w:pPr>
              <w:pStyle w:val="TableHeading"/>
              <w:rPr>
                <w:sz w:val="23"/>
              </w:rPr>
            </w:pPr>
            <w:r>
              <w:t>Abbreviation And Usage</w:t>
            </w:r>
          </w:p>
        </w:tc>
      </w:tr>
      <w:tr w:rsidR="00834B0E" w14:paraId="7AE04516" w14:textId="77777777" w:rsidTr="004970AE">
        <w:tc>
          <w:tcPr>
            <w:tcW w:w="0" w:type="auto"/>
          </w:tcPr>
          <w:p w14:paraId="773083B9" w14:textId="77777777" w:rsidR="00834B0E" w:rsidRDefault="00834B0E" w:rsidP="004970AE">
            <w:pPr>
              <w:pStyle w:val="TableText"/>
            </w:pPr>
            <w:r>
              <w:t>Distance and length</w:t>
            </w:r>
          </w:p>
        </w:tc>
        <w:tc>
          <w:tcPr>
            <w:tcW w:w="0" w:type="auto"/>
          </w:tcPr>
          <w:p w14:paraId="1B3A4792" w14:textId="77777777" w:rsidR="00834B0E" w:rsidRDefault="00834B0E" w:rsidP="004970AE">
            <w:pPr>
              <w:pStyle w:val="TableText"/>
            </w:pPr>
            <w:r>
              <w:t>centimeters</w:t>
            </w:r>
          </w:p>
        </w:tc>
        <w:tc>
          <w:tcPr>
            <w:tcW w:w="0" w:type="auto"/>
          </w:tcPr>
          <w:p w14:paraId="25D86D27" w14:textId="77777777" w:rsidR="00834B0E" w:rsidRDefault="00834B0E" w:rsidP="004970AE">
            <w:pPr>
              <w:pStyle w:val="TableText"/>
            </w:pPr>
            <w:r>
              <w:t>cm</w:t>
            </w:r>
          </w:p>
        </w:tc>
      </w:tr>
      <w:tr w:rsidR="00834B0E" w14:paraId="23834D13" w14:textId="77777777" w:rsidTr="004970AE">
        <w:tc>
          <w:tcPr>
            <w:tcW w:w="0" w:type="auto"/>
          </w:tcPr>
          <w:p w14:paraId="08C7479E" w14:textId="77777777" w:rsidR="00834B0E" w:rsidRDefault="00834B0E" w:rsidP="004970AE">
            <w:pPr>
              <w:pStyle w:val="TableText"/>
            </w:pPr>
          </w:p>
        </w:tc>
        <w:tc>
          <w:tcPr>
            <w:tcW w:w="0" w:type="auto"/>
          </w:tcPr>
          <w:p w14:paraId="60133E28" w14:textId="77777777" w:rsidR="00834B0E" w:rsidRDefault="00834B0E" w:rsidP="004970AE">
            <w:pPr>
              <w:pStyle w:val="TableText"/>
            </w:pPr>
            <w:r>
              <w:t>feet</w:t>
            </w:r>
          </w:p>
        </w:tc>
        <w:tc>
          <w:tcPr>
            <w:tcW w:w="0" w:type="auto"/>
          </w:tcPr>
          <w:p w14:paraId="5D44627D" w14:textId="77777777" w:rsidR="00834B0E" w:rsidRDefault="00834B0E" w:rsidP="004970AE">
            <w:pPr>
              <w:pStyle w:val="TableText"/>
            </w:pPr>
            <w:r>
              <w:t>ft</w:t>
            </w:r>
          </w:p>
        </w:tc>
      </w:tr>
      <w:tr w:rsidR="00834B0E" w14:paraId="58477C6B" w14:textId="77777777" w:rsidTr="004970AE">
        <w:tc>
          <w:tcPr>
            <w:tcW w:w="0" w:type="auto"/>
          </w:tcPr>
          <w:p w14:paraId="7F308872" w14:textId="77777777" w:rsidR="00834B0E" w:rsidRDefault="00834B0E" w:rsidP="004970AE">
            <w:pPr>
              <w:pStyle w:val="TableText"/>
            </w:pPr>
          </w:p>
        </w:tc>
        <w:tc>
          <w:tcPr>
            <w:tcW w:w="0" w:type="auto"/>
          </w:tcPr>
          <w:p w14:paraId="03EF869D" w14:textId="77777777" w:rsidR="00834B0E" w:rsidRDefault="00834B0E" w:rsidP="004970AE">
            <w:pPr>
              <w:pStyle w:val="TableText"/>
            </w:pPr>
            <w:r>
              <w:t>inches</w:t>
            </w:r>
          </w:p>
        </w:tc>
        <w:tc>
          <w:tcPr>
            <w:tcW w:w="0" w:type="auto"/>
          </w:tcPr>
          <w:p w14:paraId="170BD8A1" w14:textId="77777777" w:rsidR="00834B0E" w:rsidRDefault="00834B0E" w:rsidP="004970AE">
            <w:pPr>
              <w:pStyle w:val="TableText"/>
            </w:pPr>
            <w:r>
              <w:t xml:space="preserve">in. (or " if space is limited). </w:t>
            </w:r>
            <w:r w:rsidRPr="00A944FA">
              <w:t xml:space="preserve">Always include a period to avoid confusion with the preposition </w:t>
            </w:r>
            <w:r w:rsidRPr="00A944FA">
              <w:rPr>
                <w:i/>
              </w:rPr>
              <w:t>in.</w:t>
            </w:r>
          </w:p>
          <w:p w14:paraId="3C8256AE" w14:textId="77777777" w:rsidR="00834B0E" w:rsidRDefault="00834B0E" w:rsidP="004970AE">
            <w:pPr>
              <w:pStyle w:val="TableText"/>
            </w:pPr>
            <w:r>
              <w:t xml:space="preserve">Hyphenate </w:t>
            </w:r>
            <w:r w:rsidRPr="007D2559">
              <w:rPr>
                <w:i/>
              </w:rPr>
              <w:t>half-inch</w:t>
            </w:r>
            <w:r>
              <w:t xml:space="preserve"> as an adjective. Use instead of </w:t>
            </w:r>
            <w:r w:rsidRPr="007D2559">
              <w:rPr>
                <w:i/>
              </w:rPr>
              <w:t>half an inch</w:t>
            </w:r>
            <w:r w:rsidRPr="007D2559">
              <w:t xml:space="preserve"> </w:t>
            </w:r>
            <w:r>
              <w:t xml:space="preserve">or </w:t>
            </w:r>
            <w:r w:rsidRPr="007D2559">
              <w:rPr>
                <w:i/>
              </w:rPr>
              <w:t>one-half inch</w:t>
            </w:r>
            <w:r>
              <w:rPr>
                <w:i/>
              </w:rPr>
              <w:t>.</w:t>
            </w:r>
          </w:p>
          <w:p w14:paraId="6F4421E8" w14:textId="77777777" w:rsidR="00834B0E" w:rsidRDefault="00834B0E" w:rsidP="004970AE">
            <w:pPr>
              <w:pStyle w:val="TableText"/>
            </w:pPr>
            <w:r>
              <w:t xml:space="preserve">When space is limited or the measurement needs to be specific, use </w:t>
            </w:r>
            <w:r>
              <w:rPr>
                <w:i/>
              </w:rPr>
              <w:t>0.5 in.</w:t>
            </w:r>
            <w:r>
              <w:t xml:space="preserve"> </w:t>
            </w:r>
          </w:p>
          <w:p w14:paraId="23D5B32D" w14:textId="77777777" w:rsidR="00834B0E" w:rsidRDefault="00834B0E" w:rsidP="004970AE">
            <w:pPr>
              <w:pStyle w:val="TableText"/>
            </w:pPr>
            <w:r>
              <w:t>Use the abbreviated form sparingly in content that will be translated or localized. It may be translated incorrectly as a preposition.</w:t>
            </w:r>
          </w:p>
        </w:tc>
      </w:tr>
      <w:tr w:rsidR="00834B0E" w14:paraId="7E5339AB" w14:textId="77777777" w:rsidTr="004970AE">
        <w:tc>
          <w:tcPr>
            <w:tcW w:w="0" w:type="auto"/>
          </w:tcPr>
          <w:p w14:paraId="497D021E" w14:textId="77777777" w:rsidR="00834B0E" w:rsidRPr="00CB51A5" w:rsidRDefault="00834B0E" w:rsidP="004970AE">
            <w:pPr>
              <w:pStyle w:val="TableText"/>
            </w:pPr>
          </w:p>
        </w:tc>
        <w:tc>
          <w:tcPr>
            <w:tcW w:w="0" w:type="auto"/>
          </w:tcPr>
          <w:p w14:paraId="5BC70C4B" w14:textId="77777777" w:rsidR="00834B0E" w:rsidRPr="00CB51A5" w:rsidRDefault="00834B0E" w:rsidP="004970AE">
            <w:pPr>
              <w:pStyle w:val="TableText"/>
            </w:pPr>
            <w:r w:rsidRPr="00CB51A5">
              <w:t>kilometers</w:t>
            </w:r>
          </w:p>
        </w:tc>
        <w:tc>
          <w:tcPr>
            <w:tcW w:w="0" w:type="auto"/>
          </w:tcPr>
          <w:p w14:paraId="7E2F7973" w14:textId="77777777" w:rsidR="00834B0E" w:rsidRPr="00CB51A5" w:rsidRDefault="00834B0E" w:rsidP="004970AE">
            <w:pPr>
              <w:pStyle w:val="TableText"/>
            </w:pPr>
            <w:r w:rsidRPr="00CB51A5">
              <w:t>km</w:t>
            </w:r>
          </w:p>
        </w:tc>
      </w:tr>
      <w:tr w:rsidR="00834B0E" w14:paraId="52489983" w14:textId="77777777" w:rsidTr="004970AE">
        <w:tc>
          <w:tcPr>
            <w:tcW w:w="0" w:type="auto"/>
          </w:tcPr>
          <w:p w14:paraId="59D84FED" w14:textId="77777777" w:rsidR="00834B0E" w:rsidRPr="00CB51A5" w:rsidRDefault="00834B0E" w:rsidP="004970AE">
            <w:pPr>
              <w:pStyle w:val="TableText"/>
            </w:pPr>
          </w:p>
        </w:tc>
        <w:tc>
          <w:tcPr>
            <w:tcW w:w="0" w:type="auto"/>
          </w:tcPr>
          <w:p w14:paraId="5A7F2C36" w14:textId="77777777" w:rsidR="00834B0E" w:rsidRPr="00CB51A5" w:rsidRDefault="00834B0E" w:rsidP="004970AE">
            <w:pPr>
              <w:pStyle w:val="TableText"/>
            </w:pPr>
            <w:r w:rsidRPr="00CB51A5">
              <w:t>meters</w:t>
            </w:r>
          </w:p>
        </w:tc>
        <w:tc>
          <w:tcPr>
            <w:tcW w:w="0" w:type="auto"/>
          </w:tcPr>
          <w:p w14:paraId="5BCFE9C9" w14:textId="77777777" w:rsidR="00834B0E" w:rsidRPr="00CB51A5" w:rsidRDefault="00834B0E" w:rsidP="004970AE">
            <w:pPr>
              <w:pStyle w:val="TableText"/>
            </w:pPr>
            <w:r w:rsidRPr="00CB51A5">
              <w:t>m</w:t>
            </w:r>
          </w:p>
        </w:tc>
      </w:tr>
      <w:tr w:rsidR="00834B0E" w14:paraId="4E2FE7E8" w14:textId="77777777" w:rsidTr="004970AE">
        <w:tc>
          <w:tcPr>
            <w:tcW w:w="0" w:type="auto"/>
          </w:tcPr>
          <w:p w14:paraId="46361A18" w14:textId="77777777" w:rsidR="00834B0E" w:rsidRPr="00CB51A5" w:rsidRDefault="00834B0E" w:rsidP="004970AE">
            <w:pPr>
              <w:pStyle w:val="TableText"/>
            </w:pPr>
          </w:p>
        </w:tc>
        <w:tc>
          <w:tcPr>
            <w:tcW w:w="0" w:type="auto"/>
          </w:tcPr>
          <w:p w14:paraId="2493ECF4" w14:textId="77777777" w:rsidR="00834B0E" w:rsidRPr="00CB51A5" w:rsidRDefault="00834B0E" w:rsidP="004970AE">
            <w:pPr>
              <w:pStyle w:val="TableText"/>
            </w:pPr>
            <w:r w:rsidRPr="00CB51A5">
              <w:t>miles</w:t>
            </w:r>
          </w:p>
        </w:tc>
        <w:tc>
          <w:tcPr>
            <w:tcW w:w="0" w:type="auto"/>
          </w:tcPr>
          <w:p w14:paraId="59F60523" w14:textId="77777777" w:rsidR="00834B0E" w:rsidRPr="00CB51A5" w:rsidRDefault="00834B0E" w:rsidP="004970AE">
            <w:pPr>
              <w:pStyle w:val="TableText"/>
            </w:pPr>
            <w:r w:rsidRPr="00CB51A5">
              <w:t>mi</w:t>
            </w:r>
          </w:p>
        </w:tc>
      </w:tr>
      <w:tr w:rsidR="00834B0E" w14:paraId="73579B82" w14:textId="77777777" w:rsidTr="004970AE">
        <w:tc>
          <w:tcPr>
            <w:tcW w:w="0" w:type="auto"/>
          </w:tcPr>
          <w:p w14:paraId="1EE0811B" w14:textId="77777777" w:rsidR="00834B0E" w:rsidRPr="00CB51A5" w:rsidRDefault="00834B0E" w:rsidP="004970AE">
            <w:pPr>
              <w:pStyle w:val="TableText"/>
            </w:pPr>
          </w:p>
        </w:tc>
        <w:tc>
          <w:tcPr>
            <w:tcW w:w="0" w:type="auto"/>
          </w:tcPr>
          <w:p w14:paraId="25C5A9C6" w14:textId="77777777" w:rsidR="00834B0E" w:rsidRPr="00CB51A5" w:rsidRDefault="00834B0E" w:rsidP="004970AE">
            <w:pPr>
              <w:pStyle w:val="TableText"/>
            </w:pPr>
            <w:r w:rsidRPr="00CB51A5">
              <w:t>millimeters</w:t>
            </w:r>
          </w:p>
        </w:tc>
        <w:tc>
          <w:tcPr>
            <w:tcW w:w="0" w:type="auto"/>
          </w:tcPr>
          <w:p w14:paraId="2B0ED6EA" w14:textId="77777777" w:rsidR="00834B0E" w:rsidRPr="00CB51A5" w:rsidRDefault="00834B0E" w:rsidP="004970AE">
            <w:pPr>
              <w:pStyle w:val="TableText"/>
            </w:pPr>
            <w:r w:rsidRPr="00CB51A5">
              <w:t>mm</w:t>
            </w:r>
          </w:p>
        </w:tc>
      </w:tr>
      <w:tr w:rsidR="00834B0E" w14:paraId="539ECE2E" w14:textId="77777777" w:rsidTr="004970AE">
        <w:tc>
          <w:tcPr>
            <w:tcW w:w="0" w:type="auto"/>
          </w:tcPr>
          <w:p w14:paraId="02F5B587" w14:textId="77777777" w:rsidR="00834B0E" w:rsidRDefault="00834B0E" w:rsidP="004970AE">
            <w:pPr>
              <w:pStyle w:val="TableText"/>
            </w:pPr>
            <w:r>
              <w:t>Weight</w:t>
            </w:r>
          </w:p>
        </w:tc>
        <w:tc>
          <w:tcPr>
            <w:tcW w:w="0" w:type="auto"/>
          </w:tcPr>
          <w:p w14:paraId="2741B3B7" w14:textId="77777777" w:rsidR="00834B0E" w:rsidRDefault="00834B0E" w:rsidP="004970AE">
            <w:pPr>
              <w:pStyle w:val="TableText"/>
            </w:pPr>
            <w:r>
              <w:t>grams</w:t>
            </w:r>
          </w:p>
        </w:tc>
        <w:tc>
          <w:tcPr>
            <w:tcW w:w="0" w:type="auto"/>
          </w:tcPr>
          <w:p w14:paraId="1E984BC0" w14:textId="77777777" w:rsidR="00834B0E" w:rsidRDefault="00834B0E" w:rsidP="004970AE">
            <w:pPr>
              <w:pStyle w:val="TableText"/>
            </w:pPr>
            <w:r>
              <w:t>g</w:t>
            </w:r>
          </w:p>
        </w:tc>
      </w:tr>
      <w:tr w:rsidR="00834B0E" w14:paraId="6B5E8B3D" w14:textId="77777777" w:rsidTr="004970AE">
        <w:tc>
          <w:tcPr>
            <w:tcW w:w="0" w:type="auto"/>
          </w:tcPr>
          <w:p w14:paraId="0E5894DA" w14:textId="77777777" w:rsidR="00834B0E" w:rsidRDefault="00834B0E" w:rsidP="004970AE">
            <w:pPr>
              <w:pStyle w:val="TableText"/>
            </w:pPr>
          </w:p>
        </w:tc>
        <w:tc>
          <w:tcPr>
            <w:tcW w:w="0" w:type="auto"/>
          </w:tcPr>
          <w:p w14:paraId="77533660" w14:textId="77777777" w:rsidR="00834B0E" w:rsidRDefault="00834B0E" w:rsidP="004970AE">
            <w:pPr>
              <w:pStyle w:val="TableText"/>
            </w:pPr>
            <w:r>
              <w:t>kilograms</w:t>
            </w:r>
          </w:p>
        </w:tc>
        <w:tc>
          <w:tcPr>
            <w:tcW w:w="0" w:type="auto"/>
          </w:tcPr>
          <w:p w14:paraId="4E59F025" w14:textId="77777777" w:rsidR="00834B0E" w:rsidRDefault="00834B0E" w:rsidP="004970AE">
            <w:pPr>
              <w:pStyle w:val="TableText"/>
            </w:pPr>
            <w:r>
              <w:t>kg</w:t>
            </w:r>
          </w:p>
        </w:tc>
      </w:tr>
      <w:tr w:rsidR="00834B0E" w14:paraId="6B6B6B08" w14:textId="77777777" w:rsidTr="004970AE">
        <w:tc>
          <w:tcPr>
            <w:tcW w:w="0" w:type="auto"/>
          </w:tcPr>
          <w:p w14:paraId="25108E29" w14:textId="77777777" w:rsidR="00834B0E" w:rsidRDefault="00834B0E" w:rsidP="004970AE">
            <w:pPr>
              <w:pStyle w:val="TableText"/>
            </w:pPr>
          </w:p>
        </w:tc>
        <w:tc>
          <w:tcPr>
            <w:tcW w:w="0" w:type="auto"/>
          </w:tcPr>
          <w:p w14:paraId="072A7D0F" w14:textId="77777777" w:rsidR="00834B0E" w:rsidRPr="00680C0B" w:rsidRDefault="00834B0E" w:rsidP="004970AE">
            <w:pPr>
              <w:pStyle w:val="TableText"/>
            </w:pPr>
            <w:r w:rsidRPr="00680C0B">
              <w:t>ounces</w:t>
            </w:r>
          </w:p>
        </w:tc>
        <w:tc>
          <w:tcPr>
            <w:tcW w:w="0" w:type="auto"/>
          </w:tcPr>
          <w:p w14:paraId="040C6AD7" w14:textId="77777777" w:rsidR="00834B0E" w:rsidRPr="00680C0B" w:rsidRDefault="00834B0E" w:rsidP="004970AE">
            <w:pPr>
              <w:pStyle w:val="TableText"/>
            </w:pPr>
            <w:r w:rsidRPr="00680C0B">
              <w:t>oz</w:t>
            </w:r>
          </w:p>
        </w:tc>
      </w:tr>
      <w:tr w:rsidR="00834B0E" w14:paraId="1FE31DCD" w14:textId="77777777" w:rsidTr="004970AE">
        <w:tc>
          <w:tcPr>
            <w:tcW w:w="0" w:type="auto"/>
          </w:tcPr>
          <w:p w14:paraId="12F60333" w14:textId="77777777" w:rsidR="00834B0E" w:rsidRDefault="00834B0E" w:rsidP="004970AE">
            <w:pPr>
              <w:pStyle w:val="TableText"/>
            </w:pPr>
          </w:p>
        </w:tc>
        <w:tc>
          <w:tcPr>
            <w:tcW w:w="0" w:type="auto"/>
          </w:tcPr>
          <w:p w14:paraId="02E58795" w14:textId="77777777" w:rsidR="00834B0E" w:rsidRPr="00680C0B" w:rsidRDefault="00834B0E" w:rsidP="004970AE">
            <w:pPr>
              <w:pStyle w:val="TableText"/>
            </w:pPr>
            <w:r w:rsidRPr="00680C0B">
              <w:t>pounds</w:t>
            </w:r>
          </w:p>
        </w:tc>
        <w:tc>
          <w:tcPr>
            <w:tcW w:w="0" w:type="auto"/>
          </w:tcPr>
          <w:p w14:paraId="3A8F209E" w14:textId="77777777" w:rsidR="00834B0E" w:rsidRPr="00680C0B" w:rsidRDefault="00834B0E" w:rsidP="004970AE">
            <w:pPr>
              <w:pStyle w:val="TableText"/>
            </w:pPr>
            <w:r w:rsidRPr="00680C0B">
              <w:t>lb</w:t>
            </w:r>
          </w:p>
        </w:tc>
      </w:tr>
      <w:tr w:rsidR="00834B0E" w14:paraId="7D0B1040" w14:textId="77777777" w:rsidTr="004970AE">
        <w:tc>
          <w:tcPr>
            <w:tcW w:w="0" w:type="auto"/>
          </w:tcPr>
          <w:p w14:paraId="66FB0821" w14:textId="77777777" w:rsidR="00834B0E" w:rsidRDefault="00834B0E" w:rsidP="004970AE">
            <w:pPr>
              <w:pStyle w:val="TableText"/>
            </w:pPr>
            <w:r>
              <w:t>Type and fonts</w:t>
            </w:r>
          </w:p>
        </w:tc>
        <w:tc>
          <w:tcPr>
            <w:tcW w:w="0" w:type="auto"/>
          </w:tcPr>
          <w:p w14:paraId="4773BED7" w14:textId="77777777" w:rsidR="00834B0E" w:rsidRPr="00680C0B" w:rsidRDefault="00834B0E" w:rsidP="004970AE">
            <w:pPr>
              <w:pStyle w:val="TableText"/>
            </w:pPr>
            <w:r w:rsidRPr="00680C0B">
              <w:t>points</w:t>
            </w:r>
          </w:p>
        </w:tc>
        <w:tc>
          <w:tcPr>
            <w:tcW w:w="0" w:type="auto"/>
          </w:tcPr>
          <w:p w14:paraId="3E6D2AAD" w14:textId="77777777" w:rsidR="00834B0E" w:rsidRPr="00680C0B" w:rsidRDefault="00834B0E" w:rsidP="004970AE">
            <w:pPr>
              <w:pStyle w:val="TableText"/>
            </w:pPr>
            <w:r w:rsidRPr="00680C0B">
              <w:t>pt</w:t>
            </w:r>
          </w:p>
        </w:tc>
      </w:tr>
      <w:tr w:rsidR="00834B0E" w14:paraId="4E3B24D9" w14:textId="77777777" w:rsidTr="004970AE">
        <w:tc>
          <w:tcPr>
            <w:tcW w:w="0" w:type="auto"/>
          </w:tcPr>
          <w:p w14:paraId="2C7B6C8D" w14:textId="77777777" w:rsidR="00834B0E" w:rsidRDefault="00834B0E" w:rsidP="004970AE">
            <w:pPr>
              <w:pStyle w:val="TableText"/>
            </w:pPr>
            <w:r>
              <w:t>UI, display resolution, and digital imaging</w:t>
            </w:r>
          </w:p>
        </w:tc>
        <w:tc>
          <w:tcPr>
            <w:tcW w:w="0" w:type="auto"/>
          </w:tcPr>
          <w:p w14:paraId="16001619" w14:textId="77777777" w:rsidR="00834B0E" w:rsidRDefault="00834B0E" w:rsidP="004970AE">
            <w:pPr>
              <w:pStyle w:val="TableText"/>
            </w:pPr>
            <w:r>
              <w:t>pixels</w:t>
            </w:r>
          </w:p>
        </w:tc>
        <w:tc>
          <w:tcPr>
            <w:tcW w:w="0" w:type="auto"/>
          </w:tcPr>
          <w:p w14:paraId="1C5C6B64" w14:textId="77777777" w:rsidR="00834B0E" w:rsidRDefault="00834B0E" w:rsidP="004970AE">
            <w:pPr>
              <w:pStyle w:val="TableText"/>
            </w:pPr>
            <w:r>
              <w:t xml:space="preserve">Don’t use the abbreviation </w:t>
            </w:r>
            <w:r>
              <w:rPr>
                <w:i/>
              </w:rPr>
              <w:t>px</w:t>
            </w:r>
            <w:r>
              <w:t xml:space="preserve"> in the context of screen or camera resolution.</w:t>
            </w:r>
          </w:p>
          <w:p w14:paraId="2090988C" w14:textId="77777777" w:rsidR="00834B0E" w:rsidRDefault="00834B0E" w:rsidP="004970AE">
            <w:pPr>
              <w:pStyle w:val="TableText"/>
            </w:pPr>
            <w:r>
              <w:t xml:space="preserve">It’s OK to abbreviate as </w:t>
            </w:r>
            <w:r>
              <w:rPr>
                <w:i/>
              </w:rPr>
              <w:t>px</w:t>
            </w:r>
            <w:r>
              <w:t xml:space="preserve"> in content about online design when space is limited. </w:t>
            </w:r>
          </w:p>
          <w:p w14:paraId="6638F5B2" w14:textId="77777777" w:rsidR="00834B0E" w:rsidRDefault="00834B0E" w:rsidP="004970AE">
            <w:pPr>
              <w:pStyle w:val="TableText"/>
            </w:pPr>
            <w:r>
              <w:t>Examples</w:t>
            </w:r>
          </w:p>
          <w:p w14:paraId="32368867" w14:textId="77777777" w:rsidR="00834B0E" w:rsidRDefault="00834B0E" w:rsidP="004970AE">
            <w:pPr>
              <w:pStyle w:val="TableText"/>
            </w:pPr>
            <w:r>
              <w:t xml:space="preserve">48 × 48 px </w:t>
            </w:r>
          </w:p>
          <w:p w14:paraId="711BAFFB" w14:textId="77777777" w:rsidR="00834B0E" w:rsidRDefault="00834B0E" w:rsidP="004970AE">
            <w:pPr>
              <w:pStyle w:val="TableText"/>
            </w:pPr>
            <w:r>
              <w:t>The application icon should be 62 × 62 pixels and PNG format.</w:t>
            </w:r>
          </w:p>
        </w:tc>
      </w:tr>
      <w:tr w:rsidR="00834B0E" w14:paraId="2C44DD09" w14:textId="77777777" w:rsidTr="004970AE">
        <w:tc>
          <w:tcPr>
            <w:tcW w:w="0" w:type="auto"/>
          </w:tcPr>
          <w:p w14:paraId="4E016BA1" w14:textId="77777777" w:rsidR="00834B0E" w:rsidRPr="00CB51A5" w:rsidRDefault="00834B0E" w:rsidP="004970AE">
            <w:pPr>
              <w:pStyle w:val="TableText"/>
            </w:pPr>
          </w:p>
        </w:tc>
        <w:tc>
          <w:tcPr>
            <w:tcW w:w="1906" w:type="dxa"/>
          </w:tcPr>
          <w:p w14:paraId="278ACE51" w14:textId="77777777" w:rsidR="00834B0E" w:rsidRPr="00CB51A5" w:rsidRDefault="00834B0E" w:rsidP="004970AE">
            <w:pPr>
              <w:pStyle w:val="TableText"/>
            </w:pPr>
            <w:r w:rsidRPr="00CB51A5">
              <w:t>pixels per inch</w:t>
            </w:r>
          </w:p>
        </w:tc>
        <w:tc>
          <w:tcPr>
            <w:tcW w:w="5380" w:type="dxa"/>
          </w:tcPr>
          <w:p w14:paraId="1319B034" w14:textId="77777777" w:rsidR="00834B0E" w:rsidRPr="00CB51A5" w:rsidRDefault="00834B0E" w:rsidP="004970AE">
            <w:pPr>
              <w:pStyle w:val="TableText"/>
            </w:pPr>
            <w:r w:rsidRPr="00CB51A5">
              <w:t xml:space="preserve">It’s OK to use the acronym PPI in content about creating digital applications, when space is limited, and when you’re certain that readers will understand it. </w:t>
            </w:r>
          </w:p>
          <w:p w14:paraId="5B8965E6" w14:textId="77777777" w:rsidR="00834B0E" w:rsidRPr="00CB51A5" w:rsidRDefault="00834B0E" w:rsidP="004970AE">
            <w:pPr>
              <w:pStyle w:val="TableText"/>
            </w:pPr>
            <w:r w:rsidRPr="00CB51A5">
              <w:t>Examples</w:t>
            </w:r>
          </w:p>
          <w:p w14:paraId="41170C6F" w14:textId="77777777" w:rsidR="00834B0E" w:rsidRPr="00CB51A5" w:rsidRDefault="00834B0E" w:rsidP="004970AE">
            <w:pPr>
              <w:pStyle w:val="TableText"/>
            </w:pPr>
            <w:r w:rsidRPr="00CB51A5">
              <w:t>72 pixels per inch At 72 PPI, ….</w:t>
            </w:r>
          </w:p>
        </w:tc>
      </w:tr>
      <w:tr w:rsidR="00834B0E" w14:paraId="30985DF9" w14:textId="77777777" w:rsidTr="004970AE">
        <w:tc>
          <w:tcPr>
            <w:tcW w:w="0" w:type="auto"/>
          </w:tcPr>
          <w:p w14:paraId="68E06C85" w14:textId="77777777" w:rsidR="00834B0E" w:rsidRPr="00CB51A5" w:rsidRDefault="00834B0E" w:rsidP="004970AE">
            <w:pPr>
              <w:pStyle w:val="TableText"/>
            </w:pPr>
          </w:p>
        </w:tc>
        <w:tc>
          <w:tcPr>
            <w:tcW w:w="1906" w:type="dxa"/>
          </w:tcPr>
          <w:p w14:paraId="04B02ABF" w14:textId="77777777" w:rsidR="00834B0E" w:rsidRPr="00CB51A5" w:rsidRDefault="00834B0E" w:rsidP="004970AE">
            <w:pPr>
              <w:pStyle w:val="TableText"/>
            </w:pPr>
            <w:r w:rsidRPr="00CB51A5">
              <w:t>megapixels</w:t>
            </w:r>
          </w:p>
        </w:tc>
        <w:tc>
          <w:tcPr>
            <w:tcW w:w="5380" w:type="dxa"/>
          </w:tcPr>
          <w:p w14:paraId="7564A199" w14:textId="77777777" w:rsidR="00834B0E" w:rsidRPr="00CB51A5" w:rsidRDefault="00834B0E" w:rsidP="004970AE">
            <w:pPr>
              <w:pStyle w:val="TableText"/>
            </w:pPr>
            <w:r w:rsidRPr="00CB51A5">
              <w:t>MP</w:t>
            </w:r>
          </w:p>
        </w:tc>
      </w:tr>
      <w:tr w:rsidR="00834B0E" w14:paraId="47EA7FC6" w14:textId="77777777" w:rsidTr="004970AE">
        <w:tc>
          <w:tcPr>
            <w:tcW w:w="0" w:type="auto"/>
          </w:tcPr>
          <w:p w14:paraId="6059E8CE" w14:textId="77777777" w:rsidR="00834B0E" w:rsidRPr="00CB51A5" w:rsidRDefault="00834B0E" w:rsidP="004970AE">
            <w:pPr>
              <w:pStyle w:val="TableText"/>
            </w:pPr>
            <w:r w:rsidRPr="00CB51A5">
              <w:t>Print and display resolution</w:t>
            </w:r>
          </w:p>
        </w:tc>
        <w:tc>
          <w:tcPr>
            <w:tcW w:w="1906" w:type="dxa"/>
          </w:tcPr>
          <w:p w14:paraId="74450E62" w14:textId="77777777" w:rsidR="00834B0E" w:rsidRPr="00CB51A5" w:rsidRDefault="00834B0E" w:rsidP="004970AE">
            <w:pPr>
              <w:pStyle w:val="TableText"/>
            </w:pPr>
            <w:r w:rsidRPr="00CB51A5">
              <w:t>dots per inch</w:t>
            </w:r>
          </w:p>
        </w:tc>
        <w:tc>
          <w:tcPr>
            <w:tcW w:w="5380" w:type="dxa"/>
          </w:tcPr>
          <w:p w14:paraId="1845C6DB" w14:textId="77777777" w:rsidR="00834B0E" w:rsidRPr="00CB51A5" w:rsidRDefault="00834B0E" w:rsidP="004970AE">
            <w:pPr>
              <w:pStyle w:val="TableText"/>
            </w:pPr>
            <w:r w:rsidRPr="00CB51A5">
              <w:t>It’s OK to use the acronym dpi to refer to print and display resolution when you’re certain that readers will understand it.</w:t>
            </w:r>
          </w:p>
        </w:tc>
      </w:tr>
      <w:tr w:rsidR="00834B0E" w14:paraId="4F73DCC6" w14:textId="77777777" w:rsidTr="004970AE">
        <w:tc>
          <w:tcPr>
            <w:tcW w:w="0" w:type="auto"/>
          </w:tcPr>
          <w:p w14:paraId="0A349BF6" w14:textId="77777777" w:rsidR="00834B0E" w:rsidRPr="00CB51A5" w:rsidRDefault="00834B0E" w:rsidP="004970AE">
            <w:pPr>
              <w:pStyle w:val="TableText"/>
            </w:pPr>
            <w:r w:rsidRPr="00CB51A5">
              <w:t>Speed and frequency</w:t>
            </w:r>
          </w:p>
        </w:tc>
        <w:tc>
          <w:tcPr>
            <w:tcW w:w="1906" w:type="dxa"/>
          </w:tcPr>
          <w:p w14:paraId="1F4FD55B" w14:textId="77777777" w:rsidR="00834B0E" w:rsidRPr="00CB51A5" w:rsidRDefault="00834B0E" w:rsidP="004970AE">
            <w:pPr>
              <w:pStyle w:val="TableText"/>
            </w:pPr>
            <w:r w:rsidRPr="00CB51A5">
              <w:t>baud</w:t>
            </w:r>
          </w:p>
        </w:tc>
        <w:tc>
          <w:tcPr>
            <w:tcW w:w="5380" w:type="dxa"/>
          </w:tcPr>
          <w:p w14:paraId="54B8C53F" w14:textId="77777777" w:rsidR="00834B0E" w:rsidRPr="00CB51A5" w:rsidRDefault="00834B0E" w:rsidP="004970AE">
            <w:pPr>
              <w:pStyle w:val="TableText"/>
            </w:pPr>
            <w:r w:rsidRPr="00CB51A5">
              <w:t xml:space="preserve">Don't abbreviate. </w:t>
            </w:r>
            <w:r w:rsidRPr="00A5427A">
              <w:rPr>
                <w:highlight w:val="green"/>
              </w:rPr>
              <w:t>Don't use baud rate—it's redundant.</w:t>
            </w:r>
            <w:r w:rsidRPr="00CB51A5">
              <w:t xml:space="preserve"> When designating baud, use commas when the number has five (not four) or more digits.</w:t>
            </w:r>
          </w:p>
        </w:tc>
      </w:tr>
      <w:tr w:rsidR="00834B0E" w14:paraId="3C5E4EB7" w14:textId="77777777" w:rsidTr="004970AE">
        <w:tc>
          <w:tcPr>
            <w:tcW w:w="0" w:type="auto"/>
          </w:tcPr>
          <w:p w14:paraId="2AE97E6F" w14:textId="77777777" w:rsidR="00834B0E" w:rsidRPr="00CB51A5" w:rsidRDefault="00834B0E" w:rsidP="004970AE">
            <w:pPr>
              <w:pStyle w:val="TableText"/>
            </w:pPr>
          </w:p>
        </w:tc>
        <w:tc>
          <w:tcPr>
            <w:tcW w:w="1906" w:type="dxa"/>
          </w:tcPr>
          <w:p w14:paraId="5AA42E62" w14:textId="77777777" w:rsidR="00834B0E" w:rsidRPr="00CB51A5" w:rsidRDefault="00834B0E" w:rsidP="004970AE">
            <w:pPr>
              <w:pStyle w:val="TableText"/>
            </w:pPr>
            <w:r w:rsidRPr="00CB51A5">
              <w:t>gigahertz</w:t>
            </w:r>
          </w:p>
        </w:tc>
        <w:tc>
          <w:tcPr>
            <w:tcW w:w="5380" w:type="dxa"/>
          </w:tcPr>
          <w:p w14:paraId="67943912" w14:textId="77777777" w:rsidR="00834B0E" w:rsidRPr="00CB51A5" w:rsidRDefault="00834B0E" w:rsidP="004970AE">
            <w:pPr>
              <w:pStyle w:val="TableText"/>
            </w:pPr>
            <w:r w:rsidRPr="00CB51A5">
              <w:t>GHz. Spell out on the first mention. After that, it’s OK to use the abbreviation as a measurement with numerals.</w:t>
            </w:r>
          </w:p>
        </w:tc>
      </w:tr>
      <w:tr w:rsidR="00834B0E" w14:paraId="660B7592" w14:textId="77777777" w:rsidTr="004970AE">
        <w:tc>
          <w:tcPr>
            <w:tcW w:w="0" w:type="auto"/>
          </w:tcPr>
          <w:p w14:paraId="08FEA0E5" w14:textId="77777777" w:rsidR="00834B0E" w:rsidRPr="00CB51A5" w:rsidRDefault="00834B0E" w:rsidP="004970AE">
            <w:pPr>
              <w:pStyle w:val="TableText"/>
            </w:pPr>
          </w:p>
        </w:tc>
        <w:tc>
          <w:tcPr>
            <w:tcW w:w="1906" w:type="dxa"/>
          </w:tcPr>
          <w:p w14:paraId="2B6F1F93" w14:textId="77777777" w:rsidR="00834B0E" w:rsidRPr="00CB51A5" w:rsidRDefault="00834B0E" w:rsidP="004970AE">
            <w:pPr>
              <w:pStyle w:val="TableText"/>
            </w:pPr>
            <w:r w:rsidRPr="00CB51A5">
              <w:t>Hertz</w:t>
            </w:r>
          </w:p>
        </w:tc>
        <w:tc>
          <w:tcPr>
            <w:tcW w:w="5380" w:type="dxa"/>
          </w:tcPr>
          <w:p w14:paraId="611B0E96" w14:textId="77777777" w:rsidR="00834B0E" w:rsidRPr="00CB51A5" w:rsidRDefault="00834B0E" w:rsidP="004970AE">
            <w:pPr>
              <w:pStyle w:val="TableText"/>
            </w:pPr>
            <w:r w:rsidRPr="00CB51A5">
              <w:t>Hz. Spell out on the first mention. After that, it’s OK to use the abbreviation as a measurement with numerals. Capitalize the word and the abbreviation.</w:t>
            </w:r>
          </w:p>
        </w:tc>
      </w:tr>
      <w:tr w:rsidR="00834B0E" w14:paraId="56CC8297" w14:textId="77777777" w:rsidTr="004970AE">
        <w:tc>
          <w:tcPr>
            <w:tcW w:w="0" w:type="auto"/>
          </w:tcPr>
          <w:p w14:paraId="60AA3D26" w14:textId="77777777" w:rsidR="00834B0E" w:rsidRPr="00CB51A5" w:rsidRDefault="00834B0E" w:rsidP="004970AE">
            <w:pPr>
              <w:pStyle w:val="TableText"/>
            </w:pPr>
          </w:p>
        </w:tc>
        <w:tc>
          <w:tcPr>
            <w:tcW w:w="1906" w:type="dxa"/>
          </w:tcPr>
          <w:p w14:paraId="7DF8D635" w14:textId="77777777" w:rsidR="00834B0E" w:rsidRPr="00CB51A5" w:rsidRDefault="00834B0E" w:rsidP="004970AE">
            <w:pPr>
              <w:pStyle w:val="TableText"/>
            </w:pPr>
            <w:r w:rsidRPr="00CB51A5">
              <w:t>kilohertz</w:t>
            </w:r>
          </w:p>
        </w:tc>
        <w:tc>
          <w:tcPr>
            <w:tcW w:w="5380" w:type="dxa"/>
          </w:tcPr>
          <w:p w14:paraId="4E3EB5AD" w14:textId="77777777" w:rsidR="00834B0E" w:rsidRPr="00CB51A5" w:rsidRDefault="00834B0E" w:rsidP="004970AE">
            <w:pPr>
              <w:pStyle w:val="TableText"/>
            </w:pPr>
            <w:r w:rsidRPr="00CB51A5">
              <w:t xml:space="preserve">KHz. </w:t>
            </w:r>
            <w:r w:rsidRPr="00375F40">
              <w:rPr>
                <w:color w:val="FF0000"/>
              </w:rPr>
              <w:t xml:space="preserve">Spell out on the first mention. </w:t>
            </w:r>
            <w:r w:rsidRPr="00CB51A5">
              <w:t>After that, it’s OK to use the abbreviation as a measurement with numerals.</w:t>
            </w:r>
          </w:p>
        </w:tc>
      </w:tr>
      <w:tr w:rsidR="00834B0E" w14:paraId="5330902A" w14:textId="77777777" w:rsidTr="004970AE">
        <w:tc>
          <w:tcPr>
            <w:tcW w:w="0" w:type="auto"/>
          </w:tcPr>
          <w:p w14:paraId="7EBAC566" w14:textId="77777777" w:rsidR="00834B0E" w:rsidRPr="00CB51A5" w:rsidRDefault="00834B0E" w:rsidP="004970AE">
            <w:pPr>
              <w:pStyle w:val="TableText"/>
            </w:pPr>
          </w:p>
        </w:tc>
        <w:tc>
          <w:tcPr>
            <w:tcW w:w="1906" w:type="dxa"/>
          </w:tcPr>
          <w:p w14:paraId="5E33E57F" w14:textId="77777777" w:rsidR="00834B0E" w:rsidRPr="00CB51A5" w:rsidRDefault="00834B0E" w:rsidP="004970AE">
            <w:pPr>
              <w:pStyle w:val="TableText"/>
            </w:pPr>
            <w:r w:rsidRPr="00CB51A5">
              <w:t>megahertz</w:t>
            </w:r>
          </w:p>
        </w:tc>
        <w:tc>
          <w:tcPr>
            <w:tcW w:w="5380" w:type="dxa"/>
          </w:tcPr>
          <w:p w14:paraId="07F81454" w14:textId="77777777" w:rsidR="00834B0E" w:rsidRPr="00CB51A5" w:rsidRDefault="00834B0E" w:rsidP="004970AE">
            <w:pPr>
              <w:pStyle w:val="TableText"/>
            </w:pPr>
            <w:r w:rsidRPr="00CB51A5">
              <w:t xml:space="preserve">MHz. </w:t>
            </w:r>
            <w:r w:rsidRPr="008020AC">
              <w:rPr>
                <w:color w:val="FF0000"/>
              </w:rPr>
              <w:t>Spell out on the first mention</w:t>
            </w:r>
            <w:r w:rsidRPr="00CB51A5">
              <w:t>. After that, it’s OK to use the abbreviation as a measurement with numerals.</w:t>
            </w:r>
          </w:p>
        </w:tc>
      </w:tr>
      <w:tr w:rsidR="00834B0E" w14:paraId="3DCF8571" w14:textId="77777777" w:rsidTr="004970AE">
        <w:tc>
          <w:tcPr>
            <w:tcW w:w="0" w:type="auto"/>
          </w:tcPr>
          <w:p w14:paraId="09177733" w14:textId="77777777" w:rsidR="00834B0E" w:rsidRPr="00CB51A5" w:rsidRDefault="00834B0E" w:rsidP="004970AE">
            <w:pPr>
              <w:pStyle w:val="TableText"/>
            </w:pPr>
            <w:r w:rsidRPr="00CB51A5">
              <w:t>Other</w:t>
            </w:r>
          </w:p>
        </w:tc>
        <w:tc>
          <w:tcPr>
            <w:tcW w:w="1906" w:type="dxa"/>
          </w:tcPr>
          <w:p w14:paraId="64448E21" w14:textId="77777777" w:rsidR="00834B0E" w:rsidRPr="00CB51A5" w:rsidRDefault="00834B0E" w:rsidP="004970AE">
            <w:pPr>
              <w:pStyle w:val="TableText"/>
            </w:pPr>
            <w:r w:rsidRPr="00CB51A5">
              <w:t>degrees</w:t>
            </w:r>
          </w:p>
        </w:tc>
        <w:tc>
          <w:tcPr>
            <w:tcW w:w="5380" w:type="dxa"/>
          </w:tcPr>
          <w:p w14:paraId="350D8771" w14:textId="77777777" w:rsidR="00834B0E" w:rsidRPr="00CB51A5" w:rsidRDefault="00834B0E" w:rsidP="004970AE">
            <w:pPr>
              <w:pStyle w:val="TableText"/>
            </w:pPr>
            <w:r w:rsidRPr="00CB51A5">
              <w:t xml:space="preserve">° (for temperature) </w:t>
            </w:r>
          </w:p>
          <w:p w14:paraId="6311D2C4" w14:textId="77777777" w:rsidR="00834B0E" w:rsidRPr="00CB51A5" w:rsidRDefault="00834B0E" w:rsidP="004970AE">
            <w:pPr>
              <w:pStyle w:val="TableText"/>
            </w:pPr>
            <w:r w:rsidRPr="00CB51A5">
              <w:t>deg (for angle)</w:t>
            </w:r>
          </w:p>
        </w:tc>
      </w:tr>
      <w:tr w:rsidR="00834B0E" w14:paraId="63F6B731" w14:textId="77777777" w:rsidTr="004970AE">
        <w:tc>
          <w:tcPr>
            <w:tcW w:w="0" w:type="auto"/>
          </w:tcPr>
          <w:p w14:paraId="5D3F0A87" w14:textId="77777777" w:rsidR="00834B0E" w:rsidRDefault="00834B0E" w:rsidP="004970AE">
            <w:pPr>
              <w:pStyle w:val="TableText"/>
            </w:pPr>
          </w:p>
        </w:tc>
        <w:tc>
          <w:tcPr>
            <w:tcW w:w="1906" w:type="dxa"/>
          </w:tcPr>
          <w:p w14:paraId="5683CC03" w14:textId="77777777" w:rsidR="00834B0E" w:rsidRDefault="00834B0E" w:rsidP="004970AE">
            <w:pPr>
              <w:pStyle w:val="TableText"/>
            </w:pPr>
            <w:r>
              <w:t>dialog units</w:t>
            </w:r>
          </w:p>
        </w:tc>
        <w:tc>
          <w:tcPr>
            <w:tcW w:w="5380" w:type="dxa"/>
          </w:tcPr>
          <w:p w14:paraId="1936694E" w14:textId="77777777" w:rsidR="00834B0E" w:rsidRPr="00916DC7" w:rsidRDefault="00834B0E" w:rsidP="004970AE">
            <w:pPr>
              <w:pStyle w:val="TableText"/>
            </w:pPr>
            <w:r w:rsidRPr="00916DC7">
              <w:t>Don’t abbreviate.</w:t>
            </w:r>
            <w:r>
              <w:rPr>
                <w:rFonts w:hint="eastAsia"/>
              </w:rPr>
              <w:t xml:space="preserve"> </w:t>
            </w:r>
            <w:r w:rsidRPr="00916DC7">
              <w:t>Example</w:t>
            </w:r>
            <w:r>
              <w:t>:</w:t>
            </w:r>
          </w:p>
          <w:p w14:paraId="5772A37C" w14:textId="77777777" w:rsidR="00834B0E" w:rsidRDefault="00834B0E" w:rsidP="004970AE">
            <w:pPr>
              <w:pStyle w:val="TableText"/>
            </w:pPr>
            <w:r w:rsidRPr="00916DC7">
              <w:t>Converting from MFC dialog units (used in resource files to specify height/width) to pixels ….</w:t>
            </w:r>
          </w:p>
        </w:tc>
      </w:tr>
    </w:tbl>
    <w:p w14:paraId="0ADEC944" w14:textId="77777777" w:rsidR="00834B0E" w:rsidRPr="00A30E88" w:rsidRDefault="00834B0E" w:rsidP="0068464C">
      <w:pPr>
        <w:pStyle w:val="2"/>
        <w:numPr>
          <w:ilvl w:val="1"/>
          <w:numId w:val="6"/>
        </w:numPr>
      </w:pPr>
      <w:bookmarkStart w:id="11" w:name="_Toc74553940"/>
      <w:r w:rsidRPr="00A30E88">
        <w:lastRenderedPageBreak/>
        <w:t>Bits and Bytes Terms</w:t>
      </w:r>
      <w:bookmarkEnd w:id="11"/>
    </w:p>
    <w:p w14:paraId="1FDBEFDA" w14:textId="77777777" w:rsidR="00834B0E" w:rsidRDefault="00834B0E" w:rsidP="00834B0E">
      <w:r>
        <w:t xml:space="preserve">In general, spell out </w:t>
      </w:r>
      <w:r>
        <w:rPr>
          <w:rFonts w:ascii="Segoe UI" w:eastAsia="Segoe UI" w:hAnsi="Segoe UI" w:cs="Segoe UI"/>
          <w:i/>
        </w:rPr>
        <w:t>bit</w:t>
      </w:r>
      <w:r>
        <w:t xml:space="preserve"> and </w:t>
      </w:r>
      <w:r>
        <w:rPr>
          <w:rFonts w:ascii="Segoe UI" w:eastAsia="Segoe UI" w:hAnsi="Segoe UI" w:cs="Segoe UI"/>
          <w:i/>
        </w:rPr>
        <w:t>byte</w:t>
      </w:r>
      <w:r>
        <w:t xml:space="preserve"> terms on the first mention unless:</w:t>
      </w:r>
    </w:p>
    <w:p w14:paraId="538D2FDF" w14:textId="77777777" w:rsidR="00834B0E" w:rsidRDefault="00834B0E" w:rsidP="00834B0E">
      <w:pPr>
        <w:pStyle w:val="BulletList"/>
        <w:numPr>
          <w:ilvl w:val="0"/>
          <w:numId w:val="1"/>
        </w:numPr>
      </w:pPr>
      <w:r>
        <w:t xml:space="preserve">Your audience is familiar with the abbreviation. </w:t>
      </w:r>
    </w:p>
    <w:p w14:paraId="6A726842" w14:textId="77777777" w:rsidR="00834B0E" w:rsidRDefault="00834B0E" w:rsidP="00834B0E">
      <w:pPr>
        <w:pStyle w:val="BulletList"/>
        <w:numPr>
          <w:ilvl w:val="0"/>
          <w:numId w:val="1"/>
        </w:numPr>
      </w:pPr>
      <w:r>
        <w:t>You’re working on UI text.</w:t>
      </w:r>
    </w:p>
    <w:p w14:paraId="42169B8C" w14:textId="77777777" w:rsidR="00834B0E" w:rsidRDefault="00834B0E" w:rsidP="00834B0E">
      <w:r>
        <w:t xml:space="preserve">In those cases, or after you’ve spelled out the term on the first mention, it’s OK to use abbreviations for </w:t>
      </w:r>
      <w:r>
        <w:rPr>
          <w:rFonts w:ascii="Segoe UI" w:eastAsia="Segoe UI" w:hAnsi="Segoe UI" w:cs="Segoe UI"/>
          <w:i/>
        </w:rPr>
        <w:t>-bit</w:t>
      </w:r>
      <w:r>
        <w:t xml:space="preserve"> or </w:t>
      </w:r>
      <w:r>
        <w:rPr>
          <w:rFonts w:ascii="Segoe UI" w:eastAsia="Segoe UI" w:hAnsi="Segoe UI" w:cs="Segoe UI"/>
          <w:i/>
        </w:rPr>
        <w:t>byte</w:t>
      </w:r>
      <w:r>
        <w:t xml:space="preserve"> terms. Use abbreviations only with numbers in specific measurements, such as 128 TB.</w:t>
      </w:r>
    </w:p>
    <w:p w14:paraId="785A0F17" w14:textId="77777777" w:rsidR="00834B0E" w:rsidRDefault="00834B0E" w:rsidP="00834B0E">
      <w:pPr>
        <w:pStyle w:val="BulletList"/>
        <w:numPr>
          <w:ilvl w:val="0"/>
          <w:numId w:val="1"/>
        </w:numPr>
      </w:pPr>
      <w:r>
        <w:t>Insert a space between the abbreviation and the numeral, or hyphenate if the measurement modifies a noun.</w:t>
      </w:r>
      <w:r>
        <w:rPr>
          <w:rFonts w:hint="eastAsia"/>
        </w:rPr>
        <w:t xml:space="preserve"> </w:t>
      </w:r>
      <w:r>
        <w:t>Examples:</w:t>
      </w:r>
    </w:p>
    <w:p w14:paraId="3201DF44" w14:textId="77777777" w:rsidR="00834B0E" w:rsidRDefault="00834B0E" w:rsidP="0068464C">
      <w:pPr>
        <w:pStyle w:val="BulletList1"/>
        <w:numPr>
          <w:ilvl w:val="0"/>
          <w:numId w:val="3"/>
        </w:numPr>
      </w:pPr>
      <w:r>
        <w:t>512 gigabytes (GB) of RAM</w:t>
      </w:r>
    </w:p>
    <w:p w14:paraId="0CDEFB90" w14:textId="77777777" w:rsidR="00834B0E" w:rsidRDefault="00834B0E" w:rsidP="0068464C">
      <w:pPr>
        <w:pStyle w:val="BulletList1"/>
        <w:numPr>
          <w:ilvl w:val="0"/>
          <w:numId w:val="3"/>
        </w:numPr>
      </w:pPr>
      <w:r>
        <w:t>From 1 GB to a maximum of 2 GB</w:t>
      </w:r>
    </w:p>
    <w:p w14:paraId="61657E34" w14:textId="77777777" w:rsidR="00834B0E" w:rsidRDefault="00834B0E" w:rsidP="0068464C">
      <w:pPr>
        <w:pStyle w:val="BulletList1"/>
        <w:numPr>
          <w:ilvl w:val="0"/>
          <w:numId w:val="3"/>
        </w:numPr>
      </w:pPr>
      <w:r>
        <w:t>23 MB/day</w:t>
      </w:r>
    </w:p>
    <w:p w14:paraId="0DA78841" w14:textId="77777777" w:rsidR="00834B0E" w:rsidRDefault="00834B0E" w:rsidP="0068464C">
      <w:pPr>
        <w:pStyle w:val="BulletList1"/>
        <w:numPr>
          <w:ilvl w:val="0"/>
          <w:numId w:val="3"/>
        </w:numPr>
      </w:pPr>
      <w:r>
        <w:t>up to 2 terabytes of physical memory with 8 terabytes of address space</w:t>
      </w:r>
    </w:p>
    <w:p w14:paraId="6F22E6A6" w14:textId="77777777" w:rsidR="00834B0E" w:rsidRDefault="00834B0E" w:rsidP="0068464C">
      <w:pPr>
        <w:pStyle w:val="BulletList1"/>
        <w:numPr>
          <w:ilvl w:val="0"/>
          <w:numId w:val="3"/>
        </w:numPr>
      </w:pPr>
      <w:r>
        <w:t xml:space="preserve">200 MB of available hard-drive space </w:t>
      </w:r>
    </w:p>
    <w:p w14:paraId="28F7619F" w14:textId="77777777" w:rsidR="00834B0E" w:rsidRDefault="00834B0E" w:rsidP="0068464C">
      <w:pPr>
        <w:pStyle w:val="BulletList1"/>
        <w:numPr>
          <w:ilvl w:val="0"/>
          <w:numId w:val="3"/>
        </w:numPr>
      </w:pPr>
      <w:r>
        <w:t>a 650-MB limit</w:t>
      </w:r>
    </w:p>
    <w:p w14:paraId="3568D938" w14:textId="77777777" w:rsidR="00834B0E" w:rsidRDefault="00834B0E" w:rsidP="00834B0E">
      <w:pPr>
        <w:pStyle w:val="BulletList"/>
        <w:numPr>
          <w:ilvl w:val="0"/>
          <w:numId w:val="1"/>
        </w:numPr>
      </w:pPr>
      <w:r>
        <w:t xml:space="preserve">In measurements, when the unit of measure isn't abbreviated, use the singular form of the unit of measure when the number is 1. Use the plural form for all other measurements. </w:t>
      </w:r>
      <w:r>
        <w:rPr>
          <w:rFonts w:ascii="Segoe UI" w:eastAsia="Segoe UI" w:hAnsi="Segoe UI" w:cs="Segoe UI"/>
          <w:b/>
        </w:rPr>
        <w:t>Examples</w:t>
      </w:r>
    </w:p>
    <w:p w14:paraId="126205A0" w14:textId="77777777" w:rsidR="00834B0E" w:rsidRDefault="00834B0E" w:rsidP="005C5B7B">
      <w:pPr>
        <w:pStyle w:val="BulletList1"/>
      </w:pPr>
      <w:r>
        <w:t>0 megabytes</w:t>
      </w:r>
    </w:p>
    <w:p w14:paraId="557E7B27" w14:textId="77777777" w:rsidR="00834B0E" w:rsidRDefault="00834B0E" w:rsidP="005C5B7B">
      <w:pPr>
        <w:pStyle w:val="BulletList1"/>
      </w:pPr>
      <w:r>
        <w:t>0.5 megabytes</w:t>
      </w:r>
    </w:p>
    <w:p w14:paraId="70477190" w14:textId="77777777" w:rsidR="00834B0E" w:rsidRPr="003A1B28" w:rsidRDefault="00834B0E" w:rsidP="005C5B7B">
      <w:pPr>
        <w:pStyle w:val="BulletList1"/>
        <w:rPr>
          <w:b/>
        </w:rPr>
      </w:pPr>
      <w:r w:rsidRPr="003A1B28">
        <w:rPr>
          <w:b/>
        </w:rPr>
        <w:t>1 megabyte</w:t>
      </w:r>
    </w:p>
    <w:p w14:paraId="7FDC9ED0" w14:textId="77777777" w:rsidR="00834B0E" w:rsidRDefault="00834B0E" w:rsidP="005C5B7B">
      <w:pPr>
        <w:pStyle w:val="BulletList1"/>
      </w:pPr>
      <w:r>
        <w:t>15 megabytes</w:t>
      </w:r>
    </w:p>
    <w:p w14:paraId="4DC59B5B" w14:textId="77777777" w:rsidR="00834B0E" w:rsidRPr="00E81AFE" w:rsidRDefault="00834B0E" w:rsidP="00834B0E">
      <w:pPr>
        <w:pStyle w:val="BulletList"/>
        <w:numPr>
          <w:ilvl w:val="0"/>
          <w:numId w:val="1"/>
        </w:numPr>
        <w:rPr>
          <w:highlight w:val="green"/>
        </w:rPr>
      </w:pPr>
      <w:r w:rsidRPr="004970AE">
        <w:t xml:space="preserve">Use </w:t>
      </w:r>
      <w:r w:rsidRPr="004970AE">
        <w:rPr>
          <w:rFonts w:ascii="Segoe UI" w:eastAsia="Segoe UI" w:hAnsi="Segoe UI" w:cs="Segoe UI"/>
          <w:i/>
        </w:rPr>
        <w:t>of</w:t>
      </w:r>
      <w:r w:rsidRPr="004970AE">
        <w:t xml:space="preserve"> to add a modifier to a measurement used as a noun.</w:t>
      </w:r>
      <w:r>
        <w:t xml:space="preserve"> </w:t>
      </w:r>
      <w:r w:rsidRPr="00E81AFE">
        <w:rPr>
          <w:rFonts w:ascii="Segoe UI" w:eastAsia="Segoe UI" w:hAnsi="Segoe UI" w:cs="Segoe UI"/>
        </w:rPr>
        <w:t>Example</w:t>
      </w:r>
      <w:r>
        <w:t>:</w:t>
      </w:r>
    </w:p>
    <w:p w14:paraId="30E5CD66" w14:textId="77777777" w:rsidR="00834B0E" w:rsidRPr="006D197F" w:rsidRDefault="00834B0E" w:rsidP="00834B0E">
      <w:pPr>
        <w:pStyle w:val="BulletList"/>
        <w:numPr>
          <w:ilvl w:val="0"/>
          <w:numId w:val="0"/>
        </w:numPr>
        <w:ind w:left="1554"/>
        <w:rPr>
          <w:highlight w:val="green"/>
        </w:rPr>
      </w:pPr>
      <w:r>
        <w:t xml:space="preserve">The operation requires </w:t>
      </w:r>
      <w:r w:rsidRPr="006D197F">
        <w:rPr>
          <w:highlight w:val="green"/>
        </w:rPr>
        <w:t>200 MB of available hard-drive space.</w:t>
      </w:r>
    </w:p>
    <w:p w14:paraId="7B0585A3" w14:textId="77777777" w:rsidR="00834B0E" w:rsidRDefault="00834B0E" w:rsidP="00834B0E">
      <w:pPr>
        <w:pStyle w:val="BulletList"/>
        <w:numPr>
          <w:ilvl w:val="0"/>
          <w:numId w:val="1"/>
        </w:numPr>
      </w:pPr>
      <w:r>
        <w:t xml:space="preserve">Use commas in numbers that have four or more digits, regardless of how the numbers appear in the UI. </w:t>
      </w:r>
      <w:r w:rsidRPr="0013515F">
        <w:rPr>
          <w:rFonts w:ascii="Segoe UI" w:eastAsia="Segoe UI" w:hAnsi="Segoe UI" w:cs="Segoe UI"/>
        </w:rPr>
        <w:t>Example</w:t>
      </w:r>
      <w:r>
        <w:rPr>
          <w:rFonts w:ascii="Segoe UI" w:eastAsia="Segoe UI" w:hAnsi="Segoe UI" w:cs="Segoe UI"/>
        </w:rPr>
        <w:t>:</w:t>
      </w:r>
    </w:p>
    <w:p w14:paraId="1DE4B847" w14:textId="77777777" w:rsidR="00834B0E" w:rsidRPr="00FE7FF7" w:rsidRDefault="00834B0E" w:rsidP="0068464C">
      <w:pPr>
        <w:pStyle w:val="BulletList1"/>
        <w:numPr>
          <w:ilvl w:val="0"/>
          <w:numId w:val="3"/>
        </w:numPr>
      </w:pPr>
      <w:r>
        <w:t>1,024 MB</w:t>
      </w:r>
    </w:p>
    <w:tbl>
      <w:tblPr>
        <w:tblStyle w:val="TableStyle"/>
        <w:tblW w:w="0" w:type="auto"/>
        <w:tblInd w:w="1134" w:type="dxa"/>
        <w:tblLook w:val="04A0" w:firstRow="1" w:lastRow="0" w:firstColumn="1" w:lastColumn="0" w:noHBand="0" w:noVBand="1"/>
      </w:tblPr>
      <w:tblGrid>
        <w:gridCol w:w="1703"/>
        <w:gridCol w:w="1187"/>
        <w:gridCol w:w="5604"/>
      </w:tblGrid>
      <w:tr w:rsidR="00834B0E" w14:paraId="7F5824FF" w14:textId="77777777" w:rsidTr="004970AE">
        <w:tc>
          <w:tcPr>
            <w:tcW w:w="0" w:type="auto"/>
            <w:shd w:val="clear" w:color="auto" w:fill="D9D9D9" w:themeFill="background1" w:themeFillShade="D9"/>
          </w:tcPr>
          <w:p w14:paraId="6A7E2B38" w14:textId="77777777" w:rsidR="00834B0E" w:rsidRDefault="00834B0E" w:rsidP="004970AE">
            <w:pPr>
              <w:pStyle w:val="TableHeading"/>
            </w:pPr>
            <w:r>
              <w:rPr>
                <w:rFonts w:hint="eastAsia"/>
              </w:rPr>
              <w:t>T</w:t>
            </w:r>
            <w:r>
              <w:t>erm</w:t>
            </w:r>
          </w:p>
        </w:tc>
        <w:tc>
          <w:tcPr>
            <w:tcW w:w="0" w:type="auto"/>
            <w:shd w:val="clear" w:color="auto" w:fill="D9D9D9" w:themeFill="background1" w:themeFillShade="D9"/>
          </w:tcPr>
          <w:p w14:paraId="054D02BA" w14:textId="77777777" w:rsidR="00834B0E" w:rsidRDefault="00834B0E" w:rsidP="004970AE">
            <w:pPr>
              <w:pStyle w:val="TableHeading"/>
            </w:pPr>
            <w:r w:rsidRPr="00E23832">
              <w:t>Abbreviation</w:t>
            </w:r>
          </w:p>
        </w:tc>
        <w:tc>
          <w:tcPr>
            <w:tcW w:w="0" w:type="auto"/>
            <w:shd w:val="clear" w:color="auto" w:fill="D9D9D9" w:themeFill="background1" w:themeFillShade="D9"/>
          </w:tcPr>
          <w:p w14:paraId="766E44F3" w14:textId="77777777" w:rsidR="00834B0E" w:rsidRDefault="00834B0E" w:rsidP="004970AE">
            <w:pPr>
              <w:pStyle w:val="TableHeading"/>
            </w:pPr>
            <w:r w:rsidRPr="00E23832">
              <w:t>Usage</w:t>
            </w:r>
          </w:p>
        </w:tc>
      </w:tr>
      <w:tr w:rsidR="00834B0E" w14:paraId="55F3C976" w14:textId="77777777" w:rsidTr="004970AE">
        <w:tc>
          <w:tcPr>
            <w:tcW w:w="0" w:type="auto"/>
          </w:tcPr>
          <w:p w14:paraId="73903B40" w14:textId="77777777" w:rsidR="00834B0E" w:rsidRDefault="00834B0E" w:rsidP="004970AE">
            <w:pPr>
              <w:pStyle w:val="TableText"/>
            </w:pPr>
            <w:r w:rsidRPr="00E23832">
              <w:t>bits per pixel</w:t>
            </w:r>
          </w:p>
        </w:tc>
        <w:tc>
          <w:tcPr>
            <w:tcW w:w="0" w:type="auto"/>
          </w:tcPr>
          <w:p w14:paraId="7F3E06C0" w14:textId="77777777" w:rsidR="00834B0E" w:rsidRPr="00E23832" w:rsidRDefault="00834B0E" w:rsidP="004970AE">
            <w:pPr>
              <w:pStyle w:val="TableText"/>
            </w:pPr>
            <w:r>
              <w:rPr>
                <w:rFonts w:hint="eastAsia"/>
              </w:rPr>
              <w:t>b</w:t>
            </w:r>
            <w:r>
              <w:t>pp</w:t>
            </w:r>
          </w:p>
        </w:tc>
        <w:tc>
          <w:tcPr>
            <w:tcW w:w="0" w:type="auto"/>
          </w:tcPr>
          <w:p w14:paraId="0995E160" w14:textId="77777777" w:rsidR="00834B0E" w:rsidRPr="00E23832" w:rsidRDefault="00834B0E" w:rsidP="004970AE">
            <w:pPr>
              <w:pStyle w:val="TableText"/>
            </w:pPr>
          </w:p>
        </w:tc>
      </w:tr>
      <w:tr w:rsidR="00834B0E" w14:paraId="03BE0479" w14:textId="77777777" w:rsidTr="004970AE">
        <w:tc>
          <w:tcPr>
            <w:tcW w:w="0" w:type="auto"/>
          </w:tcPr>
          <w:p w14:paraId="04848671" w14:textId="77777777" w:rsidR="00834B0E" w:rsidRPr="00E23832" w:rsidRDefault="00834B0E" w:rsidP="004970AE">
            <w:pPr>
              <w:pStyle w:val="TableText"/>
            </w:pPr>
            <w:r w:rsidRPr="00E23832">
              <w:t>bits per second</w:t>
            </w:r>
          </w:p>
        </w:tc>
        <w:tc>
          <w:tcPr>
            <w:tcW w:w="0" w:type="auto"/>
          </w:tcPr>
          <w:p w14:paraId="6B2656F8" w14:textId="77777777" w:rsidR="00834B0E" w:rsidRDefault="00834B0E" w:rsidP="004970AE">
            <w:pPr>
              <w:pStyle w:val="TableText"/>
            </w:pPr>
            <w:r>
              <w:rPr>
                <w:rFonts w:hint="eastAsia"/>
              </w:rPr>
              <w:t>b</w:t>
            </w:r>
            <w:r>
              <w:t>ps</w:t>
            </w:r>
          </w:p>
        </w:tc>
        <w:tc>
          <w:tcPr>
            <w:tcW w:w="0" w:type="auto"/>
          </w:tcPr>
          <w:p w14:paraId="38E35198" w14:textId="77777777" w:rsidR="00834B0E" w:rsidRPr="00E23832" w:rsidRDefault="00834B0E" w:rsidP="004970AE">
            <w:pPr>
              <w:pStyle w:val="TableText"/>
            </w:pPr>
            <w:r w:rsidRPr="00E23832">
              <w:t>Don't use as a synonym for baud. See Units of measure term collection for information about baud.</w:t>
            </w:r>
          </w:p>
        </w:tc>
      </w:tr>
      <w:tr w:rsidR="00834B0E" w14:paraId="071A22B7" w14:textId="77777777" w:rsidTr="004970AE">
        <w:tc>
          <w:tcPr>
            <w:tcW w:w="0" w:type="auto"/>
          </w:tcPr>
          <w:p w14:paraId="2BBE37AD" w14:textId="77777777" w:rsidR="00834B0E" w:rsidRPr="00E23832" w:rsidRDefault="00834B0E" w:rsidP="004970AE">
            <w:pPr>
              <w:pStyle w:val="TableText"/>
            </w:pPr>
            <w:r w:rsidRPr="000B78C6">
              <w:rPr>
                <w:highlight w:val="green"/>
              </w:rPr>
              <w:t>byte</w:t>
            </w:r>
          </w:p>
        </w:tc>
        <w:tc>
          <w:tcPr>
            <w:tcW w:w="0" w:type="auto"/>
          </w:tcPr>
          <w:p w14:paraId="3B6AB7A6" w14:textId="77777777" w:rsidR="00834B0E" w:rsidRDefault="00834B0E" w:rsidP="004970AE">
            <w:pPr>
              <w:pStyle w:val="TableText"/>
            </w:pPr>
            <w:r>
              <w:rPr>
                <w:rFonts w:hint="eastAsia"/>
              </w:rPr>
              <w:t>N</w:t>
            </w:r>
            <w:r>
              <w:t>one</w:t>
            </w:r>
          </w:p>
        </w:tc>
        <w:tc>
          <w:tcPr>
            <w:tcW w:w="0" w:type="auto"/>
          </w:tcPr>
          <w:p w14:paraId="08141FF1" w14:textId="77777777" w:rsidR="00834B0E" w:rsidRPr="00E23832" w:rsidRDefault="00834B0E" w:rsidP="004970AE">
            <w:pPr>
              <w:pStyle w:val="TableText"/>
            </w:pPr>
            <w:r w:rsidRPr="000B78C6">
              <w:rPr>
                <w:highlight w:val="green"/>
              </w:rPr>
              <w:t>Don't abbreviate.</w:t>
            </w:r>
          </w:p>
        </w:tc>
      </w:tr>
      <w:tr w:rsidR="00834B0E" w14:paraId="2A325DBD" w14:textId="77777777" w:rsidTr="004970AE">
        <w:tc>
          <w:tcPr>
            <w:tcW w:w="0" w:type="auto"/>
          </w:tcPr>
          <w:p w14:paraId="10B288DF" w14:textId="77777777" w:rsidR="00834B0E" w:rsidRPr="00E23832" w:rsidRDefault="00834B0E" w:rsidP="004970AE">
            <w:pPr>
              <w:pStyle w:val="TableText"/>
            </w:pPr>
            <w:r w:rsidRPr="00E23832">
              <w:t>exabyte</w:t>
            </w:r>
          </w:p>
        </w:tc>
        <w:tc>
          <w:tcPr>
            <w:tcW w:w="0" w:type="auto"/>
          </w:tcPr>
          <w:p w14:paraId="2C3983F1" w14:textId="77777777" w:rsidR="00834B0E" w:rsidRDefault="00834B0E" w:rsidP="004970AE">
            <w:pPr>
              <w:pStyle w:val="TableText"/>
            </w:pPr>
            <w:r>
              <w:rPr>
                <w:rFonts w:hint="eastAsia"/>
              </w:rPr>
              <w:t>E</w:t>
            </w:r>
            <w:r>
              <w:t>B</w:t>
            </w:r>
          </w:p>
        </w:tc>
        <w:tc>
          <w:tcPr>
            <w:tcW w:w="0" w:type="auto"/>
          </w:tcPr>
          <w:p w14:paraId="35877F7B" w14:textId="77777777" w:rsidR="00834B0E" w:rsidRPr="00E23832" w:rsidRDefault="00834B0E" w:rsidP="004970AE">
            <w:pPr>
              <w:pStyle w:val="TableText"/>
            </w:pPr>
            <w:r>
              <w:t>Don’t use E, E byte, or EByte.</w:t>
            </w:r>
          </w:p>
        </w:tc>
      </w:tr>
      <w:tr w:rsidR="00834B0E" w14:paraId="5CE63533" w14:textId="77777777" w:rsidTr="004970AE">
        <w:tc>
          <w:tcPr>
            <w:tcW w:w="0" w:type="auto"/>
          </w:tcPr>
          <w:p w14:paraId="6942DD25" w14:textId="77777777" w:rsidR="00834B0E" w:rsidRPr="00E23832" w:rsidRDefault="00834B0E" w:rsidP="004970AE">
            <w:pPr>
              <w:pStyle w:val="TableText"/>
            </w:pPr>
            <w:r w:rsidRPr="004662DC">
              <w:rPr>
                <w:highlight w:val="green"/>
              </w:rPr>
              <w:t>gigabit</w:t>
            </w:r>
          </w:p>
        </w:tc>
        <w:tc>
          <w:tcPr>
            <w:tcW w:w="0" w:type="auto"/>
          </w:tcPr>
          <w:p w14:paraId="452ACB34" w14:textId="77777777" w:rsidR="00834B0E" w:rsidRDefault="00834B0E" w:rsidP="004970AE">
            <w:pPr>
              <w:pStyle w:val="TableText"/>
            </w:pPr>
            <w:r>
              <w:t>None</w:t>
            </w:r>
          </w:p>
        </w:tc>
        <w:tc>
          <w:tcPr>
            <w:tcW w:w="0" w:type="auto"/>
          </w:tcPr>
          <w:p w14:paraId="15C25FE9" w14:textId="77777777" w:rsidR="00834B0E" w:rsidRPr="00E23832" w:rsidRDefault="00834B0E" w:rsidP="004970AE">
            <w:pPr>
              <w:pStyle w:val="TableText"/>
            </w:pPr>
            <w:r w:rsidRPr="004662DC">
              <w:rPr>
                <w:highlight w:val="green"/>
              </w:rPr>
              <w:t>Don’t abbreviate.</w:t>
            </w:r>
          </w:p>
        </w:tc>
      </w:tr>
      <w:tr w:rsidR="00834B0E" w14:paraId="1B4A48E6" w14:textId="77777777" w:rsidTr="004970AE">
        <w:tc>
          <w:tcPr>
            <w:tcW w:w="0" w:type="auto"/>
          </w:tcPr>
          <w:p w14:paraId="0693D147" w14:textId="77777777" w:rsidR="00834B0E" w:rsidRDefault="00834B0E" w:rsidP="004970AE">
            <w:pPr>
              <w:pStyle w:val="TableText"/>
            </w:pPr>
            <w:r>
              <w:t>gigabits per second</w:t>
            </w:r>
          </w:p>
        </w:tc>
        <w:tc>
          <w:tcPr>
            <w:tcW w:w="0" w:type="auto"/>
          </w:tcPr>
          <w:p w14:paraId="6FD04BE9" w14:textId="77777777" w:rsidR="00834B0E" w:rsidRDefault="00834B0E" w:rsidP="004970AE">
            <w:pPr>
              <w:pStyle w:val="TableText"/>
            </w:pPr>
            <w:r w:rsidRPr="004662DC">
              <w:rPr>
                <w:highlight w:val="green"/>
              </w:rPr>
              <w:t>Gbps</w:t>
            </w:r>
          </w:p>
        </w:tc>
        <w:tc>
          <w:tcPr>
            <w:tcW w:w="0" w:type="auto"/>
          </w:tcPr>
          <w:p w14:paraId="24FD0F8D" w14:textId="77777777" w:rsidR="00834B0E" w:rsidRDefault="00834B0E" w:rsidP="004970AE">
            <w:pPr>
              <w:pStyle w:val="TableText"/>
            </w:pPr>
            <w:r>
              <w:t xml:space="preserve">Don't spell out as </w:t>
            </w:r>
            <w:r>
              <w:rPr>
                <w:i/>
              </w:rPr>
              <w:t>Gb per second</w:t>
            </w:r>
            <w:r>
              <w:t>.</w:t>
            </w:r>
          </w:p>
        </w:tc>
      </w:tr>
      <w:tr w:rsidR="00834B0E" w14:paraId="4CBF52BD" w14:textId="77777777" w:rsidTr="004970AE">
        <w:tc>
          <w:tcPr>
            <w:tcW w:w="0" w:type="auto"/>
          </w:tcPr>
          <w:p w14:paraId="0BDB6DA2" w14:textId="77777777" w:rsidR="00834B0E" w:rsidRDefault="00834B0E" w:rsidP="004970AE">
            <w:pPr>
              <w:pStyle w:val="TableText"/>
            </w:pPr>
            <w:r>
              <w:lastRenderedPageBreak/>
              <w:t>gigabyte</w:t>
            </w:r>
          </w:p>
        </w:tc>
        <w:tc>
          <w:tcPr>
            <w:tcW w:w="0" w:type="auto"/>
          </w:tcPr>
          <w:p w14:paraId="7C099DAA" w14:textId="77777777" w:rsidR="00834B0E" w:rsidRDefault="00834B0E" w:rsidP="004970AE">
            <w:pPr>
              <w:pStyle w:val="TableText"/>
            </w:pPr>
            <w:r>
              <w:t>GB</w:t>
            </w:r>
          </w:p>
        </w:tc>
        <w:tc>
          <w:tcPr>
            <w:tcW w:w="0" w:type="auto"/>
          </w:tcPr>
          <w:p w14:paraId="17F27D58" w14:textId="77777777" w:rsidR="00834B0E" w:rsidRDefault="00834B0E" w:rsidP="004970AE">
            <w:pPr>
              <w:pStyle w:val="TableText"/>
            </w:pPr>
            <w:r>
              <w:t xml:space="preserve">Don’t use </w:t>
            </w:r>
            <w:r>
              <w:rPr>
                <w:i/>
              </w:rPr>
              <w:t>G, G byte,</w:t>
            </w:r>
            <w:r>
              <w:t xml:space="preserve"> or </w:t>
            </w:r>
            <w:r>
              <w:rPr>
                <w:i/>
              </w:rPr>
              <w:t>GByte</w:t>
            </w:r>
            <w:r>
              <w:t>.</w:t>
            </w:r>
          </w:p>
        </w:tc>
      </w:tr>
      <w:tr w:rsidR="00834B0E" w14:paraId="644A40C3" w14:textId="77777777" w:rsidTr="004970AE">
        <w:tc>
          <w:tcPr>
            <w:tcW w:w="0" w:type="auto"/>
          </w:tcPr>
          <w:p w14:paraId="62D5F839" w14:textId="77777777" w:rsidR="00834B0E" w:rsidRDefault="00834B0E" w:rsidP="004970AE">
            <w:pPr>
              <w:pStyle w:val="TableText"/>
            </w:pPr>
            <w:r>
              <w:t>kilobit</w:t>
            </w:r>
          </w:p>
        </w:tc>
        <w:tc>
          <w:tcPr>
            <w:tcW w:w="0" w:type="auto"/>
          </w:tcPr>
          <w:p w14:paraId="45A07B33" w14:textId="77777777" w:rsidR="00834B0E" w:rsidRDefault="00834B0E" w:rsidP="004970AE">
            <w:pPr>
              <w:pStyle w:val="TableText"/>
            </w:pPr>
            <w:r>
              <w:rPr>
                <w:i/>
              </w:rPr>
              <w:t>None</w:t>
            </w:r>
          </w:p>
        </w:tc>
        <w:tc>
          <w:tcPr>
            <w:tcW w:w="0" w:type="auto"/>
          </w:tcPr>
          <w:p w14:paraId="38A31ADC" w14:textId="77777777" w:rsidR="00834B0E" w:rsidRDefault="00834B0E" w:rsidP="004970AE">
            <w:pPr>
              <w:pStyle w:val="TableText"/>
            </w:pPr>
            <w:r>
              <w:t>Don’t abbreviate.</w:t>
            </w:r>
          </w:p>
        </w:tc>
      </w:tr>
      <w:tr w:rsidR="00834B0E" w14:paraId="7AF76F22" w14:textId="77777777" w:rsidTr="004970AE">
        <w:tc>
          <w:tcPr>
            <w:tcW w:w="0" w:type="auto"/>
          </w:tcPr>
          <w:p w14:paraId="0FA366B0" w14:textId="77777777" w:rsidR="00834B0E" w:rsidRDefault="00834B0E" w:rsidP="004970AE">
            <w:pPr>
              <w:pStyle w:val="TableText"/>
            </w:pPr>
            <w:r>
              <w:t>kilobits per second</w:t>
            </w:r>
          </w:p>
        </w:tc>
        <w:tc>
          <w:tcPr>
            <w:tcW w:w="0" w:type="auto"/>
          </w:tcPr>
          <w:p w14:paraId="0AA72C5B" w14:textId="77777777" w:rsidR="00834B0E" w:rsidRDefault="00834B0E" w:rsidP="004970AE">
            <w:pPr>
              <w:pStyle w:val="TableText"/>
            </w:pPr>
            <w:r>
              <w:t>Kbps</w:t>
            </w:r>
          </w:p>
        </w:tc>
        <w:tc>
          <w:tcPr>
            <w:tcW w:w="0" w:type="auto"/>
          </w:tcPr>
          <w:p w14:paraId="4A5D5E4C" w14:textId="77777777" w:rsidR="00834B0E" w:rsidRDefault="00834B0E" w:rsidP="004970AE">
            <w:pPr>
              <w:pStyle w:val="TableText"/>
            </w:pPr>
            <w:r>
              <w:t xml:space="preserve">Don't spell out as </w:t>
            </w:r>
            <w:r>
              <w:rPr>
                <w:i/>
              </w:rPr>
              <w:t>KB per second</w:t>
            </w:r>
            <w:r>
              <w:t>.</w:t>
            </w:r>
          </w:p>
        </w:tc>
      </w:tr>
      <w:tr w:rsidR="00834B0E" w14:paraId="63BFE16E" w14:textId="77777777" w:rsidTr="004970AE">
        <w:tc>
          <w:tcPr>
            <w:tcW w:w="0" w:type="auto"/>
          </w:tcPr>
          <w:p w14:paraId="016F7047" w14:textId="77777777" w:rsidR="00834B0E" w:rsidRDefault="00834B0E" w:rsidP="004970AE">
            <w:pPr>
              <w:pStyle w:val="TableText"/>
            </w:pPr>
            <w:r>
              <w:t>kilobyte</w:t>
            </w:r>
          </w:p>
        </w:tc>
        <w:tc>
          <w:tcPr>
            <w:tcW w:w="0" w:type="auto"/>
          </w:tcPr>
          <w:p w14:paraId="2B331043" w14:textId="77777777" w:rsidR="00834B0E" w:rsidRDefault="00834B0E" w:rsidP="004970AE">
            <w:pPr>
              <w:pStyle w:val="TableText"/>
            </w:pPr>
            <w:r>
              <w:t>KB</w:t>
            </w:r>
            <w:bookmarkStart w:id="12" w:name="_GoBack"/>
            <w:bookmarkEnd w:id="12"/>
          </w:p>
        </w:tc>
        <w:tc>
          <w:tcPr>
            <w:tcW w:w="0" w:type="auto"/>
          </w:tcPr>
          <w:p w14:paraId="6103A438" w14:textId="77777777" w:rsidR="00834B0E" w:rsidRDefault="00834B0E" w:rsidP="004970AE">
            <w:pPr>
              <w:pStyle w:val="TableText"/>
            </w:pPr>
            <w:r>
              <w:t xml:space="preserve">Don't use </w:t>
            </w:r>
            <w:r>
              <w:rPr>
                <w:i/>
              </w:rPr>
              <w:t>K, K byte,</w:t>
            </w:r>
            <w:r>
              <w:t xml:space="preserve"> or </w:t>
            </w:r>
            <w:r>
              <w:rPr>
                <w:i/>
              </w:rPr>
              <w:t>KByte</w:t>
            </w:r>
            <w:r>
              <w:t>.</w:t>
            </w:r>
          </w:p>
        </w:tc>
      </w:tr>
      <w:tr w:rsidR="00834B0E" w14:paraId="09612BC4" w14:textId="77777777" w:rsidTr="004970AE">
        <w:tc>
          <w:tcPr>
            <w:tcW w:w="0" w:type="auto"/>
          </w:tcPr>
          <w:p w14:paraId="53381C77" w14:textId="77777777" w:rsidR="00834B0E" w:rsidRDefault="00834B0E" w:rsidP="004970AE">
            <w:pPr>
              <w:pStyle w:val="TableText"/>
            </w:pPr>
            <w:r>
              <w:t>kilobytes per second</w:t>
            </w:r>
          </w:p>
        </w:tc>
        <w:tc>
          <w:tcPr>
            <w:tcW w:w="0" w:type="auto"/>
          </w:tcPr>
          <w:p w14:paraId="2AA8E377" w14:textId="77777777" w:rsidR="00834B0E" w:rsidRDefault="00834B0E" w:rsidP="004970AE">
            <w:pPr>
              <w:pStyle w:val="TableText"/>
            </w:pPr>
            <w:r>
              <w:t>KBps</w:t>
            </w:r>
          </w:p>
        </w:tc>
        <w:tc>
          <w:tcPr>
            <w:tcW w:w="0" w:type="auto"/>
          </w:tcPr>
          <w:p w14:paraId="2C2B04BA" w14:textId="77777777" w:rsidR="00834B0E" w:rsidRDefault="00834B0E" w:rsidP="004970AE">
            <w:pPr>
              <w:pStyle w:val="TableText"/>
            </w:pPr>
            <w:r>
              <w:t xml:space="preserve">Don't spell out as </w:t>
            </w:r>
            <w:r>
              <w:rPr>
                <w:i/>
              </w:rPr>
              <w:t>KB per second</w:t>
            </w:r>
            <w:r>
              <w:t>.</w:t>
            </w:r>
          </w:p>
        </w:tc>
      </w:tr>
      <w:tr w:rsidR="00834B0E" w14:paraId="09BFFE2D" w14:textId="77777777" w:rsidTr="004970AE">
        <w:tc>
          <w:tcPr>
            <w:tcW w:w="0" w:type="auto"/>
          </w:tcPr>
          <w:p w14:paraId="6FD8A9A9" w14:textId="77777777" w:rsidR="00834B0E" w:rsidRDefault="00834B0E" w:rsidP="004970AE">
            <w:pPr>
              <w:pStyle w:val="TableText"/>
            </w:pPr>
            <w:r>
              <w:t>megabit</w:t>
            </w:r>
          </w:p>
        </w:tc>
        <w:tc>
          <w:tcPr>
            <w:tcW w:w="0" w:type="auto"/>
          </w:tcPr>
          <w:p w14:paraId="65F19FB8" w14:textId="77777777" w:rsidR="00834B0E" w:rsidRDefault="00834B0E" w:rsidP="004970AE">
            <w:pPr>
              <w:pStyle w:val="TableText"/>
            </w:pPr>
            <w:r>
              <w:rPr>
                <w:i/>
              </w:rPr>
              <w:t>None</w:t>
            </w:r>
          </w:p>
        </w:tc>
        <w:tc>
          <w:tcPr>
            <w:tcW w:w="0" w:type="auto"/>
          </w:tcPr>
          <w:p w14:paraId="01894245" w14:textId="77777777" w:rsidR="00834B0E" w:rsidRDefault="00834B0E" w:rsidP="004970AE">
            <w:pPr>
              <w:pStyle w:val="TableText"/>
            </w:pPr>
            <w:r>
              <w:t>Don’t abbreviate.</w:t>
            </w:r>
          </w:p>
        </w:tc>
      </w:tr>
      <w:tr w:rsidR="00834B0E" w14:paraId="229CED12" w14:textId="77777777" w:rsidTr="004970AE">
        <w:tc>
          <w:tcPr>
            <w:tcW w:w="0" w:type="auto"/>
          </w:tcPr>
          <w:p w14:paraId="2586C52A" w14:textId="77777777" w:rsidR="00834B0E" w:rsidRDefault="00834B0E" w:rsidP="004970AE">
            <w:pPr>
              <w:pStyle w:val="TableText"/>
            </w:pPr>
            <w:r>
              <w:t>megabits per second</w:t>
            </w:r>
          </w:p>
        </w:tc>
        <w:tc>
          <w:tcPr>
            <w:tcW w:w="0" w:type="auto"/>
          </w:tcPr>
          <w:p w14:paraId="3E469FCE" w14:textId="77777777" w:rsidR="00834B0E" w:rsidRDefault="00834B0E" w:rsidP="004970AE">
            <w:pPr>
              <w:pStyle w:val="TableText"/>
            </w:pPr>
            <w:r w:rsidRPr="004662DC">
              <w:rPr>
                <w:highlight w:val="green"/>
              </w:rPr>
              <w:t>Mbps</w:t>
            </w:r>
          </w:p>
        </w:tc>
        <w:tc>
          <w:tcPr>
            <w:tcW w:w="0" w:type="auto"/>
          </w:tcPr>
          <w:p w14:paraId="366D853B" w14:textId="77777777" w:rsidR="00834B0E" w:rsidRDefault="00834B0E" w:rsidP="004970AE">
            <w:pPr>
              <w:pStyle w:val="TableText"/>
            </w:pPr>
            <w:r>
              <w:t xml:space="preserve">Don't spell out as </w:t>
            </w:r>
            <w:r>
              <w:rPr>
                <w:i/>
              </w:rPr>
              <w:t>Mb per second</w:t>
            </w:r>
            <w:r>
              <w:t>.</w:t>
            </w:r>
          </w:p>
        </w:tc>
      </w:tr>
      <w:tr w:rsidR="00834B0E" w14:paraId="3664FE2A" w14:textId="77777777" w:rsidTr="004970AE">
        <w:tc>
          <w:tcPr>
            <w:tcW w:w="0" w:type="auto"/>
          </w:tcPr>
          <w:p w14:paraId="793F8DB3" w14:textId="77777777" w:rsidR="00834B0E" w:rsidRDefault="00834B0E" w:rsidP="004970AE">
            <w:pPr>
              <w:pStyle w:val="TableText"/>
            </w:pPr>
            <w:r>
              <w:t>megabyte</w:t>
            </w:r>
          </w:p>
        </w:tc>
        <w:tc>
          <w:tcPr>
            <w:tcW w:w="0" w:type="auto"/>
          </w:tcPr>
          <w:p w14:paraId="162BF4C8" w14:textId="77777777" w:rsidR="00834B0E" w:rsidRDefault="00834B0E" w:rsidP="004970AE">
            <w:pPr>
              <w:pStyle w:val="TableText"/>
            </w:pPr>
            <w:r>
              <w:t>MB</w:t>
            </w:r>
          </w:p>
        </w:tc>
        <w:tc>
          <w:tcPr>
            <w:tcW w:w="0" w:type="auto"/>
          </w:tcPr>
          <w:p w14:paraId="2F5A4DBC" w14:textId="77777777" w:rsidR="00834B0E" w:rsidRDefault="00834B0E" w:rsidP="004970AE">
            <w:pPr>
              <w:pStyle w:val="TableText"/>
            </w:pPr>
            <w:r>
              <w:t xml:space="preserve">Don’t use </w:t>
            </w:r>
            <w:r>
              <w:rPr>
                <w:i/>
              </w:rPr>
              <w:t>M, meg, M byte,</w:t>
            </w:r>
            <w:r>
              <w:t xml:space="preserve"> or </w:t>
            </w:r>
            <w:r>
              <w:rPr>
                <w:i/>
              </w:rPr>
              <w:t>MByte</w:t>
            </w:r>
            <w:r>
              <w:t>.</w:t>
            </w:r>
          </w:p>
        </w:tc>
      </w:tr>
      <w:tr w:rsidR="00834B0E" w14:paraId="1324BF7A" w14:textId="77777777" w:rsidTr="004970AE">
        <w:tc>
          <w:tcPr>
            <w:tcW w:w="0" w:type="auto"/>
          </w:tcPr>
          <w:p w14:paraId="5B775511" w14:textId="77777777" w:rsidR="00834B0E" w:rsidRDefault="00834B0E" w:rsidP="004970AE">
            <w:pPr>
              <w:pStyle w:val="TableText"/>
            </w:pPr>
            <w:r>
              <w:t>megabytes per second</w:t>
            </w:r>
          </w:p>
        </w:tc>
        <w:tc>
          <w:tcPr>
            <w:tcW w:w="0" w:type="auto"/>
          </w:tcPr>
          <w:p w14:paraId="0C0755C7" w14:textId="77777777" w:rsidR="00834B0E" w:rsidRDefault="00834B0E" w:rsidP="004970AE">
            <w:pPr>
              <w:pStyle w:val="TableText"/>
            </w:pPr>
            <w:r w:rsidRPr="004662DC">
              <w:rPr>
                <w:highlight w:val="green"/>
              </w:rPr>
              <w:t>MBps</w:t>
            </w:r>
          </w:p>
        </w:tc>
        <w:tc>
          <w:tcPr>
            <w:tcW w:w="0" w:type="auto"/>
          </w:tcPr>
          <w:p w14:paraId="10727CA7" w14:textId="77777777" w:rsidR="00834B0E" w:rsidRDefault="00834B0E" w:rsidP="004970AE">
            <w:pPr>
              <w:pStyle w:val="TableText"/>
            </w:pPr>
            <w:r>
              <w:t xml:space="preserve">Don't spell out as </w:t>
            </w:r>
            <w:r>
              <w:rPr>
                <w:i/>
              </w:rPr>
              <w:t>MB per second</w:t>
            </w:r>
            <w:r>
              <w:t>.</w:t>
            </w:r>
          </w:p>
        </w:tc>
      </w:tr>
      <w:tr w:rsidR="00834B0E" w14:paraId="0E481611" w14:textId="77777777" w:rsidTr="004970AE">
        <w:tc>
          <w:tcPr>
            <w:tcW w:w="0" w:type="auto"/>
          </w:tcPr>
          <w:p w14:paraId="03D276A1" w14:textId="77777777" w:rsidR="00834B0E" w:rsidRDefault="00834B0E" w:rsidP="004970AE">
            <w:pPr>
              <w:pStyle w:val="TableText"/>
            </w:pPr>
            <w:r>
              <w:t>petabyte</w:t>
            </w:r>
          </w:p>
        </w:tc>
        <w:tc>
          <w:tcPr>
            <w:tcW w:w="0" w:type="auto"/>
          </w:tcPr>
          <w:p w14:paraId="3C1DA0A8" w14:textId="77777777" w:rsidR="00834B0E" w:rsidRDefault="00834B0E" w:rsidP="004970AE">
            <w:pPr>
              <w:pStyle w:val="TableText"/>
            </w:pPr>
            <w:r>
              <w:t>PB</w:t>
            </w:r>
          </w:p>
        </w:tc>
        <w:tc>
          <w:tcPr>
            <w:tcW w:w="0" w:type="auto"/>
          </w:tcPr>
          <w:p w14:paraId="57A92047" w14:textId="77777777" w:rsidR="00834B0E" w:rsidRDefault="00834B0E" w:rsidP="004970AE">
            <w:pPr>
              <w:pStyle w:val="TableText"/>
            </w:pPr>
            <w:r>
              <w:t xml:space="preserve">Don’t use </w:t>
            </w:r>
            <w:r>
              <w:rPr>
                <w:i/>
              </w:rPr>
              <w:t>P, P byte,</w:t>
            </w:r>
            <w:r>
              <w:t xml:space="preserve"> or </w:t>
            </w:r>
            <w:r>
              <w:rPr>
                <w:i/>
              </w:rPr>
              <w:t>PByte</w:t>
            </w:r>
            <w:r>
              <w:t>.</w:t>
            </w:r>
          </w:p>
        </w:tc>
      </w:tr>
      <w:tr w:rsidR="00834B0E" w14:paraId="64EBB5AF" w14:textId="77777777" w:rsidTr="004970AE">
        <w:tc>
          <w:tcPr>
            <w:tcW w:w="0" w:type="auto"/>
          </w:tcPr>
          <w:p w14:paraId="7E834E95" w14:textId="77777777" w:rsidR="00834B0E" w:rsidRDefault="00834B0E" w:rsidP="004970AE">
            <w:pPr>
              <w:pStyle w:val="TableText"/>
            </w:pPr>
            <w:r>
              <w:t>terabyte</w:t>
            </w:r>
          </w:p>
        </w:tc>
        <w:tc>
          <w:tcPr>
            <w:tcW w:w="0" w:type="auto"/>
          </w:tcPr>
          <w:p w14:paraId="0E6AA41E" w14:textId="77777777" w:rsidR="00834B0E" w:rsidRDefault="00834B0E" w:rsidP="004970AE">
            <w:pPr>
              <w:pStyle w:val="TableText"/>
            </w:pPr>
            <w:r>
              <w:t>TB</w:t>
            </w:r>
          </w:p>
        </w:tc>
        <w:tc>
          <w:tcPr>
            <w:tcW w:w="0" w:type="auto"/>
          </w:tcPr>
          <w:p w14:paraId="2C26BB49" w14:textId="77777777" w:rsidR="00834B0E" w:rsidRDefault="00834B0E" w:rsidP="004970AE">
            <w:pPr>
              <w:pStyle w:val="TableText"/>
            </w:pPr>
            <w:r>
              <w:t xml:space="preserve">Don’t use </w:t>
            </w:r>
            <w:r>
              <w:rPr>
                <w:i/>
              </w:rPr>
              <w:t>T, T byte,</w:t>
            </w:r>
            <w:r>
              <w:t xml:space="preserve"> or </w:t>
            </w:r>
            <w:r>
              <w:rPr>
                <w:i/>
              </w:rPr>
              <w:t>TByte</w:t>
            </w:r>
            <w:r>
              <w:t>.</w:t>
            </w:r>
          </w:p>
        </w:tc>
      </w:tr>
      <w:tr w:rsidR="00834B0E" w14:paraId="11116DBB" w14:textId="77777777" w:rsidTr="004970AE">
        <w:tc>
          <w:tcPr>
            <w:tcW w:w="0" w:type="auto"/>
          </w:tcPr>
          <w:p w14:paraId="41A5F66E" w14:textId="77777777" w:rsidR="00834B0E" w:rsidRPr="000B78C6" w:rsidRDefault="00834B0E" w:rsidP="004970AE">
            <w:pPr>
              <w:pStyle w:val="TableText"/>
            </w:pPr>
            <w:r w:rsidRPr="000B78C6">
              <w:t>zettabyte</w:t>
            </w:r>
          </w:p>
        </w:tc>
        <w:tc>
          <w:tcPr>
            <w:tcW w:w="0" w:type="auto"/>
          </w:tcPr>
          <w:p w14:paraId="16EBBD78" w14:textId="77777777" w:rsidR="00834B0E" w:rsidRPr="000B78C6" w:rsidRDefault="00834B0E" w:rsidP="004970AE">
            <w:pPr>
              <w:pStyle w:val="TableText"/>
            </w:pPr>
            <w:r w:rsidRPr="000B78C6">
              <w:rPr>
                <w:rFonts w:hint="eastAsia"/>
              </w:rPr>
              <w:t>Z</w:t>
            </w:r>
            <w:r w:rsidRPr="000B78C6">
              <w:t>B</w:t>
            </w:r>
          </w:p>
        </w:tc>
        <w:tc>
          <w:tcPr>
            <w:tcW w:w="0" w:type="auto"/>
          </w:tcPr>
          <w:p w14:paraId="6CD06076" w14:textId="77777777" w:rsidR="00834B0E" w:rsidRPr="000B78C6" w:rsidRDefault="00834B0E" w:rsidP="004970AE">
            <w:pPr>
              <w:pStyle w:val="TableText"/>
            </w:pPr>
            <w:r w:rsidRPr="000B78C6">
              <w:t>Don’t use Z, Z byte, or ZByte.</w:t>
            </w:r>
          </w:p>
        </w:tc>
      </w:tr>
    </w:tbl>
    <w:p w14:paraId="64AB50E9" w14:textId="77777777" w:rsidR="00834B0E" w:rsidRDefault="00834B0E" w:rsidP="0068464C">
      <w:pPr>
        <w:pStyle w:val="2"/>
        <w:numPr>
          <w:ilvl w:val="1"/>
          <w:numId w:val="6"/>
        </w:numPr>
      </w:pPr>
      <w:bookmarkStart w:id="13" w:name="_Toc74553941"/>
      <w:r w:rsidRPr="00C62B62">
        <w:t>Safety Instructions</w:t>
      </w:r>
      <w:bookmarkEnd w:id="13"/>
    </w:p>
    <w:p w14:paraId="1B4BDA68" w14:textId="77777777" w:rsidR="00834B0E" w:rsidRDefault="00834B0E" w:rsidP="00834B0E">
      <w:pPr>
        <w:rPr>
          <w:b/>
        </w:rPr>
      </w:pPr>
      <w:r w:rsidRPr="00951D00">
        <w:rPr>
          <w:b/>
        </w:rPr>
        <w:t>Definitions</w:t>
      </w:r>
    </w:p>
    <w:p w14:paraId="48068080" w14:textId="77777777" w:rsidR="00834B0E" w:rsidRPr="00402D42" w:rsidRDefault="00834B0E" w:rsidP="00834B0E">
      <w:r w:rsidRPr="00402D42">
        <w:t>Safety instructions tell the readers that procedures or steps in</w:t>
      </w:r>
      <w:r>
        <w:t xml:space="preserve"> procedures can be dangerous or</w:t>
      </w:r>
      <w:r>
        <w:rPr>
          <w:rFonts w:hint="eastAsia"/>
        </w:rPr>
        <w:t xml:space="preserve"> </w:t>
      </w:r>
      <w:r w:rsidRPr="00402D42">
        <w:t>cause damage.</w:t>
      </w:r>
      <w:r w:rsidRPr="00252704">
        <w:t xml:space="preserve"> </w:t>
      </w:r>
      <w:r>
        <w:t>The words and definitions that follow agree with the specifications for technical publications that</w:t>
      </w:r>
      <w:r>
        <w:rPr>
          <w:rFonts w:hint="eastAsia"/>
        </w:rPr>
        <w:t xml:space="preserve"> </w:t>
      </w:r>
      <w:r>
        <w:t>are applicable to aerospace and defense:</w:t>
      </w:r>
    </w:p>
    <w:p w14:paraId="3C7C9B99" w14:textId="77777777" w:rsidR="00834B0E" w:rsidRDefault="00834B0E" w:rsidP="00834B0E">
      <w:pPr>
        <w:pStyle w:val="BulletList"/>
        <w:numPr>
          <w:ilvl w:val="0"/>
          <w:numId w:val="1"/>
        </w:numPr>
      </w:pPr>
      <w:r>
        <w:t xml:space="preserve">A </w:t>
      </w:r>
      <w:r w:rsidRPr="00213CCF">
        <w:rPr>
          <w:b/>
        </w:rPr>
        <w:t>warning</w:t>
      </w:r>
      <w:r>
        <w:t xml:space="preserve"> tells the reader that there is a risk of</w:t>
      </w:r>
      <w:r w:rsidRPr="00C617EE">
        <w:rPr>
          <w:b/>
        </w:rPr>
        <w:t xml:space="preserve"> injury or death</w:t>
      </w:r>
      <w:r>
        <w:t>.</w:t>
      </w:r>
    </w:p>
    <w:p w14:paraId="136A020B" w14:textId="77777777" w:rsidR="00834B0E" w:rsidRPr="00822034" w:rsidRDefault="00834B0E" w:rsidP="00834B0E">
      <w:pPr>
        <w:pStyle w:val="BulletList"/>
        <w:numPr>
          <w:ilvl w:val="0"/>
          <w:numId w:val="1"/>
        </w:numPr>
        <w:rPr>
          <w:b/>
        </w:rPr>
      </w:pPr>
      <w:r>
        <w:t xml:space="preserve">A </w:t>
      </w:r>
      <w:r w:rsidRPr="00213CCF">
        <w:rPr>
          <w:b/>
        </w:rPr>
        <w:t>caution</w:t>
      </w:r>
      <w:r>
        <w:t xml:space="preserve"> tells the reader that there is a risk of </w:t>
      </w:r>
      <w:r w:rsidRPr="00C617EE">
        <w:rPr>
          <w:b/>
        </w:rPr>
        <w:t>damage to objects</w:t>
      </w:r>
      <w:r>
        <w:t>.</w:t>
      </w:r>
    </w:p>
    <w:p w14:paraId="64DD2215" w14:textId="77777777" w:rsidR="00834B0E" w:rsidRPr="00822034" w:rsidRDefault="00834B0E" w:rsidP="00834B0E">
      <w:r w:rsidRPr="00822034">
        <w:t>It is possible that other industries use different words or categories for safety instructions. If you</w:t>
      </w:r>
      <w:r>
        <w:t xml:space="preserve"> </w:t>
      </w:r>
      <w:r w:rsidRPr="00822034">
        <w:t>use different words (for example, “danger”, “attention”, or “notice</w:t>
      </w:r>
      <w:r>
        <w:t xml:space="preserve">”) or graphical symbols, always </w:t>
      </w:r>
      <w:r w:rsidRPr="00822034">
        <w:t xml:space="preserve">make sure that contents obey the principles of </w:t>
      </w:r>
      <w:r>
        <w:t xml:space="preserve">the following </w:t>
      </w:r>
      <w:r w:rsidRPr="00822034">
        <w:t>rules. For more information, refer to:</w:t>
      </w:r>
    </w:p>
    <w:p w14:paraId="1271616A" w14:textId="77777777" w:rsidR="00834B0E" w:rsidRPr="00822034" w:rsidRDefault="00834B0E" w:rsidP="00834B0E">
      <w:pPr>
        <w:pStyle w:val="BulletList"/>
        <w:numPr>
          <w:ilvl w:val="0"/>
          <w:numId w:val="1"/>
        </w:numPr>
      </w:pPr>
      <w:r w:rsidRPr="00822034">
        <w:t>ANSI Z535.6 American National Standard for Product Safety Information in Product</w:t>
      </w:r>
    </w:p>
    <w:p w14:paraId="22B2D48F" w14:textId="77777777" w:rsidR="00834B0E" w:rsidRPr="00822034" w:rsidRDefault="00834B0E" w:rsidP="00834B0E">
      <w:r w:rsidRPr="00822034">
        <w:t>Manuals, Instructions, and Other Collateral Materials</w:t>
      </w:r>
    </w:p>
    <w:p w14:paraId="41913C81" w14:textId="77777777" w:rsidR="00834B0E" w:rsidRPr="000B0EB5" w:rsidRDefault="00834B0E" w:rsidP="00834B0E">
      <w:pPr>
        <w:pStyle w:val="BulletList"/>
        <w:numPr>
          <w:ilvl w:val="0"/>
          <w:numId w:val="1"/>
        </w:numPr>
      </w:pPr>
      <w:r w:rsidRPr="00822034">
        <w:t>ISO 3864-2 Graphical symbols - Safety colors and safety signs.</w:t>
      </w:r>
    </w:p>
    <w:p w14:paraId="7BCAF06F" w14:textId="77777777" w:rsidR="00834B0E" w:rsidRDefault="00834B0E" w:rsidP="00834B0E">
      <w:pPr>
        <w:rPr>
          <w:b/>
        </w:rPr>
      </w:pPr>
      <w:r w:rsidRPr="00951D00">
        <w:rPr>
          <w:b/>
        </w:rPr>
        <w:t>How to write safety instructions</w:t>
      </w:r>
    </w:p>
    <w:p w14:paraId="3376CEC8" w14:textId="77777777" w:rsidR="00834B0E" w:rsidRPr="00DB1105" w:rsidRDefault="00834B0E" w:rsidP="00834B0E">
      <w:pPr>
        <w:pStyle w:val="BulletList"/>
        <w:numPr>
          <w:ilvl w:val="0"/>
          <w:numId w:val="1"/>
        </w:numPr>
      </w:pPr>
      <w:r>
        <w:t xml:space="preserve">Use an applicable word (for example, “warning” or “caution”) to identify the level of risk. </w:t>
      </w:r>
      <w:r w:rsidRPr="00DB1105">
        <w:t>Do an accurate risk analysis to decide if there is a risk of injury or death to persons (warning), or if there is a risk of damage to machines, tools or equipment (caution), or both.</w:t>
      </w:r>
    </w:p>
    <w:p w14:paraId="6FE79D41" w14:textId="77777777" w:rsidR="00834B0E" w:rsidRDefault="00834B0E" w:rsidP="00834B0E">
      <w:pPr>
        <w:pStyle w:val="BulletList"/>
        <w:numPr>
          <w:ilvl w:val="0"/>
          <w:numId w:val="1"/>
        </w:numPr>
      </w:pPr>
      <w:r w:rsidRPr="00DB1105">
        <w:lastRenderedPageBreak/>
        <w:t>Start a safety instruction with a clear and simple command or condition. Your reader must know what to do to prevent accidents and keep a high level of safety.</w:t>
      </w:r>
      <w:r>
        <w:t xml:space="preserve"> </w:t>
      </w:r>
      <w:r w:rsidRPr="00DB1105">
        <w:t>If your reader must know about a specific condition before the start of a procedure or work step, give this condition first.</w:t>
      </w:r>
    </w:p>
    <w:p w14:paraId="6EEE959F" w14:textId="3F8486F6" w:rsidR="00551649" w:rsidRDefault="00834B0E" w:rsidP="00551649">
      <w:pPr>
        <w:pStyle w:val="BulletList"/>
        <w:numPr>
          <w:ilvl w:val="0"/>
          <w:numId w:val="1"/>
        </w:numPr>
      </w:pPr>
      <w:r>
        <w:t>Give an explanation to show the specific risk or possible result. If possible, always tell your reader what can occur if the safety instruction is not obeyed. If the danger is clearly specified, the person who does the task will understand the risk and be more careful.</w:t>
      </w:r>
    </w:p>
    <w:p w14:paraId="3CF3C9C5" w14:textId="77777777" w:rsidR="00551649" w:rsidRDefault="00551649" w:rsidP="00551649">
      <w:pPr>
        <w:pStyle w:val="2"/>
      </w:pPr>
      <w:bookmarkStart w:id="14" w:name="_Toc73083778"/>
      <w:bookmarkStart w:id="15" w:name="_Toc74553960"/>
      <w:r>
        <w:rPr>
          <w:rFonts w:hint="eastAsia"/>
        </w:rPr>
        <w:t>G</w:t>
      </w:r>
      <w:r>
        <w:t>lossary</w:t>
      </w:r>
      <w:bookmarkEnd w:id="14"/>
      <w:bookmarkEnd w:id="15"/>
      <w:r>
        <w:t xml:space="preserve"> </w:t>
      </w:r>
    </w:p>
    <w:p w14:paraId="6F904D53" w14:textId="77777777" w:rsidR="00551649" w:rsidRDefault="00551649" w:rsidP="00551649">
      <w:r>
        <w:t xml:space="preserve">A glossary, where one is included in a document, is included at the end of a document before the index. The glossary contains words, phrases, and terms from the document text that require clarification; these include technical terms, expanded acronyms, and so on. </w:t>
      </w:r>
    </w:p>
    <w:p w14:paraId="0DF3634A" w14:textId="77777777" w:rsidR="00551649" w:rsidRPr="002816C3" w:rsidRDefault="00551649" w:rsidP="00551649">
      <w:pPr>
        <w:rPr>
          <w:b/>
        </w:rPr>
      </w:pPr>
      <w:r w:rsidRPr="002816C3">
        <w:rPr>
          <w:b/>
        </w:rPr>
        <w:t xml:space="preserve">Glossary Rules and Contents </w:t>
      </w:r>
    </w:p>
    <w:p w14:paraId="4D34C45B" w14:textId="77777777" w:rsidR="00551649" w:rsidRDefault="00551649" w:rsidP="00551649">
      <w:r>
        <w:t xml:space="preserve">Use the following rules to produce a glossary: </w:t>
      </w:r>
    </w:p>
    <w:p w14:paraId="7C5DB2EB" w14:textId="77777777" w:rsidR="00551649" w:rsidRDefault="00551649" w:rsidP="00551649">
      <w:pPr>
        <w:pStyle w:val="BulletList"/>
        <w:numPr>
          <w:ilvl w:val="0"/>
          <w:numId w:val="1"/>
        </w:numPr>
      </w:pPr>
      <w:r>
        <w:t xml:space="preserve">Arrange the glossary as follows: </w:t>
      </w:r>
    </w:p>
    <w:p w14:paraId="31A5D5BC" w14:textId="77777777" w:rsidR="00551649" w:rsidRDefault="00551649" w:rsidP="00551649">
      <w:pPr>
        <w:ind w:leftChars="740" w:left="1554"/>
      </w:pPr>
      <w:r>
        <w:t xml:space="preserve">1. Numerical entries in order </w:t>
      </w:r>
    </w:p>
    <w:p w14:paraId="42056A95" w14:textId="77777777" w:rsidR="00551649" w:rsidRDefault="00551649" w:rsidP="00551649">
      <w:pPr>
        <w:ind w:leftChars="740" w:left="1554"/>
      </w:pPr>
      <w:r>
        <w:t xml:space="preserve">2. Alphabetical entries in order </w:t>
      </w:r>
    </w:p>
    <w:p w14:paraId="64D6B570" w14:textId="77777777" w:rsidR="00551649" w:rsidRDefault="00551649" w:rsidP="00551649">
      <w:pPr>
        <w:pStyle w:val="BulletList"/>
        <w:numPr>
          <w:ilvl w:val="0"/>
          <w:numId w:val="1"/>
        </w:numPr>
      </w:pPr>
      <w:r>
        <w:t xml:space="preserve">All terms in the glossary must appear exactly as they appear in text. </w:t>
      </w:r>
    </w:p>
    <w:p w14:paraId="1BFB6554" w14:textId="77777777" w:rsidR="00551649" w:rsidRDefault="00551649" w:rsidP="00551649">
      <w:pPr>
        <w:pStyle w:val="BulletList"/>
        <w:numPr>
          <w:ilvl w:val="0"/>
          <w:numId w:val="1"/>
        </w:numPr>
      </w:pPr>
      <w:r>
        <w:t xml:space="preserve">Include an expansion of any acronym added to the glossary. </w:t>
      </w:r>
    </w:p>
    <w:p w14:paraId="166B009D" w14:textId="77777777" w:rsidR="00551649" w:rsidRDefault="00551649" w:rsidP="00551649">
      <w:pPr>
        <w:pStyle w:val="BulletList"/>
        <w:numPr>
          <w:ilvl w:val="0"/>
          <w:numId w:val="1"/>
        </w:numPr>
      </w:pPr>
      <w:r>
        <w:t xml:space="preserve">Include a definition of any term added to the glossary. </w:t>
      </w:r>
    </w:p>
    <w:p w14:paraId="22034A3F" w14:textId="77777777" w:rsidR="00551649" w:rsidRDefault="00551649" w:rsidP="00551649">
      <w:pPr>
        <w:pStyle w:val="BulletList"/>
        <w:numPr>
          <w:ilvl w:val="0"/>
          <w:numId w:val="1"/>
        </w:numPr>
      </w:pPr>
      <w:r>
        <w:t xml:space="preserve">Add a link for each glossary item. Example: </w:t>
      </w:r>
      <w:hyperlink w:anchor="GUI" w:history="1">
        <w:r w:rsidRPr="00B50C5D">
          <w:rPr>
            <w:rStyle w:val="a5"/>
          </w:rPr>
          <w:t>GUI</w:t>
        </w:r>
      </w:hyperlink>
      <w:r>
        <w:t xml:space="preserve">, </w:t>
      </w:r>
      <w:hyperlink w:anchor="ISO" w:history="1">
        <w:r w:rsidRPr="00B50C5D">
          <w:rPr>
            <w:rStyle w:val="a5"/>
          </w:rPr>
          <w:t>ISO</w:t>
        </w:r>
      </w:hyperlink>
    </w:p>
    <w:p w14:paraId="73442A1A" w14:textId="77777777" w:rsidR="00551649" w:rsidRDefault="00551649" w:rsidP="00551649">
      <w:pPr>
        <w:rPr>
          <w:b/>
        </w:rPr>
      </w:pPr>
    </w:p>
    <w:p w14:paraId="191011C5" w14:textId="77777777" w:rsidR="00551649" w:rsidRPr="00884690" w:rsidRDefault="00551649" w:rsidP="00551649">
      <w:pPr>
        <w:rPr>
          <w:b/>
        </w:rPr>
      </w:pPr>
      <w:r w:rsidRPr="002816C3">
        <w:rPr>
          <w:b/>
        </w:rPr>
        <w:t xml:space="preserve">Glossary Examples </w:t>
      </w:r>
    </w:p>
    <w:tbl>
      <w:tblPr>
        <w:tblStyle w:val="TalbeStyle"/>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365"/>
      </w:tblGrid>
      <w:tr w:rsidR="00551649" w:rsidRPr="007C6ADF" w14:paraId="620F1FC0" w14:textId="77777777" w:rsidTr="004970AE">
        <w:tc>
          <w:tcPr>
            <w:tcW w:w="1129" w:type="dxa"/>
          </w:tcPr>
          <w:p w14:paraId="188682D1" w14:textId="77777777" w:rsidR="00551649" w:rsidRPr="00884690" w:rsidRDefault="00551649" w:rsidP="004970AE">
            <w:pPr>
              <w:ind w:left="0"/>
              <w:rPr>
                <w:rFonts w:asciiTheme="minorHAnsi" w:hAnsiTheme="minorHAnsi" w:cstheme="minorHAnsi"/>
              </w:rPr>
            </w:pPr>
            <w:bookmarkStart w:id="16" w:name="GUI"/>
            <w:r w:rsidRPr="00884690">
              <w:rPr>
                <w:rFonts w:asciiTheme="minorHAnsi" w:hAnsiTheme="minorHAnsi" w:cstheme="minorHAnsi"/>
              </w:rPr>
              <w:t>GUI</w:t>
            </w:r>
            <w:bookmarkEnd w:id="16"/>
          </w:p>
        </w:tc>
        <w:tc>
          <w:tcPr>
            <w:tcW w:w="7365" w:type="dxa"/>
          </w:tcPr>
          <w:p w14:paraId="7B555401" w14:textId="77777777" w:rsidR="00551649" w:rsidRPr="00884690" w:rsidRDefault="00551649" w:rsidP="004970AE">
            <w:pPr>
              <w:ind w:left="0"/>
              <w:rPr>
                <w:rFonts w:asciiTheme="minorHAnsi" w:hAnsiTheme="minorHAnsi" w:cstheme="minorHAnsi"/>
              </w:rPr>
            </w:pPr>
            <w:r w:rsidRPr="00884690">
              <w:rPr>
                <w:rFonts w:asciiTheme="minorHAnsi" w:hAnsiTheme="minorHAnsi" w:cstheme="minorHAnsi"/>
              </w:rPr>
              <w:t>Graphical User Interface</w:t>
            </w:r>
          </w:p>
          <w:p w14:paraId="1384A087" w14:textId="77777777" w:rsidR="00551649" w:rsidRPr="00884690" w:rsidRDefault="00551649" w:rsidP="004970AE">
            <w:pPr>
              <w:ind w:left="0"/>
              <w:rPr>
                <w:rFonts w:asciiTheme="minorHAnsi" w:hAnsiTheme="minorHAnsi" w:cstheme="minorHAnsi"/>
              </w:rPr>
            </w:pPr>
            <w:r w:rsidRPr="00884690">
              <w:rPr>
                <w:rFonts w:asciiTheme="minorHAnsi" w:hAnsiTheme="minorHAnsi" w:cstheme="minorHAnsi"/>
              </w:rPr>
              <w:t>An interface between the software and the user that takes advantage of the graphical capabilities of the computer.</w:t>
            </w:r>
          </w:p>
        </w:tc>
      </w:tr>
      <w:tr w:rsidR="00551649" w:rsidRPr="007C6ADF" w14:paraId="3D1B0B18" w14:textId="77777777" w:rsidTr="004970AE">
        <w:tc>
          <w:tcPr>
            <w:tcW w:w="1129" w:type="dxa"/>
          </w:tcPr>
          <w:p w14:paraId="7941F83D" w14:textId="77777777" w:rsidR="00551649" w:rsidRPr="00884690" w:rsidRDefault="00551649" w:rsidP="004970AE">
            <w:pPr>
              <w:ind w:left="0"/>
              <w:rPr>
                <w:rFonts w:asciiTheme="minorHAnsi" w:hAnsiTheme="minorHAnsi" w:cstheme="minorHAnsi"/>
              </w:rPr>
            </w:pPr>
            <w:bookmarkStart w:id="17" w:name="ISO"/>
            <w:r w:rsidRPr="00884690">
              <w:rPr>
                <w:rFonts w:asciiTheme="minorHAnsi" w:hAnsiTheme="minorHAnsi" w:cstheme="minorHAnsi"/>
              </w:rPr>
              <w:t>ISO</w:t>
            </w:r>
            <w:bookmarkEnd w:id="17"/>
          </w:p>
        </w:tc>
        <w:tc>
          <w:tcPr>
            <w:tcW w:w="7365" w:type="dxa"/>
          </w:tcPr>
          <w:p w14:paraId="72DD4726" w14:textId="77777777" w:rsidR="00551649" w:rsidRPr="00884690" w:rsidRDefault="00551649" w:rsidP="004970AE">
            <w:pPr>
              <w:ind w:left="0"/>
              <w:rPr>
                <w:rFonts w:asciiTheme="minorHAnsi" w:hAnsiTheme="minorHAnsi" w:cstheme="minorHAnsi"/>
              </w:rPr>
            </w:pPr>
            <w:r w:rsidRPr="00884690">
              <w:rPr>
                <w:rFonts w:asciiTheme="minorHAnsi" w:hAnsiTheme="minorHAnsi" w:cstheme="minorHAnsi"/>
              </w:rPr>
              <w:t>International Organization for Standardization</w:t>
            </w:r>
          </w:p>
          <w:p w14:paraId="2DFF7AE9" w14:textId="77777777" w:rsidR="00551649" w:rsidRPr="00884690" w:rsidRDefault="00551649" w:rsidP="004970AE">
            <w:pPr>
              <w:ind w:left="0"/>
              <w:rPr>
                <w:rFonts w:asciiTheme="minorHAnsi" w:hAnsiTheme="minorHAnsi" w:cstheme="minorHAnsi"/>
              </w:rPr>
            </w:pPr>
            <w:r w:rsidRPr="00884690">
              <w:rPr>
                <w:rFonts w:asciiTheme="minorHAnsi" w:hAnsiTheme="minorHAnsi" w:cstheme="minorHAnsi"/>
              </w:rPr>
              <w:t>A global network of national standard organizations that identifies and promotes international standards.</w:t>
            </w:r>
          </w:p>
        </w:tc>
      </w:tr>
    </w:tbl>
    <w:p w14:paraId="51EEF470" w14:textId="77777777" w:rsidR="00551649" w:rsidRPr="00551649" w:rsidRDefault="00551649" w:rsidP="00551649">
      <w:pPr>
        <w:pStyle w:val="BulletList"/>
        <w:numPr>
          <w:ilvl w:val="0"/>
          <w:numId w:val="0"/>
        </w:numPr>
        <w:ind w:left="1554" w:hanging="420"/>
      </w:pPr>
    </w:p>
    <w:p w14:paraId="4E9C8FFD" w14:textId="77777777" w:rsidR="00834B0E" w:rsidRDefault="00834B0E" w:rsidP="0068464C">
      <w:pPr>
        <w:pStyle w:val="1"/>
        <w:numPr>
          <w:ilvl w:val="0"/>
          <w:numId w:val="6"/>
        </w:numPr>
      </w:pPr>
      <w:bookmarkStart w:id="18" w:name="_Toc74553942"/>
      <w:r>
        <w:rPr>
          <w:rFonts w:hint="eastAsia"/>
        </w:rPr>
        <w:lastRenderedPageBreak/>
        <w:t>P</w:t>
      </w:r>
      <w:r>
        <w:t>rocedural Writing</w:t>
      </w:r>
      <w:bookmarkEnd w:id="18"/>
      <w:r>
        <w:t xml:space="preserve"> </w:t>
      </w:r>
    </w:p>
    <w:p w14:paraId="674CBFAA" w14:textId="77777777" w:rsidR="00834B0E" w:rsidRDefault="00834B0E" w:rsidP="0068464C">
      <w:pPr>
        <w:pStyle w:val="2"/>
        <w:numPr>
          <w:ilvl w:val="1"/>
          <w:numId w:val="6"/>
        </w:numPr>
      </w:pPr>
      <w:bookmarkStart w:id="19" w:name="_Toc74553943"/>
      <w:r>
        <w:rPr>
          <w:rFonts w:hint="eastAsia"/>
        </w:rPr>
        <w:t>G</w:t>
      </w:r>
      <w:r>
        <w:t>eneral Rules</w:t>
      </w:r>
      <w:bookmarkEnd w:id="19"/>
    </w:p>
    <w:p w14:paraId="0661C609" w14:textId="77777777" w:rsidR="00834B0E" w:rsidRPr="00AD56A3" w:rsidRDefault="00834B0E" w:rsidP="00834B0E">
      <w:pPr>
        <w:pStyle w:val="BulletList"/>
        <w:numPr>
          <w:ilvl w:val="0"/>
          <w:numId w:val="1"/>
        </w:numPr>
        <w:rPr>
          <w:b/>
        </w:rPr>
      </w:pPr>
      <w:r>
        <w:rPr>
          <w:b/>
        </w:rPr>
        <w:t>Action-based Heading</w:t>
      </w:r>
      <w:r>
        <w:rPr>
          <w:rFonts w:hint="eastAsia"/>
          <w:b/>
        </w:rPr>
        <w:t>.</w:t>
      </w:r>
      <w:r>
        <w:rPr>
          <w:b/>
        </w:rPr>
        <w:t xml:space="preserve"> </w:t>
      </w:r>
      <w:r>
        <w:t>To describe activities or suggest actions, use</w:t>
      </w:r>
      <w:r w:rsidRPr="00CC4796">
        <w:rPr>
          <w:b/>
        </w:rPr>
        <w:t xml:space="preserve"> task-oriented headings</w:t>
      </w:r>
      <w:r>
        <w:t xml:space="preserve"> that contain a </w:t>
      </w:r>
      <w:r w:rsidRPr="00CC4796">
        <w:rPr>
          <w:b/>
        </w:rPr>
        <w:t>verb</w:t>
      </w:r>
      <w:r>
        <w:t xml:space="preserve">—either </w:t>
      </w:r>
      <w:r w:rsidRPr="00CC4796">
        <w:rPr>
          <w:b/>
        </w:rPr>
        <w:t>present tense or in gerund (-ing) form</w:t>
      </w:r>
      <w:r>
        <w:t xml:space="preserve">. </w:t>
      </w:r>
      <w:r w:rsidRPr="00B81D3F">
        <w:rPr>
          <w:color w:val="FF0000"/>
        </w:rPr>
        <w:t>Present tense works well for headings that identify steps in a process.</w:t>
      </w:r>
      <w:r>
        <w:rPr>
          <w:rFonts w:hint="eastAsia"/>
          <w:b/>
        </w:rPr>
        <w:t xml:space="preserve"> </w:t>
      </w:r>
      <w:r>
        <w:t xml:space="preserve">Examples: </w:t>
      </w:r>
    </w:p>
    <w:p w14:paraId="6FF7029C" w14:textId="77777777" w:rsidR="00834B0E" w:rsidRDefault="00834B0E" w:rsidP="0068464C">
      <w:pPr>
        <w:pStyle w:val="BulletList1"/>
        <w:numPr>
          <w:ilvl w:val="0"/>
          <w:numId w:val="3"/>
        </w:numPr>
      </w:pPr>
      <w:r>
        <w:t xml:space="preserve">Adding an account </w:t>
      </w:r>
    </w:p>
    <w:p w14:paraId="722C157A" w14:textId="77777777" w:rsidR="00834B0E" w:rsidRDefault="00834B0E" w:rsidP="0068464C">
      <w:pPr>
        <w:pStyle w:val="BulletList1"/>
        <w:numPr>
          <w:ilvl w:val="0"/>
          <w:numId w:val="3"/>
        </w:numPr>
      </w:pPr>
      <w:r>
        <w:t>Add an account</w:t>
      </w:r>
    </w:p>
    <w:p w14:paraId="2040DE6F" w14:textId="2B97DB5B" w:rsidR="00834B0E" w:rsidRDefault="001224AA" w:rsidP="00834B0E">
      <w:pPr>
        <w:pStyle w:val="BulletList"/>
        <w:numPr>
          <w:ilvl w:val="0"/>
          <w:numId w:val="1"/>
        </w:numPr>
      </w:pPr>
      <w:r>
        <w:rPr>
          <w:rFonts w:hint="eastAsia"/>
        </w:rPr>
        <w:t>S</w:t>
      </w:r>
      <w:r>
        <w:t>tep rule: general</w:t>
      </w:r>
    </w:p>
    <w:p w14:paraId="73A21E90" w14:textId="77777777" w:rsidR="00834B0E" w:rsidRDefault="00834B0E" w:rsidP="0068464C">
      <w:pPr>
        <w:pStyle w:val="2"/>
        <w:numPr>
          <w:ilvl w:val="1"/>
          <w:numId w:val="6"/>
        </w:numPr>
      </w:pPr>
      <w:bookmarkStart w:id="20" w:name="_Toc74553944"/>
      <w:r>
        <w:t xml:space="preserve">GUI-Based </w:t>
      </w:r>
      <w:r w:rsidRPr="00E752C0">
        <w:t xml:space="preserve">Task </w:t>
      </w:r>
      <w:r>
        <w:t>Topic</w:t>
      </w:r>
      <w:bookmarkEnd w:id="20"/>
    </w:p>
    <w:p w14:paraId="2D7B7D24" w14:textId="3354075B" w:rsidR="00834B0E" w:rsidRPr="006B0D60" w:rsidRDefault="00834B0E" w:rsidP="0068464C">
      <w:pPr>
        <w:pStyle w:val="3"/>
        <w:numPr>
          <w:ilvl w:val="2"/>
          <w:numId w:val="6"/>
        </w:numPr>
      </w:pPr>
      <w:bookmarkStart w:id="21" w:name="_Toc74553945"/>
      <w:r w:rsidRPr="006B0D60">
        <w:t>Steps Rules</w:t>
      </w:r>
      <w:bookmarkEnd w:id="21"/>
    </w:p>
    <w:p w14:paraId="757C873F" w14:textId="77777777" w:rsidR="00834B0E" w:rsidRDefault="00834B0E" w:rsidP="0068464C">
      <w:pPr>
        <w:pStyle w:val="af1"/>
        <w:numPr>
          <w:ilvl w:val="0"/>
          <w:numId w:val="8"/>
        </w:numPr>
      </w:pPr>
      <w:commentRangeStart w:id="22"/>
      <w:r>
        <w:t xml:space="preserve">Write short sentences. Use </w:t>
      </w:r>
      <w:r w:rsidRPr="00346B35">
        <w:rPr>
          <w:b/>
        </w:rPr>
        <w:t>a maximum of 20 words</w:t>
      </w:r>
      <w:r>
        <w:t xml:space="preserve"> in each sentence.</w:t>
      </w:r>
    </w:p>
    <w:p w14:paraId="455D6C6E" w14:textId="77777777" w:rsidR="00834B0E" w:rsidRDefault="00834B0E" w:rsidP="0068464C">
      <w:pPr>
        <w:pStyle w:val="af1"/>
        <w:numPr>
          <w:ilvl w:val="0"/>
          <w:numId w:val="8"/>
        </w:numPr>
      </w:pPr>
      <w:r>
        <w:t xml:space="preserve">Write </w:t>
      </w:r>
      <w:r w:rsidRPr="003A3E51">
        <w:rPr>
          <w:b/>
        </w:rPr>
        <w:t>only one instruction in each sentence</w:t>
      </w:r>
      <w:r>
        <w:t xml:space="preserve"> unless two or more actions occur at the </w:t>
      </w:r>
      <w:r w:rsidRPr="00452E87">
        <w:t>same time</w:t>
      </w:r>
      <w:r>
        <w:rPr>
          <w:rFonts w:hint="eastAsia"/>
        </w:rPr>
        <w:t>.</w:t>
      </w:r>
      <w:r>
        <w:t xml:space="preserve"> </w:t>
      </w:r>
    </w:p>
    <w:p w14:paraId="2C158B35" w14:textId="77777777" w:rsidR="00834B0E" w:rsidRDefault="00834B0E" w:rsidP="0068464C">
      <w:pPr>
        <w:pStyle w:val="af1"/>
        <w:numPr>
          <w:ilvl w:val="0"/>
          <w:numId w:val="8"/>
        </w:numPr>
      </w:pPr>
      <w:r>
        <w:t xml:space="preserve">The </w:t>
      </w:r>
      <w:r w:rsidRPr="004A0BB0">
        <w:rPr>
          <w:b/>
        </w:rPr>
        <w:t>operation result</w:t>
      </w:r>
      <w:r>
        <w:t xml:space="preserve"> should follow the operation step. The result cannot act as a separate step and cannot be placed at the beginning of next step.</w:t>
      </w:r>
    </w:p>
    <w:p w14:paraId="518A4286" w14:textId="77777777" w:rsidR="00834B0E" w:rsidRDefault="00834B0E" w:rsidP="0068464C">
      <w:pPr>
        <w:pStyle w:val="af1"/>
        <w:numPr>
          <w:ilvl w:val="0"/>
          <w:numId w:val="8"/>
        </w:numPr>
      </w:pPr>
      <w:r>
        <w:t xml:space="preserve">Write instructions in the </w:t>
      </w:r>
      <w:r w:rsidRPr="00C32975">
        <w:rPr>
          <w:b/>
        </w:rPr>
        <w:t>imperative (command) form</w:t>
      </w:r>
      <w:r>
        <w:t>.</w:t>
      </w:r>
    </w:p>
    <w:p w14:paraId="4026F974" w14:textId="77777777" w:rsidR="00834B0E" w:rsidRDefault="00834B0E" w:rsidP="0068464C">
      <w:pPr>
        <w:pStyle w:val="af1"/>
        <w:numPr>
          <w:ilvl w:val="0"/>
          <w:numId w:val="8"/>
        </w:numPr>
      </w:pPr>
      <w:r>
        <w:t xml:space="preserve">If you start an instruction with a descriptive statement (dependent phrase or clause), </w:t>
      </w:r>
      <w:r w:rsidRPr="00F5020A">
        <w:t>divide that statement from the command with a comma</w:t>
      </w:r>
      <w:r>
        <w:t>.</w:t>
      </w:r>
    </w:p>
    <w:p w14:paraId="323CAAC3" w14:textId="77777777" w:rsidR="00834B0E" w:rsidRDefault="00834B0E" w:rsidP="0068464C">
      <w:pPr>
        <w:pStyle w:val="af1"/>
        <w:numPr>
          <w:ilvl w:val="0"/>
          <w:numId w:val="8"/>
        </w:numPr>
      </w:pPr>
      <w:r>
        <w:t xml:space="preserve">Write </w:t>
      </w:r>
      <w:r w:rsidRPr="00EE6D3F">
        <w:rPr>
          <w:b/>
        </w:rPr>
        <w:t>notes</w:t>
      </w:r>
      <w:r>
        <w:t xml:space="preserve"> only to </w:t>
      </w:r>
      <w:r w:rsidRPr="00EE6D3F">
        <w:rPr>
          <w:b/>
        </w:rPr>
        <w:t>give information, not instructions</w:t>
      </w:r>
      <w:r>
        <w:t>.</w:t>
      </w:r>
    </w:p>
    <w:p w14:paraId="5C6FC997" w14:textId="77777777" w:rsidR="00834B0E" w:rsidRDefault="00834B0E" w:rsidP="0068464C">
      <w:pPr>
        <w:pStyle w:val="af1"/>
        <w:numPr>
          <w:ilvl w:val="0"/>
          <w:numId w:val="8"/>
        </w:numPr>
      </w:pPr>
      <w:r w:rsidRPr="00D019D8">
        <w:rPr>
          <w:b/>
        </w:rPr>
        <w:t>Limit a procedure to seven steps</w:t>
      </w:r>
      <w:r>
        <w:t>, and preferably fewer. Try to fit all the steps on the same screen.</w:t>
      </w:r>
      <w:commentRangeEnd w:id="22"/>
      <w:r>
        <w:rPr>
          <w:rStyle w:val="af2"/>
        </w:rPr>
        <w:commentReference w:id="22"/>
      </w:r>
    </w:p>
    <w:p w14:paraId="47957C06" w14:textId="77777777" w:rsidR="00834B0E" w:rsidRDefault="00834B0E" w:rsidP="0068464C">
      <w:pPr>
        <w:pStyle w:val="af1"/>
        <w:numPr>
          <w:ilvl w:val="0"/>
          <w:numId w:val="8"/>
        </w:numPr>
      </w:pPr>
      <w:r w:rsidRPr="00833656">
        <w:rPr>
          <w:b/>
        </w:rPr>
        <w:t>Abbreviate simple sequences by using right angle brackets</w:t>
      </w:r>
      <w:r>
        <w:t>. Include a space before and after each bracket, and don't make the brackets bold.</w:t>
      </w:r>
    </w:p>
    <w:p w14:paraId="4CC3C7AC" w14:textId="77777777" w:rsidR="00834B0E" w:rsidRDefault="00834B0E" w:rsidP="00834B0E">
      <w:r>
        <w:t xml:space="preserve">     Example: Select </w:t>
      </w:r>
      <w:r w:rsidRPr="003A20AC">
        <w:rPr>
          <w:b/>
        </w:rPr>
        <w:t>Accounts</w:t>
      </w:r>
      <w:r>
        <w:t xml:space="preserve"> &gt; </w:t>
      </w:r>
      <w:r w:rsidRPr="003A20AC">
        <w:rPr>
          <w:b/>
        </w:rPr>
        <w:t>Other accounts</w:t>
      </w:r>
      <w:r>
        <w:t xml:space="preserve"> &gt; </w:t>
      </w:r>
      <w:r w:rsidRPr="003A20AC">
        <w:rPr>
          <w:b/>
        </w:rPr>
        <w:t>Add an account</w:t>
      </w:r>
      <w:r>
        <w:t>.</w:t>
      </w:r>
    </w:p>
    <w:p w14:paraId="0DCFF4FE" w14:textId="77777777" w:rsidR="00834B0E" w:rsidRDefault="00834B0E" w:rsidP="0068464C">
      <w:pPr>
        <w:pStyle w:val="af1"/>
        <w:numPr>
          <w:ilvl w:val="0"/>
          <w:numId w:val="8"/>
        </w:numPr>
      </w:pPr>
      <w:r>
        <w:t xml:space="preserve">When there's an </w:t>
      </w:r>
      <w:r w:rsidRPr="00C81729">
        <w:rPr>
          <w:b/>
        </w:rPr>
        <w:t>ellipsis</w:t>
      </w:r>
      <w:r>
        <w:t xml:space="preserve"> in UI, </w:t>
      </w:r>
      <w:r w:rsidRPr="00C81729">
        <w:rPr>
          <w:b/>
        </w:rPr>
        <w:t>don’t include</w:t>
      </w:r>
      <w:r>
        <w:rPr>
          <w:b/>
        </w:rPr>
        <w:t xml:space="preserve"> </w:t>
      </w:r>
      <w:r w:rsidRPr="00C81729">
        <w:rPr>
          <w:b/>
        </w:rPr>
        <w:t>it in instructions or procedures</w:t>
      </w:r>
      <w:r>
        <w:t>.</w:t>
      </w:r>
    </w:p>
    <w:p w14:paraId="7DF67023" w14:textId="77777777" w:rsidR="00834B0E" w:rsidRPr="00F24D24" w:rsidRDefault="00834B0E" w:rsidP="0068464C">
      <w:pPr>
        <w:pStyle w:val="af1"/>
        <w:numPr>
          <w:ilvl w:val="0"/>
          <w:numId w:val="8"/>
        </w:numPr>
        <w:rPr>
          <w:b/>
        </w:rPr>
      </w:pPr>
      <w:commentRangeStart w:id="23"/>
      <w:r w:rsidRPr="00A55333">
        <w:t xml:space="preserve">If a step is optional, add </w:t>
      </w:r>
      <w:r w:rsidRPr="00A55333">
        <w:rPr>
          <w:b/>
        </w:rPr>
        <w:t xml:space="preserve">(Optional) </w:t>
      </w:r>
      <w:r w:rsidRPr="00A55333">
        <w:t>at the beginning.</w:t>
      </w:r>
    </w:p>
    <w:p w14:paraId="7238F3EF" w14:textId="77777777" w:rsidR="00834B0E" w:rsidRPr="00F24D24" w:rsidRDefault="00834B0E" w:rsidP="0068464C">
      <w:pPr>
        <w:pStyle w:val="af1"/>
        <w:numPr>
          <w:ilvl w:val="0"/>
          <w:numId w:val="8"/>
        </w:numPr>
      </w:pPr>
      <w:r w:rsidRPr="00F24D24">
        <w:t xml:space="preserve">Most of the time, include actions that finalize a step, such as </w:t>
      </w:r>
      <w:r w:rsidRPr="00F24D24">
        <w:rPr>
          <w:b/>
        </w:rPr>
        <w:t>OK</w:t>
      </w:r>
      <w:r w:rsidRPr="00F24D24">
        <w:t xml:space="preserve"> or </w:t>
      </w:r>
      <w:r w:rsidRPr="00F24D24">
        <w:rPr>
          <w:b/>
        </w:rPr>
        <w:t>Apply</w:t>
      </w:r>
      <w:r w:rsidRPr="00F24D24">
        <w:t xml:space="preserve"> buttons.</w:t>
      </w:r>
      <w:commentRangeEnd w:id="23"/>
      <w:r>
        <w:rPr>
          <w:rStyle w:val="af2"/>
        </w:rPr>
        <w:commentReference w:id="23"/>
      </w:r>
    </w:p>
    <w:p w14:paraId="0DF31688" w14:textId="77777777" w:rsidR="00834B0E" w:rsidRPr="00DC4195" w:rsidRDefault="00834B0E" w:rsidP="0068464C">
      <w:pPr>
        <w:pStyle w:val="a8"/>
        <w:widowControl/>
        <w:numPr>
          <w:ilvl w:val="0"/>
          <w:numId w:val="8"/>
        </w:numPr>
        <w:ind w:firstLineChars="0"/>
        <w:jc w:val="left"/>
        <w:rPr>
          <w:rFonts w:asciiTheme="minorHAnsi" w:hAnsiTheme="minorHAnsi" w:cstheme="minorHAnsi"/>
          <w:kern w:val="0"/>
          <w:sz w:val="24"/>
          <w:szCs w:val="24"/>
        </w:rPr>
      </w:pPr>
      <w:r w:rsidRPr="00DC4195">
        <w:rPr>
          <w:rFonts w:asciiTheme="minorHAnsi" w:hAnsiTheme="minorHAnsi" w:cstheme="minorHAnsi"/>
          <w:color w:val="010101"/>
          <w:kern w:val="0"/>
          <w:sz w:val="20"/>
          <w:szCs w:val="20"/>
        </w:rPr>
        <w:t>For operational steps, it is recommended to use the following patterns:</w:t>
      </w:r>
    </w:p>
    <w:p w14:paraId="41B418E0" w14:textId="77777777" w:rsidR="00834B0E" w:rsidRPr="00DC4195" w:rsidRDefault="00834B0E" w:rsidP="00834B0E">
      <w:pPr>
        <w:pStyle w:val="BulletList"/>
        <w:numPr>
          <w:ilvl w:val="0"/>
          <w:numId w:val="1"/>
        </w:numPr>
      </w:pPr>
      <w:r w:rsidRPr="00DC4195">
        <w:t xml:space="preserve">Condition + time + place + operational steps + </w:t>
      </w:r>
      <w:r w:rsidRPr="00B50B30">
        <w:rPr>
          <w:color w:val="00B050"/>
        </w:rPr>
        <w:t xml:space="preserve">purpose </w:t>
      </w:r>
      <w:r w:rsidRPr="00DC4195">
        <w:t>+ brief information + result  </w:t>
      </w:r>
    </w:p>
    <w:p w14:paraId="352B2F6E" w14:textId="77777777" w:rsidR="00834B0E" w:rsidRPr="00DC4195" w:rsidRDefault="00834B0E" w:rsidP="00834B0E">
      <w:pPr>
        <w:pStyle w:val="BulletList"/>
        <w:numPr>
          <w:ilvl w:val="0"/>
          <w:numId w:val="1"/>
        </w:numPr>
      </w:pPr>
      <w:r w:rsidRPr="00DC4195">
        <w:t xml:space="preserve">(Optional) </w:t>
      </w:r>
      <w:r w:rsidRPr="00B50B30">
        <w:rPr>
          <w:color w:val="00B050"/>
        </w:rPr>
        <w:t xml:space="preserve">Purpose </w:t>
      </w:r>
      <w:r w:rsidRPr="00DC4195">
        <w:t>+ time + place + operational steps + brief information + result</w:t>
      </w:r>
    </w:p>
    <w:p w14:paraId="54C75192" w14:textId="77777777" w:rsidR="00834B0E" w:rsidRPr="00DC4195" w:rsidRDefault="00834B0E" w:rsidP="00834B0E">
      <w:pPr>
        <w:widowControl/>
        <w:ind w:left="1191"/>
        <w:jc w:val="left"/>
        <w:rPr>
          <w:rFonts w:asciiTheme="minorHAnsi" w:hAnsiTheme="minorHAnsi" w:cstheme="minorHAnsi"/>
          <w:kern w:val="0"/>
          <w:sz w:val="24"/>
          <w:szCs w:val="24"/>
        </w:rPr>
      </w:pPr>
      <w:r w:rsidRPr="00DC4195">
        <w:rPr>
          <w:rFonts w:asciiTheme="minorHAnsi" w:hAnsiTheme="minorHAnsi" w:cstheme="minorHAnsi"/>
          <w:color w:val="010101"/>
          <w:kern w:val="0"/>
          <w:sz w:val="20"/>
          <w:szCs w:val="20"/>
        </w:rPr>
        <w:t>Examples:</w:t>
      </w:r>
    </w:p>
    <w:p w14:paraId="7D913A3B" w14:textId="77777777" w:rsidR="00834B0E" w:rsidRPr="00DC4195" w:rsidRDefault="00834B0E" w:rsidP="00834B0E">
      <w:pPr>
        <w:pStyle w:val="BulletList"/>
        <w:numPr>
          <w:ilvl w:val="0"/>
          <w:numId w:val="1"/>
        </w:numPr>
      </w:pPr>
      <w:r w:rsidRPr="00DC4195">
        <w:t>In the XX area, select xxx. The xxx dialog box is displayed, see Figure x-x.</w:t>
      </w:r>
    </w:p>
    <w:p w14:paraId="4773F4BA" w14:textId="77777777" w:rsidR="00834B0E" w:rsidRPr="00DC4195" w:rsidRDefault="00834B0E" w:rsidP="00834B0E">
      <w:pPr>
        <w:pStyle w:val="BulletList"/>
        <w:numPr>
          <w:ilvl w:val="0"/>
          <w:numId w:val="1"/>
        </w:numPr>
        <w:rPr>
          <w:rFonts w:asciiTheme="minorHAnsi" w:hAnsiTheme="minorHAnsi" w:cstheme="minorHAnsi"/>
          <w:kern w:val="0"/>
          <w:sz w:val="24"/>
          <w:szCs w:val="24"/>
        </w:rPr>
      </w:pPr>
      <w:r w:rsidRPr="00DC4195">
        <w:rPr>
          <w:rFonts w:asciiTheme="minorHAnsi" w:hAnsiTheme="minorHAnsi" w:cstheme="minorHAnsi"/>
          <w:color w:val="010101"/>
          <w:kern w:val="0"/>
          <w:sz w:val="20"/>
          <w:szCs w:val="20"/>
        </w:rPr>
        <w:t>In the</w:t>
      </w:r>
      <w:r w:rsidRPr="00DC4195">
        <w:rPr>
          <w:rFonts w:asciiTheme="minorHAnsi" w:hAnsiTheme="minorHAnsi" w:cstheme="minorHAnsi"/>
          <w:kern w:val="0"/>
          <w:sz w:val="24"/>
          <w:szCs w:val="24"/>
        </w:rPr>
        <w:t xml:space="preserve"> </w:t>
      </w:r>
      <w:r w:rsidRPr="00DC4195">
        <w:rPr>
          <w:rFonts w:asciiTheme="minorHAnsi" w:hAnsiTheme="minorHAnsi" w:cstheme="minorHAnsi"/>
          <w:b/>
          <w:bCs/>
          <w:color w:val="010101"/>
          <w:kern w:val="0"/>
          <w:sz w:val="20"/>
          <w:szCs w:val="20"/>
        </w:rPr>
        <w:t>Path</w:t>
      </w:r>
      <w:r w:rsidRPr="00DC4195">
        <w:rPr>
          <w:rFonts w:asciiTheme="minorHAnsi" w:hAnsiTheme="minorHAnsi" w:cstheme="minorHAnsi"/>
          <w:kern w:val="0"/>
          <w:sz w:val="24"/>
          <w:szCs w:val="24"/>
        </w:rPr>
        <w:t xml:space="preserve"> </w:t>
      </w:r>
      <w:r w:rsidRPr="00DC4195">
        <w:rPr>
          <w:rFonts w:asciiTheme="minorHAnsi" w:hAnsiTheme="minorHAnsi" w:cstheme="minorHAnsi"/>
          <w:color w:val="010101"/>
          <w:kern w:val="0"/>
          <w:sz w:val="20"/>
          <w:szCs w:val="20"/>
        </w:rPr>
        <w:t>text box, enter the path and name of the file from which you want to import the template. You can also click</w:t>
      </w:r>
      <w:r w:rsidRPr="00DC4195">
        <w:rPr>
          <w:rFonts w:asciiTheme="minorHAnsi" w:hAnsiTheme="minorHAnsi" w:cstheme="minorHAnsi"/>
          <w:kern w:val="0"/>
          <w:sz w:val="24"/>
          <w:szCs w:val="24"/>
        </w:rPr>
        <w:t xml:space="preserve"> </w:t>
      </w:r>
      <w:r w:rsidRPr="00DC4195">
        <w:rPr>
          <w:rFonts w:asciiTheme="minorHAnsi" w:hAnsiTheme="minorHAnsi" w:cstheme="minorHAnsi"/>
          <w:b/>
          <w:bCs/>
          <w:color w:val="010101"/>
          <w:kern w:val="0"/>
          <w:sz w:val="20"/>
          <w:szCs w:val="20"/>
        </w:rPr>
        <w:t>Browse</w:t>
      </w:r>
      <w:r w:rsidRPr="00DC4195">
        <w:rPr>
          <w:rFonts w:asciiTheme="minorHAnsi" w:hAnsiTheme="minorHAnsi" w:cstheme="minorHAnsi"/>
          <w:kern w:val="0"/>
          <w:sz w:val="24"/>
          <w:szCs w:val="24"/>
        </w:rPr>
        <w:t xml:space="preserve"> </w:t>
      </w:r>
      <w:r w:rsidRPr="00DC4195">
        <w:rPr>
          <w:rFonts w:asciiTheme="minorHAnsi" w:hAnsiTheme="minorHAnsi" w:cstheme="minorHAnsi"/>
          <w:color w:val="010101"/>
          <w:kern w:val="0"/>
          <w:sz w:val="20"/>
          <w:szCs w:val="20"/>
        </w:rPr>
        <w:t>to select the file.</w:t>
      </w:r>
    </w:p>
    <w:p w14:paraId="468050D2" w14:textId="77777777" w:rsidR="00834B0E" w:rsidRPr="00DC4195" w:rsidRDefault="00834B0E" w:rsidP="00834B0E">
      <w:pPr>
        <w:pStyle w:val="BulletList"/>
        <w:numPr>
          <w:ilvl w:val="0"/>
          <w:numId w:val="1"/>
        </w:numPr>
      </w:pPr>
      <w:r w:rsidRPr="00DC4195">
        <w:lastRenderedPageBreak/>
        <w:t xml:space="preserve">(Optional) To display the current settings of this link, click </w:t>
      </w:r>
      <w:r w:rsidRPr="00DC4195">
        <w:rPr>
          <w:b/>
        </w:rPr>
        <w:t>Query</w:t>
      </w:r>
      <w:r w:rsidRPr="00DC4195">
        <w:t>.</w:t>
      </w:r>
    </w:p>
    <w:p w14:paraId="43A96C8B" w14:textId="77777777" w:rsidR="00834B0E" w:rsidRPr="00A81E55" w:rsidRDefault="00834B0E" w:rsidP="00834B0E">
      <w:pPr>
        <w:widowControl/>
        <w:ind w:left="1191"/>
        <w:jc w:val="left"/>
      </w:pPr>
      <w:r w:rsidRPr="00DC4195">
        <w:rPr>
          <w:rFonts w:asciiTheme="minorHAnsi" w:hAnsiTheme="minorHAnsi" w:cstheme="minorHAnsi"/>
          <w:color w:val="010101"/>
          <w:kern w:val="0"/>
          <w:sz w:val="20"/>
          <w:szCs w:val="20"/>
        </w:rPr>
        <w:t>(</w:t>
      </w:r>
      <w:r w:rsidRPr="00100133">
        <w:t>Note</w:t>
      </w:r>
      <w:r>
        <w:t xml:space="preserve"> that the position of </w:t>
      </w:r>
      <w:r w:rsidRPr="00100133">
        <w:rPr>
          <w:color w:val="00B050"/>
        </w:rPr>
        <w:t>Purpose</w:t>
      </w:r>
      <w:r w:rsidRPr="00100133">
        <w:t xml:space="preserve"> is different</w:t>
      </w:r>
      <w:r>
        <w:t>.</w:t>
      </w:r>
      <w:r w:rsidRPr="00100133">
        <w:t>)</w:t>
      </w:r>
    </w:p>
    <w:p w14:paraId="55B5EBAF" w14:textId="77777777" w:rsidR="00834B0E" w:rsidRDefault="00834B0E" w:rsidP="0068464C">
      <w:pPr>
        <w:pStyle w:val="3"/>
        <w:numPr>
          <w:ilvl w:val="2"/>
          <w:numId w:val="6"/>
        </w:numPr>
      </w:pPr>
      <w:bookmarkStart w:id="24" w:name="_Toc74553946"/>
      <w:r w:rsidRPr="00503C6F">
        <w:t>Formatting Text in Instructions</w:t>
      </w:r>
      <w:bookmarkEnd w:id="24"/>
      <w:r w:rsidRPr="00503C6F">
        <w:t xml:space="preserve">   </w:t>
      </w:r>
    </w:p>
    <w:p w14:paraId="3F1F7496" w14:textId="77777777" w:rsidR="00834B0E" w:rsidRDefault="00834B0E" w:rsidP="00834B0E">
      <w:r>
        <w:t>Consistent text formatting helps readers locate and interpret information. Follow these conventions for formatting elements that frequently appear in instructions (also referred to as procedures).</w:t>
      </w:r>
    </w:p>
    <w:p w14:paraId="34C87A6E" w14:textId="77777777" w:rsidR="00834B0E" w:rsidRPr="002B4D6C" w:rsidRDefault="00834B0E" w:rsidP="0068464C">
      <w:pPr>
        <w:pStyle w:val="4"/>
        <w:numPr>
          <w:ilvl w:val="3"/>
          <w:numId w:val="6"/>
        </w:numPr>
      </w:pPr>
      <w:r w:rsidRPr="002B4D6C">
        <w:t xml:space="preserve">In </w:t>
      </w:r>
      <w:r>
        <w:t>Documentation a</w:t>
      </w:r>
      <w:r w:rsidRPr="002B4D6C">
        <w:t>nd Technical Content</w:t>
      </w:r>
    </w:p>
    <w:p w14:paraId="0A0DA2EF" w14:textId="77777777" w:rsidR="00834B0E" w:rsidRPr="00ED0365" w:rsidRDefault="00834B0E" w:rsidP="00834B0E">
      <w:r>
        <w:t>Use these conventions in instructions that appear in documentation and technical content.</w:t>
      </w:r>
    </w:p>
    <w:tbl>
      <w:tblPr>
        <w:tblStyle w:val="TableStyle"/>
        <w:tblpPr w:leftFromText="180" w:rightFromText="180" w:vertAnchor="text" w:tblpX="1129" w:tblpY="1"/>
        <w:tblW w:w="0" w:type="auto"/>
        <w:tblLook w:val="04A0" w:firstRow="1" w:lastRow="0" w:firstColumn="1" w:lastColumn="0" w:noHBand="0" w:noVBand="1"/>
      </w:tblPr>
      <w:tblGrid>
        <w:gridCol w:w="1985"/>
        <w:gridCol w:w="4227"/>
        <w:gridCol w:w="2288"/>
      </w:tblGrid>
      <w:tr w:rsidR="00834B0E" w:rsidRPr="002B4D6C" w14:paraId="3D471914" w14:textId="77777777" w:rsidTr="001D1E2F">
        <w:trPr>
          <w:tblHeader/>
        </w:trPr>
        <w:tc>
          <w:tcPr>
            <w:tcW w:w="1985" w:type="dxa"/>
            <w:shd w:val="clear" w:color="auto" w:fill="D9D9D9" w:themeFill="background1" w:themeFillShade="D9"/>
          </w:tcPr>
          <w:p w14:paraId="48305D8D" w14:textId="77777777" w:rsidR="00834B0E" w:rsidRPr="002B4D6C" w:rsidRDefault="00834B0E" w:rsidP="001D1E2F">
            <w:pPr>
              <w:pStyle w:val="TableHeading"/>
            </w:pPr>
            <w:r w:rsidRPr="002B4D6C">
              <w:t>ELEMENT</w:t>
            </w:r>
          </w:p>
        </w:tc>
        <w:tc>
          <w:tcPr>
            <w:tcW w:w="4227" w:type="dxa"/>
            <w:shd w:val="clear" w:color="auto" w:fill="D9D9D9" w:themeFill="background1" w:themeFillShade="D9"/>
          </w:tcPr>
          <w:p w14:paraId="0281C2F1" w14:textId="77777777" w:rsidR="00834B0E" w:rsidRPr="002B4D6C" w:rsidRDefault="00834B0E" w:rsidP="001D1E2F">
            <w:pPr>
              <w:pStyle w:val="TableHeading"/>
            </w:pPr>
            <w:r w:rsidRPr="002B4D6C">
              <w:t>CONVENTION</w:t>
            </w:r>
          </w:p>
        </w:tc>
        <w:tc>
          <w:tcPr>
            <w:tcW w:w="2288" w:type="dxa"/>
            <w:shd w:val="clear" w:color="auto" w:fill="D9D9D9" w:themeFill="background1" w:themeFillShade="D9"/>
          </w:tcPr>
          <w:p w14:paraId="47204D6D" w14:textId="77777777" w:rsidR="00834B0E" w:rsidRPr="002B4D6C" w:rsidRDefault="00834B0E" w:rsidP="001D1E2F">
            <w:pPr>
              <w:pStyle w:val="TableHeading"/>
            </w:pPr>
            <w:r w:rsidRPr="002B4D6C">
              <w:t>EXAMPLE</w:t>
            </w:r>
          </w:p>
        </w:tc>
      </w:tr>
      <w:tr w:rsidR="00834B0E" w:rsidRPr="002B4D6C" w14:paraId="5629357D" w14:textId="77777777" w:rsidTr="001D1E2F">
        <w:trPr>
          <w:cantSplit/>
          <w:tblHeader/>
        </w:trPr>
        <w:tc>
          <w:tcPr>
            <w:tcW w:w="1985" w:type="dxa"/>
          </w:tcPr>
          <w:p w14:paraId="6B99F3DF" w14:textId="77777777" w:rsidR="00834B0E" w:rsidRPr="002B4D6C" w:rsidRDefault="00834B0E" w:rsidP="001D1E2F">
            <w:pPr>
              <w:spacing w:after="0" w:line="259" w:lineRule="auto"/>
              <w:ind w:left="171"/>
              <w:jc w:val="left"/>
              <w:rPr>
                <w:rFonts w:asciiTheme="minorHAnsi" w:hAnsiTheme="minorHAnsi" w:cstheme="minorHAnsi"/>
              </w:rPr>
            </w:pPr>
            <w:r w:rsidRPr="002B4D6C">
              <w:rPr>
                <w:rFonts w:asciiTheme="minorHAnsi" w:eastAsia="Segoe UI" w:hAnsiTheme="minorHAnsi" w:cstheme="minorHAnsi"/>
                <w:b/>
              </w:rPr>
              <w:t>Blades</w:t>
            </w:r>
          </w:p>
        </w:tc>
        <w:tc>
          <w:tcPr>
            <w:tcW w:w="4227" w:type="dxa"/>
          </w:tcPr>
          <w:p w14:paraId="0C2DA987" w14:textId="77777777" w:rsidR="00834B0E" w:rsidRPr="002B4D6C" w:rsidRDefault="00834B0E" w:rsidP="001D1E2F">
            <w:pPr>
              <w:spacing w:after="0" w:line="216" w:lineRule="auto"/>
              <w:ind w:left="0" w:firstLine="3"/>
              <w:jc w:val="left"/>
              <w:rPr>
                <w:rFonts w:asciiTheme="minorHAnsi" w:hAnsiTheme="minorHAnsi" w:cstheme="minorHAnsi"/>
              </w:rPr>
            </w:pPr>
            <w:r w:rsidRPr="002B4D6C">
              <w:rPr>
                <w:rFonts w:asciiTheme="minorHAnsi" w:hAnsiTheme="minorHAnsi" w:cstheme="minorHAnsi"/>
              </w:rPr>
              <w:t xml:space="preserve">Avoid talking about blades. Instead, describe what the customer needs to do. </w:t>
            </w:r>
          </w:p>
          <w:p w14:paraId="4ECD48BA" w14:textId="77777777" w:rsidR="00834B0E" w:rsidRPr="002B4D6C" w:rsidRDefault="00834B0E" w:rsidP="001D1E2F">
            <w:pPr>
              <w:spacing w:after="0" w:line="216" w:lineRule="auto"/>
              <w:ind w:left="0" w:right="289" w:firstLine="3"/>
              <w:rPr>
                <w:rFonts w:asciiTheme="minorHAnsi" w:hAnsiTheme="minorHAnsi" w:cstheme="minorHAnsi"/>
              </w:rPr>
            </w:pPr>
            <w:r w:rsidRPr="002B4D6C">
              <w:rPr>
                <w:rFonts w:asciiTheme="minorHAnsi" w:hAnsiTheme="minorHAnsi" w:cstheme="minorHAnsi"/>
              </w:rPr>
              <w:t xml:space="preserve">When you must refer to a blade by name, use bold formatting for the name of the blade. </w:t>
            </w:r>
          </w:p>
          <w:p w14:paraId="346BF99D" w14:textId="77777777" w:rsidR="00834B0E" w:rsidRPr="002B4D6C" w:rsidRDefault="00834B0E" w:rsidP="001D1E2F">
            <w:pPr>
              <w:spacing w:after="0" w:line="259" w:lineRule="auto"/>
              <w:ind w:left="0" w:right="203" w:firstLine="3"/>
              <w:rPr>
                <w:rFonts w:asciiTheme="minorHAnsi" w:hAnsiTheme="minorHAnsi" w:cstheme="minorHAnsi"/>
              </w:rPr>
            </w:pPr>
            <w:r w:rsidRPr="002B4D6C">
              <w:rPr>
                <w:rFonts w:asciiTheme="minorHAnsi" w:hAnsiTheme="minorHAnsi" w:cstheme="minorHAnsi"/>
              </w:rPr>
              <w:t xml:space="preserve">Use sentence-style capitalization unless you need to match the UI. Don't include the word </w:t>
            </w:r>
            <w:r w:rsidRPr="002B4D6C">
              <w:rPr>
                <w:rFonts w:asciiTheme="minorHAnsi" w:eastAsia="Segoe UI" w:hAnsiTheme="minorHAnsi" w:cstheme="minorHAnsi"/>
                <w:i/>
              </w:rPr>
              <w:t>blade</w:t>
            </w:r>
            <w:r w:rsidRPr="002B4D6C">
              <w:rPr>
                <w:rFonts w:asciiTheme="minorHAnsi" w:hAnsiTheme="minorHAnsi" w:cstheme="minorHAnsi"/>
              </w:rPr>
              <w:t xml:space="preserve"> unless it adds needed clarity.</w:t>
            </w:r>
          </w:p>
        </w:tc>
        <w:tc>
          <w:tcPr>
            <w:tcW w:w="2288" w:type="dxa"/>
          </w:tcPr>
          <w:p w14:paraId="2D53C10C" w14:textId="77777777" w:rsidR="00834B0E" w:rsidRPr="002B4D6C" w:rsidRDefault="00834B0E" w:rsidP="001D1E2F">
            <w:pPr>
              <w:spacing w:after="0" w:line="216" w:lineRule="auto"/>
              <w:ind w:left="0" w:right="236" w:firstLine="3"/>
              <w:rPr>
                <w:rFonts w:asciiTheme="minorHAnsi" w:hAnsiTheme="minorHAnsi" w:cstheme="minorHAnsi"/>
              </w:rPr>
            </w:pPr>
            <w:r w:rsidRPr="002B4D6C">
              <w:rPr>
                <w:rFonts w:asciiTheme="minorHAnsi" w:hAnsiTheme="minorHAnsi" w:cstheme="minorHAnsi"/>
              </w:rPr>
              <w:t xml:space="preserve">Select a specific operation to view details about that operation. </w:t>
            </w:r>
          </w:p>
          <w:p w14:paraId="0121A801" w14:textId="77777777" w:rsidR="00834B0E" w:rsidRPr="002B4D6C" w:rsidRDefault="00834B0E" w:rsidP="001D1E2F">
            <w:pPr>
              <w:spacing w:after="0" w:line="216" w:lineRule="auto"/>
              <w:ind w:left="0" w:right="236" w:firstLine="3"/>
              <w:rPr>
                <w:rFonts w:asciiTheme="minorHAnsi" w:hAnsiTheme="minorHAnsi" w:cstheme="minorHAnsi"/>
              </w:rPr>
            </w:pPr>
            <w:r w:rsidRPr="002B4D6C">
              <w:rPr>
                <w:rFonts w:asciiTheme="minorHAnsi" w:hAnsiTheme="minorHAnsi" w:cstheme="minorHAnsi"/>
              </w:rPr>
              <w:t xml:space="preserve">In </w:t>
            </w:r>
            <w:r w:rsidRPr="002B4D6C">
              <w:rPr>
                <w:rFonts w:asciiTheme="minorHAnsi" w:eastAsia="Segoe UI" w:hAnsiTheme="minorHAnsi" w:cstheme="minorHAnsi"/>
                <w:b/>
              </w:rPr>
              <w:t xml:space="preserve">Web </w:t>
            </w:r>
            <w:commentRangeStart w:id="25"/>
            <w:r w:rsidRPr="008D2909">
              <w:rPr>
                <w:rFonts w:asciiTheme="minorHAnsi" w:eastAsia="Segoe UI" w:hAnsiTheme="minorHAnsi" w:cstheme="minorHAnsi"/>
                <w:b/>
                <w:highlight w:val="yellow"/>
              </w:rPr>
              <w:t>app</w:t>
            </w:r>
            <w:commentRangeEnd w:id="25"/>
            <w:r w:rsidR="008D2909">
              <w:rPr>
                <w:rStyle w:val="af2"/>
                <w:rFonts w:ascii="Calibri" w:eastAsia="宋体" w:hAnsi="Calibri"/>
              </w:rPr>
              <w:commentReference w:id="25"/>
            </w:r>
            <w:r w:rsidRPr="002B4D6C">
              <w:rPr>
                <w:rFonts w:asciiTheme="minorHAnsi" w:hAnsiTheme="minorHAnsi" w:cstheme="minorHAnsi"/>
              </w:rPr>
              <w:t>, provide a name for your site.</w:t>
            </w:r>
          </w:p>
          <w:p w14:paraId="0336DC26" w14:textId="77777777" w:rsidR="00834B0E" w:rsidRPr="002B4D6C" w:rsidRDefault="00834B0E" w:rsidP="001D1E2F">
            <w:pPr>
              <w:spacing w:after="0" w:line="216" w:lineRule="auto"/>
              <w:ind w:left="0" w:right="11" w:firstLine="3"/>
              <w:rPr>
                <w:rFonts w:asciiTheme="minorHAnsi" w:hAnsiTheme="minorHAnsi" w:cstheme="minorHAnsi"/>
              </w:rPr>
            </w:pPr>
            <w:r w:rsidRPr="002B4D6C">
              <w:rPr>
                <w:rFonts w:asciiTheme="minorHAnsi" w:hAnsiTheme="minorHAnsi" w:cstheme="minorHAnsi"/>
              </w:rPr>
              <w:t xml:space="preserve">Go to </w:t>
            </w:r>
            <w:r w:rsidRPr="002B4D6C">
              <w:rPr>
                <w:rFonts w:asciiTheme="minorHAnsi" w:eastAsia="Segoe UI" w:hAnsiTheme="minorHAnsi" w:cstheme="minorHAnsi"/>
                <w:b/>
              </w:rPr>
              <w:t>Audit logs</w:t>
            </w:r>
            <w:r w:rsidRPr="002B4D6C">
              <w:rPr>
                <w:rFonts w:asciiTheme="minorHAnsi" w:hAnsiTheme="minorHAnsi" w:cstheme="minorHAnsi"/>
              </w:rPr>
              <w:t xml:space="preserve"> to view the events that occurred against the subscription.</w:t>
            </w:r>
          </w:p>
          <w:p w14:paraId="6AA8509B" w14:textId="77777777" w:rsidR="00834B0E" w:rsidRPr="002B4D6C" w:rsidRDefault="00834B0E" w:rsidP="001D1E2F">
            <w:pPr>
              <w:spacing w:after="0" w:line="259" w:lineRule="auto"/>
              <w:ind w:left="0" w:firstLine="3"/>
              <w:rPr>
                <w:rFonts w:asciiTheme="minorHAnsi" w:hAnsiTheme="minorHAnsi" w:cstheme="minorHAnsi"/>
              </w:rPr>
            </w:pPr>
            <w:r w:rsidRPr="002B4D6C">
              <w:rPr>
                <w:rFonts w:asciiTheme="minorHAnsi" w:hAnsiTheme="minorHAnsi" w:cstheme="minorHAnsi"/>
              </w:rPr>
              <w:t xml:space="preserve">On the </w:t>
            </w:r>
            <w:r w:rsidRPr="002B4D6C">
              <w:rPr>
                <w:rFonts w:asciiTheme="minorHAnsi" w:eastAsia="Segoe UI" w:hAnsiTheme="minorHAnsi" w:cstheme="minorHAnsi"/>
                <w:b/>
              </w:rPr>
              <w:t>Resource group</w:t>
            </w:r>
            <w:r w:rsidRPr="002B4D6C">
              <w:rPr>
                <w:rFonts w:asciiTheme="minorHAnsi" w:hAnsiTheme="minorHAnsi" w:cstheme="minorHAnsi"/>
              </w:rPr>
              <w:t xml:space="preserve"> blade, select </w:t>
            </w:r>
            <w:r w:rsidRPr="002B4D6C">
              <w:rPr>
                <w:rFonts w:asciiTheme="minorHAnsi" w:eastAsia="Segoe UI" w:hAnsiTheme="minorHAnsi" w:cstheme="minorHAnsi"/>
                <w:b/>
              </w:rPr>
              <w:t>Summary</w:t>
            </w:r>
            <w:r w:rsidRPr="002B4D6C">
              <w:rPr>
                <w:rFonts w:asciiTheme="minorHAnsi" w:hAnsiTheme="minorHAnsi" w:cstheme="minorHAnsi"/>
              </w:rPr>
              <w:t>.</w:t>
            </w:r>
          </w:p>
        </w:tc>
      </w:tr>
      <w:tr w:rsidR="00834B0E" w:rsidRPr="002B4D6C" w14:paraId="6065D131" w14:textId="77777777" w:rsidTr="001D1E2F">
        <w:trPr>
          <w:cantSplit/>
          <w:tblHeader/>
        </w:trPr>
        <w:tc>
          <w:tcPr>
            <w:tcW w:w="1985" w:type="dxa"/>
          </w:tcPr>
          <w:p w14:paraId="05F5F293" w14:textId="77777777" w:rsidR="00834B0E" w:rsidRPr="002B4D6C" w:rsidRDefault="00834B0E" w:rsidP="001D1E2F">
            <w:pPr>
              <w:spacing w:after="0" w:line="259" w:lineRule="auto"/>
              <w:ind w:left="0"/>
              <w:jc w:val="left"/>
              <w:rPr>
                <w:rFonts w:asciiTheme="minorHAnsi" w:eastAsia="Segoe UI" w:hAnsiTheme="minorHAnsi" w:cstheme="minorHAnsi"/>
                <w:b/>
              </w:rPr>
            </w:pPr>
            <w:r w:rsidRPr="002B4D6C">
              <w:rPr>
                <w:rFonts w:asciiTheme="minorHAnsi" w:eastAsia="Segoe UI" w:hAnsiTheme="minorHAnsi" w:cstheme="minorHAnsi"/>
                <w:b/>
              </w:rPr>
              <w:t xml:space="preserve">Buttons, </w:t>
            </w:r>
          </w:p>
          <w:p w14:paraId="4767B609" w14:textId="77777777" w:rsidR="00834B0E" w:rsidRPr="002B4D6C" w:rsidRDefault="00834B0E" w:rsidP="001D1E2F">
            <w:pPr>
              <w:spacing w:after="0" w:line="259" w:lineRule="auto"/>
              <w:ind w:left="0"/>
              <w:jc w:val="left"/>
              <w:rPr>
                <w:rFonts w:asciiTheme="minorHAnsi" w:hAnsiTheme="minorHAnsi" w:cstheme="minorHAnsi"/>
              </w:rPr>
            </w:pPr>
            <w:r w:rsidRPr="002B4D6C">
              <w:rPr>
                <w:rFonts w:asciiTheme="minorHAnsi" w:eastAsia="Segoe UI" w:hAnsiTheme="minorHAnsi" w:cstheme="minorHAnsi"/>
                <w:b/>
              </w:rPr>
              <w:t>check boxes, and other options</w:t>
            </w:r>
          </w:p>
        </w:tc>
        <w:tc>
          <w:tcPr>
            <w:tcW w:w="4227" w:type="dxa"/>
          </w:tcPr>
          <w:p w14:paraId="70BF5FCB" w14:textId="77777777" w:rsidR="00834B0E" w:rsidRPr="002B4D6C" w:rsidRDefault="00834B0E" w:rsidP="001D1E2F">
            <w:pPr>
              <w:spacing w:after="0" w:line="216" w:lineRule="auto"/>
              <w:ind w:left="0" w:firstLine="3"/>
              <w:jc w:val="left"/>
              <w:rPr>
                <w:rFonts w:asciiTheme="minorHAnsi" w:hAnsiTheme="minorHAnsi" w:cstheme="minorHAnsi"/>
              </w:rPr>
            </w:pPr>
            <w:r w:rsidRPr="002B4D6C">
              <w:rPr>
                <w:rFonts w:asciiTheme="minorHAnsi" w:hAnsiTheme="minorHAnsi" w:cstheme="minorHAnsi"/>
              </w:rPr>
              <w:t xml:space="preserve">Avoid talking about UI elements. Instead, describe what the customer needs to do. </w:t>
            </w:r>
          </w:p>
          <w:p w14:paraId="78CAD77E" w14:textId="77777777" w:rsidR="00834B0E" w:rsidRPr="002B4D6C" w:rsidRDefault="00834B0E" w:rsidP="001D1E2F">
            <w:pPr>
              <w:spacing w:after="0" w:line="216" w:lineRule="auto"/>
              <w:ind w:left="0" w:right="211" w:firstLine="3"/>
              <w:jc w:val="left"/>
              <w:rPr>
                <w:rFonts w:asciiTheme="minorHAnsi" w:hAnsiTheme="minorHAnsi" w:cstheme="minorHAnsi"/>
              </w:rPr>
            </w:pPr>
            <w:r w:rsidRPr="002B4D6C">
              <w:rPr>
                <w:rFonts w:asciiTheme="minorHAnsi" w:hAnsiTheme="minorHAnsi" w:cstheme="minorHAnsi"/>
              </w:rPr>
              <w:t xml:space="preserve">When you must refer to a button, check box, or other option, use bold formatting for the name. Use sentence-style capitalization unless you need to match the UI. If an option label ends with a colon or an ellipsis, don't include that end punctuation in instructions. </w:t>
            </w:r>
          </w:p>
          <w:p w14:paraId="18B9FA95" w14:textId="77777777" w:rsidR="00834B0E" w:rsidRPr="002B4D6C" w:rsidRDefault="00834B0E" w:rsidP="001D1E2F">
            <w:pPr>
              <w:spacing w:after="0" w:line="259" w:lineRule="auto"/>
              <w:ind w:left="0" w:right="142" w:firstLine="3"/>
              <w:rPr>
                <w:rFonts w:asciiTheme="minorHAnsi" w:hAnsiTheme="minorHAnsi" w:cstheme="minorHAnsi"/>
              </w:rPr>
            </w:pPr>
            <w:r w:rsidRPr="002B4D6C">
              <w:rPr>
                <w:rFonts w:asciiTheme="minorHAnsi" w:hAnsiTheme="minorHAnsi" w:cstheme="minorHAnsi"/>
              </w:rPr>
              <w:t xml:space="preserve">Don't include the type of UI element, such as </w:t>
            </w:r>
            <w:r w:rsidRPr="002B4D6C">
              <w:rPr>
                <w:rFonts w:asciiTheme="minorHAnsi" w:eastAsia="Segoe UI" w:hAnsiTheme="minorHAnsi" w:cstheme="minorHAnsi"/>
                <w:i/>
              </w:rPr>
              <w:t>button</w:t>
            </w:r>
            <w:r w:rsidRPr="002B4D6C">
              <w:rPr>
                <w:rFonts w:asciiTheme="minorHAnsi" w:hAnsiTheme="minorHAnsi" w:cstheme="minorHAnsi"/>
              </w:rPr>
              <w:t xml:space="preserve"> or </w:t>
            </w:r>
            <w:r w:rsidRPr="002B4D6C">
              <w:rPr>
                <w:rFonts w:asciiTheme="minorHAnsi" w:eastAsia="Segoe UI" w:hAnsiTheme="minorHAnsi" w:cstheme="minorHAnsi"/>
                <w:i/>
              </w:rPr>
              <w:t>check box,</w:t>
            </w:r>
            <w:r w:rsidRPr="002B4D6C">
              <w:rPr>
                <w:rFonts w:asciiTheme="minorHAnsi" w:hAnsiTheme="minorHAnsi" w:cstheme="minorHAnsi"/>
              </w:rPr>
              <w:t xml:space="preserve"> unless including it adds needed clarity.</w:t>
            </w:r>
          </w:p>
        </w:tc>
        <w:tc>
          <w:tcPr>
            <w:tcW w:w="2288" w:type="dxa"/>
          </w:tcPr>
          <w:p w14:paraId="31CED8B5" w14:textId="77777777" w:rsidR="00834B0E" w:rsidRPr="002B4D6C" w:rsidRDefault="00834B0E" w:rsidP="001D1E2F">
            <w:pPr>
              <w:spacing w:after="0" w:line="216" w:lineRule="auto"/>
              <w:ind w:left="0" w:firstLine="3"/>
              <w:jc w:val="left"/>
              <w:rPr>
                <w:rFonts w:asciiTheme="minorHAnsi" w:hAnsiTheme="minorHAnsi" w:cstheme="minorHAnsi"/>
              </w:rPr>
            </w:pPr>
            <w:r w:rsidRPr="002B4D6C">
              <w:rPr>
                <w:rFonts w:asciiTheme="minorHAnsi" w:hAnsiTheme="minorHAnsi" w:cstheme="minorHAnsi"/>
              </w:rPr>
              <w:t xml:space="preserve">Select </w:t>
            </w:r>
            <w:r w:rsidRPr="002B4D6C">
              <w:rPr>
                <w:rFonts w:asciiTheme="minorHAnsi" w:eastAsia="Segoe UI" w:hAnsiTheme="minorHAnsi" w:cstheme="minorHAnsi"/>
                <w:b/>
              </w:rPr>
              <w:t>Save as</w:t>
            </w:r>
            <w:r w:rsidRPr="002B4D6C">
              <w:rPr>
                <w:rFonts w:asciiTheme="minorHAnsi" w:hAnsiTheme="minorHAnsi" w:cstheme="minorHAnsi"/>
              </w:rPr>
              <w:t xml:space="preserve"> (</w:t>
            </w:r>
            <w:r w:rsidRPr="002B4D6C">
              <w:rPr>
                <w:rFonts w:asciiTheme="minorHAnsi" w:eastAsia="Segoe UI" w:hAnsiTheme="minorHAnsi" w:cstheme="minorHAnsi"/>
                <w:i/>
              </w:rPr>
              <w:t>not</w:t>
            </w:r>
            <w:r w:rsidRPr="002B4D6C">
              <w:rPr>
                <w:rFonts w:asciiTheme="minorHAnsi" w:hAnsiTheme="minorHAnsi" w:cstheme="minorHAnsi"/>
              </w:rPr>
              <w:t xml:space="preserve"> Select </w:t>
            </w:r>
            <w:r w:rsidRPr="002B4D6C">
              <w:rPr>
                <w:rFonts w:asciiTheme="minorHAnsi" w:eastAsia="Segoe UI" w:hAnsiTheme="minorHAnsi" w:cstheme="minorHAnsi"/>
                <w:b/>
              </w:rPr>
              <w:t xml:space="preserve">Save as… </w:t>
            </w:r>
            <w:r w:rsidRPr="002B4D6C">
              <w:rPr>
                <w:rFonts w:asciiTheme="minorHAnsi" w:hAnsiTheme="minorHAnsi" w:cstheme="minorHAnsi"/>
              </w:rPr>
              <w:t xml:space="preserve">or Select the </w:t>
            </w:r>
            <w:r w:rsidRPr="002B4D6C">
              <w:rPr>
                <w:rFonts w:asciiTheme="minorHAnsi" w:eastAsia="Segoe UI" w:hAnsiTheme="minorHAnsi" w:cstheme="minorHAnsi"/>
                <w:b/>
              </w:rPr>
              <w:t>Save as</w:t>
            </w:r>
            <w:r w:rsidRPr="002B4D6C">
              <w:rPr>
                <w:rFonts w:asciiTheme="minorHAnsi" w:hAnsiTheme="minorHAnsi" w:cstheme="minorHAnsi"/>
              </w:rPr>
              <w:t xml:space="preserve"> button). </w:t>
            </w:r>
          </w:p>
          <w:p w14:paraId="675C6288" w14:textId="77777777" w:rsidR="00834B0E" w:rsidRPr="002B4D6C" w:rsidRDefault="00834B0E" w:rsidP="001D1E2F">
            <w:pPr>
              <w:spacing w:after="0" w:line="216" w:lineRule="auto"/>
              <w:ind w:left="0" w:firstLine="3"/>
              <w:jc w:val="left"/>
              <w:rPr>
                <w:rFonts w:asciiTheme="minorHAnsi" w:hAnsiTheme="minorHAnsi" w:cstheme="minorHAnsi"/>
              </w:rPr>
            </w:pPr>
            <w:r w:rsidRPr="002B4D6C">
              <w:rPr>
                <w:rFonts w:asciiTheme="minorHAnsi" w:hAnsiTheme="minorHAnsi" w:cstheme="minorHAnsi"/>
              </w:rPr>
              <w:t xml:space="preserve">Select </w:t>
            </w:r>
            <w:r w:rsidRPr="002B4D6C">
              <w:rPr>
                <w:rFonts w:asciiTheme="minorHAnsi" w:eastAsia="Segoe UI" w:hAnsiTheme="minorHAnsi" w:cstheme="minorHAnsi"/>
                <w:b/>
              </w:rPr>
              <w:t>Allow row to break across pages</w:t>
            </w:r>
            <w:r w:rsidRPr="002B4D6C">
              <w:rPr>
                <w:rFonts w:asciiTheme="minorHAnsi" w:hAnsiTheme="minorHAnsi" w:cstheme="minorHAnsi"/>
              </w:rPr>
              <w:t xml:space="preserve">. </w:t>
            </w:r>
          </w:p>
          <w:p w14:paraId="5E3CDFE2" w14:textId="77777777" w:rsidR="00834B0E" w:rsidRPr="002B4D6C" w:rsidRDefault="00834B0E" w:rsidP="001D1E2F">
            <w:pPr>
              <w:spacing w:after="0" w:line="259" w:lineRule="auto"/>
              <w:ind w:left="3"/>
              <w:jc w:val="left"/>
              <w:rPr>
                <w:rFonts w:asciiTheme="minorHAnsi" w:hAnsiTheme="minorHAnsi" w:cstheme="minorHAnsi"/>
              </w:rPr>
            </w:pPr>
            <w:r w:rsidRPr="002B4D6C">
              <w:rPr>
                <w:rFonts w:asciiTheme="minorHAnsi" w:hAnsiTheme="minorHAnsi" w:cstheme="minorHAnsi"/>
              </w:rPr>
              <w:t xml:space="preserve">Clear the </w:t>
            </w:r>
            <w:r w:rsidRPr="002B4D6C">
              <w:rPr>
                <w:rFonts w:asciiTheme="minorHAnsi" w:eastAsia="Segoe UI" w:hAnsiTheme="minorHAnsi" w:cstheme="minorHAnsi"/>
                <w:b/>
              </w:rPr>
              <w:t>Match case</w:t>
            </w:r>
            <w:r w:rsidRPr="002B4D6C">
              <w:rPr>
                <w:rFonts w:asciiTheme="minorHAnsi" w:hAnsiTheme="minorHAnsi" w:cstheme="minorHAnsi"/>
              </w:rPr>
              <w:t xml:space="preserve"> check box.</w:t>
            </w:r>
          </w:p>
        </w:tc>
      </w:tr>
      <w:tr w:rsidR="00834B0E" w:rsidRPr="002B4D6C" w14:paraId="60D2C10B" w14:textId="77777777" w:rsidTr="001D1E2F">
        <w:trPr>
          <w:cantSplit/>
          <w:tblHeader/>
        </w:trPr>
        <w:tc>
          <w:tcPr>
            <w:tcW w:w="1985" w:type="dxa"/>
          </w:tcPr>
          <w:p w14:paraId="3D173AD0" w14:textId="77777777" w:rsidR="00834B0E" w:rsidRPr="002B4D6C" w:rsidRDefault="00834B0E" w:rsidP="001D1E2F">
            <w:pPr>
              <w:spacing w:after="0" w:line="259" w:lineRule="auto"/>
              <w:ind w:left="0"/>
              <w:jc w:val="left"/>
              <w:rPr>
                <w:rFonts w:asciiTheme="minorHAnsi" w:hAnsiTheme="minorHAnsi" w:cstheme="minorHAnsi"/>
              </w:rPr>
            </w:pPr>
            <w:r w:rsidRPr="002B4D6C">
              <w:rPr>
                <w:rFonts w:asciiTheme="minorHAnsi" w:eastAsia="Segoe UI" w:hAnsiTheme="minorHAnsi" w:cstheme="minorHAnsi"/>
                <w:b/>
              </w:rPr>
              <w:t>Command-line commands</w:t>
            </w:r>
          </w:p>
        </w:tc>
        <w:tc>
          <w:tcPr>
            <w:tcW w:w="4227" w:type="dxa"/>
          </w:tcPr>
          <w:p w14:paraId="3F381AA0" w14:textId="77777777" w:rsidR="00834B0E" w:rsidRPr="002B4D6C" w:rsidRDefault="00834B0E" w:rsidP="001D1E2F">
            <w:pPr>
              <w:spacing w:after="0" w:line="259" w:lineRule="auto"/>
              <w:ind w:left="3"/>
              <w:jc w:val="left"/>
              <w:rPr>
                <w:rFonts w:asciiTheme="minorHAnsi" w:hAnsiTheme="minorHAnsi" w:cstheme="minorHAnsi"/>
              </w:rPr>
            </w:pPr>
            <w:r w:rsidRPr="002B4D6C">
              <w:rPr>
                <w:rFonts w:asciiTheme="minorHAnsi" w:hAnsiTheme="minorHAnsi" w:cstheme="minorHAnsi"/>
              </w:rPr>
              <w:t>Bold. All lowercase.</w:t>
            </w:r>
          </w:p>
        </w:tc>
        <w:tc>
          <w:tcPr>
            <w:tcW w:w="2288" w:type="dxa"/>
          </w:tcPr>
          <w:p w14:paraId="66623687" w14:textId="77777777" w:rsidR="00834B0E" w:rsidRPr="002B4D6C" w:rsidRDefault="00834B0E" w:rsidP="001D1E2F">
            <w:pPr>
              <w:spacing w:after="0" w:line="259" w:lineRule="auto"/>
              <w:ind w:left="0"/>
              <w:jc w:val="left"/>
              <w:rPr>
                <w:rFonts w:asciiTheme="minorHAnsi" w:hAnsiTheme="minorHAnsi" w:cstheme="minorHAnsi"/>
              </w:rPr>
            </w:pPr>
            <w:r w:rsidRPr="002B4D6C">
              <w:rPr>
                <w:rFonts w:asciiTheme="minorHAnsi" w:eastAsia="Segoe UI" w:hAnsiTheme="minorHAnsi" w:cstheme="minorHAnsi"/>
                <w:b/>
              </w:rPr>
              <w:t>copy</w:t>
            </w:r>
          </w:p>
        </w:tc>
      </w:tr>
      <w:tr w:rsidR="00834B0E" w:rsidRPr="002B4D6C" w14:paraId="26E4ED8D" w14:textId="77777777" w:rsidTr="001D1E2F">
        <w:trPr>
          <w:cantSplit/>
          <w:tblHeader/>
        </w:trPr>
        <w:tc>
          <w:tcPr>
            <w:tcW w:w="1985" w:type="dxa"/>
          </w:tcPr>
          <w:p w14:paraId="1044A156" w14:textId="77777777" w:rsidR="00834B0E" w:rsidRPr="002B4D6C" w:rsidRDefault="00834B0E" w:rsidP="001D1E2F">
            <w:pPr>
              <w:spacing w:after="0" w:line="259" w:lineRule="auto"/>
              <w:ind w:left="0" w:right="44"/>
              <w:rPr>
                <w:rFonts w:asciiTheme="minorHAnsi" w:hAnsiTheme="minorHAnsi" w:cstheme="minorHAnsi"/>
              </w:rPr>
            </w:pPr>
            <w:r w:rsidRPr="002B4D6C">
              <w:rPr>
                <w:rFonts w:asciiTheme="minorHAnsi" w:eastAsia="Segoe UI" w:hAnsiTheme="minorHAnsi" w:cstheme="minorHAnsi"/>
                <w:b/>
              </w:rPr>
              <w:t>Command-line options (also known as switches or flags)</w:t>
            </w:r>
          </w:p>
        </w:tc>
        <w:tc>
          <w:tcPr>
            <w:tcW w:w="4227" w:type="dxa"/>
          </w:tcPr>
          <w:p w14:paraId="33EE07A8" w14:textId="77777777" w:rsidR="00834B0E" w:rsidRPr="002B4D6C" w:rsidRDefault="00834B0E" w:rsidP="001D1E2F">
            <w:pPr>
              <w:spacing w:after="0" w:line="259" w:lineRule="auto"/>
              <w:ind w:left="0" w:firstLine="3"/>
              <w:rPr>
                <w:rFonts w:asciiTheme="minorHAnsi" w:hAnsiTheme="minorHAnsi" w:cstheme="minorHAnsi"/>
              </w:rPr>
            </w:pPr>
            <w:r w:rsidRPr="002B4D6C">
              <w:rPr>
                <w:rFonts w:asciiTheme="minorHAnsi" w:hAnsiTheme="minorHAnsi" w:cstheme="minorHAnsi"/>
              </w:rPr>
              <w:t>Bold. Capitalize the way the option must be typed.</w:t>
            </w:r>
          </w:p>
        </w:tc>
        <w:tc>
          <w:tcPr>
            <w:tcW w:w="2288" w:type="dxa"/>
          </w:tcPr>
          <w:p w14:paraId="4DA88056" w14:textId="77777777" w:rsidR="00834B0E" w:rsidRPr="002B4D6C" w:rsidRDefault="00834B0E" w:rsidP="001D1E2F">
            <w:pPr>
              <w:spacing w:after="0" w:line="259" w:lineRule="auto"/>
              <w:ind w:left="0"/>
              <w:jc w:val="left"/>
              <w:rPr>
                <w:rFonts w:asciiTheme="minorHAnsi" w:hAnsiTheme="minorHAnsi" w:cstheme="minorHAnsi"/>
              </w:rPr>
            </w:pPr>
            <w:r w:rsidRPr="002B4D6C">
              <w:rPr>
                <w:rFonts w:asciiTheme="minorHAnsi" w:eastAsia="Segoe UI" w:hAnsiTheme="minorHAnsi" w:cstheme="minorHAnsi"/>
                <w:b/>
              </w:rPr>
              <w:t>/a</w:t>
            </w:r>
          </w:p>
          <w:p w14:paraId="545047F2" w14:textId="77777777" w:rsidR="00834B0E" w:rsidRPr="002B4D6C" w:rsidRDefault="00834B0E" w:rsidP="001D1E2F">
            <w:pPr>
              <w:spacing w:after="0" w:line="259" w:lineRule="auto"/>
              <w:ind w:left="0"/>
              <w:jc w:val="left"/>
              <w:rPr>
                <w:rFonts w:asciiTheme="minorHAnsi" w:hAnsiTheme="minorHAnsi" w:cstheme="minorHAnsi"/>
              </w:rPr>
            </w:pPr>
            <w:r w:rsidRPr="002B4D6C">
              <w:rPr>
                <w:rFonts w:asciiTheme="minorHAnsi" w:eastAsia="Segoe UI" w:hAnsiTheme="minorHAnsi" w:cstheme="minorHAnsi"/>
                <w:b/>
              </w:rPr>
              <w:t>/Aw</w:t>
            </w:r>
          </w:p>
        </w:tc>
      </w:tr>
    </w:tbl>
    <w:tbl>
      <w:tblPr>
        <w:tblStyle w:val="TableStyle"/>
        <w:tblW w:w="8505" w:type="dxa"/>
        <w:tblInd w:w="1129" w:type="dxa"/>
        <w:tblLayout w:type="fixed"/>
        <w:tblLook w:val="04A0" w:firstRow="1" w:lastRow="0" w:firstColumn="1" w:lastColumn="0" w:noHBand="0" w:noVBand="1"/>
      </w:tblPr>
      <w:tblGrid>
        <w:gridCol w:w="1983"/>
        <w:gridCol w:w="8"/>
        <w:gridCol w:w="3394"/>
        <w:gridCol w:w="3120"/>
      </w:tblGrid>
      <w:tr w:rsidR="00834B0E" w:rsidRPr="002B4D6C" w14:paraId="3BF60F51" w14:textId="77777777" w:rsidTr="001D1E2F">
        <w:tc>
          <w:tcPr>
            <w:tcW w:w="1992" w:type="dxa"/>
            <w:gridSpan w:val="2"/>
          </w:tcPr>
          <w:p w14:paraId="3779FD82" w14:textId="77777777" w:rsidR="00834B0E" w:rsidRPr="002B4D6C" w:rsidRDefault="00834B0E" w:rsidP="004970AE">
            <w:pPr>
              <w:spacing w:after="0" w:line="259" w:lineRule="auto"/>
              <w:ind w:left="0"/>
              <w:jc w:val="left"/>
              <w:rPr>
                <w:rFonts w:asciiTheme="minorHAnsi" w:hAnsiTheme="minorHAnsi" w:cstheme="minorHAnsi"/>
              </w:rPr>
            </w:pPr>
            <w:r w:rsidRPr="002B4D6C">
              <w:rPr>
                <w:rFonts w:asciiTheme="minorHAnsi" w:eastAsia="Segoe UI" w:hAnsiTheme="minorHAnsi" w:cstheme="minorHAnsi"/>
                <w:b/>
              </w:rPr>
              <w:lastRenderedPageBreak/>
              <w:t>Commands</w:t>
            </w:r>
          </w:p>
        </w:tc>
        <w:tc>
          <w:tcPr>
            <w:tcW w:w="3392" w:type="dxa"/>
          </w:tcPr>
          <w:p w14:paraId="5DFF4269" w14:textId="77777777" w:rsidR="00834B0E" w:rsidRPr="002B4D6C" w:rsidRDefault="00834B0E" w:rsidP="004970AE">
            <w:pPr>
              <w:spacing w:after="0" w:line="216" w:lineRule="auto"/>
              <w:ind w:left="0" w:firstLine="3"/>
              <w:jc w:val="left"/>
              <w:rPr>
                <w:rFonts w:asciiTheme="minorHAnsi" w:hAnsiTheme="minorHAnsi" w:cstheme="minorHAnsi"/>
              </w:rPr>
            </w:pPr>
            <w:r w:rsidRPr="002B4D6C">
              <w:rPr>
                <w:rFonts w:asciiTheme="minorHAnsi" w:hAnsiTheme="minorHAnsi" w:cstheme="minorHAnsi"/>
              </w:rPr>
              <w:t>Use bold formatting for command names.</w:t>
            </w:r>
          </w:p>
          <w:p w14:paraId="24A39C59" w14:textId="77777777" w:rsidR="00834B0E" w:rsidRPr="002B4D6C" w:rsidRDefault="00834B0E" w:rsidP="004970AE">
            <w:pPr>
              <w:spacing w:after="0" w:line="216" w:lineRule="auto"/>
              <w:ind w:left="0" w:right="144" w:firstLine="3"/>
              <w:rPr>
                <w:rFonts w:asciiTheme="minorHAnsi" w:hAnsiTheme="minorHAnsi" w:cstheme="minorHAnsi"/>
              </w:rPr>
            </w:pPr>
            <w:r w:rsidRPr="002B4D6C">
              <w:rPr>
                <w:rFonts w:asciiTheme="minorHAnsi" w:hAnsiTheme="minorHAnsi" w:cstheme="minorHAnsi"/>
              </w:rPr>
              <w:t>Use sentence-style capitalization unless you need to match the UI. If a command label ends with a colon or an ellipsis, don't include that end punctuation in instructions.</w:t>
            </w:r>
          </w:p>
          <w:p w14:paraId="33B1D2E2" w14:textId="77777777" w:rsidR="00834B0E" w:rsidRPr="002B4D6C" w:rsidRDefault="00834B0E" w:rsidP="004970AE">
            <w:pPr>
              <w:spacing w:after="0" w:line="259" w:lineRule="auto"/>
              <w:ind w:left="0" w:firstLine="3"/>
              <w:rPr>
                <w:rFonts w:asciiTheme="minorHAnsi" w:hAnsiTheme="minorHAnsi" w:cstheme="minorHAnsi"/>
              </w:rPr>
            </w:pPr>
            <w:r w:rsidRPr="002B4D6C">
              <w:rPr>
                <w:rFonts w:asciiTheme="minorHAnsi" w:hAnsiTheme="minorHAnsi" w:cstheme="minorHAnsi"/>
              </w:rPr>
              <w:t xml:space="preserve">Don't include the word </w:t>
            </w:r>
            <w:r w:rsidRPr="002B4D6C">
              <w:rPr>
                <w:rFonts w:asciiTheme="minorHAnsi" w:eastAsia="Segoe UI" w:hAnsiTheme="minorHAnsi" w:cstheme="minorHAnsi"/>
                <w:i/>
              </w:rPr>
              <w:t xml:space="preserve">command </w:t>
            </w:r>
            <w:r w:rsidRPr="002B4D6C">
              <w:rPr>
                <w:rFonts w:asciiTheme="minorHAnsi" w:hAnsiTheme="minorHAnsi" w:cstheme="minorHAnsi"/>
              </w:rPr>
              <w:t>unless it adds needed clarity.</w:t>
            </w:r>
          </w:p>
        </w:tc>
        <w:tc>
          <w:tcPr>
            <w:tcW w:w="3121" w:type="dxa"/>
          </w:tcPr>
          <w:p w14:paraId="47F3E5B1" w14:textId="77777777" w:rsidR="00834B0E" w:rsidRPr="002B4D6C" w:rsidRDefault="00834B0E" w:rsidP="004970AE">
            <w:pPr>
              <w:spacing w:after="0" w:line="216" w:lineRule="auto"/>
              <w:ind w:left="0" w:firstLine="3"/>
              <w:jc w:val="left"/>
              <w:rPr>
                <w:rFonts w:asciiTheme="minorHAnsi" w:hAnsiTheme="minorHAnsi" w:cstheme="minorHAnsi"/>
              </w:rPr>
            </w:pPr>
            <w:r w:rsidRPr="002B4D6C">
              <w:rPr>
                <w:rFonts w:asciiTheme="minorHAnsi" w:hAnsiTheme="minorHAnsi" w:cstheme="minorHAnsi"/>
              </w:rPr>
              <w:t xml:space="preserve">Go to </w:t>
            </w:r>
            <w:r w:rsidRPr="002B4D6C">
              <w:rPr>
                <w:rFonts w:asciiTheme="minorHAnsi" w:eastAsia="Segoe UI" w:hAnsiTheme="minorHAnsi" w:cstheme="minorHAnsi"/>
                <w:b/>
              </w:rPr>
              <w:t>Tools</w:t>
            </w:r>
            <w:r w:rsidRPr="002B4D6C">
              <w:rPr>
                <w:rFonts w:asciiTheme="minorHAnsi" w:hAnsiTheme="minorHAnsi" w:cstheme="minorHAnsi"/>
              </w:rPr>
              <w:t xml:space="preserve">, and select </w:t>
            </w:r>
            <w:r w:rsidRPr="002B4D6C">
              <w:rPr>
                <w:rFonts w:asciiTheme="minorHAnsi" w:eastAsia="Segoe UI" w:hAnsiTheme="minorHAnsi" w:cstheme="minorHAnsi"/>
                <w:b/>
              </w:rPr>
              <w:t>Change language</w:t>
            </w:r>
            <w:r w:rsidRPr="002B4D6C">
              <w:rPr>
                <w:rFonts w:asciiTheme="minorHAnsi" w:hAnsiTheme="minorHAnsi" w:cstheme="minorHAnsi"/>
              </w:rPr>
              <w:t>.</w:t>
            </w:r>
          </w:p>
          <w:p w14:paraId="72BF9CFA" w14:textId="77777777" w:rsidR="00834B0E" w:rsidRPr="002B4D6C" w:rsidRDefault="00834B0E" w:rsidP="004970AE">
            <w:pPr>
              <w:spacing w:after="0" w:line="259" w:lineRule="auto"/>
              <w:ind w:left="0" w:firstLine="3"/>
              <w:jc w:val="left"/>
              <w:rPr>
                <w:rFonts w:asciiTheme="minorHAnsi" w:hAnsiTheme="minorHAnsi" w:cstheme="minorHAnsi"/>
              </w:rPr>
            </w:pPr>
            <w:r w:rsidRPr="002B4D6C">
              <w:rPr>
                <w:rFonts w:asciiTheme="minorHAnsi" w:hAnsiTheme="minorHAnsi" w:cstheme="minorHAnsi"/>
              </w:rPr>
              <w:t xml:space="preserve">On the </w:t>
            </w:r>
            <w:r w:rsidRPr="002B4D6C">
              <w:rPr>
                <w:rFonts w:asciiTheme="minorHAnsi" w:eastAsia="Segoe UI" w:hAnsiTheme="minorHAnsi" w:cstheme="minorHAnsi"/>
                <w:b/>
              </w:rPr>
              <w:t>Design</w:t>
            </w:r>
            <w:r w:rsidRPr="002B4D6C">
              <w:rPr>
                <w:rFonts w:asciiTheme="minorHAnsi" w:hAnsiTheme="minorHAnsi" w:cstheme="minorHAnsi"/>
              </w:rPr>
              <w:t xml:space="preserve"> menu, select </w:t>
            </w:r>
            <w:r w:rsidRPr="002B4D6C">
              <w:rPr>
                <w:rFonts w:asciiTheme="minorHAnsi" w:eastAsia="Segoe UI" w:hAnsiTheme="minorHAnsi" w:cstheme="minorHAnsi"/>
                <w:b/>
              </w:rPr>
              <w:t>Colors</w:t>
            </w:r>
            <w:r w:rsidRPr="002B4D6C">
              <w:rPr>
                <w:rFonts w:asciiTheme="minorHAnsi" w:hAnsiTheme="minorHAnsi" w:cstheme="minorHAnsi"/>
              </w:rPr>
              <w:t>, and then select a color scheme.</w:t>
            </w:r>
          </w:p>
        </w:tc>
      </w:tr>
      <w:tr w:rsidR="00834B0E" w:rsidRPr="002B4D6C" w14:paraId="40E10E8D" w14:textId="77777777" w:rsidTr="001D1E2F">
        <w:tc>
          <w:tcPr>
            <w:tcW w:w="1992" w:type="dxa"/>
            <w:gridSpan w:val="2"/>
          </w:tcPr>
          <w:p w14:paraId="69B670DD" w14:textId="77777777" w:rsidR="00834B0E" w:rsidRPr="002B4D6C" w:rsidRDefault="00834B0E" w:rsidP="004970AE">
            <w:pPr>
              <w:spacing w:after="0" w:line="259" w:lineRule="auto"/>
              <w:ind w:left="0"/>
              <w:jc w:val="left"/>
              <w:rPr>
                <w:rFonts w:asciiTheme="minorHAnsi" w:hAnsiTheme="minorHAnsi" w:cstheme="minorHAnsi"/>
              </w:rPr>
            </w:pPr>
            <w:r w:rsidRPr="002B4D6C">
              <w:rPr>
                <w:rFonts w:asciiTheme="minorHAnsi" w:eastAsia="Segoe UI" w:hAnsiTheme="minorHAnsi" w:cstheme="minorHAnsi"/>
                <w:b/>
              </w:rPr>
              <w:t>Database names</w:t>
            </w:r>
          </w:p>
        </w:tc>
        <w:tc>
          <w:tcPr>
            <w:tcW w:w="3392" w:type="dxa"/>
          </w:tcPr>
          <w:p w14:paraId="1714B158" w14:textId="77777777" w:rsidR="00834B0E" w:rsidRPr="002B4D6C" w:rsidRDefault="00834B0E" w:rsidP="004970AE">
            <w:pPr>
              <w:spacing w:after="0" w:line="259" w:lineRule="auto"/>
              <w:ind w:left="0" w:firstLine="3"/>
              <w:jc w:val="left"/>
              <w:rPr>
                <w:rFonts w:asciiTheme="minorHAnsi" w:hAnsiTheme="minorHAnsi" w:cstheme="minorHAnsi"/>
              </w:rPr>
            </w:pPr>
            <w:r w:rsidRPr="002B4D6C">
              <w:rPr>
                <w:rFonts w:asciiTheme="minorHAnsi" w:hAnsiTheme="minorHAnsi" w:cstheme="minorHAnsi"/>
              </w:rPr>
              <w:t>Bold. The capitalization of database names varies.</w:t>
            </w:r>
          </w:p>
        </w:tc>
        <w:tc>
          <w:tcPr>
            <w:tcW w:w="3121" w:type="dxa"/>
          </w:tcPr>
          <w:p w14:paraId="0FE43565" w14:textId="77777777" w:rsidR="00834B0E" w:rsidRPr="002B4D6C" w:rsidRDefault="00834B0E" w:rsidP="004970AE">
            <w:pPr>
              <w:spacing w:after="0" w:line="259" w:lineRule="auto"/>
              <w:ind w:left="3"/>
              <w:jc w:val="left"/>
              <w:rPr>
                <w:rFonts w:asciiTheme="minorHAnsi" w:hAnsiTheme="minorHAnsi" w:cstheme="minorHAnsi"/>
              </w:rPr>
            </w:pPr>
            <w:r w:rsidRPr="002B4D6C">
              <w:rPr>
                <w:rFonts w:asciiTheme="minorHAnsi" w:eastAsia="Segoe UI" w:hAnsiTheme="minorHAnsi" w:cstheme="minorHAnsi"/>
                <w:b/>
              </w:rPr>
              <w:t>WingtipToys</w:t>
            </w:r>
            <w:r w:rsidRPr="002B4D6C">
              <w:rPr>
                <w:rFonts w:asciiTheme="minorHAnsi" w:hAnsiTheme="minorHAnsi" w:cstheme="minorHAnsi"/>
              </w:rPr>
              <w:t xml:space="preserve"> database</w:t>
            </w:r>
          </w:p>
        </w:tc>
      </w:tr>
      <w:tr w:rsidR="00834B0E" w:rsidRPr="002B4D6C" w14:paraId="3109C65F" w14:textId="77777777" w:rsidTr="001D1E2F">
        <w:tc>
          <w:tcPr>
            <w:tcW w:w="1992" w:type="dxa"/>
            <w:gridSpan w:val="2"/>
          </w:tcPr>
          <w:p w14:paraId="14F80D2B" w14:textId="77777777" w:rsidR="00834B0E" w:rsidRPr="002B4D6C" w:rsidRDefault="00834B0E" w:rsidP="004970AE">
            <w:pPr>
              <w:spacing w:after="0" w:line="259" w:lineRule="auto"/>
              <w:ind w:left="0"/>
              <w:jc w:val="left"/>
              <w:rPr>
                <w:rFonts w:asciiTheme="minorHAnsi" w:hAnsiTheme="minorHAnsi" w:cstheme="minorHAnsi"/>
              </w:rPr>
            </w:pPr>
            <w:r w:rsidRPr="002B4D6C">
              <w:rPr>
                <w:rFonts w:asciiTheme="minorHAnsi" w:eastAsia="Segoe UI" w:hAnsiTheme="minorHAnsi" w:cstheme="minorHAnsi"/>
                <w:b/>
              </w:rPr>
              <w:t>Device and port names</w:t>
            </w:r>
          </w:p>
        </w:tc>
        <w:tc>
          <w:tcPr>
            <w:tcW w:w="3392" w:type="dxa"/>
          </w:tcPr>
          <w:p w14:paraId="0B1DEB36" w14:textId="77777777" w:rsidR="00834B0E" w:rsidRPr="002B4D6C" w:rsidRDefault="00834B0E" w:rsidP="004970AE">
            <w:pPr>
              <w:spacing w:after="0" w:line="259" w:lineRule="auto"/>
              <w:ind w:left="3"/>
              <w:jc w:val="left"/>
              <w:rPr>
                <w:rFonts w:asciiTheme="minorHAnsi" w:hAnsiTheme="minorHAnsi" w:cstheme="minorHAnsi"/>
              </w:rPr>
            </w:pPr>
            <w:r w:rsidRPr="002B4D6C">
              <w:rPr>
                <w:rFonts w:asciiTheme="minorHAnsi" w:hAnsiTheme="minorHAnsi" w:cstheme="minorHAnsi"/>
              </w:rPr>
              <w:t>All uppercase.</w:t>
            </w:r>
          </w:p>
        </w:tc>
        <w:tc>
          <w:tcPr>
            <w:tcW w:w="3121" w:type="dxa"/>
          </w:tcPr>
          <w:p w14:paraId="15D54020" w14:textId="77777777" w:rsidR="00834B0E" w:rsidRPr="002B4D6C" w:rsidRDefault="00834B0E" w:rsidP="004970AE">
            <w:pPr>
              <w:spacing w:after="0" w:line="259" w:lineRule="auto"/>
              <w:ind w:left="3"/>
              <w:jc w:val="left"/>
              <w:rPr>
                <w:rFonts w:asciiTheme="minorHAnsi" w:hAnsiTheme="minorHAnsi" w:cstheme="minorHAnsi"/>
              </w:rPr>
            </w:pPr>
            <w:r w:rsidRPr="002B4D6C">
              <w:rPr>
                <w:rFonts w:asciiTheme="minorHAnsi" w:hAnsiTheme="minorHAnsi" w:cstheme="minorHAnsi"/>
              </w:rPr>
              <w:t>USB</w:t>
            </w:r>
          </w:p>
        </w:tc>
      </w:tr>
      <w:tr w:rsidR="00834B0E" w:rsidRPr="002B4D6C" w14:paraId="3DED600E" w14:textId="77777777" w:rsidTr="001D1E2F">
        <w:tc>
          <w:tcPr>
            <w:tcW w:w="1992" w:type="dxa"/>
            <w:gridSpan w:val="2"/>
          </w:tcPr>
          <w:p w14:paraId="5F0BED92" w14:textId="77777777" w:rsidR="00834B0E" w:rsidRPr="002B4D6C" w:rsidRDefault="00834B0E" w:rsidP="004970AE">
            <w:pPr>
              <w:spacing w:after="0" w:line="259" w:lineRule="auto"/>
              <w:ind w:left="0"/>
              <w:jc w:val="left"/>
              <w:rPr>
                <w:rFonts w:asciiTheme="minorHAnsi" w:hAnsiTheme="minorHAnsi" w:cstheme="minorHAnsi"/>
              </w:rPr>
            </w:pPr>
            <w:r w:rsidRPr="002B4D6C">
              <w:rPr>
                <w:rFonts w:asciiTheme="minorHAnsi" w:eastAsia="Segoe UI" w:hAnsiTheme="minorHAnsi" w:cstheme="minorHAnsi"/>
                <w:b/>
              </w:rPr>
              <w:t>Dialog boxes</w:t>
            </w:r>
          </w:p>
        </w:tc>
        <w:tc>
          <w:tcPr>
            <w:tcW w:w="3392" w:type="dxa"/>
          </w:tcPr>
          <w:p w14:paraId="67A5E9AE" w14:textId="77777777" w:rsidR="00834B0E" w:rsidRPr="002B4D6C" w:rsidRDefault="00834B0E" w:rsidP="004970AE">
            <w:pPr>
              <w:spacing w:after="0" w:line="216" w:lineRule="auto"/>
              <w:ind w:left="0" w:right="207" w:firstLine="3"/>
              <w:rPr>
                <w:rFonts w:asciiTheme="minorHAnsi" w:hAnsiTheme="minorHAnsi" w:cstheme="minorHAnsi"/>
              </w:rPr>
            </w:pPr>
            <w:r w:rsidRPr="002B4D6C">
              <w:rPr>
                <w:rFonts w:asciiTheme="minorHAnsi" w:hAnsiTheme="minorHAnsi" w:cstheme="minorHAnsi"/>
              </w:rPr>
              <w:t>Avoid talking about dialog boxes. Instead, describe what the customer needs to do.</w:t>
            </w:r>
          </w:p>
          <w:p w14:paraId="6302AAC6" w14:textId="77777777" w:rsidR="00834B0E" w:rsidRPr="002B4D6C" w:rsidRDefault="00834B0E" w:rsidP="004970AE">
            <w:pPr>
              <w:spacing w:after="0" w:line="216" w:lineRule="auto"/>
              <w:ind w:left="0" w:right="141" w:firstLine="3"/>
              <w:rPr>
                <w:rFonts w:asciiTheme="minorHAnsi" w:hAnsiTheme="minorHAnsi" w:cstheme="minorHAnsi"/>
              </w:rPr>
            </w:pPr>
            <w:r w:rsidRPr="002B4D6C">
              <w:rPr>
                <w:rFonts w:asciiTheme="minorHAnsi" w:hAnsiTheme="minorHAnsi" w:cstheme="minorHAnsi"/>
              </w:rPr>
              <w:t xml:space="preserve">When you must refer to a dialog box by name, use bold formatting for the name of the dialog box. </w:t>
            </w:r>
          </w:p>
          <w:p w14:paraId="785E63B7" w14:textId="77777777" w:rsidR="00834B0E" w:rsidRPr="002B4D6C" w:rsidRDefault="00834B0E" w:rsidP="004970AE">
            <w:pPr>
              <w:spacing w:after="0" w:line="259" w:lineRule="auto"/>
              <w:ind w:left="0" w:right="144" w:firstLine="3"/>
              <w:jc w:val="left"/>
              <w:rPr>
                <w:rFonts w:asciiTheme="minorHAnsi" w:hAnsiTheme="minorHAnsi" w:cstheme="minorHAnsi"/>
              </w:rPr>
            </w:pPr>
            <w:r w:rsidRPr="002B4D6C">
              <w:rPr>
                <w:rFonts w:asciiTheme="minorHAnsi" w:hAnsiTheme="minorHAnsi" w:cstheme="minorHAnsi"/>
              </w:rPr>
              <w:t xml:space="preserve">Use sentence-style capitalization unless you need to match the UI. If a dialog box label ends with a colon or an ellipsis, don't include that end punctuation in instructions. Don't include the words </w:t>
            </w:r>
            <w:r w:rsidRPr="002B4D6C">
              <w:rPr>
                <w:rFonts w:asciiTheme="minorHAnsi" w:eastAsia="Segoe UI" w:hAnsiTheme="minorHAnsi" w:cstheme="minorHAnsi"/>
                <w:i/>
              </w:rPr>
              <w:t xml:space="preserve">dialog box </w:t>
            </w:r>
            <w:r w:rsidRPr="002B4D6C">
              <w:rPr>
                <w:rFonts w:asciiTheme="minorHAnsi" w:hAnsiTheme="minorHAnsi" w:cstheme="minorHAnsi"/>
              </w:rPr>
              <w:t>unless it adds needed clarity.</w:t>
            </w:r>
          </w:p>
        </w:tc>
        <w:tc>
          <w:tcPr>
            <w:tcW w:w="3121" w:type="dxa"/>
          </w:tcPr>
          <w:p w14:paraId="58245200" w14:textId="77777777" w:rsidR="00834B0E" w:rsidRPr="002B4D6C" w:rsidRDefault="00834B0E" w:rsidP="004970AE">
            <w:pPr>
              <w:spacing w:after="0" w:line="216" w:lineRule="auto"/>
              <w:ind w:left="0" w:firstLine="3"/>
              <w:rPr>
                <w:rFonts w:asciiTheme="minorHAnsi" w:hAnsiTheme="minorHAnsi" w:cstheme="minorHAnsi"/>
              </w:rPr>
            </w:pPr>
            <w:r w:rsidRPr="002B4D6C">
              <w:rPr>
                <w:rFonts w:asciiTheme="minorHAnsi" w:hAnsiTheme="minorHAnsi" w:cstheme="minorHAnsi"/>
              </w:rPr>
              <w:t xml:space="preserve">Select </w:t>
            </w:r>
            <w:r w:rsidRPr="002B4D6C">
              <w:rPr>
                <w:rFonts w:asciiTheme="minorHAnsi" w:eastAsia="Segoe UI" w:hAnsiTheme="minorHAnsi" w:cstheme="minorHAnsi"/>
                <w:b/>
              </w:rPr>
              <w:t>Upload</w:t>
            </w:r>
            <w:r w:rsidRPr="002B4D6C">
              <w:rPr>
                <w:rFonts w:asciiTheme="minorHAnsi" w:hAnsiTheme="minorHAnsi" w:cstheme="minorHAnsi"/>
              </w:rPr>
              <w:t>, and then select a file to upload.</w:t>
            </w:r>
          </w:p>
          <w:p w14:paraId="046AA0D9" w14:textId="77777777" w:rsidR="00834B0E" w:rsidRPr="002B4D6C" w:rsidRDefault="00834B0E" w:rsidP="004970AE">
            <w:pPr>
              <w:spacing w:after="0" w:line="259" w:lineRule="auto"/>
              <w:ind w:left="0" w:right="214" w:firstLine="3"/>
              <w:rPr>
                <w:rFonts w:asciiTheme="minorHAnsi" w:hAnsiTheme="minorHAnsi" w:cstheme="minorHAnsi"/>
              </w:rPr>
            </w:pPr>
            <w:r w:rsidRPr="002B4D6C">
              <w:rPr>
                <w:rFonts w:asciiTheme="minorHAnsi" w:hAnsiTheme="minorHAnsi" w:cstheme="minorHAnsi"/>
              </w:rPr>
              <w:t xml:space="preserve">In </w:t>
            </w:r>
            <w:r w:rsidRPr="002B4D6C">
              <w:rPr>
                <w:rFonts w:asciiTheme="minorHAnsi" w:eastAsia="Segoe UI" w:hAnsiTheme="minorHAnsi" w:cstheme="minorHAnsi"/>
                <w:b/>
              </w:rPr>
              <w:t>Properties</w:t>
            </w:r>
            <w:r w:rsidRPr="002B4D6C">
              <w:rPr>
                <w:rFonts w:asciiTheme="minorHAnsi" w:hAnsiTheme="minorHAnsi" w:cstheme="minorHAnsi"/>
              </w:rPr>
              <w:t xml:space="preserve">, select </w:t>
            </w:r>
            <w:r w:rsidRPr="002B4D6C">
              <w:rPr>
                <w:rFonts w:asciiTheme="minorHAnsi" w:eastAsia="Segoe UI" w:hAnsiTheme="minorHAnsi" w:cstheme="minorHAnsi"/>
                <w:b/>
              </w:rPr>
              <w:t>Details</w:t>
            </w:r>
            <w:r w:rsidRPr="002B4D6C">
              <w:rPr>
                <w:rFonts w:asciiTheme="minorHAnsi" w:hAnsiTheme="minorHAnsi" w:cstheme="minorHAnsi"/>
              </w:rPr>
              <w:t xml:space="preserve">, and then select </w:t>
            </w:r>
            <w:r w:rsidRPr="002B4D6C">
              <w:rPr>
                <w:rFonts w:asciiTheme="minorHAnsi" w:eastAsia="Segoe UI" w:hAnsiTheme="minorHAnsi" w:cstheme="minorHAnsi"/>
                <w:b/>
              </w:rPr>
              <w:t>Remove Properties and Personal Information</w:t>
            </w:r>
            <w:r w:rsidRPr="002B4D6C">
              <w:rPr>
                <w:rFonts w:asciiTheme="minorHAnsi" w:hAnsiTheme="minorHAnsi" w:cstheme="minorHAnsi"/>
              </w:rPr>
              <w:t xml:space="preserve">. </w:t>
            </w:r>
          </w:p>
          <w:p w14:paraId="09A945F4" w14:textId="77777777" w:rsidR="00834B0E" w:rsidRPr="002B4D6C" w:rsidRDefault="00834B0E" w:rsidP="004970AE">
            <w:pPr>
              <w:spacing w:after="0" w:line="259" w:lineRule="auto"/>
              <w:ind w:left="0" w:right="214" w:firstLine="3"/>
              <w:rPr>
                <w:rFonts w:asciiTheme="minorHAnsi" w:hAnsiTheme="minorHAnsi" w:cstheme="minorHAnsi"/>
              </w:rPr>
            </w:pPr>
            <w:r w:rsidRPr="002B4D6C">
              <w:rPr>
                <w:rFonts w:asciiTheme="minorHAnsi" w:hAnsiTheme="minorHAnsi" w:cstheme="minorHAnsi"/>
              </w:rPr>
              <w:t xml:space="preserve">In the </w:t>
            </w:r>
            <w:r w:rsidRPr="002B4D6C">
              <w:rPr>
                <w:rFonts w:asciiTheme="minorHAnsi" w:eastAsia="Segoe UI" w:hAnsiTheme="minorHAnsi" w:cstheme="minorHAnsi"/>
                <w:b/>
              </w:rPr>
              <w:t>Protect document</w:t>
            </w:r>
            <w:r w:rsidRPr="002B4D6C">
              <w:rPr>
                <w:rFonts w:asciiTheme="minorHAnsi" w:hAnsiTheme="minorHAnsi" w:cstheme="minorHAnsi"/>
              </w:rPr>
              <w:t xml:space="preserve"> dialog box, clear the </w:t>
            </w:r>
            <w:r w:rsidRPr="002B4D6C">
              <w:rPr>
                <w:rFonts w:asciiTheme="minorHAnsi" w:eastAsia="Segoe UI" w:hAnsiTheme="minorHAnsi" w:cstheme="minorHAnsi"/>
                <w:b/>
              </w:rPr>
              <w:t>Shapes</w:t>
            </w:r>
            <w:r w:rsidRPr="002B4D6C">
              <w:rPr>
                <w:rFonts w:asciiTheme="minorHAnsi" w:hAnsiTheme="minorHAnsi" w:cstheme="minorHAnsi"/>
              </w:rPr>
              <w:t xml:space="preserve"> check box.</w:t>
            </w:r>
          </w:p>
        </w:tc>
      </w:tr>
      <w:tr w:rsidR="00834B0E" w:rsidRPr="002B4D6C" w14:paraId="5F944EB9" w14:textId="77777777" w:rsidTr="001D1E2F">
        <w:tc>
          <w:tcPr>
            <w:tcW w:w="1992" w:type="dxa"/>
            <w:gridSpan w:val="2"/>
          </w:tcPr>
          <w:p w14:paraId="568ADEB0" w14:textId="77777777" w:rsidR="00834B0E" w:rsidRPr="002B4D6C" w:rsidRDefault="00834B0E" w:rsidP="004970AE">
            <w:pPr>
              <w:spacing w:after="0" w:line="259" w:lineRule="auto"/>
              <w:ind w:left="0"/>
              <w:jc w:val="left"/>
              <w:rPr>
                <w:rFonts w:asciiTheme="minorHAnsi" w:hAnsiTheme="minorHAnsi" w:cstheme="minorHAnsi"/>
              </w:rPr>
            </w:pPr>
            <w:r w:rsidRPr="002B4D6C">
              <w:rPr>
                <w:rFonts w:asciiTheme="minorHAnsi" w:eastAsia="Segoe UI" w:hAnsiTheme="minorHAnsi" w:cstheme="minorHAnsi"/>
                <w:b/>
              </w:rPr>
              <w:t>Error messages</w:t>
            </w:r>
          </w:p>
        </w:tc>
        <w:tc>
          <w:tcPr>
            <w:tcW w:w="3392" w:type="dxa"/>
          </w:tcPr>
          <w:p w14:paraId="288DEB78" w14:textId="77777777" w:rsidR="00834B0E" w:rsidRPr="002B4D6C" w:rsidRDefault="00834B0E" w:rsidP="004970AE">
            <w:pPr>
              <w:spacing w:after="0" w:line="259" w:lineRule="auto"/>
              <w:ind w:left="0" w:right="166" w:firstLine="3"/>
              <w:rPr>
                <w:rFonts w:asciiTheme="minorHAnsi" w:hAnsiTheme="minorHAnsi" w:cstheme="minorHAnsi"/>
              </w:rPr>
            </w:pPr>
            <w:r w:rsidRPr="002B4D6C">
              <w:rPr>
                <w:rFonts w:asciiTheme="minorHAnsi" w:hAnsiTheme="minorHAnsi" w:cstheme="minorHAnsi"/>
              </w:rPr>
              <w:t>Sentence-style capitalization. Enclose error messages in quotation marks when referring to them in text.</w:t>
            </w:r>
          </w:p>
        </w:tc>
        <w:tc>
          <w:tcPr>
            <w:tcW w:w="3121" w:type="dxa"/>
          </w:tcPr>
          <w:p w14:paraId="678F12CA" w14:textId="77777777" w:rsidR="00834B0E" w:rsidRPr="002B4D6C" w:rsidRDefault="00834B0E" w:rsidP="004970AE">
            <w:pPr>
              <w:spacing w:after="0" w:line="259" w:lineRule="auto"/>
              <w:ind w:left="3"/>
              <w:jc w:val="left"/>
              <w:rPr>
                <w:rFonts w:asciiTheme="minorHAnsi" w:hAnsiTheme="minorHAnsi" w:cstheme="minorHAnsi"/>
              </w:rPr>
            </w:pPr>
            <w:r w:rsidRPr="002B4D6C">
              <w:rPr>
                <w:rFonts w:asciiTheme="minorHAnsi" w:hAnsiTheme="minorHAnsi" w:cstheme="minorHAnsi"/>
              </w:rPr>
              <w:t>We can't find a scanner.</w:t>
            </w:r>
          </w:p>
          <w:p w14:paraId="76D0B20F" w14:textId="77777777" w:rsidR="00834B0E" w:rsidRPr="002B4D6C" w:rsidRDefault="00834B0E" w:rsidP="004970AE">
            <w:pPr>
              <w:spacing w:after="0" w:line="216" w:lineRule="auto"/>
              <w:ind w:left="0" w:firstLine="3"/>
              <w:jc w:val="left"/>
              <w:rPr>
                <w:rFonts w:asciiTheme="minorHAnsi" w:hAnsiTheme="minorHAnsi" w:cstheme="minorHAnsi"/>
              </w:rPr>
            </w:pPr>
            <w:r w:rsidRPr="002B4D6C">
              <w:rPr>
                <w:rFonts w:asciiTheme="minorHAnsi" w:hAnsiTheme="minorHAnsi" w:cstheme="minorHAnsi"/>
              </w:rPr>
              <w:t>Hmm ... looks like that's a broken link.</w:t>
            </w:r>
          </w:p>
          <w:p w14:paraId="3F4BF21E" w14:textId="77777777" w:rsidR="00834B0E" w:rsidRPr="002B4D6C" w:rsidRDefault="00834B0E" w:rsidP="004970AE">
            <w:pPr>
              <w:spacing w:after="0" w:line="259" w:lineRule="auto"/>
              <w:ind w:left="0" w:firstLine="3"/>
              <w:jc w:val="left"/>
              <w:rPr>
                <w:rFonts w:asciiTheme="minorHAnsi" w:hAnsiTheme="minorHAnsi" w:cstheme="minorHAnsi"/>
              </w:rPr>
            </w:pPr>
            <w:r w:rsidRPr="002B4D6C">
              <w:rPr>
                <w:rFonts w:asciiTheme="minorHAnsi" w:hAnsiTheme="minorHAnsi" w:cstheme="minorHAnsi"/>
              </w:rPr>
              <w:t>If you see the error message, "Check scanner status and try again," use Windows Update to check for the latest drivers for your device.</w:t>
            </w:r>
          </w:p>
        </w:tc>
      </w:tr>
      <w:tr w:rsidR="00834B0E" w:rsidRPr="002B4D6C" w14:paraId="61DF7109" w14:textId="77777777" w:rsidTr="001D1E2F">
        <w:tc>
          <w:tcPr>
            <w:tcW w:w="1992" w:type="dxa"/>
            <w:gridSpan w:val="2"/>
          </w:tcPr>
          <w:p w14:paraId="579D09A4" w14:textId="77777777" w:rsidR="00834B0E" w:rsidRPr="002B4D6C" w:rsidRDefault="00834B0E" w:rsidP="004970AE">
            <w:pPr>
              <w:spacing w:after="0" w:line="259" w:lineRule="auto"/>
              <w:ind w:left="171"/>
              <w:jc w:val="left"/>
              <w:rPr>
                <w:rFonts w:asciiTheme="minorHAnsi" w:hAnsiTheme="minorHAnsi" w:cstheme="minorHAnsi"/>
              </w:rPr>
            </w:pPr>
            <w:r w:rsidRPr="002B4D6C">
              <w:rPr>
                <w:rFonts w:asciiTheme="minorHAnsi" w:eastAsia="Segoe UI" w:hAnsiTheme="minorHAnsi" w:cstheme="minorHAnsi"/>
                <w:b/>
              </w:rPr>
              <w:t>File attributes</w:t>
            </w:r>
          </w:p>
        </w:tc>
        <w:tc>
          <w:tcPr>
            <w:tcW w:w="3392" w:type="dxa"/>
          </w:tcPr>
          <w:p w14:paraId="3E87AAC6" w14:textId="77777777" w:rsidR="00834B0E" w:rsidRPr="002B4D6C" w:rsidRDefault="00834B0E" w:rsidP="004970AE">
            <w:pPr>
              <w:spacing w:after="0" w:line="259" w:lineRule="auto"/>
              <w:ind w:left="3"/>
              <w:jc w:val="left"/>
              <w:rPr>
                <w:rFonts w:asciiTheme="minorHAnsi" w:hAnsiTheme="minorHAnsi" w:cstheme="minorHAnsi"/>
              </w:rPr>
            </w:pPr>
            <w:r w:rsidRPr="002B4D6C">
              <w:rPr>
                <w:rFonts w:asciiTheme="minorHAnsi" w:hAnsiTheme="minorHAnsi" w:cstheme="minorHAnsi"/>
              </w:rPr>
              <w:t>All lowercase.</w:t>
            </w:r>
          </w:p>
        </w:tc>
        <w:tc>
          <w:tcPr>
            <w:tcW w:w="3121" w:type="dxa"/>
          </w:tcPr>
          <w:p w14:paraId="75AF51BB" w14:textId="77777777" w:rsidR="00834B0E" w:rsidRPr="002B4D6C" w:rsidRDefault="00834B0E" w:rsidP="004970AE">
            <w:pPr>
              <w:spacing w:after="0" w:line="259" w:lineRule="auto"/>
              <w:ind w:left="0" w:firstLine="3"/>
              <w:rPr>
                <w:rFonts w:asciiTheme="minorHAnsi" w:hAnsiTheme="minorHAnsi" w:cstheme="minorHAnsi"/>
              </w:rPr>
            </w:pPr>
            <w:r w:rsidRPr="002B4D6C">
              <w:rPr>
                <w:rFonts w:asciiTheme="minorHAnsi" w:hAnsiTheme="minorHAnsi" w:cstheme="minorHAnsi"/>
              </w:rPr>
              <w:t>To remove the hidden attribute from all files in a folder ....</w:t>
            </w:r>
          </w:p>
        </w:tc>
      </w:tr>
      <w:tr w:rsidR="00834B0E" w:rsidRPr="002B4D6C" w14:paraId="5202C665" w14:textId="77777777" w:rsidTr="001D1E2F">
        <w:tc>
          <w:tcPr>
            <w:tcW w:w="1992" w:type="dxa"/>
            <w:gridSpan w:val="2"/>
          </w:tcPr>
          <w:p w14:paraId="54005B15" w14:textId="77777777" w:rsidR="00834B0E" w:rsidRPr="002B4D6C" w:rsidRDefault="00834B0E" w:rsidP="004970AE">
            <w:pPr>
              <w:spacing w:after="0" w:line="259" w:lineRule="auto"/>
              <w:ind w:left="171"/>
              <w:jc w:val="left"/>
              <w:rPr>
                <w:rFonts w:asciiTheme="minorHAnsi" w:hAnsiTheme="minorHAnsi" w:cstheme="minorHAnsi"/>
              </w:rPr>
            </w:pPr>
            <w:r w:rsidRPr="002B4D6C">
              <w:rPr>
                <w:rFonts w:asciiTheme="minorHAnsi" w:eastAsia="Segoe UI" w:hAnsiTheme="minorHAnsi" w:cstheme="minorHAnsi"/>
                <w:b/>
              </w:rPr>
              <w:t>File name extensions</w:t>
            </w:r>
          </w:p>
        </w:tc>
        <w:tc>
          <w:tcPr>
            <w:tcW w:w="3392" w:type="dxa"/>
          </w:tcPr>
          <w:p w14:paraId="2CB3154A" w14:textId="77777777" w:rsidR="00834B0E" w:rsidRPr="002B4D6C" w:rsidRDefault="00834B0E" w:rsidP="004970AE">
            <w:pPr>
              <w:spacing w:after="0" w:line="259" w:lineRule="auto"/>
              <w:ind w:left="3"/>
              <w:jc w:val="left"/>
              <w:rPr>
                <w:rFonts w:asciiTheme="minorHAnsi" w:hAnsiTheme="minorHAnsi" w:cstheme="minorHAnsi"/>
              </w:rPr>
            </w:pPr>
            <w:r w:rsidRPr="002B4D6C">
              <w:rPr>
                <w:rFonts w:asciiTheme="minorHAnsi" w:hAnsiTheme="minorHAnsi" w:cstheme="minorHAnsi"/>
              </w:rPr>
              <w:t>All lowercase.</w:t>
            </w:r>
          </w:p>
        </w:tc>
        <w:tc>
          <w:tcPr>
            <w:tcW w:w="3121" w:type="dxa"/>
          </w:tcPr>
          <w:p w14:paraId="6D44777F" w14:textId="77777777" w:rsidR="00834B0E" w:rsidRPr="002B4D6C" w:rsidRDefault="00834B0E" w:rsidP="004970AE">
            <w:pPr>
              <w:spacing w:after="0" w:line="259" w:lineRule="auto"/>
              <w:ind w:left="0"/>
              <w:jc w:val="left"/>
              <w:rPr>
                <w:rFonts w:asciiTheme="minorHAnsi" w:hAnsiTheme="minorHAnsi" w:cstheme="minorHAnsi"/>
              </w:rPr>
            </w:pPr>
            <w:r w:rsidRPr="002B4D6C">
              <w:rPr>
                <w:rFonts w:asciiTheme="minorHAnsi" w:hAnsiTheme="minorHAnsi" w:cstheme="minorHAnsi"/>
              </w:rPr>
              <w:t xml:space="preserve">.mdb </w:t>
            </w:r>
          </w:p>
          <w:p w14:paraId="76A92524" w14:textId="77777777" w:rsidR="00834B0E" w:rsidRPr="002B4D6C" w:rsidRDefault="00834B0E" w:rsidP="004970AE">
            <w:pPr>
              <w:spacing w:after="0" w:line="259" w:lineRule="auto"/>
              <w:ind w:left="0"/>
              <w:jc w:val="left"/>
              <w:rPr>
                <w:rFonts w:asciiTheme="minorHAnsi" w:hAnsiTheme="minorHAnsi" w:cstheme="minorHAnsi"/>
              </w:rPr>
            </w:pPr>
            <w:r w:rsidRPr="002B4D6C">
              <w:rPr>
                <w:rFonts w:asciiTheme="minorHAnsi" w:hAnsiTheme="minorHAnsi" w:cstheme="minorHAnsi"/>
              </w:rPr>
              <w:t>.doc</w:t>
            </w:r>
          </w:p>
        </w:tc>
      </w:tr>
      <w:tr w:rsidR="00834B0E" w:rsidRPr="002B4D6C" w14:paraId="0AD39784" w14:textId="77777777" w:rsidTr="001D1E2F">
        <w:tc>
          <w:tcPr>
            <w:tcW w:w="1992" w:type="dxa"/>
            <w:gridSpan w:val="2"/>
          </w:tcPr>
          <w:p w14:paraId="4F81F552" w14:textId="77777777" w:rsidR="00834B0E" w:rsidRPr="002B4D6C" w:rsidRDefault="00834B0E" w:rsidP="004970AE">
            <w:pPr>
              <w:spacing w:after="0" w:line="259" w:lineRule="auto"/>
              <w:ind w:left="168" w:right="62" w:firstLine="3"/>
              <w:jc w:val="left"/>
              <w:rPr>
                <w:rFonts w:asciiTheme="minorHAnsi" w:hAnsiTheme="minorHAnsi" w:cstheme="minorHAnsi"/>
              </w:rPr>
            </w:pPr>
            <w:r w:rsidRPr="002B4D6C">
              <w:rPr>
                <w:rFonts w:asciiTheme="minorHAnsi" w:eastAsia="Segoe UI" w:hAnsiTheme="minorHAnsi" w:cstheme="minorHAnsi"/>
                <w:b/>
              </w:rPr>
              <w:t>File names (user-defined examples)</w:t>
            </w:r>
          </w:p>
        </w:tc>
        <w:tc>
          <w:tcPr>
            <w:tcW w:w="3392" w:type="dxa"/>
          </w:tcPr>
          <w:p w14:paraId="47AD2274" w14:textId="77777777" w:rsidR="00834B0E" w:rsidRPr="002B4D6C" w:rsidRDefault="00834B0E" w:rsidP="004970AE">
            <w:pPr>
              <w:spacing w:after="0" w:line="259" w:lineRule="auto"/>
              <w:ind w:left="0" w:right="142" w:firstLine="3"/>
              <w:jc w:val="left"/>
              <w:rPr>
                <w:rFonts w:asciiTheme="minorHAnsi" w:hAnsiTheme="minorHAnsi" w:cstheme="minorHAnsi"/>
              </w:rPr>
            </w:pPr>
            <w:r w:rsidRPr="002B4D6C">
              <w:rPr>
                <w:rFonts w:asciiTheme="minorHAnsi" w:hAnsiTheme="minorHAnsi" w:cstheme="minorHAnsi"/>
              </w:rPr>
              <w:t xml:space="preserve">Title-style capitalization. It's OK to use internal capital letters in file names for readability. Use bold </w:t>
            </w:r>
            <w:r w:rsidRPr="002B4D6C">
              <w:rPr>
                <w:rFonts w:asciiTheme="minorHAnsi" w:hAnsiTheme="minorHAnsi" w:cstheme="minorHAnsi"/>
              </w:rPr>
              <w:lastRenderedPageBreak/>
              <w:t>formatting for file names in procedures if you're directing the customer to select, type, or otherwise interact with the name.</w:t>
            </w:r>
          </w:p>
        </w:tc>
        <w:tc>
          <w:tcPr>
            <w:tcW w:w="3121" w:type="dxa"/>
          </w:tcPr>
          <w:p w14:paraId="580FA9E9" w14:textId="77777777" w:rsidR="00834B0E" w:rsidRPr="002B4D6C" w:rsidRDefault="00834B0E" w:rsidP="004970AE">
            <w:pPr>
              <w:spacing w:after="0" w:line="259" w:lineRule="auto"/>
              <w:ind w:left="3"/>
              <w:jc w:val="left"/>
              <w:rPr>
                <w:rFonts w:asciiTheme="minorHAnsi" w:hAnsiTheme="minorHAnsi" w:cstheme="minorHAnsi"/>
              </w:rPr>
            </w:pPr>
            <w:r w:rsidRPr="002B4D6C">
              <w:rPr>
                <w:rFonts w:asciiTheme="minorHAnsi" w:hAnsiTheme="minorHAnsi" w:cstheme="minorHAnsi"/>
              </w:rPr>
              <w:lastRenderedPageBreak/>
              <w:t xml:space="preserve">My Taxes for 2016 </w:t>
            </w:r>
          </w:p>
          <w:p w14:paraId="6BF62D74" w14:textId="77777777" w:rsidR="00834B0E" w:rsidRPr="002B4D6C" w:rsidRDefault="00834B0E" w:rsidP="004970AE">
            <w:pPr>
              <w:spacing w:after="0" w:line="259" w:lineRule="auto"/>
              <w:ind w:left="3"/>
              <w:jc w:val="left"/>
              <w:rPr>
                <w:rFonts w:asciiTheme="minorHAnsi" w:hAnsiTheme="minorHAnsi" w:cstheme="minorHAnsi"/>
              </w:rPr>
            </w:pPr>
            <w:r w:rsidRPr="002B4D6C">
              <w:rPr>
                <w:rFonts w:asciiTheme="minorHAnsi" w:hAnsiTheme="minorHAnsi" w:cstheme="minorHAnsi"/>
              </w:rPr>
              <w:t xml:space="preserve">MyTaxesFor2016 </w:t>
            </w:r>
          </w:p>
          <w:p w14:paraId="5E3AA4DD" w14:textId="77777777" w:rsidR="00834B0E" w:rsidRPr="002B4D6C" w:rsidRDefault="00834B0E" w:rsidP="004970AE">
            <w:pPr>
              <w:spacing w:after="0" w:line="259" w:lineRule="auto"/>
              <w:ind w:left="3"/>
              <w:jc w:val="left"/>
              <w:rPr>
                <w:rFonts w:asciiTheme="minorHAnsi" w:hAnsiTheme="minorHAnsi" w:cstheme="minorHAnsi"/>
              </w:rPr>
            </w:pPr>
            <w:r w:rsidRPr="002B4D6C">
              <w:rPr>
                <w:rFonts w:asciiTheme="minorHAnsi" w:hAnsiTheme="minorHAnsi" w:cstheme="minorHAnsi"/>
              </w:rPr>
              <w:lastRenderedPageBreak/>
              <w:t xml:space="preserve">Enter </w:t>
            </w:r>
            <w:r w:rsidRPr="002B4D6C">
              <w:rPr>
                <w:rFonts w:asciiTheme="minorHAnsi" w:eastAsia="Segoe UI" w:hAnsiTheme="minorHAnsi" w:cstheme="minorHAnsi"/>
                <w:b/>
              </w:rPr>
              <w:t>MyTaxesFor2016</w:t>
            </w:r>
            <w:r w:rsidRPr="002B4D6C">
              <w:rPr>
                <w:rFonts w:asciiTheme="minorHAnsi" w:hAnsiTheme="minorHAnsi" w:cstheme="minorHAnsi"/>
              </w:rPr>
              <w:t>.</w:t>
            </w:r>
          </w:p>
        </w:tc>
      </w:tr>
      <w:tr w:rsidR="00834B0E" w:rsidRPr="002B4D6C" w14:paraId="4D780FB6" w14:textId="77777777" w:rsidTr="001D1E2F">
        <w:tc>
          <w:tcPr>
            <w:tcW w:w="1992" w:type="dxa"/>
            <w:gridSpan w:val="2"/>
          </w:tcPr>
          <w:p w14:paraId="726865A3" w14:textId="77777777" w:rsidR="00834B0E" w:rsidRPr="002B4D6C" w:rsidRDefault="00834B0E" w:rsidP="004970AE">
            <w:pPr>
              <w:spacing w:after="0" w:line="259" w:lineRule="auto"/>
              <w:ind w:left="168" w:firstLine="3"/>
              <w:jc w:val="left"/>
              <w:rPr>
                <w:rFonts w:asciiTheme="minorHAnsi" w:hAnsiTheme="minorHAnsi" w:cstheme="minorHAnsi"/>
              </w:rPr>
            </w:pPr>
            <w:r w:rsidRPr="002B4D6C">
              <w:rPr>
                <w:rFonts w:asciiTheme="minorHAnsi" w:eastAsia="Segoe UI" w:hAnsiTheme="minorHAnsi" w:cstheme="minorHAnsi"/>
                <w:b/>
              </w:rPr>
              <w:lastRenderedPageBreak/>
              <w:t>Folder and directory names (user-defined examples)</w:t>
            </w:r>
          </w:p>
        </w:tc>
        <w:tc>
          <w:tcPr>
            <w:tcW w:w="3392" w:type="dxa"/>
          </w:tcPr>
          <w:p w14:paraId="2A101162" w14:textId="77777777" w:rsidR="00834B0E" w:rsidRPr="002B4D6C" w:rsidRDefault="00834B0E" w:rsidP="0068464C">
            <w:pPr>
              <w:pStyle w:val="a8"/>
              <w:numPr>
                <w:ilvl w:val="0"/>
                <w:numId w:val="13"/>
              </w:numPr>
              <w:spacing w:after="0" w:line="259" w:lineRule="auto"/>
              <w:ind w:right="135" w:firstLineChars="0"/>
              <w:jc w:val="left"/>
              <w:rPr>
                <w:rFonts w:asciiTheme="minorHAnsi" w:hAnsiTheme="minorHAnsi" w:cstheme="minorHAnsi"/>
              </w:rPr>
            </w:pPr>
            <w:r w:rsidRPr="002B4D6C">
              <w:rPr>
                <w:rFonts w:asciiTheme="minorHAnsi" w:hAnsiTheme="minorHAnsi" w:cstheme="minorHAnsi"/>
              </w:rPr>
              <w:t xml:space="preserve">Sentence-style capitalization. </w:t>
            </w:r>
          </w:p>
          <w:p w14:paraId="4577971F" w14:textId="77777777" w:rsidR="00834B0E" w:rsidRPr="002B4D6C" w:rsidRDefault="00834B0E" w:rsidP="0068464C">
            <w:pPr>
              <w:pStyle w:val="a8"/>
              <w:numPr>
                <w:ilvl w:val="0"/>
                <w:numId w:val="13"/>
              </w:numPr>
              <w:spacing w:after="0" w:line="259" w:lineRule="auto"/>
              <w:ind w:right="135" w:firstLineChars="0"/>
              <w:jc w:val="left"/>
              <w:rPr>
                <w:rFonts w:asciiTheme="minorHAnsi" w:hAnsiTheme="minorHAnsi" w:cstheme="minorHAnsi"/>
              </w:rPr>
            </w:pPr>
            <w:r w:rsidRPr="002B4D6C">
              <w:rPr>
                <w:rFonts w:asciiTheme="minorHAnsi" w:hAnsiTheme="minorHAnsi" w:cstheme="minorHAnsi"/>
              </w:rPr>
              <w:t xml:space="preserve">It's OK to use </w:t>
            </w:r>
            <w:r w:rsidRPr="002B4D6C">
              <w:rPr>
                <w:rFonts w:asciiTheme="minorHAnsi" w:hAnsiTheme="minorHAnsi" w:cstheme="minorHAnsi"/>
                <w:b/>
              </w:rPr>
              <w:t>internal capital letters</w:t>
            </w:r>
            <w:r w:rsidRPr="002B4D6C">
              <w:rPr>
                <w:rFonts w:asciiTheme="minorHAnsi" w:hAnsiTheme="minorHAnsi" w:cstheme="minorHAnsi"/>
              </w:rPr>
              <w:t xml:space="preserve"> in folder and directory names for readability. </w:t>
            </w:r>
          </w:p>
          <w:p w14:paraId="17ED54C9" w14:textId="77777777" w:rsidR="00834B0E" w:rsidRPr="002B4D6C" w:rsidRDefault="00834B0E" w:rsidP="0068464C">
            <w:pPr>
              <w:pStyle w:val="a8"/>
              <w:numPr>
                <w:ilvl w:val="0"/>
                <w:numId w:val="13"/>
              </w:numPr>
              <w:spacing w:after="0" w:line="259" w:lineRule="auto"/>
              <w:ind w:right="135" w:firstLineChars="0"/>
              <w:jc w:val="left"/>
              <w:rPr>
                <w:rFonts w:asciiTheme="minorHAnsi" w:hAnsiTheme="minorHAnsi" w:cstheme="minorHAnsi"/>
              </w:rPr>
            </w:pPr>
            <w:r w:rsidRPr="002B4D6C">
              <w:rPr>
                <w:rFonts w:asciiTheme="minorHAnsi" w:hAnsiTheme="minorHAnsi" w:cstheme="minorHAnsi"/>
              </w:rPr>
              <w:t xml:space="preserve">In </w:t>
            </w:r>
            <w:r w:rsidRPr="002B4D6C">
              <w:rPr>
                <w:rFonts w:asciiTheme="minorHAnsi" w:hAnsiTheme="minorHAnsi" w:cstheme="minorHAnsi"/>
                <w:b/>
              </w:rPr>
              <w:t>procedures</w:t>
            </w:r>
            <w:r w:rsidRPr="002B4D6C">
              <w:rPr>
                <w:rFonts w:asciiTheme="minorHAnsi" w:hAnsiTheme="minorHAnsi" w:cstheme="minorHAnsi"/>
              </w:rPr>
              <w:t xml:space="preserve">, use </w:t>
            </w:r>
            <w:r w:rsidRPr="002B4D6C">
              <w:rPr>
                <w:rFonts w:asciiTheme="minorHAnsi" w:hAnsiTheme="minorHAnsi" w:cstheme="minorHAnsi"/>
                <w:b/>
              </w:rPr>
              <w:t>bold formatting</w:t>
            </w:r>
            <w:r w:rsidRPr="002B4D6C">
              <w:rPr>
                <w:rFonts w:asciiTheme="minorHAnsi" w:hAnsiTheme="minorHAnsi" w:cstheme="minorHAnsi"/>
              </w:rPr>
              <w:t xml:space="preserve"> for names if you're directing the customer to select, type, or otherwise interact with the name.</w:t>
            </w:r>
          </w:p>
        </w:tc>
        <w:tc>
          <w:tcPr>
            <w:tcW w:w="3121" w:type="dxa"/>
          </w:tcPr>
          <w:p w14:paraId="06DA524E" w14:textId="77777777" w:rsidR="00834B0E" w:rsidRPr="002B4D6C" w:rsidRDefault="00834B0E" w:rsidP="004970AE">
            <w:pPr>
              <w:spacing w:after="0" w:line="259" w:lineRule="auto"/>
              <w:ind w:left="3"/>
              <w:jc w:val="left"/>
              <w:rPr>
                <w:rFonts w:asciiTheme="minorHAnsi" w:hAnsiTheme="minorHAnsi" w:cstheme="minorHAnsi"/>
              </w:rPr>
            </w:pPr>
            <w:r w:rsidRPr="002B4D6C">
              <w:rPr>
                <w:rFonts w:asciiTheme="minorHAnsi" w:hAnsiTheme="minorHAnsi" w:cstheme="minorHAnsi"/>
              </w:rPr>
              <w:t xml:space="preserve">Vacation and Sick Pay </w:t>
            </w:r>
          </w:p>
          <w:p w14:paraId="00941F0E" w14:textId="77777777" w:rsidR="00834B0E" w:rsidRPr="002B4D6C" w:rsidRDefault="00834B0E" w:rsidP="004970AE">
            <w:pPr>
              <w:spacing w:after="0" w:line="259" w:lineRule="auto"/>
              <w:ind w:left="3"/>
              <w:jc w:val="left"/>
              <w:rPr>
                <w:rFonts w:asciiTheme="minorHAnsi" w:hAnsiTheme="minorHAnsi" w:cstheme="minorHAnsi"/>
              </w:rPr>
            </w:pPr>
            <w:r w:rsidRPr="002B4D6C">
              <w:rPr>
                <w:rFonts w:asciiTheme="minorHAnsi" w:hAnsiTheme="minorHAnsi" w:cstheme="minorHAnsi"/>
              </w:rPr>
              <w:t xml:space="preserve">MyFiles\Accounting\Payroll\VacPay Select </w:t>
            </w:r>
            <w:r w:rsidRPr="002B4D6C">
              <w:rPr>
                <w:rFonts w:asciiTheme="minorHAnsi" w:eastAsia="Segoe UI" w:hAnsiTheme="minorHAnsi" w:cstheme="minorHAnsi"/>
                <w:b/>
              </w:rPr>
              <w:t>Documents</w:t>
            </w:r>
            <w:r w:rsidRPr="002B4D6C">
              <w:rPr>
                <w:rFonts w:asciiTheme="minorHAnsi" w:hAnsiTheme="minorHAnsi" w:cstheme="minorHAnsi"/>
              </w:rPr>
              <w:t>.</w:t>
            </w:r>
          </w:p>
        </w:tc>
      </w:tr>
      <w:tr w:rsidR="00834B0E" w:rsidRPr="002B4D6C" w14:paraId="476B7789" w14:textId="77777777" w:rsidTr="001D1E2F">
        <w:tc>
          <w:tcPr>
            <w:tcW w:w="1992" w:type="dxa"/>
            <w:gridSpan w:val="2"/>
          </w:tcPr>
          <w:p w14:paraId="11FF98BB" w14:textId="77777777" w:rsidR="00834B0E" w:rsidRPr="002B4D6C" w:rsidRDefault="00834B0E" w:rsidP="004970AE">
            <w:pPr>
              <w:pStyle w:val="TableText"/>
              <w:rPr>
                <w:rFonts w:asciiTheme="minorHAnsi" w:eastAsia="Segoe UI" w:hAnsiTheme="minorHAnsi" w:cstheme="minorHAnsi"/>
                <w:b/>
                <w:sz w:val="21"/>
              </w:rPr>
            </w:pPr>
            <w:r w:rsidRPr="002B4D6C">
              <w:rPr>
                <w:rFonts w:asciiTheme="minorHAnsi" w:hAnsiTheme="minorHAnsi" w:cstheme="minorHAnsi"/>
                <w:b/>
                <w:sz w:val="21"/>
              </w:rPr>
              <w:t>Key names, combinations, and sequences</w:t>
            </w:r>
          </w:p>
        </w:tc>
        <w:tc>
          <w:tcPr>
            <w:tcW w:w="3392" w:type="dxa"/>
          </w:tcPr>
          <w:p w14:paraId="1592F42F" w14:textId="77777777" w:rsidR="00834B0E" w:rsidRPr="002B4D6C" w:rsidRDefault="00834B0E" w:rsidP="0068464C">
            <w:pPr>
              <w:pStyle w:val="TableText"/>
              <w:numPr>
                <w:ilvl w:val="0"/>
                <w:numId w:val="12"/>
              </w:numPr>
              <w:rPr>
                <w:rFonts w:asciiTheme="minorHAnsi" w:hAnsiTheme="minorHAnsi" w:cstheme="minorHAnsi"/>
                <w:sz w:val="21"/>
              </w:rPr>
            </w:pPr>
            <w:r w:rsidRPr="002B4D6C">
              <w:rPr>
                <w:rFonts w:asciiTheme="minorHAnsi" w:hAnsiTheme="minorHAnsi" w:cstheme="minorHAnsi"/>
                <w:sz w:val="21"/>
              </w:rPr>
              <w:t xml:space="preserve">Capitalize. </w:t>
            </w:r>
          </w:p>
          <w:p w14:paraId="41AE7608" w14:textId="77777777" w:rsidR="00834B0E" w:rsidRPr="002B4D6C" w:rsidRDefault="00834B0E" w:rsidP="0068464C">
            <w:pPr>
              <w:pStyle w:val="TableText"/>
              <w:numPr>
                <w:ilvl w:val="0"/>
                <w:numId w:val="12"/>
              </w:numPr>
              <w:rPr>
                <w:rFonts w:asciiTheme="minorHAnsi" w:hAnsiTheme="minorHAnsi" w:cstheme="minorHAnsi"/>
                <w:sz w:val="21"/>
              </w:rPr>
            </w:pPr>
            <w:r w:rsidRPr="002B4D6C">
              <w:rPr>
                <w:rFonts w:asciiTheme="minorHAnsi" w:hAnsiTheme="minorHAnsi" w:cstheme="minorHAnsi"/>
                <w:sz w:val="21"/>
              </w:rPr>
              <w:t xml:space="preserve">Use </w:t>
            </w:r>
            <w:r w:rsidRPr="002B4D6C">
              <w:rPr>
                <w:rFonts w:asciiTheme="minorHAnsi" w:hAnsiTheme="minorHAnsi" w:cstheme="minorHAnsi"/>
                <w:b/>
                <w:sz w:val="21"/>
              </w:rPr>
              <w:t>bold formatting</w:t>
            </w:r>
            <w:r w:rsidRPr="002B4D6C">
              <w:rPr>
                <w:rFonts w:asciiTheme="minorHAnsi" w:hAnsiTheme="minorHAnsi" w:cstheme="minorHAnsi"/>
                <w:sz w:val="21"/>
              </w:rPr>
              <w:t xml:space="preserve"> for key names and keyboard shortcuts in </w:t>
            </w:r>
            <w:r w:rsidRPr="002B4D6C">
              <w:rPr>
                <w:rFonts w:asciiTheme="minorHAnsi" w:hAnsiTheme="minorHAnsi" w:cstheme="minorHAnsi"/>
                <w:b/>
                <w:sz w:val="21"/>
              </w:rPr>
              <w:t>instructions</w:t>
            </w:r>
            <w:r w:rsidRPr="002B4D6C">
              <w:rPr>
                <w:rFonts w:asciiTheme="minorHAnsi" w:hAnsiTheme="minorHAnsi" w:cstheme="minorHAnsi"/>
                <w:sz w:val="21"/>
              </w:rPr>
              <w:t xml:space="preserve">. </w:t>
            </w:r>
          </w:p>
          <w:p w14:paraId="5CF2EB45" w14:textId="77777777" w:rsidR="00834B0E" w:rsidRPr="002B4D6C" w:rsidRDefault="00834B0E" w:rsidP="0068464C">
            <w:pPr>
              <w:pStyle w:val="TableText"/>
              <w:numPr>
                <w:ilvl w:val="0"/>
                <w:numId w:val="12"/>
              </w:numPr>
              <w:rPr>
                <w:rFonts w:asciiTheme="minorHAnsi" w:hAnsiTheme="minorHAnsi" w:cstheme="minorHAnsi"/>
                <w:sz w:val="21"/>
              </w:rPr>
            </w:pPr>
            <w:r w:rsidRPr="002B4D6C">
              <w:rPr>
                <w:rFonts w:asciiTheme="minorHAnsi" w:hAnsiTheme="minorHAnsi" w:cstheme="minorHAnsi"/>
                <w:sz w:val="21"/>
              </w:rPr>
              <w:t xml:space="preserve">Don't put a space around the plus sign (+) in keyboard shortcuts. </w:t>
            </w:r>
          </w:p>
          <w:p w14:paraId="6E389227" w14:textId="77777777" w:rsidR="00834B0E" w:rsidRPr="002B4D6C" w:rsidRDefault="00834B0E" w:rsidP="0068464C">
            <w:pPr>
              <w:pStyle w:val="TableText"/>
              <w:numPr>
                <w:ilvl w:val="0"/>
                <w:numId w:val="12"/>
              </w:numPr>
              <w:rPr>
                <w:rFonts w:asciiTheme="minorHAnsi" w:hAnsiTheme="minorHAnsi" w:cstheme="minorHAnsi"/>
                <w:sz w:val="21"/>
              </w:rPr>
            </w:pPr>
            <w:r w:rsidRPr="002B4D6C">
              <w:rPr>
                <w:rFonts w:asciiTheme="minorHAnsi" w:hAnsiTheme="minorHAnsi" w:cstheme="minorHAnsi"/>
                <w:sz w:val="21"/>
              </w:rPr>
              <w:t xml:space="preserve">To learn how to refer to keyboard shortcuts and specific keys, see </w:t>
            </w:r>
            <w:r w:rsidRPr="002B4D6C">
              <w:rPr>
                <w:rFonts w:asciiTheme="minorHAnsi" w:hAnsiTheme="minorHAnsi" w:cstheme="minorHAnsi"/>
                <w:color w:val="2E74B5" w:themeColor="accent1" w:themeShade="BF"/>
                <w:sz w:val="21"/>
              </w:rPr>
              <w:t>Keys and keyboard shortcuts term collection</w:t>
            </w:r>
            <w:r w:rsidRPr="002B4D6C">
              <w:rPr>
                <w:rFonts w:asciiTheme="minorHAnsi" w:hAnsiTheme="minorHAnsi" w:cstheme="minorHAnsi"/>
                <w:sz w:val="21"/>
              </w:rPr>
              <w:t>.</w:t>
            </w:r>
          </w:p>
        </w:tc>
        <w:tc>
          <w:tcPr>
            <w:tcW w:w="3121" w:type="dxa"/>
          </w:tcPr>
          <w:p w14:paraId="0B4BC514" w14:textId="77777777" w:rsidR="00834B0E" w:rsidRPr="002B4D6C" w:rsidRDefault="00834B0E" w:rsidP="004970AE">
            <w:pPr>
              <w:pStyle w:val="TableText"/>
              <w:rPr>
                <w:rFonts w:asciiTheme="minorHAnsi" w:hAnsiTheme="minorHAnsi" w:cstheme="minorHAnsi"/>
                <w:sz w:val="21"/>
              </w:rPr>
            </w:pPr>
            <w:r w:rsidRPr="002B4D6C">
              <w:rPr>
                <w:rFonts w:asciiTheme="minorHAnsi" w:hAnsiTheme="minorHAnsi" w:cstheme="minorHAnsi"/>
                <w:sz w:val="21"/>
              </w:rPr>
              <w:t xml:space="preserve">Shift, F7 </w:t>
            </w:r>
          </w:p>
          <w:p w14:paraId="74D43ABF" w14:textId="77777777" w:rsidR="00834B0E" w:rsidRPr="002B4D6C" w:rsidRDefault="00834B0E" w:rsidP="004970AE">
            <w:pPr>
              <w:pStyle w:val="TableText"/>
              <w:rPr>
                <w:rFonts w:asciiTheme="minorHAnsi" w:hAnsiTheme="minorHAnsi" w:cstheme="minorHAnsi"/>
                <w:sz w:val="21"/>
              </w:rPr>
            </w:pPr>
            <w:r w:rsidRPr="002B4D6C">
              <w:rPr>
                <w:rFonts w:asciiTheme="minorHAnsi" w:hAnsiTheme="minorHAnsi" w:cstheme="minorHAnsi"/>
                <w:sz w:val="21"/>
              </w:rPr>
              <w:t xml:space="preserve">Ctrl+Alt+Del </w:t>
            </w:r>
          </w:p>
          <w:p w14:paraId="0CDEB138" w14:textId="77777777" w:rsidR="00834B0E" w:rsidRPr="002B4D6C" w:rsidRDefault="00834B0E" w:rsidP="004970AE">
            <w:pPr>
              <w:pStyle w:val="TableText"/>
              <w:rPr>
                <w:rFonts w:asciiTheme="minorHAnsi" w:hAnsiTheme="minorHAnsi" w:cstheme="minorHAnsi"/>
                <w:sz w:val="21"/>
              </w:rPr>
            </w:pPr>
            <w:r w:rsidRPr="002B4D6C">
              <w:rPr>
                <w:rFonts w:asciiTheme="minorHAnsi" w:hAnsiTheme="minorHAnsi" w:cstheme="minorHAnsi"/>
                <w:sz w:val="21"/>
              </w:rPr>
              <w:t xml:space="preserve">Alt, F, O </w:t>
            </w:r>
          </w:p>
          <w:p w14:paraId="56416053" w14:textId="77777777" w:rsidR="00834B0E" w:rsidRPr="002B4D6C" w:rsidRDefault="00834B0E" w:rsidP="004970AE">
            <w:pPr>
              <w:pStyle w:val="TableText"/>
              <w:rPr>
                <w:rFonts w:asciiTheme="minorHAnsi" w:hAnsiTheme="minorHAnsi" w:cstheme="minorHAnsi"/>
                <w:sz w:val="21"/>
              </w:rPr>
            </w:pPr>
            <w:r w:rsidRPr="002B4D6C">
              <w:rPr>
                <w:rFonts w:asciiTheme="minorHAnsi" w:hAnsiTheme="minorHAnsi" w:cstheme="minorHAnsi"/>
                <w:sz w:val="21"/>
              </w:rPr>
              <w:t xml:space="preserve">Spacebar </w:t>
            </w:r>
          </w:p>
          <w:p w14:paraId="251925B9" w14:textId="77777777" w:rsidR="00834B0E" w:rsidRPr="002B4D6C" w:rsidRDefault="00834B0E" w:rsidP="004970AE">
            <w:pPr>
              <w:pStyle w:val="TableText"/>
              <w:rPr>
                <w:rFonts w:asciiTheme="minorHAnsi" w:hAnsiTheme="minorHAnsi" w:cstheme="minorHAnsi"/>
                <w:sz w:val="21"/>
              </w:rPr>
            </w:pPr>
            <w:r w:rsidRPr="002B4D6C">
              <w:rPr>
                <w:rFonts w:asciiTheme="minorHAnsi" w:hAnsiTheme="minorHAnsi" w:cstheme="minorHAnsi"/>
                <w:sz w:val="21"/>
              </w:rPr>
              <w:t xml:space="preserve">Select the </w:t>
            </w:r>
            <w:r w:rsidRPr="002B4D6C">
              <w:rPr>
                <w:rFonts w:asciiTheme="minorHAnsi" w:hAnsiTheme="minorHAnsi" w:cstheme="minorHAnsi"/>
                <w:b/>
                <w:sz w:val="21"/>
              </w:rPr>
              <w:t>F1</w:t>
            </w:r>
            <w:r w:rsidRPr="002B4D6C">
              <w:rPr>
                <w:rFonts w:asciiTheme="minorHAnsi" w:hAnsiTheme="minorHAnsi" w:cstheme="minorHAnsi"/>
                <w:sz w:val="21"/>
              </w:rPr>
              <w:t xml:space="preserve"> key. </w:t>
            </w:r>
          </w:p>
          <w:p w14:paraId="50C8EE51" w14:textId="77777777" w:rsidR="00834B0E" w:rsidRPr="002B4D6C" w:rsidRDefault="00834B0E" w:rsidP="004970AE">
            <w:pPr>
              <w:pStyle w:val="TableText"/>
              <w:rPr>
                <w:rFonts w:asciiTheme="minorHAnsi" w:hAnsiTheme="minorHAnsi" w:cstheme="minorHAnsi"/>
                <w:sz w:val="21"/>
              </w:rPr>
            </w:pPr>
            <w:r w:rsidRPr="002B4D6C">
              <w:rPr>
                <w:rFonts w:asciiTheme="minorHAnsi" w:hAnsiTheme="minorHAnsi" w:cstheme="minorHAnsi"/>
                <w:sz w:val="21"/>
              </w:rPr>
              <w:t xml:space="preserve">To open the </w:t>
            </w:r>
            <w:r w:rsidRPr="002B4D6C">
              <w:rPr>
                <w:rFonts w:asciiTheme="minorHAnsi" w:hAnsiTheme="minorHAnsi" w:cstheme="minorHAnsi"/>
                <w:b/>
                <w:sz w:val="21"/>
              </w:rPr>
              <w:t>Preview</w:t>
            </w:r>
            <w:r w:rsidRPr="002B4D6C">
              <w:rPr>
                <w:rFonts w:asciiTheme="minorHAnsi" w:hAnsiTheme="minorHAnsi" w:cstheme="minorHAnsi"/>
                <w:sz w:val="21"/>
              </w:rPr>
              <w:t xml:space="preserve"> tab, select </w:t>
            </w:r>
            <w:r w:rsidRPr="002B4D6C">
              <w:rPr>
                <w:rFonts w:asciiTheme="minorHAnsi" w:hAnsiTheme="minorHAnsi" w:cstheme="minorHAnsi"/>
                <w:b/>
                <w:sz w:val="21"/>
              </w:rPr>
              <w:t>Alt+3</w:t>
            </w:r>
            <w:r w:rsidRPr="002B4D6C">
              <w:rPr>
                <w:rFonts w:asciiTheme="minorHAnsi" w:hAnsiTheme="minorHAnsi" w:cstheme="minorHAnsi"/>
                <w:sz w:val="21"/>
              </w:rPr>
              <w:t>.</w:t>
            </w:r>
          </w:p>
        </w:tc>
      </w:tr>
      <w:tr w:rsidR="00834B0E" w:rsidRPr="002B4D6C" w14:paraId="36A3EFCF" w14:textId="77777777" w:rsidTr="001D1E2F">
        <w:tc>
          <w:tcPr>
            <w:tcW w:w="1992" w:type="dxa"/>
            <w:gridSpan w:val="2"/>
          </w:tcPr>
          <w:p w14:paraId="00D5A202" w14:textId="77777777" w:rsidR="00834B0E" w:rsidRPr="002B4D6C" w:rsidRDefault="00834B0E" w:rsidP="004970AE">
            <w:pPr>
              <w:pStyle w:val="TableText"/>
              <w:rPr>
                <w:rFonts w:asciiTheme="minorHAnsi" w:hAnsiTheme="minorHAnsi" w:cstheme="minorHAnsi"/>
                <w:b/>
                <w:sz w:val="21"/>
              </w:rPr>
            </w:pPr>
            <w:r w:rsidRPr="002B4D6C">
              <w:rPr>
                <w:rFonts w:asciiTheme="minorHAnsi" w:hAnsiTheme="minorHAnsi" w:cstheme="minorHAnsi"/>
                <w:b/>
                <w:sz w:val="21"/>
              </w:rPr>
              <w:t>Macros</w:t>
            </w:r>
          </w:p>
        </w:tc>
        <w:tc>
          <w:tcPr>
            <w:tcW w:w="3392" w:type="dxa"/>
          </w:tcPr>
          <w:p w14:paraId="1EB4D509" w14:textId="77777777" w:rsidR="00834B0E" w:rsidRPr="002B4D6C" w:rsidRDefault="00834B0E" w:rsidP="0068464C">
            <w:pPr>
              <w:pStyle w:val="TableText"/>
              <w:numPr>
                <w:ilvl w:val="0"/>
                <w:numId w:val="12"/>
              </w:numPr>
              <w:rPr>
                <w:rFonts w:asciiTheme="minorHAnsi" w:hAnsiTheme="minorHAnsi" w:cstheme="minorHAnsi"/>
                <w:sz w:val="21"/>
              </w:rPr>
            </w:pPr>
            <w:r w:rsidRPr="002B4D6C">
              <w:rPr>
                <w:rFonts w:asciiTheme="minorHAnsi" w:hAnsiTheme="minorHAnsi" w:cstheme="minorHAnsi"/>
                <w:sz w:val="21"/>
              </w:rPr>
              <w:t xml:space="preserve">Usually all </w:t>
            </w:r>
            <w:r w:rsidRPr="002B4D6C">
              <w:rPr>
                <w:rFonts w:asciiTheme="minorHAnsi" w:hAnsiTheme="minorHAnsi" w:cstheme="minorHAnsi"/>
                <w:b/>
                <w:sz w:val="21"/>
              </w:rPr>
              <w:t>uppercase</w:t>
            </w:r>
            <w:r w:rsidRPr="002B4D6C">
              <w:rPr>
                <w:rFonts w:asciiTheme="minorHAnsi" w:hAnsiTheme="minorHAnsi" w:cstheme="minorHAnsi"/>
                <w:sz w:val="21"/>
              </w:rPr>
              <w:t xml:space="preserve">. </w:t>
            </w:r>
          </w:p>
          <w:p w14:paraId="1A5D777D" w14:textId="77777777" w:rsidR="00834B0E" w:rsidRPr="002B4D6C" w:rsidRDefault="00834B0E" w:rsidP="0068464C">
            <w:pPr>
              <w:pStyle w:val="TableText"/>
              <w:numPr>
                <w:ilvl w:val="0"/>
                <w:numId w:val="12"/>
              </w:numPr>
              <w:rPr>
                <w:rFonts w:asciiTheme="minorHAnsi" w:hAnsiTheme="minorHAnsi" w:cstheme="minorHAnsi"/>
                <w:sz w:val="21"/>
              </w:rPr>
            </w:pPr>
            <w:r w:rsidRPr="002B4D6C">
              <w:rPr>
                <w:rFonts w:asciiTheme="minorHAnsi" w:hAnsiTheme="minorHAnsi" w:cstheme="minorHAnsi"/>
                <w:sz w:val="21"/>
              </w:rPr>
              <w:t>Use bold formatting if predefined.</w:t>
            </w:r>
          </w:p>
          <w:p w14:paraId="0EBDC4C0" w14:textId="77777777" w:rsidR="00834B0E" w:rsidRPr="002B4D6C" w:rsidRDefault="00834B0E" w:rsidP="0068464C">
            <w:pPr>
              <w:pStyle w:val="TableText"/>
              <w:numPr>
                <w:ilvl w:val="0"/>
                <w:numId w:val="12"/>
              </w:numPr>
              <w:rPr>
                <w:rFonts w:asciiTheme="minorHAnsi" w:hAnsiTheme="minorHAnsi" w:cstheme="minorHAnsi"/>
                <w:sz w:val="21"/>
              </w:rPr>
            </w:pPr>
            <w:r w:rsidRPr="002B4D6C">
              <w:rPr>
                <w:rFonts w:asciiTheme="minorHAnsi" w:hAnsiTheme="minorHAnsi" w:cstheme="minorHAnsi"/>
                <w:sz w:val="21"/>
              </w:rPr>
              <w:t>MASKROP</w:t>
            </w:r>
          </w:p>
          <w:p w14:paraId="2131BCC7" w14:textId="77777777" w:rsidR="00834B0E" w:rsidRPr="002B4D6C" w:rsidRDefault="00834B0E" w:rsidP="0068464C">
            <w:pPr>
              <w:pStyle w:val="TableText"/>
              <w:numPr>
                <w:ilvl w:val="0"/>
                <w:numId w:val="12"/>
              </w:numPr>
              <w:rPr>
                <w:rFonts w:asciiTheme="minorHAnsi" w:hAnsiTheme="minorHAnsi" w:cstheme="minorHAnsi"/>
                <w:sz w:val="21"/>
              </w:rPr>
            </w:pPr>
            <w:r w:rsidRPr="002B4D6C">
              <w:rPr>
                <w:rFonts w:asciiTheme="minorHAnsi" w:hAnsiTheme="minorHAnsi" w:cstheme="minorHAnsi"/>
                <w:sz w:val="21"/>
              </w:rPr>
              <w:t xml:space="preserve">Might be monospace if user defined. </w:t>
            </w:r>
          </w:p>
          <w:p w14:paraId="0C23D0E9" w14:textId="77777777" w:rsidR="00834B0E" w:rsidRPr="002B4D6C" w:rsidRDefault="00834B0E" w:rsidP="0068464C">
            <w:pPr>
              <w:pStyle w:val="TableText"/>
              <w:numPr>
                <w:ilvl w:val="0"/>
                <w:numId w:val="12"/>
              </w:numPr>
              <w:rPr>
                <w:rFonts w:asciiTheme="minorHAnsi" w:hAnsiTheme="minorHAnsi" w:cstheme="minorHAnsi"/>
                <w:sz w:val="21"/>
              </w:rPr>
            </w:pPr>
            <w:r w:rsidRPr="002B4D6C">
              <w:rPr>
                <w:rFonts w:asciiTheme="minorHAnsi" w:hAnsiTheme="minorHAnsi" w:cstheme="minorHAnsi"/>
                <w:sz w:val="21"/>
              </w:rPr>
              <w:t>Treatment varies.</w:t>
            </w:r>
          </w:p>
        </w:tc>
        <w:tc>
          <w:tcPr>
            <w:tcW w:w="3121" w:type="dxa"/>
          </w:tcPr>
          <w:p w14:paraId="551235B9" w14:textId="77777777" w:rsidR="00834B0E" w:rsidRPr="002B4D6C" w:rsidRDefault="00834B0E" w:rsidP="004970AE">
            <w:pPr>
              <w:pStyle w:val="TableText"/>
              <w:rPr>
                <w:rFonts w:asciiTheme="minorHAnsi" w:hAnsiTheme="minorHAnsi" w:cstheme="minorHAnsi"/>
                <w:sz w:val="21"/>
              </w:rPr>
            </w:pPr>
            <w:r w:rsidRPr="002B4D6C">
              <w:rPr>
                <w:rFonts w:asciiTheme="minorHAnsi" w:eastAsia="Segoe UI" w:hAnsiTheme="minorHAnsi" w:cstheme="minorHAnsi"/>
                <w:b/>
                <w:sz w:val="21"/>
              </w:rPr>
              <w:t>LOWORD</w:t>
            </w:r>
          </w:p>
        </w:tc>
      </w:tr>
      <w:tr w:rsidR="00834B0E" w14:paraId="7A75AA52" w14:textId="77777777" w:rsidTr="001D1E2F">
        <w:tc>
          <w:tcPr>
            <w:tcW w:w="1984" w:type="dxa"/>
          </w:tcPr>
          <w:p w14:paraId="4A33A214" w14:textId="77777777" w:rsidR="00834B0E" w:rsidRPr="001D56CF" w:rsidRDefault="00834B0E" w:rsidP="004970AE">
            <w:pPr>
              <w:spacing w:after="0" w:line="259" w:lineRule="auto"/>
              <w:ind w:left="171"/>
              <w:jc w:val="left"/>
              <w:rPr>
                <w:rFonts w:asciiTheme="minorHAnsi" w:hAnsiTheme="minorHAnsi" w:cstheme="minorHAnsi"/>
              </w:rPr>
            </w:pPr>
            <w:r w:rsidRPr="001D56CF">
              <w:rPr>
                <w:rFonts w:asciiTheme="minorHAnsi" w:eastAsia="Segoe UI" w:hAnsiTheme="minorHAnsi" w:cstheme="minorHAnsi"/>
                <w:b/>
              </w:rPr>
              <w:t>Markup language elements (tags)</w:t>
            </w:r>
          </w:p>
        </w:tc>
        <w:tc>
          <w:tcPr>
            <w:tcW w:w="3400" w:type="dxa"/>
            <w:gridSpan w:val="2"/>
          </w:tcPr>
          <w:p w14:paraId="39DDB6DA" w14:textId="77777777" w:rsidR="00834B0E" w:rsidRPr="001D56CF" w:rsidRDefault="00834B0E" w:rsidP="004970AE">
            <w:pPr>
              <w:spacing w:after="0" w:line="259" w:lineRule="auto"/>
              <w:ind w:left="3"/>
              <w:jc w:val="left"/>
              <w:rPr>
                <w:rFonts w:asciiTheme="minorHAnsi" w:hAnsiTheme="minorHAnsi" w:cstheme="minorHAnsi"/>
              </w:rPr>
            </w:pPr>
            <w:r w:rsidRPr="001D56CF">
              <w:rPr>
                <w:rFonts w:asciiTheme="minorHAnsi" w:hAnsiTheme="minorHAnsi" w:cstheme="minorHAnsi"/>
              </w:rPr>
              <w:t xml:space="preserve">Bold. </w:t>
            </w:r>
          </w:p>
          <w:p w14:paraId="09BC9E05" w14:textId="77777777" w:rsidR="00834B0E" w:rsidRPr="001D56CF" w:rsidRDefault="00834B0E" w:rsidP="004970AE">
            <w:pPr>
              <w:spacing w:after="0" w:line="259" w:lineRule="auto"/>
              <w:ind w:left="3"/>
              <w:jc w:val="left"/>
              <w:rPr>
                <w:rFonts w:asciiTheme="minorHAnsi" w:hAnsiTheme="minorHAnsi" w:cstheme="minorHAnsi"/>
              </w:rPr>
            </w:pPr>
            <w:r w:rsidRPr="001D56CF">
              <w:rPr>
                <w:rFonts w:asciiTheme="minorHAnsi" w:hAnsiTheme="minorHAnsi" w:cstheme="minorHAnsi"/>
              </w:rPr>
              <w:t>Capitalization varies.</w:t>
            </w:r>
          </w:p>
        </w:tc>
        <w:tc>
          <w:tcPr>
            <w:tcW w:w="3121" w:type="dxa"/>
          </w:tcPr>
          <w:p w14:paraId="2406CA9C" w14:textId="77777777" w:rsidR="00834B0E" w:rsidRPr="001D56CF" w:rsidRDefault="00834B0E" w:rsidP="004970AE">
            <w:pPr>
              <w:spacing w:after="0" w:line="259" w:lineRule="auto"/>
              <w:ind w:left="0"/>
              <w:jc w:val="left"/>
              <w:rPr>
                <w:rFonts w:asciiTheme="minorHAnsi" w:hAnsiTheme="minorHAnsi" w:cstheme="minorHAnsi"/>
              </w:rPr>
            </w:pPr>
            <w:r w:rsidRPr="001D56CF">
              <w:rPr>
                <w:rFonts w:asciiTheme="minorHAnsi" w:eastAsia="Segoe UI" w:hAnsiTheme="minorHAnsi" w:cstheme="minorHAnsi"/>
                <w:b/>
              </w:rPr>
              <w:t>&lt;img&gt;</w:t>
            </w:r>
            <w:r w:rsidRPr="001D56CF">
              <w:rPr>
                <w:rFonts w:asciiTheme="minorHAnsi" w:hAnsiTheme="minorHAnsi" w:cstheme="minorHAnsi"/>
              </w:rPr>
              <w:t xml:space="preserve"> </w:t>
            </w:r>
          </w:p>
          <w:p w14:paraId="33977D44" w14:textId="77777777" w:rsidR="00834B0E" w:rsidRPr="001D56CF" w:rsidRDefault="00834B0E" w:rsidP="004970AE">
            <w:pPr>
              <w:spacing w:after="0" w:line="259" w:lineRule="auto"/>
              <w:ind w:left="0"/>
              <w:jc w:val="left"/>
              <w:rPr>
                <w:rFonts w:asciiTheme="minorHAnsi" w:hAnsiTheme="minorHAnsi" w:cstheme="minorHAnsi"/>
              </w:rPr>
            </w:pPr>
            <w:r w:rsidRPr="001D56CF">
              <w:rPr>
                <w:rFonts w:asciiTheme="minorHAnsi" w:eastAsia="Segoe UI" w:hAnsiTheme="minorHAnsi" w:cstheme="minorHAnsi"/>
                <w:b/>
              </w:rPr>
              <w:t>&lt;input type=text&gt;</w:t>
            </w:r>
            <w:r w:rsidRPr="001D56CF">
              <w:rPr>
                <w:rFonts w:asciiTheme="minorHAnsi" w:hAnsiTheme="minorHAnsi" w:cstheme="minorHAnsi"/>
              </w:rPr>
              <w:t xml:space="preserve"> </w:t>
            </w:r>
          </w:p>
          <w:p w14:paraId="55AD7531" w14:textId="77777777" w:rsidR="00834B0E" w:rsidRPr="001D56CF" w:rsidRDefault="00834B0E" w:rsidP="004970AE">
            <w:pPr>
              <w:spacing w:after="0" w:line="259" w:lineRule="auto"/>
              <w:ind w:left="0"/>
              <w:jc w:val="left"/>
              <w:rPr>
                <w:rFonts w:asciiTheme="minorHAnsi" w:hAnsiTheme="minorHAnsi" w:cstheme="minorHAnsi"/>
              </w:rPr>
            </w:pPr>
            <w:r w:rsidRPr="001D56CF">
              <w:rPr>
                <w:rFonts w:asciiTheme="minorHAnsi" w:eastAsia="Segoe UI" w:hAnsiTheme="minorHAnsi" w:cstheme="minorHAnsi"/>
                <w:b/>
              </w:rPr>
              <w:t>&lt;!DOCTYPE html&gt;</w:t>
            </w:r>
          </w:p>
        </w:tc>
      </w:tr>
      <w:tr w:rsidR="00834B0E" w14:paraId="0A542A86" w14:textId="77777777" w:rsidTr="001D1E2F">
        <w:tc>
          <w:tcPr>
            <w:tcW w:w="1984" w:type="dxa"/>
          </w:tcPr>
          <w:p w14:paraId="0F13FD9C" w14:textId="77777777" w:rsidR="00834B0E" w:rsidRPr="001D56CF" w:rsidRDefault="00834B0E" w:rsidP="004970AE">
            <w:pPr>
              <w:spacing w:after="0" w:line="259" w:lineRule="auto"/>
              <w:ind w:left="168" w:firstLine="3"/>
              <w:jc w:val="left"/>
              <w:rPr>
                <w:rFonts w:asciiTheme="minorHAnsi" w:hAnsiTheme="minorHAnsi" w:cstheme="minorHAnsi"/>
              </w:rPr>
            </w:pPr>
            <w:r w:rsidRPr="001D56CF">
              <w:rPr>
                <w:rFonts w:asciiTheme="minorHAnsi" w:eastAsia="Segoe UI" w:hAnsiTheme="minorHAnsi" w:cstheme="minorHAnsi"/>
                <w:b/>
              </w:rPr>
              <w:t>Mathematical constants and variables</w:t>
            </w:r>
          </w:p>
        </w:tc>
        <w:tc>
          <w:tcPr>
            <w:tcW w:w="3400" w:type="dxa"/>
            <w:gridSpan w:val="2"/>
          </w:tcPr>
          <w:p w14:paraId="0CF4F9DB" w14:textId="77777777" w:rsidR="00834B0E" w:rsidRPr="001D56CF" w:rsidRDefault="00834B0E" w:rsidP="004970AE">
            <w:pPr>
              <w:spacing w:after="0" w:line="259" w:lineRule="auto"/>
              <w:ind w:left="3"/>
              <w:jc w:val="left"/>
              <w:rPr>
                <w:rFonts w:asciiTheme="minorHAnsi" w:hAnsiTheme="minorHAnsi" w:cstheme="minorHAnsi"/>
              </w:rPr>
            </w:pPr>
            <w:r w:rsidRPr="001D56CF">
              <w:rPr>
                <w:rFonts w:asciiTheme="minorHAnsi" w:hAnsiTheme="minorHAnsi" w:cstheme="minorHAnsi"/>
              </w:rPr>
              <w:t>Italic.</w:t>
            </w:r>
          </w:p>
        </w:tc>
        <w:tc>
          <w:tcPr>
            <w:tcW w:w="3121" w:type="dxa"/>
          </w:tcPr>
          <w:p w14:paraId="2D21F22B" w14:textId="77777777" w:rsidR="00834B0E" w:rsidRPr="001D56CF" w:rsidRDefault="00834B0E" w:rsidP="004970AE">
            <w:pPr>
              <w:spacing w:after="0" w:line="259" w:lineRule="auto"/>
              <w:ind w:left="0"/>
              <w:jc w:val="left"/>
              <w:rPr>
                <w:rFonts w:asciiTheme="minorHAnsi" w:hAnsiTheme="minorHAnsi" w:cstheme="minorHAnsi"/>
              </w:rPr>
            </w:pPr>
            <w:r w:rsidRPr="001D56CF">
              <w:rPr>
                <w:rFonts w:asciiTheme="minorHAnsi" w:eastAsia="Segoe UI" w:hAnsiTheme="minorHAnsi" w:cstheme="minorHAnsi"/>
                <w:i/>
              </w:rPr>
              <w:t>a2 + b2 = c2</w:t>
            </w:r>
          </w:p>
        </w:tc>
      </w:tr>
      <w:tr w:rsidR="00834B0E" w14:paraId="01675B51" w14:textId="77777777" w:rsidTr="001D1E2F">
        <w:tc>
          <w:tcPr>
            <w:tcW w:w="1984" w:type="dxa"/>
          </w:tcPr>
          <w:p w14:paraId="59F0146B" w14:textId="77777777" w:rsidR="00834B0E" w:rsidRPr="001D56CF" w:rsidRDefault="00834B0E" w:rsidP="004970AE">
            <w:pPr>
              <w:spacing w:after="0" w:line="259" w:lineRule="auto"/>
              <w:ind w:left="171"/>
              <w:jc w:val="left"/>
              <w:rPr>
                <w:rFonts w:asciiTheme="minorHAnsi" w:hAnsiTheme="minorHAnsi" w:cstheme="minorHAnsi"/>
              </w:rPr>
            </w:pPr>
            <w:r w:rsidRPr="001D56CF">
              <w:rPr>
                <w:rFonts w:asciiTheme="minorHAnsi" w:eastAsia="Segoe UI" w:hAnsiTheme="minorHAnsi" w:cstheme="minorHAnsi"/>
                <w:b/>
              </w:rPr>
              <w:t>Menus</w:t>
            </w:r>
          </w:p>
        </w:tc>
        <w:tc>
          <w:tcPr>
            <w:tcW w:w="3400" w:type="dxa"/>
            <w:gridSpan w:val="2"/>
          </w:tcPr>
          <w:p w14:paraId="6A4C407C" w14:textId="77777777" w:rsidR="00834B0E" w:rsidRPr="001D56CF" w:rsidRDefault="00834B0E" w:rsidP="004970AE">
            <w:pPr>
              <w:spacing w:after="0" w:line="216" w:lineRule="auto"/>
              <w:ind w:left="0" w:firstLine="3"/>
              <w:jc w:val="left"/>
              <w:rPr>
                <w:rFonts w:asciiTheme="minorHAnsi" w:hAnsiTheme="minorHAnsi" w:cstheme="minorHAnsi"/>
              </w:rPr>
            </w:pPr>
            <w:r w:rsidRPr="001D56CF">
              <w:rPr>
                <w:rFonts w:asciiTheme="minorHAnsi" w:hAnsiTheme="minorHAnsi" w:cstheme="minorHAnsi"/>
              </w:rPr>
              <w:t xml:space="preserve">Avoid talking about menus. Instead, describe what the customer needs to do. </w:t>
            </w:r>
          </w:p>
          <w:p w14:paraId="0A52B94E" w14:textId="77777777" w:rsidR="00834B0E" w:rsidRPr="001D56CF" w:rsidRDefault="00834B0E" w:rsidP="004970AE">
            <w:pPr>
              <w:spacing w:after="0" w:line="216" w:lineRule="auto"/>
              <w:ind w:left="0" w:right="243" w:firstLine="3"/>
              <w:rPr>
                <w:rFonts w:asciiTheme="minorHAnsi" w:hAnsiTheme="minorHAnsi" w:cstheme="minorHAnsi"/>
              </w:rPr>
            </w:pPr>
            <w:r w:rsidRPr="001D56CF">
              <w:rPr>
                <w:rFonts w:asciiTheme="minorHAnsi" w:hAnsiTheme="minorHAnsi" w:cstheme="minorHAnsi"/>
              </w:rPr>
              <w:lastRenderedPageBreak/>
              <w:t xml:space="preserve">When you must refer to a menu by name, use bold formatting for the name of the menu. </w:t>
            </w:r>
          </w:p>
          <w:p w14:paraId="229B9A2A" w14:textId="77777777" w:rsidR="00834B0E" w:rsidRPr="001D56CF" w:rsidRDefault="00834B0E" w:rsidP="004970AE">
            <w:pPr>
              <w:spacing w:after="0" w:line="259" w:lineRule="auto"/>
              <w:ind w:left="0" w:right="181" w:firstLine="3"/>
              <w:rPr>
                <w:rFonts w:asciiTheme="minorHAnsi" w:hAnsiTheme="minorHAnsi" w:cstheme="minorHAnsi"/>
              </w:rPr>
            </w:pPr>
            <w:r w:rsidRPr="001D56CF">
              <w:rPr>
                <w:rFonts w:asciiTheme="minorHAnsi" w:hAnsiTheme="minorHAnsi" w:cstheme="minorHAnsi"/>
              </w:rPr>
              <w:t xml:space="preserve">Use sentence-style capitalization unless you need to match the UI. Don’t include the word </w:t>
            </w:r>
            <w:r w:rsidRPr="001D56CF">
              <w:rPr>
                <w:rFonts w:asciiTheme="minorHAnsi" w:eastAsia="Segoe UI" w:hAnsiTheme="minorHAnsi" w:cstheme="minorHAnsi"/>
                <w:i/>
              </w:rPr>
              <w:t>menu</w:t>
            </w:r>
            <w:r w:rsidRPr="001D56CF">
              <w:rPr>
                <w:rFonts w:asciiTheme="minorHAnsi" w:hAnsiTheme="minorHAnsi" w:cstheme="minorHAnsi"/>
              </w:rPr>
              <w:t xml:space="preserve"> unless it adds needed clarity.</w:t>
            </w:r>
          </w:p>
        </w:tc>
        <w:tc>
          <w:tcPr>
            <w:tcW w:w="3121" w:type="dxa"/>
          </w:tcPr>
          <w:p w14:paraId="4675F2E8" w14:textId="77777777" w:rsidR="00834B0E" w:rsidRPr="001D56CF" w:rsidRDefault="00834B0E" w:rsidP="004970AE">
            <w:pPr>
              <w:spacing w:after="0" w:line="216" w:lineRule="auto"/>
              <w:ind w:left="0" w:firstLine="3"/>
              <w:jc w:val="left"/>
              <w:rPr>
                <w:rFonts w:asciiTheme="minorHAnsi" w:hAnsiTheme="minorHAnsi" w:cstheme="minorHAnsi"/>
              </w:rPr>
            </w:pPr>
            <w:r w:rsidRPr="001D56CF">
              <w:rPr>
                <w:rFonts w:asciiTheme="minorHAnsi" w:hAnsiTheme="minorHAnsi" w:cstheme="minorHAnsi"/>
              </w:rPr>
              <w:lastRenderedPageBreak/>
              <w:t xml:space="preserve">Go to </w:t>
            </w:r>
            <w:r w:rsidRPr="001D56CF">
              <w:rPr>
                <w:rFonts w:asciiTheme="minorHAnsi" w:eastAsia="Segoe UI" w:hAnsiTheme="minorHAnsi" w:cstheme="minorHAnsi"/>
                <w:b/>
              </w:rPr>
              <w:t>Tools</w:t>
            </w:r>
            <w:r w:rsidRPr="001D56CF">
              <w:rPr>
                <w:rFonts w:asciiTheme="minorHAnsi" w:hAnsiTheme="minorHAnsi" w:cstheme="minorHAnsi"/>
              </w:rPr>
              <w:t xml:space="preserve">, and select </w:t>
            </w:r>
            <w:r w:rsidRPr="001D56CF">
              <w:rPr>
                <w:rFonts w:asciiTheme="minorHAnsi" w:eastAsia="Segoe UI" w:hAnsiTheme="minorHAnsi" w:cstheme="minorHAnsi"/>
                <w:b/>
              </w:rPr>
              <w:t>Change language</w:t>
            </w:r>
            <w:r w:rsidRPr="001D56CF">
              <w:rPr>
                <w:rFonts w:asciiTheme="minorHAnsi" w:hAnsiTheme="minorHAnsi" w:cstheme="minorHAnsi"/>
              </w:rPr>
              <w:t xml:space="preserve">. </w:t>
            </w:r>
          </w:p>
          <w:p w14:paraId="35F48A38" w14:textId="77777777" w:rsidR="00834B0E" w:rsidRPr="001D56CF" w:rsidRDefault="00834B0E" w:rsidP="004970AE">
            <w:pPr>
              <w:spacing w:after="0" w:line="259" w:lineRule="auto"/>
              <w:ind w:left="0" w:firstLine="3"/>
              <w:jc w:val="left"/>
              <w:rPr>
                <w:rFonts w:asciiTheme="minorHAnsi" w:hAnsiTheme="minorHAnsi" w:cstheme="minorHAnsi"/>
              </w:rPr>
            </w:pPr>
            <w:r w:rsidRPr="001D56CF">
              <w:rPr>
                <w:rFonts w:asciiTheme="minorHAnsi" w:hAnsiTheme="minorHAnsi" w:cstheme="minorHAnsi"/>
              </w:rPr>
              <w:t xml:space="preserve">On the </w:t>
            </w:r>
            <w:r w:rsidRPr="001D56CF">
              <w:rPr>
                <w:rFonts w:asciiTheme="minorHAnsi" w:eastAsia="Segoe UI" w:hAnsiTheme="minorHAnsi" w:cstheme="minorHAnsi"/>
                <w:b/>
              </w:rPr>
              <w:t>Design</w:t>
            </w:r>
            <w:r w:rsidRPr="001D56CF">
              <w:rPr>
                <w:rFonts w:asciiTheme="minorHAnsi" w:hAnsiTheme="minorHAnsi" w:cstheme="minorHAnsi"/>
              </w:rPr>
              <w:t xml:space="preserve"> menu, select </w:t>
            </w:r>
            <w:r w:rsidRPr="001D56CF">
              <w:rPr>
                <w:rFonts w:asciiTheme="minorHAnsi" w:eastAsia="Segoe UI" w:hAnsiTheme="minorHAnsi" w:cstheme="minorHAnsi"/>
                <w:b/>
              </w:rPr>
              <w:lastRenderedPageBreak/>
              <w:t>Colors</w:t>
            </w:r>
            <w:r w:rsidRPr="001D56CF">
              <w:rPr>
                <w:rFonts w:asciiTheme="minorHAnsi" w:hAnsiTheme="minorHAnsi" w:cstheme="minorHAnsi"/>
              </w:rPr>
              <w:t>, and then select a color scheme.</w:t>
            </w:r>
          </w:p>
        </w:tc>
      </w:tr>
      <w:tr w:rsidR="00834B0E" w14:paraId="35B0BB3E" w14:textId="77777777" w:rsidTr="001D1E2F">
        <w:tc>
          <w:tcPr>
            <w:tcW w:w="1984" w:type="dxa"/>
          </w:tcPr>
          <w:p w14:paraId="7526E526" w14:textId="77777777" w:rsidR="00834B0E" w:rsidRPr="001D56CF" w:rsidRDefault="00834B0E" w:rsidP="004970AE">
            <w:pPr>
              <w:spacing w:after="0" w:line="259" w:lineRule="auto"/>
              <w:ind w:left="171"/>
              <w:jc w:val="left"/>
              <w:rPr>
                <w:rFonts w:asciiTheme="minorHAnsi" w:hAnsiTheme="minorHAnsi" w:cstheme="minorHAnsi"/>
              </w:rPr>
            </w:pPr>
            <w:r w:rsidRPr="001D56CF">
              <w:rPr>
                <w:rFonts w:asciiTheme="minorHAnsi" w:eastAsia="Segoe UI" w:hAnsiTheme="minorHAnsi" w:cstheme="minorHAnsi"/>
                <w:b/>
              </w:rPr>
              <w:lastRenderedPageBreak/>
              <w:t>New terms</w:t>
            </w:r>
          </w:p>
        </w:tc>
        <w:tc>
          <w:tcPr>
            <w:tcW w:w="3400" w:type="dxa"/>
            <w:gridSpan w:val="2"/>
          </w:tcPr>
          <w:p w14:paraId="7031E1E2" w14:textId="77777777" w:rsidR="00834B0E" w:rsidRPr="001D56CF" w:rsidRDefault="00834B0E" w:rsidP="004970AE">
            <w:pPr>
              <w:spacing w:after="0" w:line="259" w:lineRule="auto"/>
              <w:ind w:left="0" w:right="358" w:firstLine="3"/>
              <w:rPr>
                <w:rFonts w:asciiTheme="minorHAnsi" w:hAnsiTheme="minorHAnsi" w:cstheme="minorHAnsi"/>
              </w:rPr>
            </w:pPr>
            <w:r w:rsidRPr="001D56CF">
              <w:rPr>
                <w:rFonts w:asciiTheme="minorHAnsi" w:hAnsiTheme="minorHAnsi" w:cstheme="minorHAnsi"/>
              </w:rPr>
              <w:t>Italicize the first mention of a new term if you're going to define it immediately in text.</w:t>
            </w:r>
          </w:p>
        </w:tc>
        <w:tc>
          <w:tcPr>
            <w:tcW w:w="3121" w:type="dxa"/>
          </w:tcPr>
          <w:p w14:paraId="44B382E1" w14:textId="77777777" w:rsidR="00834B0E" w:rsidRPr="001D56CF" w:rsidRDefault="00834B0E" w:rsidP="004970AE">
            <w:pPr>
              <w:spacing w:after="0" w:line="259" w:lineRule="auto"/>
              <w:ind w:left="0" w:firstLine="3"/>
              <w:jc w:val="left"/>
              <w:rPr>
                <w:rFonts w:asciiTheme="minorHAnsi" w:hAnsiTheme="minorHAnsi" w:cstheme="minorHAnsi"/>
              </w:rPr>
            </w:pPr>
            <w:r w:rsidRPr="001D56CF">
              <w:rPr>
                <w:rFonts w:asciiTheme="minorHAnsi" w:hAnsiTheme="minorHAnsi" w:cstheme="minorHAnsi"/>
              </w:rPr>
              <w:t xml:space="preserve">Microsoft Exchange consists of both </w:t>
            </w:r>
            <w:r w:rsidRPr="001D56CF">
              <w:rPr>
                <w:rFonts w:asciiTheme="minorHAnsi" w:eastAsia="Segoe UI" w:hAnsiTheme="minorHAnsi" w:cstheme="minorHAnsi"/>
                <w:i/>
              </w:rPr>
              <w:t>server</w:t>
            </w:r>
            <w:r w:rsidRPr="001D56CF">
              <w:rPr>
                <w:rFonts w:asciiTheme="minorHAnsi" w:hAnsiTheme="minorHAnsi" w:cstheme="minorHAnsi"/>
              </w:rPr>
              <w:t xml:space="preserve"> and </w:t>
            </w:r>
            <w:r w:rsidRPr="001D56CF">
              <w:rPr>
                <w:rFonts w:asciiTheme="minorHAnsi" w:eastAsia="Segoe UI" w:hAnsiTheme="minorHAnsi" w:cstheme="minorHAnsi"/>
                <w:i/>
              </w:rPr>
              <w:t>client</w:t>
            </w:r>
            <w:r w:rsidRPr="001D56CF">
              <w:rPr>
                <w:rFonts w:asciiTheme="minorHAnsi" w:hAnsiTheme="minorHAnsi" w:cstheme="minorHAnsi"/>
              </w:rPr>
              <w:t xml:space="preserve"> components.</w:t>
            </w:r>
          </w:p>
        </w:tc>
      </w:tr>
      <w:tr w:rsidR="00834B0E" w14:paraId="5130B533" w14:textId="77777777" w:rsidTr="001D1E2F">
        <w:tc>
          <w:tcPr>
            <w:tcW w:w="1984" w:type="dxa"/>
          </w:tcPr>
          <w:p w14:paraId="580C1AA1" w14:textId="77777777" w:rsidR="00834B0E" w:rsidRPr="001D56CF" w:rsidRDefault="00834B0E" w:rsidP="004970AE">
            <w:pPr>
              <w:spacing w:after="0" w:line="259" w:lineRule="auto"/>
              <w:ind w:left="171"/>
              <w:jc w:val="left"/>
              <w:rPr>
                <w:rFonts w:asciiTheme="minorHAnsi" w:hAnsiTheme="minorHAnsi" w:cstheme="minorHAnsi"/>
              </w:rPr>
            </w:pPr>
            <w:r w:rsidRPr="001D56CF">
              <w:rPr>
                <w:rFonts w:asciiTheme="minorHAnsi" w:eastAsia="Segoe UI" w:hAnsiTheme="minorHAnsi" w:cstheme="minorHAnsi"/>
                <w:b/>
              </w:rPr>
              <w:t>Palettes</w:t>
            </w:r>
          </w:p>
        </w:tc>
        <w:tc>
          <w:tcPr>
            <w:tcW w:w="3400" w:type="dxa"/>
            <w:gridSpan w:val="2"/>
          </w:tcPr>
          <w:p w14:paraId="63667BE9" w14:textId="77777777" w:rsidR="00834B0E" w:rsidRPr="001D56CF" w:rsidRDefault="00834B0E" w:rsidP="004970AE">
            <w:pPr>
              <w:spacing w:after="0" w:line="216" w:lineRule="auto"/>
              <w:ind w:left="0" w:firstLine="3"/>
              <w:jc w:val="left"/>
              <w:rPr>
                <w:rFonts w:asciiTheme="minorHAnsi" w:hAnsiTheme="minorHAnsi" w:cstheme="minorHAnsi"/>
              </w:rPr>
            </w:pPr>
            <w:r w:rsidRPr="001D56CF">
              <w:rPr>
                <w:rFonts w:asciiTheme="minorHAnsi" w:hAnsiTheme="minorHAnsi" w:cstheme="minorHAnsi"/>
              </w:rPr>
              <w:t xml:space="preserve">Avoid talking about palettes. Instead, describe what the customer needs to do. </w:t>
            </w:r>
          </w:p>
          <w:p w14:paraId="6DAC8949" w14:textId="77777777" w:rsidR="00834B0E" w:rsidRPr="001D56CF" w:rsidRDefault="00834B0E" w:rsidP="004970AE">
            <w:pPr>
              <w:spacing w:after="0" w:line="216" w:lineRule="auto"/>
              <w:ind w:left="0" w:right="159" w:firstLine="3"/>
              <w:rPr>
                <w:rFonts w:asciiTheme="minorHAnsi" w:hAnsiTheme="minorHAnsi" w:cstheme="minorHAnsi"/>
              </w:rPr>
            </w:pPr>
            <w:r w:rsidRPr="001D56CF">
              <w:rPr>
                <w:rFonts w:asciiTheme="minorHAnsi" w:hAnsiTheme="minorHAnsi" w:cstheme="minorHAnsi"/>
              </w:rPr>
              <w:t xml:space="preserve">When you must refer to a palette by name, use bold formatting for the name of the palette. </w:t>
            </w:r>
          </w:p>
          <w:p w14:paraId="0F1BA817" w14:textId="77777777" w:rsidR="00834B0E" w:rsidRPr="001D56CF" w:rsidRDefault="00834B0E" w:rsidP="004970AE">
            <w:pPr>
              <w:spacing w:after="0" w:line="259" w:lineRule="auto"/>
              <w:ind w:left="0" w:right="396" w:firstLine="3"/>
              <w:rPr>
                <w:rFonts w:asciiTheme="minorHAnsi" w:hAnsiTheme="minorHAnsi" w:cstheme="minorHAnsi"/>
              </w:rPr>
            </w:pPr>
            <w:r w:rsidRPr="001D56CF">
              <w:rPr>
                <w:rFonts w:asciiTheme="minorHAnsi" w:hAnsiTheme="minorHAnsi" w:cstheme="minorHAnsi"/>
              </w:rPr>
              <w:t xml:space="preserve">Use sentence-style capitalization unless you need to match the UI. Don't include the word </w:t>
            </w:r>
            <w:r w:rsidRPr="001D56CF">
              <w:rPr>
                <w:rFonts w:asciiTheme="minorHAnsi" w:eastAsia="Segoe UI" w:hAnsiTheme="minorHAnsi" w:cstheme="minorHAnsi"/>
                <w:i/>
              </w:rPr>
              <w:t xml:space="preserve">palette </w:t>
            </w:r>
            <w:r w:rsidRPr="001D56CF">
              <w:rPr>
                <w:rFonts w:asciiTheme="minorHAnsi" w:hAnsiTheme="minorHAnsi" w:cstheme="minorHAnsi"/>
              </w:rPr>
              <w:t>unless it adds needed clarity.</w:t>
            </w:r>
          </w:p>
        </w:tc>
        <w:tc>
          <w:tcPr>
            <w:tcW w:w="3121" w:type="dxa"/>
          </w:tcPr>
          <w:p w14:paraId="330C237E" w14:textId="77777777" w:rsidR="00834B0E" w:rsidRPr="001D56CF" w:rsidRDefault="00834B0E" w:rsidP="004970AE">
            <w:pPr>
              <w:spacing w:after="0" w:line="216" w:lineRule="auto"/>
              <w:ind w:left="0" w:firstLine="3"/>
              <w:jc w:val="left"/>
              <w:rPr>
                <w:rFonts w:asciiTheme="minorHAnsi" w:hAnsiTheme="minorHAnsi" w:cstheme="minorHAnsi"/>
              </w:rPr>
            </w:pPr>
            <w:r w:rsidRPr="001D56CF">
              <w:rPr>
                <w:rFonts w:asciiTheme="minorHAnsi" w:hAnsiTheme="minorHAnsi" w:cstheme="minorHAnsi"/>
              </w:rPr>
              <w:t xml:space="preserve">In </w:t>
            </w:r>
            <w:r w:rsidRPr="001D56CF">
              <w:rPr>
                <w:rFonts w:asciiTheme="minorHAnsi" w:eastAsia="Segoe UI" w:hAnsiTheme="minorHAnsi" w:cstheme="minorHAnsi"/>
                <w:b/>
              </w:rPr>
              <w:t>Colors</w:t>
            </w:r>
            <w:r w:rsidRPr="001D56CF">
              <w:rPr>
                <w:rFonts w:asciiTheme="minorHAnsi" w:hAnsiTheme="minorHAnsi" w:cstheme="minorHAnsi"/>
              </w:rPr>
              <w:t xml:space="preserve">, let Windows pull an accent color from your background, or choose your own color. </w:t>
            </w:r>
          </w:p>
          <w:p w14:paraId="73BA67E5" w14:textId="77777777" w:rsidR="00834B0E" w:rsidRPr="001D56CF" w:rsidRDefault="00834B0E" w:rsidP="004970AE">
            <w:pPr>
              <w:spacing w:after="0" w:line="259" w:lineRule="auto"/>
              <w:ind w:left="0" w:firstLine="3"/>
              <w:jc w:val="left"/>
              <w:rPr>
                <w:rFonts w:asciiTheme="minorHAnsi" w:hAnsiTheme="minorHAnsi" w:cstheme="minorHAnsi"/>
              </w:rPr>
            </w:pPr>
            <w:r w:rsidRPr="001D56CF">
              <w:rPr>
                <w:rFonts w:asciiTheme="minorHAnsi" w:hAnsiTheme="minorHAnsi" w:cstheme="minorHAnsi"/>
              </w:rPr>
              <w:t xml:space="preserve">In the </w:t>
            </w:r>
            <w:r w:rsidRPr="001D56CF">
              <w:rPr>
                <w:rFonts w:asciiTheme="minorHAnsi" w:eastAsia="Segoe UI" w:hAnsiTheme="minorHAnsi" w:cstheme="minorHAnsi"/>
                <w:b/>
              </w:rPr>
              <w:t>Color</w:t>
            </w:r>
            <w:r w:rsidRPr="001D56CF">
              <w:rPr>
                <w:rFonts w:asciiTheme="minorHAnsi" w:hAnsiTheme="minorHAnsi" w:cstheme="minorHAnsi"/>
              </w:rPr>
              <w:t xml:space="preserve"> palette, select a color for the object outline.</w:t>
            </w:r>
          </w:p>
        </w:tc>
      </w:tr>
      <w:tr w:rsidR="00834B0E" w14:paraId="2FBEB230" w14:textId="77777777" w:rsidTr="001D1E2F">
        <w:tc>
          <w:tcPr>
            <w:tcW w:w="1984" w:type="dxa"/>
          </w:tcPr>
          <w:p w14:paraId="54A44CDA" w14:textId="77777777" w:rsidR="00834B0E" w:rsidRPr="001D56CF" w:rsidRDefault="00834B0E" w:rsidP="004970AE">
            <w:pPr>
              <w:spacing w:after="0" w:line="259" w:lineRule="auto"/>
              <w:ind w:left="171"/>
              <w:jc w:val="left"/>
              <w:rPr>
                <w:rFonts w:asciiTheme="minorHAnsi" w:hAnsiTheme="minorHAnsi" w:cstheme="minorHAnsi"/>
              </w:rPr>
            </w:pPr>
            <w:r w:rsidRPr="001D56CF">
              <w:rPr>
                <w:rFonts w:asciiTheme="minorHAnsi" w:eastAsia="Segoe UI" w:hAnsiTheme="minorHAnsi" w:cstheme="minorHAnsi"/>
                <w:b/>
              </w:rPr>
              <w:t>Panes</w:t>
            </w:r>
          </w:p>
        </w:tc>
        <w:tc>
          <w:tcPr>
            <w:tcW w:w="3400" w:type="dxa"/>
            <w:gridSpan w:val="2"/>
          </w:tcPr>
          <w:p w14:paraId="3E25338B" w14:textId="77777777" w:rsidR="00834B0E" w:rsidRPr="001D56CF" w:rsidRDefault="00834B0E" w:rsidP="004970AE">
            <w:pPr>
              <w:spacing w:after="0" w:line="216" w:lineRule="auto"/>
              <w:ind w:left="0" w:firstLine="3"/>
              <w:jc w:val="left"/>
              <w:rPr>
                <w:rFonts w:asciiTheme="minorHAnsi" w:hAnsiTheme="minorHAnsi" w:cstheme="minorHAnsi"/>
              </w:rPr>
            </w:pPr>
            <w:r w:rsidRPr="001D56CF">
              <w:rPr>
                <w:rFonts w:asciiTheme="minorHAnsi" w:hAnsiTheme="minorHAnsi" w:cstheme="minorHAnsi"/>
              </w:rPr>
              <w:t xml:space="preserve">Avoid talking about panes. Instead, describe what the customer needs to do. </w:t>
            </w:r>
          </w:p>
          <w:p w14:paraId="34372800" w14:textId="77777777" w:rsidR="00834B0E" w:rsidRPr="001D56CF" w:rsidRDefault="00834B0E" w:rsidP="004970AE">
            <w:pPr>
              <w:spacing w:after="0" w:line="216" w:lineRule="auto"/>
              <w:ind w:left="0" w:right="303" w:firstLine="3"/>
              <w:rPr>
                <w:rFonts w:asciiTheme="minorHAnsi" w:hAnsiTheme="minorHAnsi" w:cstheme="minorHAnsi"/>
              </w:rPr>
            </w:pPr>
            <w:r w:rsidRPr="001D56CF">
              <w:rPr>
                <w:rFonts w:asciiTheme="minorHAnsi" w:hAnsiTheme="minorHAnsi" w:cstheme="minorHAnsi"/>
              </w:rPr>
              <w:t xml:space="preserve">When you must refer to a pane by name, use bold formatting for the name of the pane. </w:t>
            </w:r>
          </w:p>
          <w:p w14:paraId="43064CEF" w14:textId="77777777" w:rsidR="00834B0E" w:rsidRPr="001D56CF" w:rsidRDefault="00834B0E" w:rsidP="004970AE">
            <w:pPr>
              <w:spacing w:after="0" w:line="259" w:lineRule="auto"/>
              <w:ind w:left="0" w:right="229" w:firstLine="3"/>
              <w:rPr>
                <w:rFonts w:asciiTheme="minorHAnsi" w:hAnsiTheme="minorHAnsi" w:cstheme="minorHAnsi"/>
              </w:rPr>
            </w:pPr>
            <w:r w:rsidRPr="001D56CF">
              <w:rPr>
                <w:rFonts w:asciiTheme="minorHAnsi" w:hAnsiTheme="minorHAnsi" w:cstheme="minorHAnsi"/>
              </w:rPr>
              <w:t xml:space="preserve">Use sentence-style capitalization unless you need to match the UI. Don't include the word </w:t>
            </w:r>
            <w:r w:rsidRPr="001D56CF">
              <w:rPr>
                <w:rFonts w:asciiTheme="minorHAnsi" w:eastAsia="Segoe UI" w:hAnsiTheme="minorHAnsi" w:cstheme="minorHAnsi"/>
                <w:i/>
              </w:rPr>
              <w:t>pane</w:t>
            </w:r>
            <w:r w:rsidRPr="001D56CF">
              <w:rPr>
                <w:rFonts w:asciiTheme="minorHAnsi" w:hAnsiTheme="minorHAnsi" w:cstheme="minorHAnsi"/>
              </w:rPr>
              <w:t xml:space="preserve"> unless it adds needed clarity.</w:t>
            </w:r>
          </w:p>
        </w:tc>
        <w:tc>
          <w:tcPr>
            <w:tcW w:w="3121" w:type="dxa"/>
          </w:tcPr>
          <w:p w14:paraId="63C24ADB" w14:textId="77777777" w:rsidR="00834B0E" w:rsidRPr="001D56CF" w:rsidRDefault="00834B0E" w:rsidP="004970AE">
            <w:pPr>
              <w:spacing w:after="0" w:line="259" w:lineRule="auto"/>
              <w:ind w:left="0" w:right="110" w:firstLine="3"/>
              <w:rPr>
                <w:rFonts w:asciiTheme="minorHAnsi" w:hAnsiTheme="minorHAnsi" w:cstheme="minorHAnsi"/>
              </w:rPr>
            </w:pPr>
            <w:r w:rsidRPr="001D56CF">
              <w:rPr>
                <w:rFonts w:asciiTheme="minorHAnsi" w:hAnsiTheme="minorHAnsi" w:cstheme="minorHAnsi"/>
              </w:rPr>
              <w:t xml:space="preserve">Select the arrow next to the </w:t>
            </w:r>
            <w:r w:rsidRPr="001D56CF">
              <w:rPr>
                <w:rFonts w:asciiTheme="minorHAnsi" w:eastAsia="Segoe UI" w:hAnsiTheme="minorHAnsi" w:cstheme="minorHAnsi"/>
                <w:b/>
              </w:rPr>
              <w:t xml:space="preserve">Styles </w:t>
            </w:r>
            <w:r w:rsidRPr="001D56CF">
              <w:rPr>
                <w:rFonts w:asciiTheme="minorHAnsi" w:hAnsiTheme="minorHAnsi" w:cstheme="minorHAnsi"/>
              </w:rPr>
              <w:t xml:space="preserve">gallery, select </w:t>
            </w:r>
            <w:r w:rsidRPr="001D56CF">
              <w:rPr>
                <w:rFonts w:asciiTheme="minorHAnsi" w:eastAsia="Segoe UI" w:hAnsiTheme="minorHAnsi" w:cstheme="minorHAnsi"/>
                <w:b/>
              </w:rPr>
              <w:t>Apply styles</w:t>
            </w:r>
            <w:r w:rsidRPr="001D56CF">
              <w:rPr>
                <w:rFonts w:asciiTheme="minorHAnsi" w:hAnsiTheme="minorHAnsi" w:cstheme="minorHAnsi"/>
              </w:rPr>
              <w:t xml:space="preserve">, and then select a style to modify. If the </w:t>
            </w:r>
            <w:r w:rsidRPr="001D56CF">
              <w:rPr>
                <w:rFonts w:asciiTheme="minorHAnsi" w:eastAsia="Segoe UI" w:hAnsiTheme="minorHAnsi" w:cstheme="minorHAnsi"/>
                <w:b/>
              </w:rPr>
              <w:t>Apply Styles</w:t>
            </w:r>
            <w:r w:rsidRPr="001D56CF">
              <w:rPr>
                <w:rFonts w:asciiTheme="minorHAnsi" w:hAnsiTheme="minorHAnsi" w:cstheme="minorHAnsi"/>
              </w:rPr>
              <w:t xml:space="preserve"> pane is in your way, just move it.</w:t>
            </w:r>
          </w:p>
        </w:tc>
      </w:tr>
      <w:tr w:rsidR="00834B0E" w:rsidRPr="001D56CF" w14:paraId="5E14F75E" w14:textId="77777777" w:rsidTr="001D1E2F">
        <w:trPr>
          <w:trHeight w:val="828"/>
        </w:trPr>
        <w:tc>
          <w:tcPr>
            <w:tcW w:w="1984" w:type="dxa"/>
          </w:tcPr>
          <w:p w14:paraId="7EFCF846" w14:textId="77777777" w:rsidR="00834B0E" w:rsidRPr="001D56CF" w:rsidRDefault="00834B0E" w:rsidP="004970AE">
            <w:pPr>
              <w:spacing w:after="0" w:line="259" w:lineRule="auto"/>
              <w:ind w:left="168" w:right="146" w:firstLine="3"/>
              <w:rPr>
                <w:rFonts w:asciiTheme="minorHAnsi" w:hAnsiTheme="minorHAnsi" w:cstheme="minorHAnsi"/>
              </w:rPr>
            </w:pPr>
            <w:r w:rsidRPr="001D56CF">
              <w:rPr>
                <w:rFonts w:asciiTheme="minorHAnsi" w:eastAsia="Segoe UI" w:hAnsiTheme="minorHAnsi" w:cstheme="minorHAnsi"/>
                <w:b/>
              </w:rPr>
              <w:t>Placeholders (in syntax and in user input)</w:t>
            </w:r>
          </w:p>
        </w:tc>
        <w:tc>
          <w:tcPr>
            <w:tcW w:w="3403" w:type="dxa"/>
            <w:gridSpan w:val="2"/>
          </w:tcPr>
          <w:p w14:paraId="49CD8226" w14:textId="77777777" w:rsidR="00834B0E" w:rsidRPr="001D56CF" w:rsidRDefault="00834B0E" w:rsidP="004970AE">
            <w:pPr>
              <w:spacing w:after="0" w:line="259" w:lineRule="auto"/>
              <w:ind w:left="3"/>
              <w:jc w:val="left"/>
              <w:rPr>
                <w:rFonts w:asciiTheme="minorHAnsi" w:hAnsiTheme="minorHAnsi" w:cstheme="minorHAnsi"/>
              </w:rPr>
            </w:pPr>
            <w:r w:rsidRPr="001D56CF">
              <w:rPr>
                <w:rFonts w:asciiTheme="minorHAnsi" w:hAnsiTheme="minorHAnsi" w:cstheme="minorHAnsi"/>
              </w:rPr>
              <w:t>Italic.</w:t>
            </w:r>
          </w:p>
        </w:tc>
        <w:tc>
          <w:tcPr>
            <w:tcW w:w="3118" w:type="dxa"/>
          </w:tcPr>
          <w:p w14:paraId="6C06DB38" w14:textId="77777777" w:rsidR="00834B0E" w:rsidRPr="001D56CF" w:rsidRDefault="00834B0E" w:rsidP="004970AE">
            <w:pPr>
              <w:spacing w:after="0" w:line="259" w:lineRule="auto"/>
              <w:ind w:left="3" w:right="1523" w:hanging="3"/>
              <w:rPr>
                <w:rFonts w:asciiTheme="minorHAnsi" w:hAnsiTheme="minorHAnsi" w:cstheme="minorHAnsi"/>
              </w:rPr>
            </w:pPr>
            <w:r w:rsidRPr="001D56CF">
              <w:rPr>
                <w:rFonts w:asciiTheme="minorHAnsi" w:hAnsiTheme="minorHAnsi" w:cstheme="minorHAnsi"/>
              </w:rPr>
              <w:t xml:space="preserve">/v: </w:t>
            </w:r>
            <w:r w:rsidRPr="001D56CF">
              <w:rPr>
                <w:rFonts w:asciiTheme="minorHAnsi" w:eastAsia="Segoe UI" w:hAnsiTheme="minorHAnsi" w:cstheme="minorHAnsi"/>
                <w:i/>
              </w:rPr>
              <w:t>version</w:t>
            </w:r>
            <w:r w:rsidRPr="001D56CF">
              <w:rPr>
                <w:rFonts w:asciiTheme="minorHAnsi" w:hAnsiTheme="minorHAnsi" w:cstheme="minorHAnsi"/>
              </w:rPr>
              <w:t xml:space="preserve"> Enter </w:t>
            </w:r>
            <w:r w:rsidRPr="001D56CF">
              <w:rPr>
                <w:rFonts w:asciiTheme="minorHAnsi" w:eastAsia="Segoe UI" w:hAnsiTheme="minorHAnsi" w:cstheme="minorHAnsi"/>
                <w:i/>
              </w:rPr>
              <w:t>password</w:t>
            </w:r>
            <w:r w:rsidRPr="001D56CF">
              <w:rPr>
                <w:rFonts w:asciiTheme="minorHAnsi" w:hAnsiTheme="minorHAnsi" w:cstheme="minorHAnsi"/>
              </w:rPr>
              <w:t>.</w:t>
            </w:r>
          </w:p>
        </w:tc>
      </w:tr>
      <w:tr w:rsidR="00834B0E" w:rsidRPr="001D56CF" w14:paraId="453F4FC7" w14:textId="77777777" w:rsidTr="001D1E2F">
        <w:trPr>
          <w:trHeight w:val="2029"/>
        </w:trPr>
        <w:tc>
          <w:tcPr>
            <w:tcW w:w="1984" w:type="dxa"/>
          </w:tcPr>
          <w:p w14:paraId="6562AD15" w14:textId="77777777" w:rsidR="00834B0E" w:rsidRPr="001D56CF" w:rsidRDefault="00834B0E" w:rsidP="004970AE">
            <w:pPr>
              <w:spacing w:after="0" w:line="259" w:lineRule="auto"/>
              <w:ind w:left="168" w:firstLine="3"/>
              <w:jc w:val="left"/>
              <w:rPr>
                <w:rFonts w:asciiTheme="minorHAnsi" w:hAnsiTheme="minorHAnsi" w:cstheme="minorHAnsi"/>
              </w:rPr>
            </w:pPr>
            <w:r w:rsidRPr="001D56CF">
              <w:rPr>
                <w:rFonts w:asciiTheme="minorHAnsi" w:eastAsia="Segoe UI" w:hAnsiTheme="minorHAnsi" w:cstheme="minorHAnsi"/>
                <w:b/>
              </w:rPr>
              <w:t>Products, services, apps, and trademarks</w:t>
            </w:r>
          </w:p>
        </w:tc>
        <w:tc>
          <w:tcPr>
            <w:tcW w:w="3403" w:type="dxa"/>
            <w:gridSpan w:val="2"/>
          </w:tcPr>
          <w:p w14:paraId="1596F9F7" w14:textId="77777777" w:rsidR="00834B0E" w:rsidRPr="001D56CF" w:rsidRDefault="00834B0E" w:rsidP="004970AE">
            <w:pPr>
              <w:spacing w:after="0" w:line="259" w:lineRule="auto"/>
              <w:ind w:left="0" w:right="152" w:firstLine="3"/>
              <w:jc w:val="left"/>
              <w:rPr>
                <w:rFonts w:asciiTheme="minorHAnsi" w:hAnsiTheme="minorHAnsi" w:cstheme="minorHAnsi"/>
              </w:rPr>
            </w:pPr>
            <w:r w:rsidRPr="001D56CF">
              <w:rPr>
                <w:rFonts w:asciiTheme="minorHAnsi" w:hAnsiTheme="minorHAnsi" w:cstheme="minorHAnsi"/>
              </w:rPr>
              <w:t xml:space="preserve">Usually title-style capitalization. </w:t>
            </w:r>
          </w:p>
          <w:p w14:paraId="5C002B75" w14:textId="77777777" w:rsidR="00834B0E" w:rsidRPr="001D56CF" w:rsidRDefault="00834B0E" w:rsidP="004970AE">
            <w:pPr>
              <w:spacing w:after="0" w:line="259" w:lineRule="auto"/>
              <w:ind w:left="0" w:right="152" w:firstLine="3"/>
              <w:jc w:val="left"/>
              <w:rPr>
                <w:rFonts w:asciiTheme="minorHAnsi" w:hAnsiTheme="minorHAnsi" w:cstheme="minorHAnsi"/>
              </w:rPr>
            </w:pPr>
            <w:r w:rsidRPr="001D56CF">
              <w:rPr>
                <w:rFonts w:asciiTheme="minorHAnsi" w:hAnsiTheme="minorHAnsi" w:cstheme="minorHAnsi"/>
              </w:rPr>
              <w:t xml:space="preserve">Check the </w:t>
            </w:r>
            <w:hyperlink r:id="rId23">
              <w:r w:rsidRPr="001D56CF">
                <w:rPr>
                  <w:rFonts w:asciiTheme="minorHAnsi" w:hAnsiTheme="minorHAnsi" w:cstheme="minorHAnsi"/>
                  <w:color w:val="007BB8"/>
                </w:rPr>
                <w:t xml:space="preserve">Microsoft trademark list </w:t>
              </w:r>
            </w:hyperlink>
            <w:r w:rsidRPr="001D56CF">
              <w:rPr>
                <w:rFonts w:asciiTheme="minorHAnsi" w:hAnsiTheme="minorHAnsi" w:cstheme="minorHAnsi"/>
              </w:rPr>
              <w:t>for capitalization of trademarked names.</w:t>
            </w:r>
          </w:p>
        </w:tc>
        <w:tc>
          <w:tcPr>
            <w:tcW w:w="3118" w:type="dxa"/>
          </w:tcPr>
          <w:p w14:paraId="0D900039" w14:textId="77777777" w:rsidR="00834B0E" w:rsidRPr="001D56CF" w:rsidRDefault="00834B0E" w:rsidP="004970AE">
            <w:pPr>
              <w:spacing w:after="0" w:line="259" w:lineRule="auto"/>
              <w:ind w:left="3"/>
              <w:jc w:val="left"/>
              <w:rPr>
                <w:rFonts w:asciiTheme="minorHAnsi" w:hAnsiTheme="minorHAnsi" w:cstheme="minorHAnsi"/>
              </w:rPr>
            </w:pPr>
            <w:r w:rsidRPr="001D56CF">
              <w:rPr>
                <w:rFonts w:asciiTheme="minorHAnsi" w:hAnsiTheme="minorHAnsi" w:cstheme="minorHAnsi"/>
              </w:rPr>
              <w:t xml:space="preserve">Microsoft Arc Touch Mouse </w:t>
            </w:r>
          </w:p>
          <w:p w14:paraId="68654094" w14:textId="77777777" w:rsidR="00834B0E" w:rsidRPr="001D56CF" w:rsidRDefault="00834B0E" w:rsidP="004970AE">
            <w:pPr>
              <w:spacing w:after="0" w:line="259" w:lineRule="auto"/>
              <w:ind w:left="3"/>
              <w:jc w:val="left"/>
              <w:rPr>
                <w:rFonts w:asciiTheme="minorHAnsi" w:hAnsiTheme="minorHAnsi" w:cstheme="minorHAnsi"/>
              </w:rPr>
            </w:pPr>
            <w:r w:rsidRPr="001D56CF">
              <w:rPr>
                <w:rFonts w:asciiTheme="minorHAnsi" w:hAnsiTheme="minorHAnsi" w:cstheme="minorHAnsi"/>
                <w:highlight w:val="green"/>
              </w:rPr>
              <w:t>Microsoft Word</w:t>
            </w:r>
            <w:r w:rsidRPr="001D56CF">
              <w:rPr>
                <w:rFonts w:asciiTheme="minorHAnsi" w:hAnsiTheme="minorHAnsi" w:cstheme="minorHAnsi"/>
              </w:rPr>
              <w:t xml:space="preserve"> </w:t>
            </w:r>
          </w:p>
          <w:p w14:paraId="0F6B5E9C" w14:textId="77777777" w:rsidR="00834B0E" w:rsidRPr="001D56CF" w:rsidRDefault="00834B0E" w:rsidP="004970AE">
            <w:pPr>
              <w:spacing w:after="0" w:line="259" w:lineRule="auto"/>
              <w:ind w:left="3"/>
              <w:jc w:val="left"/>
              <w:rPr>
                <w:rFonts w:asciiTheme="minorHAnsi" w:hAnsiTheme="minorHAnsi" w:cstheme="minorHAnsi"/>
              </w:rPr>
            </w:pPr>
            <w:r w:rsidRPr="001D56CF">
              <w:rPr>
                <w:rFonts w:asciiTheme="minorHAnsi" w:hAnsiTheme="minorHAnsi" w:cstheme="minorHAnsi"/>
              </w:rPr>
              <w:t xml:space="preserve">Surface Pro </w:t>
            </w:r>
          </w:p>
          <w:p w14:paraId="25194F48" w14:textId="77777777" w:rsidR="00834B0E" w:rsidRPr="001D56CF" w:rsidRDefault="00834B0E" w:rsidP="004970AE">
            <w:pPr>
              <w:spacing w:after="0" w:line="259" w:lineRule="auto"/>
              <w:ind w:left="3"/>
              <w:jc w:val="left"/>
              <w:rPr>
                <w:rFonts w:asciiTheme="minorHAnsi" w:hAnsiTheme="minorHAnsi" w:cstheme="minorHAnsi"/>
              </w:rPr>
            </w:pPr>
            <w:r w:rsidRPr="001D56CF">
              <w:rPr>
                <w:rFonts w:asciiTheme="minorHAnsi" w:hAnsiTheme="minorHAnsi" w:cstheme="minorHAnsi"/>
              </w:rPr>
              <w:t xml:space="preserve">Notepad </w:t>
            </w:r>
          </w:p>
          <w:p w14:paraId="57033101" w14:textId="77777777" w:rsidR="00834B0E" w:rsidRPr="001D56CF" w:rsidRDefault="00834B0E" w:rsidP="004970AE">
            <w:pPr>
              <w:spacing w:after="0" w:line="259" w:lineRule="auto"/>
              <w:ind w:left="3"/>
              <w:jc w:val="left"/>
              <w:rPr>
                <w:rFonts w:asciiTheme="minorHAnsi" w:hAnsiTheme="minorHAnsi" w:cstheme="minorHAnsi"/>
              </w:rPr>
            </w:pPr>
            <w:r w:rsidRPr="001D56CF">
              <w:rPr>
                <w:rFonts w:asciiTheme="minorHAnsi" w:hAnsiTheme="minorHAnsi" w:cstheme="minorHAnsi"/>
              </w:rPr>
              <w:t xml:space="preserve">Network Connections </w:t>
            </w:r>
          </w:p>
          <w:p w14:paraId="307BE7E1" w14:textId="77777777" w:rsidR="00834B0E" w:rsidRPr="001D56CF" w:rsidRDefault="00834B0E" w:rsidP="004970AE">
            <w:pPr>
              <w:spacing w:after="0" w:line="259" w:lineRule="auto"/>
              <w:ind w:left="3"/>
              <w:jc w:val="left"/>
              <w:rPr>
                <w:rFonts w:asciiTheme="minorHAnsi" w:hAnsiTheme="minorHAnsi" w:cstheme="minorHAnsi"/>
              </w:rPr>
            </w:pPr>
            <w:r w:rsidRPr="001D56CF">
              <w:rPr>
                <w:rFonts w:asciiTheme="minorHAnsi" w:hAnsiTheme="minorHAnsi" w:cstheme="minorHAnsi"/>
              </w:rPr>
              <w:t xml:space="preserve">Makefile </w:t>
            </w:r>
          </w:p>
          <w:p w14:paraId="1C7B6786" w14:textId="77777777" w:rsidR="00834B0E" w:rsidRPr="001D56CF" w:rsidRDefault="00834B0E" w:rsidP="004970AE">
            <w:pPr>
              <w:spacing w:after="0" w:line="259" w:lineRule="auto"/>
              <w:ind w:left="3"/>
              <w:jc w:val="left"/>
              <w:rPr>
                <w:rFonts w:asciiTheme="minorHAnsi" w:hAnsiTheme="minorHAnsi" w:cstheme="minorHAnsi"/>
              </w:rPr>
            </w:pPr>
            <w:r w:rsidRPr="001D56CF">
              <w:rPr>
                <w:rFonts w:asciiTheme="minorHAnsi" w:hAnsiTheme="minorHAnsi" w:cstheme="minorHAnsi"/>
              </w:rPr>
              <w:t>RC program</w:t>
            </w:r>
          </w:p>
        </w:tc>
      </w:tr>
      <w:tr w:rsidR="00834B0E" w:rsidRPr="001D56CF" w14:paraId="33838950" w14:textId="77777777" w:rsidTr="001D1E2F">
        <w:trPr>
          <w:trHeight w:val="1308"/>
        </w:trPr>
        <w:tc>
          <w:tcPr>
            <w:tcW w:w="1984" w:type="dxa"/>
          </w:tcPr>
          <w:p w14:paraId="28E465CD" w14:textId="77777777" w:rsidR="00834B0E" w:rsidRPr="001D56CF" w:rsidRDefault="00834B0E" w:rsidP="004970AE">
            <w:pPr>
              <w:spacing w:after="0" w:line="259" w:lineRule="auto"/>
              <w:ind w:left="171"/>
              <w:jc w:val="left"/>
              <w:rPr>
                <w:rFonts w:asciiTheme="minorHAnsi" w:hAnsiTheme="minorHAnsi" w:cstheme="minorHAnsi"/>
              </w:rPr>
            </w:pPr>
            <w:r w:rsidRPr="001D56CF">
              <w:rPr>
                <w:rFonts w:asciiTheme="minorHAnsi" w:eastAsia="Segoe UI" w:hAnsiTheme="minorHAnsi" w:cstheme="minorHAnsi"/>
                <w:b/>
              </w:rPr>
              <w:lastRenderedPageBreak/>
              <w:t>Slashes</w:t>
            </w:r>
          </w:p>
        </w:tc>
        <w:tc>
          <w:tcPr>
            <w:tcW w:w="3403" w:type="dxa"/>
            <w:gridSpan w:val="2"/>
          </w:tcPr>
          <w:p w14:paraId="5D224183" w14:textId="77777777" w:rsidR="00834B0E" w:rsidRPr="001D56CF" w:rsidRDefault="00834B0E" w:rsidP="004970AE">
            <w:pPr>
              <w:spacing w:after="0" w:line="259" w:lineRule="auto"/>
              <w:ind w:left="0" w:right="99" w:firstLine="3"/>
              <w:jc w:val="left"/>
              <w:rPr>
                <w:rFonts w:asciiTheme="minorHAnsi" w:hAnsiTheme="minorHAnsi" w:cstheme="minorHAnsi"/>
              </w:rPr>
            </w:pPr>
            <w:r w:rsidRPr="001D56CF">
              <w:rPr>
                <w:rFonts w:asciiTheme="minorHAnsi" w:hAnsiTheme="minorHAnsi" w:cstheme="minorHAnsi"/>
              </w:rPr>
              <w:t>When instructing customers to enter a slash, include the spelled-out term (</w:t>
            </w:r>
            <w:r w:rsidRPr="001D56CF">
              <w:rPr>
                <w:rFonts w:asciiTheme="minorHAnsi" w:eastAsia="Segoe UI" w:hAnsiTheme="minorHAnsi" w:cstheme="minorHAnsi"/>
                <w:i/>
              </w:rPr>
              <w:t>backslash</w:t>
            </w:r>
            <w:r w:rsidRPr="001D56CF">
              <w:rPr>
                <w:rFonts w:asciiTheme="minorHAnsi" w:hAnsiTheme="minorHAnsi" w:cstheme="minorHAnsi"/>
              </w:rPr>
              <w:t xml:space="preserve"> or </w:t>
            </w:r>
            <w:r w:rsidRPr="001D56CF">
              <w:rPr>
                <w:rFonts w:asciiTheme="minorHAnsi" w:eastAsia="Segoe UI" w:hAnsiTheme="minorHAnsi" w:cstheme="minorHAnsi"/>
                <w:i/>
              </w:rPr>
              <w:t>slash</w:t>
            </w:r>
            <w:r w:rsidRPr="001D56CF">
              <w:rPr>
                <w:rFonts w:asciiTheme="minorHAnsi" w:hAnsiTheme="minorHAnsi" w:cstheme="minorHAnsi"/>
              </w:rPr>
              <w:t>), followed by the symbol in parentheses.</w:t>
            </w:r>
          </w:p>
        </w:tc>
        <w:tc>
          <w:tcPr>
            <w:tcW w:w="3118" w:type="dxa"/>
          </w:tcPr>
          <w:p w14:paraId="063828D8" w14:textId="77777777" w:rsidR="00834B0E" w:rsidRPr="001D56CF" w:rsidRDefault="00834B0E" w:rsidP="004970AE">
            <w:pPr>
              <w:spacing w:after="0" w:line="259" w:lineRule="auto"/>
              <w:ind w:left="3"/>
              <w:jc w:val="left"/>
              <w:rPr>
                <w:rFonts w:asciiTheme="minorHAnsi" w:hAnsiTheme="minorHAnsi" w:cstheme="minorHAnsi"/>
              </w:rPr>
            </w:pPr>
            <w:r w:rsidRPr="001D56CF">
              <w:rPr>
                <w:rFonts w:asciiTheme="minorHAnsi" w:hAnsiTheme="minorHAnsi" w:cstheme="minorHAnsi"/>
              </w:rPr>
              <w:t>Enter two backslashes (\\) ....</w:t>
            </w:r>
          </w:p>
        </w:tc>
      </w:tr>
      <w:tr w:rsidR="00834B0E" w:rsidRPr="001D56CF" w14:paraId="7F0D2CCF" w14:textId="77777777" w:rsidTr="001D1E2F">
        <w:trPr>
          <w:trHeight w:val="1788"/>
        </w:trPr>
        <w:tc>
          <w:tcPr>
            <w:tcW w:w="1984" w:type="dxa"/>
          </w:tcPr>
          <w:p w14:paraId="5837874C" w14:textId="77777777" w:rsidR="00834B0E" w:rsidRPr="001D56CF" w:rsidRDefault="00834B0E" w:rsidP="004970AE">
            <w:pPr>
              <w:spacing w:after="0" w:line="259" w:lineRule="auto"/>
              <w:ind w:left="171"/>
              <w:jc w:val="left"/>
              <w:rPr>
                <w:rFonts w:asciiTheme="minorHAnsi" w:hAnsiTheme="minorHAnsi" w:cstheme="minorHAnsi"/>
              </w:rPr>
            </w:pPr>
            <w:r w:rsidRPr="001D56CF">
              <w:rPr>
                <w:rFonts w:asciiTheme="minorHAnsi" w:eastAsia="Segoe UI" w:hAnsiTheme="minorHAnsi" w:cstheme="minorHAnsi"/>
                <w:b/>
              </w:rPr>
              <w:t>Strings</w:t>
            </w:r>
          </w:p>
        </w:tc>
        <w:tc>
          <w:tcPr>
            <w:tcW w:w="3403" w:type="dxa"/>
            <w:gridSpan w:val="2"/>
          </w:tcPr>
          <w:p w14:paraId="654E4227" w14:textId="77777777" w:rsidR="00834B0E" w:rsidRPr="001D56CF" w:rsidRDefault="00834B0E" w:rsidP="004970AE">
            <w:pPr>
              <w:spacing w:after="0" w:line="259" w:lineRule="auto"/>
              <w:ind w:left="0" w:right="84" w:firstLine="3"/>
              <w:jc w:val="left"/>
              <w:rPr>
                <w:rFonts w:asciiTheme="minorHAnsi" w:hAnsiTheme="minorHAnsi" w:cstheme="minorHAnsi"/>
              </w:rPr>
            </w:pPr>
            <w:r w:rsidRPr="001D56CF">
              <w:rPr>
                <w:rFonts w:asciiTheme="minorHAnsi" w:hAnsiTheme="minorHAnsi" w:cstheme="minorHAnsi"/>
              </w:rPr>
              <w:t>When referring to strings in code, a document, a website, or UI, use sentence-style capitalization unless the text you’re referring to is capitalized differently. Enclose in quotation marks.</w:t>
            </w:r>
          </w:p>
        </w:tc>
        <w:tc>
          <w:tcPr>
            <w:tcW w:w="3118" w:type="dxa"/>
          </w:tcPr>
          <w:p w14:paraId="064CC051" w14:textId="77777777" w:rsidR="00834B0E" w:rsidRPr="001D56CF" w:rsidRDefault="00834B0E" w:rsidP="004970AE">
            <w:pPr>
              <w:spacing w:after="0" w:line="259" w:lineRule="auto"/>
              <w:ind w:left="3"/>
              <w:jc w:val="left"/>
              <w:rPr>
                <w:rFonts w:asciiTheme="minorHAnsi" w:hAnsiTheme="minorHAnsi" w:cstheme="minorHAnsi"/>
              </w:rPr>
            </w:pPr>
            <w:r w:rsidRPr="001D56CF">
              <w:rPr>
                <w:rFonts w:asciiTheme="minorHAnsi" w:hAnsiTheme="minorHAnsi" w:cstheme="minorHAnsi"/>
              </w:rPr>
              <w:t xml:space="preserve">Select "Now is the time." </w:t>
            </w:r>
          </w:p>
          <w:p w14:paraId="497A975A" w14:textId="77777777" w:rsidR="00834B0E" w:rsidRPr="001D56CF" w:rsidRDefault="00834B0E" w:rsidP="004970AE">
            <w:pPr>
              <w:spacing w:after="0" w:line="259" w:lineRule="auto"/>
              <w:ind w:left="0" w:firstLine="3"/>
              <w:rPr>
                <w:rFonts w:asciiTheme="minorHAnsi" w:hAnsiTheme="minorHAnsi" w:cstheme="minorHAnsi"/>
              </w:rPr>
            </w:pPr>
            <w:r w:rsidRPr="001D56CF">
              <w:rPr>
                <w:rFonts w:asciiTheme="minorHAnsi" w:hAnsiTheme="minorHAnsi" w:cstheme="minorHAnsi"/>
              </w:rPr>
              <w:t>Find “font-family:Segoe UI Semibold” in the code.</w:t>
            </w:r>
          </w:p>
        </w:tc>
      </w:tr>
      <w:tr w:rsidR="00834B0E" w:rsidRPr="001D56CF" w14:paraId="42FBB6A0" w14:textId="77777777" w:rsidTr="001D1E2F">
        <w:trPr>
          <w:trHeight w:val="2749"/>
        </w:trPr>
        <w:tc>
          <w:tcPr>
            <w:tcW w:w="1984" w:type="dxa"/>
          </w:tcPr>
          <w:p w14:paraId="377D0E97" w14:textId="77777777" w:rsidR="00834B0E" w:rsidRPr="001D56CF" w:rsidRDefault="00834B0E" w:rsidP="004970AE">
            <w:pPr>
              <w:spacing w:after="0" w:line="259" w:lineRule="auto"/>
              <w:ind w:left="171"/>
              <w:jc w:val="left"/>
              <w:rPr>
                <w:rFonts w:asciiTheme="minorHAnsi" w:hAnsiTheme="minorHAnsi" w:cstheme="minorHAnsi"/>
              </w:rPr>
            </w:pPr>
            <w:r w:rsidRPr="001D56CF">
              <w:rPr>
                <w:rFonts w:asciiTheme="minorHAnsi" w:eastAsia="Segoe UI" w:hAnsiTheme="minorHAnsi" w:cstheme="minorHAnsi"/>
                <w:b/>
              </w:rPr>
              <w:t>Tabs</w:t>
            </w:r>
          </w:p>
        </w:tc>
        <w:tc>
          <w:tcPr>
            <w:tcW w:w="3403" w:type="dxa"/>
            <w:gridSpan w:val="2"/>
          </w:tcPr>
          <w:p w14:paraId="53A58767" w14:textId="77777777" w:rsidR="00834B0E" w:rsidRPr="001D56CF" w:rsidRDefault="00834B0E" w:rsidP="004970AE">
            <w:pPr>
              <w:spacing w:after="0" w:line="216" w:lineRule="auto"/>
              <w:ind w:left="0" w:firstLine="3"/>
              <w:jc w:val="left"/>
              <w:rPr>
                <w:rFonts w:asciiTheme="minorHAnsi" w:hAnsiTheme="minorHAnsi" w:cstheme="minorHAnsi"/>
              </w:rPr>
            </w:pPr>
            <w:r w:rsidRPr="001D56CF">
              <w:rPr>
                <w:rFonts w:asciiTheme="minorHAnsi" w:hAnsiTheme="minorHAnsi" w:cstheme="minorHAnsi"/>
              </w:rPr>
              <w:t xml:space="preserve">Avoid talking about tabs. Instead, describe what the customer needs to do. </w:t>
            </w:r>
          </w:p>
          <w:p w14:paraId="10485E60" w14:textId="77777777" w:rsidR="00834B0E" w:rsidRPr="001D56CF" w:rsidRDefault="00834B0E" w:rsidP="004970AE">
            <w:pPr>
              <w:spacing w:after="0" w:line="216" w:lineRule="auto"/>
              <w:ind w:left="0" w:right="396" w:firstLine="3"/>
              <w:rPr>
                <w:rFonts w:asciiTheme="minorHAnsi" w:hAnsiTheme="minorHAnsi" w:cstheme="minorHAnsi"/>
              </w:rPr>
            </w:pPr>
            <w:r w:rsidRPr="001D56CF">
              <w:rPr>
                <w:rFonts w:asciiTheme="minorHAnsi" w:hAnsiTheme="minorHAnsi" w:cstheme="minorHAnsi"/>
              </w:rPr>
              <w:t xml:space="preserve">When you must refer to a tab by name, use bold formatting for the name of the tab. </w:t>
            </w:r>
          </w:p>
          <w:p w14:paraId="43594831" w14:textId="77777777" w:rsidR="00834B0E" w:rsidRPr="001D56CF" w:rsidRDefault="00834B0E" w:rsidP="004970AE">
            <w:pPr>
              <w:spacing w:after="0" w:line="259" w:lineRule="auto"/>
              <w:ind w:left="0" w:right="259" w:firstLine="3"/>
              <w:rPr>
                <w:rFonts w:asciiTheme="minorHAnsi" w:hAnsiTheme="minorHAnsi" w:cstheme="minorHAnsi"/>
              </w:rPr>
            </w:pPr>
            <w:r w:rsidRPr="001D56CF">
              <w:rPr>
                <w:rFonts w:asciiTheme="minorHAnsi" w:hAnsiTheme="minorHAnsi" w:cstheme="minorHAnsi"/>
              </w:rPr>
              <w:t xml:space="preserve">Use sentence-style capitalization unless you need to match the UI. Don't include the word </w:t>
            </w:r>
            <w:r w:rsidRPr="001D56CF">
              <w:rPr>
                <w:rFonts w:asciiTheme="minorHAnsi" w:eastAsia="Segoe UI" w:hAnsiTheme="minorHAnsi" w:cstheme="minorHAnsi"/>
                <w:i/>
              </w:rPr>
              <w:t>tab</w:t>
            </w:r>
            <w:r w:rsidRPr="001D56CF">
              <w:rPr>
                <w:rFonts w:asciiTheme="minorHAnsi" w:hAnsiTheme="minorHAnsi" w:cstheme="minorHAnsi"/>
              </w:rPr>
              <w:t xml:space="preserve"> unless it adds needed clarity.</w:t>
            </w:r>
          </w:p>
        </w:tc>
        <w:tc>
          <w:tcPr>
            <w:tcW w:w="3118" w:type="dxa"/>
          </w:tcPr>
          <w:p w14:paraId="533345EF" w14:textId="77777777" w:rsidR="00834B0E" w:rsidRPr="001D56CF" w:rsidRDefault="00834B0E" w:rsidP="004970AE">
            <w:pPr>
              <w:spacing w:after="0" w:line="216" w:lineRule="auto"/>
              <w:ind w:left="3"/>
              <w:rPr>
                <w:rFonts w:asciiTheme="minorHAnsi" w:hAnsiTheme="minorHAnsi" w:cstheme="minorHAnsi"/>
              </w:rPr>
            </w:pPr>
            <w:r w:rsidRPr="001D56CF">
              <w:rPr>
                <w:rFonts w:asciiTheme="minorHAnsi" w:hAnsiTheme="minorHAnsi" w:cstheme="minorHAnsi"/>
              </w:rPr>
              <w:t xml:space="preserve">Select the table, and then select </w:t>
            </w:r>
            <w:r w:rsidRPr="001D56CF">
              <w:rPr>
                <w:rFonts w:asciiTheme="minorHAnsi" w:eastAsia="Segoe UI" w:hAnsiTheme="minorHAnsi" w:cstheme="minorHAnsi"/>
                <w:b/>
              </w:rPr>
              <w:t>Design</w:t>
            </w:r>
            <w:r w:rsidRPr="001D56CF">
              <w:rPr>
                <w:rFonts w:asciiTheme="minorHAnsi" w:hAnsiTheme="minorHAnsi" w:cstheme="minorHAnsi"/>
              </w:rPr>
              <w:t xml:space="preserve"> &gt; </w:t>
            </w:r>
            <w:r w:rsidRPr="001D56CF">
              <w:rPr>
                <w:rFonts w:asciiTheme="minorHAnsi" w:eastAsia="Segoe UI" w:hAnsiTheme="minorHAnsi" w:cstheme="minorHAnsi"/>
                <w:b/>
              </w:rPr>
              <w:t>Header row</w:t>
            </w:r>
            <w:r w:rsidRPr="001D56CF">
              <w:rPr>
                <w:rFonts w:asciiTheme="minorHAnsi" w:hAnsiTheme="minorHAnsi" w:cstheme="minorHAnsi"/>
              </w:rPr>
              <w:t xml:space="preserve">. </w:t>
            </w:r>
          </w:p>
          <w:p w14:paraId="710EBC43" w14:textId="77777777" w:rsidR="00834B0E" w:rsidRPr="001D56CF" w:rsidRDefault="00834B0E" w:rsidP="004970AE">
            <w:pPr>
              <w:spacing w:after="0" w:line="216" w:lineRule="auto"/>
              <w:ind w:left="0" w:firstLine="3"/>
              <w:jc w:val="left"/>
              <w:rPr>
                <w:rFonts w:asciiTheme="minorHAnsi" w:hAnsiTheme="minorHAnsi" w:cstheme="minorHAnsi"/>
              </w:rPr>
            </w:pPr>
            <w:r w:rsidRPr="001D56CF">
              <w:rPr>
                <w:rFonts w:asciiTheme="minorHAnsi" w:hAnsiTheme="minorHAnsi" w:cstheme="minorHAnsi"/>
              </w:rPr>
              <w:t xml:space="preserve">On the </w:t>
            </w:r>
            <w:r w:rsidRPr="001D56CF">
              <w:rPr>
                <w:rFonts w:asciiTheme="minorHAnsi" w:eastAsia="Segoe UI" w:hAnsiTheme="minorHAnsi" w:cstheme="minorHAnsi"/>
                <w:b/>
              </w:rPr>
              <w:t>Design</w:t>
            </w:r>
            <w:r w:rsidRPr="001D56CF">
              <w:rPr>
                <w:rFonts w:asciiTheme="minorHAnsi" w:hAnsiTheme="minorHAnsi" w:cstheme="minorHAnsi"/>
              </w:rPr>
              <w:t xml:space="preserve"> tab, select </w:t>
            </w:r>
            <w:r w:rsidRPr="001D56CF">
              <w:rPr>
                <w:rFonts w:asciiTheme="minorHAnsi" w:eastAsia="Segoe UI" w:hAnsiTheme="minorHAnsi" w:cstheme="minorHAnsi"/>
                <w:b/>
              </w:rPr>
              <w:t>Header row</w:t>
            </w:r>
            <w:r w:rsidRPr="001D56CF">
              <w:rPr>
                <w:rFonts w:asciiTheme="minorHAnsi" w:hAnsiTheme="minorHAnsi" w:cstheme="minorHAnsi"/>
              </w:rPr>
              <w:t xml:space="preserve">. </w:t>
            </w:r>
          </w:p>
          <w:p w14:paraId="5D593965" w14:textId="77777777" w:rsidR="00834B0E" w:rsidRPr="001D56CF" w:rsidRDefault="00834B0E" w:rsidP="004970AE">
            <w:pPr>
              <w:spacing w:after="0" w:line="259" w:lineRule="auto"/>
              <w:ind w:left="3"/>
              <w:jc w:val="left"/>
              <w:rPr>
                <w:rFonts w:asciiTheme="minorHAnsi" w:hAnsiTheme="minorHAnsi" w:cstheme="minorHAnsi"/>
              </w:rPr>
            </w:pPr>
            <w:r w:rsidRPr="001D56CF">
              <w:rPr>
                <w:rFonts w:asciiTheme="minorHAnsi" w:hAnsiTheme="minorHAnsi" w:cstheme="minorHAnsi"/>
              </w:rPr>
              <w:t xml:space="preserve">Go to the </w:t>
            </w:r>
            <w:r w:rsidRPr="001D56CF">
              <w:rPr>
                <w:rFonts w:asciiTheme="minorHAnsi" w:eastAsia="Segoe UI" w:hAnsiTheme="minorHAnsi" w:cstheme="minorHAnsi"/>
                <w:b/>
              </w:rPr>
              <w:t>Deploy</w:t>
            </w:r>
            <w:r w:rsidRPr="001D56CF">
              <w:rPr>
                <w:rFonts w:asciiTheme="minorHAnsi" w:hAnsiTheme="minorHAnsi" w:cstheme="minorHAnsi"/>
              </w:rPr>
              <w:t xml:space="preserve"> tab. In the </w:t>
            </w:r>
            <w:r w:rsidRPr="001D56CF">
              <w:rPr>
                <w:rFonts w:asciiTheme="minorHAnsi" w:eastAsia="Segoe UI" w:hAnsiTheme="minorHAnsi" w:cstheme="minorHAnsi"/>
                <w:b/>
              </w:rPr>
              <w:t>Configuration</w:t>
            </w:r>
            <w:r w:rsidRPr="001D56CF">
              <w:rPr>
                <w:rFonts w:asciiTheme="minorHAnsi" w:hAnsiTheme="minorHAnsi" w:cstheme="minorHAnsi"/>
              </w:rPr>
              <w:t xml:space="preserve"> list, ….</w:t>
            </w:r>
          </w:p>
        </w:tc>
      </w:tr>
      <w:tr w:rsidR="00834B0E" w:rsidRPr="001D56CF" w14:paraId="0088A456" w14:textId="77777777" w:rsidTr="001D1E2F">
        <w:trPr>
          <w:trHeight w:val="2749"/>
        </w:trPr>
        <w:tc>
          <w:tcPr>
            <w:tcW w:w="1984" w:type="dxa"/>
          </w:tcPr>
          <w:p w14:paraId="4D99F749" w14:textId="77777777" w:rsidR="00834B0E" w:rsidRPr="001D56CF" w:rsidRDefault="00834B0E" w:rsidP="004970AE">
            <w:pPr>
              <w:spacing w:after="0" w:line="259" w:lineRule="auto"/>
              <w:ind w:left="171"/>
              <w:jc w:val="left"/>
              <w:rPr>
                <w:rFonts w:asciiTheme="minorHAnsi" w:hAnsiTheme="minorHAnsi" w:cstheme="minorHAnsi"/>
              </w:rPr>
            </w:pPr>
            <w:r w:rsidRPr="001D56CF">
              <w:rPr>
                <w:rFonts w:asciiTheme="minorHAnsi" w:eastAsia="Segoe UI" w:hAnsiTheme="minorHAnsi" w:cstheme="minorHAnsi"/>
                <w:b/>
              </w:rPr>
              <w:t>Toggles</w:t>
            </w:r>
          </w:p>
        </w:tc>
        <w:tc>
          <w:tcPr>
            <w:tcW w:w="3403" w:type="dxa"/>
            <w:gridSpan w:val="2"/>
          </w:tcPr>
          <w:p w14:paraId="26B07939" w14:textId="77777777" w:rsidR="00834B0E" w:rsidRPr="001D56CF" w:rsidRDefault="00834B0E" w:rsidP="004970AE">
            <w:pPr>
              <w:spacing w:after="0" w:line="216" w:lineRule="auto"/>
              <w:ind w:left="0" w:firstLine="3"/>
              <w:jc w:val="left"/>
              <w:rPr>
                <w:rFonts w:asciiTheme="minorHAnsi" w:hAnsiTheme="minorHAnsi" w:cstheme="minorHAnsi"/>
              </w:rPr>
            </w:pPr>
            <w:r w:rsidRPr="001D56CF">
              <w:rPr>
                <w:rFonts w:asciiTheme="minorHAnsi" w:hAnsiTheme="minorHAnsi" w:cstheme="minorHAnsi"/>
              </w:rPr>
              <w:t xml:space="preserve">Avoid talking about toggles. Instead, describe what the customer needs to do. </w:t>
            </w:r>
          </w:p>
          <w:p w14:paraId="5B27410B" w14:textId="77777777" w:rsidR="00834B0E" w:rsidRPr="001D56CF" w:rsidRDefault="00834B0E" w:rsidP="004970AE">
            <w:pPr>
              <w:spacing w:after="0" w:line="216" w:lineRule="auto"/>
              <w:ind w:left="0" w:right="247" w:firstLine="3"/>
              <w:rPr>
                <w:rFonts w:asciiTheme="minorHAnsi" w:hAnsiTheme="minorHAnsi" w:cstheme="minorHAnsi"/>
              </w:rPr>
            </w:pPr>
            <w:r w:rsidRPr="001D56CF">
              <w:rPr>
                <w:rFonts w:asciiTheme="minorHAnsi" w:hAnsiTheme="minorHAnsi" w:cstheme="minorHAnsi"/>
              </w:rPr>
              <w:t xml:space="preserve">When you must refer to a toggle by name, use bold formatting for the name of the toggle. </w:t>
            </w:r>
          </w:p>
          <w:p w14:paraId="0BF72BD3" w14:textId="77777777" w:rsidR="00834B0E" w:rsidRPr="001D56CF" w:rsidRDefault="00834B0E" w:rsidP="004970AE">
            <w:pPr>
              <w:spacing w:after="0" w:line="259" w:lineRule="auto"/>
              <w:ind w:left="0" w:right="448" w:firstLine="3"/>
              <w:rPr>
                <w:rFonts w:asciiTheme="minorHAnsi" w:hAnsiTheme="minorHAnsi" w:cstheme="minorHAnsi"/>
              </w:rPr>
            </w:pPr>
            <w:r w:rsidRPr="001D56CF">
              <w:rPr>
                <w:rFonts w:asciiTheme="minorHAnsi" w:hAnsiTheme="minorHAnsi" w:cstheme="minorHAnsi"/>
              </w:rPr>
              <w:t xml:space="preserve">Use sentence-style capitalization unless you need to match the UI. Include the word </w:t>
            </w:r>
            <w:r w:rsidRPr="001D56CF">
              <w:rPr>
                <w:rFonts w:asciiTheme="minorHAnsi" w:eastAsia="Segoe UI" w:hAnsiTheme="minorHAnsi" w:cstheme="minorHAnsi"/>
                <w:i/>
              </w:rPr>
              <w:t>toggle</w:t>
            </w:r>
            <w:r w:rsidRPr="001D56CF">
              <w:rPr>
                <w:rFonts w:asciiTheme="minorHAnsi" w:hAnsiTheme="minorHAnsi" w:cstheme="minorHAnsi"/>
              </w:rPr>
              <w:t xml:space="preserve"> if it adds needed clarity.</w:t>
            </w:r>
          </w:p>
        </w:tc>
        <w:tc>
          <w:tcPr>
            <w:tcW w:w="3118" w:type="dxa"/>
          </w:tcPr>
          <w:p w14:paraId="2458F58D" w14:textId="77777777" w:rsidR="00834B0E" w:rsidRPr="001D56CF" w:rsidRDefault="00834B0E" w:rsidP="004970AE">
            <w:pPr>
              <w:spacing w:after="0" w:line="216" w:lineRule="auto"/>
              <w:ind w:left="0" w:right="64" w:firstLine="3"/>
              <w:rPr>
                <w:rFonts w:asciiTheme="minorHAnsi" w:hAnsiTheme="minorHAnsi" w:cstheme="minorHAnsi"/>
              </w:rPr>
            </w:pPr>
            <w:r w:rsidRPr="001D56CF">
              <w:rPr>
                <w:rFonts w:asciiTheme="minorHAnsi" w:hAnsiTheme="minorHAnsi" w:cstheme="minorHAnsi"/>
              </w:rPr>
              <w:t xml:space="preserve">To make text and apps easier to see, turn on the toggle under </w:t>
            </w:r>
            <w:r w:rsidRPr="001D56CF">
              <w:rPr>
                <w:rFonts w:asciiTheme="minorHAnsi" w:eastAsia="Segoe UI" w:hAnsiTheme="minorHAnsi" w:cstheme="minorHAnsi"/>
                <w:b/>
              </w:rPr>
              <w:t>Turn on high contrast</w:t>
            </w:r>
            <w:r w:rsidRPr="001D56CF">
              <w:rPr>
                <w:rFonts w:asciiTheme="minorHAnsi" w:hAnsiTheme="minorHAnsi" w:cstheme="minorHAnsi"/>
              </w:rPr>
              <w:t xml:space="preserve">. </w:t>
            </w:r>
          </w:p>
          <w:p w14:paraId="03D0E909" w14:textId="77777777" w:rsidR="00834B0E" w:rsidRPr="001D56CF" w:rsidRDefault="00834B0E" w:rsidP="004970AE">
            <w:pPr>
              <w:spacing w:after="0" w:line="259" w:lineRule="auto"/>
              <w:ind w:left="3"/>
              <w:jc w:val="left"/>
              <w:rPr>
                <w:rFonts w:asciiTheme="minorHAnsi" w:hAnsiTheme="minorHAnsi" w:cstheme="minorHAnsi"/>
              </w:rPr>
            </w:pPr>
            <w:r w:rsidRPr="001D56CF">
              <w:rPr>
                <w:rFonts w:asciiTheme="minorHAnsi" w:hAnsiTheme="minorHAnsi" w:cstheme="minorHAnsi"/>
              </w:rPr>
              <w:t xml:space="preserve">To keep all applied filters, turn on the </w:t>
            </w:r>
            <w:r w:rsidRPr="001D56CF">
              <w:rPr>
                <w:rFonts w:asciiTheme="minorHAnsi" w:eastAsia="Segoe UI" w:hAnsiTheme="minorHAnsi" w:cstheme="minorHAnsi"/>
                <w:b/>
              </w:rPr>
              <w:t>Pass all filters</w:t>
            </w:r>
            <w:r w:rsidRPr="001D56CF">
              <w:rPr>
                <w:rFonts w:asciiTheme="minorHAnsi" w:hAnsiTheme="minorHAnsi" w:cstheme="minorHAnsi"/>
              </w:rPr>
              <w:t xml:space="preserve"> toggle.</w:t>
            </w:r>
          </w:p>
        </w:tc>
      </w:tr>
      <w:tr w:rsidR="00834B0E" w:rsidRPr="001D56CF" w14:paraId="37B58465" w14:textId="77777777" w:rsidTr="001D1E2F">
        <w:trPr>
          <w:trHeight w:val="1308"/>
        </w:trPr>
        <w:tc>
          <w:tcPr>
            <w:tcW w:w="1984" w:type="dxa"/>
          </w:tcPr>
          <w:p w14:paraId="15153536" w14:textId="77777777" w:rsidR="00834B0E" w:rsidRPr="001D56CF" w:rsidRDefault="00834B0E" w:rsidP="004970AE">
            <w:pPr>
              <w:spacing w:after="0" w:line="259" w:lineRule="auto"/>
              <w:ind w:left="171"/>
              <w:jc w:val="left"/>
              <w:rPr>
                <w:rFonts w:asciiTheme="minorHAnsi" w:hAnsiTheme="minorHAnsi" w:cstheme="minorHAnsi"/>
              </w:rPr>
            </w:pPr>
            <w:r w:rsidRPr="001D56CF">
              <w:rPr>
                <w:rFonts w:asciiTheme="minorHAnsi" w:eastAsia="Segoe UI" w:hAnsiTheme="minorHAnsi" w:cstheme="minorHAnsi"/>
                <w:b/>
              </w:rPr>
              <w:t>URLs</w:t>
            </w:r>
          </w:p>
        </w:tc>
        <w:tc>
          <w:tcPr>
            <w:tcW w:w="3403" w:type="dxa"/>
            <w:gridSpan w:val="2"/>
          </w:tcPr>
          <w:p w14:paraId="69A71469" w14:textId="77777777" w:rsidR="00834B0E" w:rsidRPr="001D56CF" w:rsidRDefault="00834B0E" w:rsidP="0068464C">
            <w:pPr>
              <w:pStyle w:val="a8"/>
              <w:numPr>
                <w:ilvl w:val="0"/>
                <w:numId w:val="14"/>
              </w:numPr>
              <w:spacing w:after="0" w:line="216" w:lineRule="auto"/>
              <w:ind w:right="372" w:firstLineChars="0"/>
              <w:rPr>
                <w:rFonts w:asciiTheme="minorHAnsi" w:hAnsiTheme="minorHAnsi" w:cstheme="minorHAnsi"/>
              </w:rPr>
            </w:pPr>
            <w:r w:rsidRPr="001D56CF">
              <w:rPr>
                <w:rFonts w:asciiTheme="minorHAnsi" w:hAnsiTheme="minorHAnsi" w:cstheme="minorHAnsi"/>
              </w:rPr>
              <w:t xml:space="preserve">All </w:t>
            </w:r>
            <w:r w:rsidRPr="001D56CF">
              <w:rPr>
                <w:rFonts w:asciiTheme="minorHAnsi" w:hAnsiTheme="minorHAnsi" w:cstheme="minorHAnsi"/>
                <w:b/>
              </w:rPr>
              <w:t>lowercase</w:t>
            </w:r>
            <w:r w:rsidRPr="001D56CF">
              <w:rPr>
                <w:rFonts w:asciiTheme="minorHAnsi" w:hAnsiTheme="minorHAnsi" w:cstheme="minorHAnsi"/>
              </w:rPr>
              <w:t xml:space="preserve"> for complete URLs. </w:t>
            </w:r>
          </w:p>
          <w:p w14:paraId="49C6E389" w14:textId="77777777" w:rsidR="00834B0E" w:rsidRPr="001D56CF" w:rsidRDefault="00834B0E" w:rsidP="0068464C">
            <w:pPr>
              <w:pStyle w:val="a8"/>
              <w:numPr>
                <w:ilvl w:val="0"/>
                <w:numId w:val="14"/>
              </w:numPr>
              <w:spacing w:after="0" w:line="216" w:lineRule="auto"/>
              <w:ind w:right="372" w:firstLineChars="0"/>
              <w:rPr>
                <w:rFonts w:asciiTheme="minorHAnsi" w:hAnsiTheme="minorHAnsi" w:cstheme="minorHAnsi"/>
              </w:rPr>
            </w:pPr>
            <w:r w:rsidRPr="001D56CF">
              <w:rPr>
                <w:rFonts w:asciiTheme="minorHAnsi" w:hAnsiTheme="minorHAnsi" w:cstheme="minorHAnsi"/>
              </w:rPr>
              <w:t xml:space="preserve">If necessary, line-break long URLs before a slash. </w:t>
            </w:r>
          </w:p>
          <w:p w14:paraId="6E13E9C4" w14:textId="77777777" w:rsidR="00834B0E" w:rsidRPr="001D56CF" w:rsidRDefault="00834B0E" w:rsidP="0068464C">
            <w:pPr>
              <w:pStyle w:val="a8"/>
              <w:numPr>
                <w:ilvl w:val="0"/>
                <w:numId w:val="14"/>
              </w:numPr>
              <w:spacing w:after="0" w:line="216" w:lineRule="auto"/>
              <w:ind w:right="372" w:firstLineChars="0"/>
              <w:rPr>
                <w:rFonts w:asciiTheme="minorHAnsi" w:hAnsiTheme="minorHAnsi" w:cstheme="minorHAnsi"/>
                <w:kern w:val="0"/>
              </w:rPr>
            </w:pPr>
            <w:r w:rsidRPr="001D56CF">
              <w:rPr>
                <w:rFonts w:asciiTheme="minorHAnsi" w:hAnsiTheme="minorHAnsi" w:cstheme="minorHAnsi"/>
              </w:rPr>
              <w:t xml:space="preserve">Don’t hyphenate. </w:t>
            </w:r>
          </w:p>
        </w:tc>
        <w:tc>
          <w:tcPr>
            <w:tcW w:w="3118" w:type="dxa"/>
          </w:tcPr>
          <w:p w14:paraId="0CFBECBB" w14:textId="77777777" w:rsidR="00834B0E" w:rsidRPr="001D56CF" w:rsidRDefault="00834B0E" w:rsidP="004970AE">
            <w:pPr>
              <w:spacing w:after="0" w:line="259" w:lineRule="auto"/>
              <w:ind w:left="0"/>
              <w:jc w:val="left"/>
              <w:rPr>
                <w:rFonts w:asciiTheme="minorHAnsi" w:hAnsiTheme="minorHAnsi" w:cstheme="minorHAnsi"/>
              </w:rPr>
            </w:pPr>
            <w:r w:rsidRPr="001D56CF">
              <w:rPr>
                <w:rFonts w:asciiTheme="minorHAnsi" w:hAnsiTheme="minorHAnsi" w:cstheme="minorHAnsi"/>
              </w:rPr>
              <w:t>www.microsoft.com msdn.microsoft.com/downloads</w:t>
            </w:r>
          </w:p>
        </w:tc>
      </w:tr>
      <w:tr w:rsidR="00834B0E" w:rsidRPr="001D56CF" w14:paraId="04FEAA39" w14:textId="77777777" w:rsidTr="001D1E2F">
        <w:trPr>
          <w:trHeight w:val="1548"/>
        </w:trPr>
        <w:tc>
          <w:tcPr>
            <w:tcW w:w="1984" w:type="dxa"/>
          </w:tcPr>
          <w:p w14:paraId="49A4F4F3" w14:textId="77777777" w:rsidR="00834B0E" w:rsidRPr="001D56CF" w:rsidRDefault="00834B0E" w:rsidP="004970AE">
            <w:pPr>
              <w:spacing w:after="0" w:line="259" w:lineRule="auto"/>
              <w:ind w:left="171"/>
              <w:jc w:val="left"/>
              <w:rPr>
                <w:rFonts w:asciiTheme="minorHAnsi" w:hAnsiTheme="minorHAnsi" w:cstheme="minorHAnsi"/>
              </w:rPr>
            </w:pPr>
            <w:r w:rsidRPr="001D56CF">
              <w:rPr>
                <w:rFonts w:asciiTheme="minorHAnsi" w:eastAsia="Segoe UI" w:hAnsiTheme="minorHAnsi" w:cstheme="minorHAnsi"/>
                <w:b/>
              </w:rPr>
              <w:t>User input</w:t>
            </w:r>
          </w:p>
        </w:tc>
        <w:tc>
          <w:tcPr>
            <w:tcW w:w="3403" w:type="dxa"/>
            <w:gridSpan w:val="2"/>
          </w:tcPr>
          <w:p w14:paraId="5855FB72" w14:textId="77777777" w:rsidR="00834B0E" w:rsidRPr="001D56CF" w:rsidRDefault="00834B0E" w:rsidP="004970AE">
            <w:pPr>
              <w:spacing w:after="0" w:line="259" w:lineRule="auto"/>
              <w:ind w:left="0" w:right="143" w:firstLine="3"/>
              <w:jc w:val="left"/>
              <w:rPr>
                <w:rFonts w:asciiTheme="minorHAnsi" w:hAnsiTheme="minorHAnsi" w:cstheme="minorHAnsi"/>
              </w:rPr>
            </w:pPr>
            <w:r w:rsidRPr="001D56CF">
              <w:rPr>
                <w:rFonts w:asciiTheme="minorHAnsi" w:hAnsiTheme="minorHAnsi" w:cstheme="minorHAnsi"/>
              </w:rPr>
              <w:t>Usually lowercase, unless case sensitive. Bold or italic, depending on the element. If the user input string contains placeholder text, use italic for that text.</w:t>
            </w:r>
          </w:p>
        </w:tc>
        <w:tc>
          <w:tcPr>
            <w:tcW w:w="3118" w:type="dxa"/>
          </w:tcPr>
          <w:p w14:paraId="759C3734" w14:textId="77777777" w:rsidR="00834B0E" w:rsidRPr="001D56CF" w:rsidRDefault="00834B0E" w:rsidP="004970AE">
            <w:pPr>
              <w:spacing w:after="0" w:line="259" w:lineRule="auto"/>
              <w:ind w:left="3" w:right="946"/>
              <w:jc w:val="left"/>
              <w:rPr>
                <w:rFonts w:asciiTheme="minorHAnsi" w:hAnsiTheme="minorHAnsi" w:cstheme="minorHAnsi"/>
              </w:rPr>
            </w:pPr>
            <w:r w:rsidRPr="001D56CF">
              <w:rPr>
                <w:rFonts w:asciiTheme="minorHAnsi" w:hAnsiTheme="minorHAnsi" w:cstheme="minorHAnsi"/>
              </w:rPr>
              <w:t xml:space="preserve">Enter </w:t>
            </w:r>
            <w:r w:rsidRPr="001D56CF">
              <w:rPr>
                <w:rFonts w:asciiTheme="minorHAnsi" w:eastAsia="Segoe UI" w:hAnsiTheme="minorHAnsi" w:cstheme="minorHAnsi"/>
                <w:b/>
              </w:rPr>
              <w:t>hello world</w:t>
            </w:r>
            <w:r w:rsidRPr="001D56CF">
              <w:rPr>
                <w:rFonts w:asciiTheme="minorHAnsi" w:hAnsiTheme="minorHAnsi" w:cstheme="minorHAnsi"/>
              </w:rPr>
              <w:t xml:space="preserve"> Enter </w:t>
            </w:r>
            <w:r w:rsidRPr="001D56CF">
              <w:rPr>
                <w:rFonts w:asciiTheme="minorHAnsi" w:eastAsia="Segoe UI" w:hAnsiTheme="minorHAnsi" w:cstheme="minorHAnsi"/>
                <w:b/>
              </w:rPr>
              <w:t>-p</w:t>
            </w:r>
            <w:r w:rsidRPr="001D56CF">
              <w:rPr>
                <w:rFonts w:asciiTheme="minorHAnsi" w:hAnsiTheme="minorHAnsi" w:cstheme="minorHAnsi"/>
              </w:rPr>
              <w:t xml:space="preserve"> </w:t>
            </w:r>
            <w:r w:rsidRPr="001D56CF">
              <w:rPr>
                <w:rFonts w:asciiTheme="minorHAnsi" w:eastAsia="Segoe UI" w:hAnsiTheme="minorHAnsi" w:cstheme="minorHAnsi"/>
                <w:i/>
              </w:rPr>
              <w:t>password</w:t>
            </w:r>
          </w:p>
        </w:tc>
      </w:tr>
      <w:tr w:rsidR="00834B0E" w:rsidRPr="001D56CF" w14:paraId="0933E7D3" w14:textId="77777777" w:rsidTr="001D1E2F">
        <w:trPr>
          <w:trHeight w:val="1548"/>
        </w:trPr>
        <w:tc>
          <w:tcPr>
            <w:tcW w:w="1984" w:type="dxa"/>
          </w:tcPr>
          <w:p w14:paraId="38D50893" w14:textId="77777777" w:rsidR="00834B0E" w:rsidRPr="001D56CF" w:rsidRDefault="00834B0E" w:rsidP="004970AE">
            <w:pPr>
              <w:pStyle w:val="TableText"/>
              <w:rPr>
                <w:rFonts w:asciiTheme="minorHAnsi" w:eastAsia="Segoe UI" w:hAnsiTheme="minorHAnsi" w:cstheme="minorHAnsi"/>
                <w:b/>
                <w:sz w:val="21"/>
              </w:rPr>
            </w:pPr>
            <w:r w:rsidRPr="001D56CF">
              <w:rPr>
                <w:rFonts w:asciiTheme="minorHAnsi" w:hAnsiTheme="minorHAnsi" w:cstheme="minorHAnsi"/>
                <w:sz w:val="21"/>
              </w:rPr>
              <w:lastRenderedPageBreak/>
              <w:t>Windows</w:t>
            </w:r>
          </w:p>
        </w:tc>
        <w:tc>
          <w:tcPr>
            <w:tcW w:w="3403" w:type="dxa"/>
            <w:gridSpan w:val="2"/>
          </w:tcPr>
          <w:p w14:paraId="5FB6CE43" w14:textId="77777777" w:rsidR="00834B0E" w:rsidRPr="001D56CF" w:rsidRDefault="00834B0E" w:rsidP="004970AE">
            <w:pPr>
              <w:pStyle w:val="TableText"/>
              <w:rPr>
                <w:rFonts w:asciiTheme="minorHAnsi" w:hAnsiTheme="minorHAnsi" w:cstheme="minorHAnsi"/>
                <w:sz w:val="21"/>
              </w:rPr>
            </w:pPr>
            <w:r w:rsidRPr="001D56CF">
              <w:rPr>
                <w:rFonts w:asciiTheme="minorHAnsi" w:hAnsiTheme="minorHAnsi" w:cstheme="minorHAnsi"/>
                <w:sz w:val="21"/>
              </w:rPr>
              <w:t>Avoid talking about windows.</w:t>
            </w:r>
          </w:p>
          <w:p w14:paraId="0313B889" w14:textId="77777777" w:rsidR="00834B0E" w:rsidRPr="001D56CF" w:rsidRDefault="00834B0E" w:rsidP="004970AE">
            <w:pPr>
              <w:pStyle w:val="TableText"/>
              <w:rPr>
                <w:rFonts w:asciiTheme="minorHAnsi" w:hAnsiTheme="minorHAnsi" w:cstheme="minorHAnsi"/>
                <w:sz w:val="21"/>
              </w:rPr>
            </w:pPr>
            <w:r w:rsidRPr="001D56CF">
              <w:rPr>
                <w:rFonts w:asciiTheme="minorHAnsi" w:hAnsiTheme="minorHAnsi" w:cstheme="minorHAnsi"/>
                <w:sz w:val="21"/>
              </w:rPr>
              <w:t>Instead, focus on what the customer needs to do.</w:t>
            </w:r>
          </w:p>
          <w:p w14:paraId="269B0B3B" w14:textId="77777777" w:rsidR="00834B0E" w:rsidRPr="001D56CF" w:rsidRDefault="00834B0E" w:rsidP="004970AE">
            <w:pPr>
              <w:pStyle w:val="TableText"/>
              <w:rPr>
                <w:rFonts w:asciiTheme="minorHAnsi" w:hAnsiTheme="minorHAnsi" w:cstheme="minorHAnsi"/>
                <w:sz w:val="21"/>
              </w:rPr>
            </w:pPr>
            <w:r w:rsidRPr="001D56CF">
              <w:rPr>
                <w:rFonts w:asciiTheme="minorHAnsi" w:hAnsiTheme="minorHAnsi" w:cstheme="minorHAnsi"/>
                <w:sz w:val="21"/>
              </w:rPr>
              <w:t xml:space="preserve">When you must refer to a window by name, use regular text. </w:t>
            </w:r>
          </w:p>
          <w:p w14:paraId="250A9767" w14:textId="77777777" w:rsidR="00834B0E" w:rsidRPr="001D56CF" w:rsidRDefault="00834B0E" w:rsidP="004970AE">
            <w:pPr>
              <w:pStyle w:val="TableText"/>
              <w:rPr>
                <w:rFonts w:asciiTheme="minorHAnsi" w:hAnsiTheme="minorHAnsi" w:cstheme="minorHAnsi"/>
                <w:sz w:val="21"/>
              </w:rPr>
            </w:pPr>
            <w:r w:rsidRPr="001D56CF">
              <w:rPr>
                <w:rFonts w:asciiTheme="minorHAnsi" w:hAnsiTheme="minorHAnsi" w:cstheme="minorHAnsi"/>
                <w:sz w:val="21"/>
              </w:rPr>
              <w:t>Use sentence-style capitalization unless</w:t>
            </w:r>
          </w:p>
          <w:p w14:paraId="225F010B" w14:textId="77777777" w:rsidR="00834B0E" w:rsidRPr="001D56CF" w:rsidRDefault="00834B0E" w:rsidP="004970AE">
            <w:pPr>
              <w:pStyle w:val="TableText"/>
              <w:rPr>
                <w:rFonts w:asciiTheme="minorHAnsi" w:hAnsiTheme="minorHAnsi" w:cstheme="minorHAnsi"/>
                <w:sz w:val="21"/>
              </w:rPr>
            </w:pPr>
            <w:r w:rsidRPr="001D56CF">
              <w:rPr>
                <w:rFonts w:asciiTheme="minorHAnsi" w:hAnsiTheme="minorHAnsi" w:cstheme="minorHAnsi"/>
                <w:sz w:val="21"/>
              </w:rPr>
              <w:t>you need to match the UI.</w:t>
            </w:r>
          </w:p>
          <w:p w14:paraId="31B7C66F" w14:textId="77777777" w:rsidR="00834B0E" w:rsidRPr="001D56CF" w:rsidRDefault="00834B0E" w:rsidP="004970AE">
            <w:pPr>
              <w:pStyle w:val="TableText"/>
              <w:rPr>
                <w:rFonts w:asciiTheme="minorHAnsi" w:hAnsiTheme="minorHAnsi" w:cstheme="minorHAnsi"/>
                <w:sz w:val="21"/>
              </w:rPr>
            </w:pPr>
            <w:r w:rsidRPr="001D56CF">
              <w:rPr>
                <w:rFonts w:asciiTheme="minorHAnsi" w:hAnsiTheme="minorHAnsi" w:cstheme="minorHAnsi"/>
                <w:sz w:val="21"/>
              </w:rPr>
              <w:t>Use window only as a generic term for an area on a PC screen where apps and content appear. Don’t use</w:t>
            </w:r>
          </w:p>
          <w:p w14:paraId="72445614" w14:textId="77777777" w:rsidR="00834B0E" w:rsidRPr="001D56CF" w:rsidRDefault="00834B0E" w:rsidP="004970AE">
            <w:pPr>
              <w:pStyle w:val="TableText"/>
              <w:rPr>
                <w:rFonts w:asciiTheme="minorHAnsi" w:hAnsiTheme="minorHAnsi" w:cstheme="minorHAnsi"/>
                <w:sz w:val="21"/>
              </w:rPr>
            </w:pPr>
            <w:r w:rsidRPr="001D56CF">
              <w:rPr>
                <w:rFonts w:asciiTheme="minorHAnsi" w:hAnsiTheme="minorHAnsi" w:cstheme="minorHAnsi"/>
                <w:sz w:val="21"/>
              </w:rPr>
              <w:t>window to refer to a specific dialog box, blade, or similar UI element.</w:t>
            </w:r>
          </w:p>
        </w:tc>
        <w:tc>
          <w:tcPr>
            <w:tcW w:w="3118" w:type="dxa"/>
          </w:tcPr>
          <w:p w14:paraId="42A74197" w14:textId="77777777" w:rsidR="00834B0E" w:rsidRPr="001D56CF" w:rsidRDefault="00834B0E" w:rsidP="004970AE">
            <w:pPr>
              <w:pStyle w:val="TableText"/>
              <w:rPr>
                <w:rFonts w:asciiTheme="minorHAnsi" w:hAnsiTheme="minorHAnsi" w:cstheme="minorHAnsi"/>
                <w:sz w:val="21"/>
              </w:rPr>
            </w:pPr>
            <w:r w:rsidRPr="001D56CF">
              <w:rPr>
                <w:rFonts w:asciiTheme="minorHAnsi" w:hAnsiTheme="minorHAnsi" w:cstheme="minorHAnsi"/>
                <w:sz w:val="21"/>
              </w:rPr>
              <w:t xml:space="preserve">To embed the new object, switch to the source document. </w:t>
            </w:r>
          </w:p>
          <w:p w14:paraId="258C0F4E" w14:textId="77777777" w:rsidR="00834B0E" w:rsidRPr="001D56CF" w:rsidRDefault="00834B0E" w:rsidP="004970AE">
            <w:pPr>
              <w:pStyle w:val="TableText"/>
              <w:rPr>
                <w:rFonts w:asciiTheme="minorHAnsi" w:hAnsiTheme="minorHAnsi" w:cstheme="minorHAnsi"/>
                <w:sz w:val="21"/>
              </w:rPr>
            </w:pPr>
            <w:r w:rsidRPr="001D56CF">
              <w:rPr>
                <w:rFonts w:asciiTheme="minorHAnsi" w:hAnsiTheme="minorHAnsi" w:cstheme="minorHAnsi"/>
                <w:sz w:val="21"/>
              </w:rPr>
              <w:t>Easily switch between open windows. Open a new Microsoft Edge tab in a new window so you can look at tabs side by side.</w:t>
            </w:r>
          </w:p>
        </w:tc>
      </w:tr>
      <w:tr w:rsidR="00834B0E" w:rsidRPr="001D56CF" w14:paraId="782AC732" w14:textId="77777777" w:rsidTr="001D1E2F">
        <w:trPr>
          <w:trHeight w:val="1548"/>
        </w:trPr>
        <w:tc>
          <w:tcPr>
            <w:tcW w:w="1984" w:type="dxa"/>
          </w:tcPr>
          <w:p w14:paraId="27513DE1" w14:textId="77777777" w:rsidR="00834B0E" w:rsidRPr="001D56CF" w:rsidRDefault="00834B0E" w:rsidP="004970AE">
            <w:pPr>
              <w:pStyle w:val="TableText"/>
              <w:rPr>
                <w:rFonts w:asciiTheme="minorHAnsi" w:hAnsiTheme="minorHAnsi" w:cstheme="minorHAnsi"/>
                <w:sz w:val="21"/>
              </w:rPr>
            </w:pPr>
            <w:r w:rsidRPr="001D56CF">
              <w:rPr>
                <w:rFonts w:asciiTheme="minorHAnsi" w:hAnsiTheme="minorHAnsi" w:cstheme="minorHAnsi"/>
                <w:sz w:val="21"/>
              </w:rPr>
              <w:t>XML schema elements</w:t>
            </w:r>
          </w:p>
        </w:tc>
        <w:tc>
          <w:tcPr>
            <w:tcW w:w="3403" w:type="dxa"/>
            <w:gridSpan w:val="2"/>
          </w:tcPr>
          <w:p w14:paraId="72BFAB5D" w14:textId="77777777" w:rsidR="00834B0E" w:rsidRPr="001D56CF" w:rsidRDefault="00834B0E" w:rsidP="004970AE">
            <w:pPr>
              <w:pStyle w:val="TableText"/>
              <w:rPr>
                <w:rFonts w:asciiTheme="minorHAnsi" w:hAnsiTheme="minorHAnsi" w:cstheme="minorHAnsi"/>
                <w:sz w:val="21"/>
              </w:rPr>
            </w:pPr>
            <w:r w:rsidRPr="001D56CF">
              <w:rPr>
                <w:rFonts w:asciiTheme="minorHAnsi" w:hAnsiTheme="minorHAnsi" w:cstheme="minorHAnsi"/>
                <w:sz w:val="21"/>
              </w:rPr>
              <w:t>Bold. Capitalization varies.</w:t>
            </w:r>
          </w:p>
        </w:tc>
        <w:tc>
          <w:tcPr>
            <w:tcW w:w="3118" w:type="dxa"/>
          </w:tcPr>
          <w:p w14:paraId="3E1E0BB1" w14:textId="77777777" w:rsidR="00834B0E" w:rsidRPr="001D56CF" w:rsidRDefault="00834B0E" w:rsidP="004970AE">
            <w:pPr>
              <w:pStyle w:val="TableText"/>
              <w:rPr>
                <w:rFonts w:asciiTheme="minorHAnsi" w:hAnsiTheme="minorHAnsi" w:cstheme="minorHAnsi"/>
                <w:sz w:val="21"/>
              </w:rPr>
            </w:pPr>
            <w:r w:rsidRPr="001D56CF">
              <w:rPr>
                <w:rFonts w:asciiTheme="minorHAnsi" w:hAnsiTheme="minorHAnsi" w:cstheme="minorHAnsi"/>
                <w:b/>
                <w:sz w:val="21"/>
              </w:rPr>
              <w:t>ElementType</w:t>
            </w:r>
            <w:r w:rsidRPr="001D56CF">
              <w:rPr>
                <w:rFonts w:asciiTheme="minorHAnsi" w:hAnsiTheme="minorHAnsi" w:cstheme="minorHAnsi"/>
                <w:sz w:val="21"/>
              </w:rPr>
              <w:t xml:space="preserve"> element </w:t>
            </w:r>
          </w:p>
          <w:p w14:paraId="21B35759" w14:textId="77777777" w:rsidR="00834B0E" w:rsidRPr="001D56CF" w:rsidRDefault="00834B0E" w:rsidP="004970AE">
            <w:pPr>
              <w:pStyle w:val="TableText"/>
              <w:rPr>
                <w:rFonts w:asciiTheme="minorHAnsi" w:hAnsiTheme="minorHAnsi" w:cstheme="minorHAnsi"/>
                <w:sz w:val="21"/>
              </w:rPr>
            </w:pPr>
            <w:r w:rsidRPr="001D56CF">
              <w:rPr>
                <w:rFonts w:asciiTheme="minorHAnsi" w:hAnsiTheme="minorHAnsi" w:cstheme="minorHAnsi"/>
                <w:b/>
                <w:sz w:val="21"/>
              </w:rPr>
              <w:t>xml:space</w:t>
            </w:r>
            <w:r w:rsidRPr="001D56CF">
              <w:rPr>
                <w:rFonts w:asciiTheme="minorHAnsi" w:hAnsiTheme="minorHAnsi" w:cstheme="minorHAnsi"/>
                <w:sz w:val="21"/>
              </w:rPr>
              <w:t xml:space="preserve"> attribute</w:t>
            </w:r>
          </w:p>
        </w:tc>
      </w:tr>
    </w:tbl>
    <w:p w14:paraId="1C28CF83" w14:textId="77777777" w:rsidR="00834B0E" w:rsidRDefault="00834B0E" w:rsidP="0068464C">
      <w:pPr>
        <w:pStyle w:val="4"/>
        <w:numPr>
          <w:ilvl w:val="3"/>
          <w:numId w:val="6"/>
        </w:numPr>
      </w:pPr>
      <w:r>
        <w:t>In the UI and general content</w:t>
      </w:r>
    </w:p>
    <w:p w14:paraId="64ADA24A" w14:textId="77777777" w:rsidR="00834B0E" w:rsidRDefault="00834B0E" w:rsidP="00FA154E">
      <w:r>
        <w:rPr>
          <w:rFonts w:eastAsia="Calibri" w:cs="Calibri"/>
          <w:noProof/>
          <w:color w:val="000000"/>
          <w:sz w:val="22"/>
        </w:rPr>
        <mc:AlternateContent>
          <mc:Choice Requires="wpg">
            <w:drawing>
              <wp:anchor distT="0" distB="0" distL="114300" distR="114300" simplePos="0" relativeHeight="251659264" behindDoc="0" locked="0" layoutInCell="1" allowOverlap="1" wp14:anchorId="764B5715" wp14:editId="4358C52D">
                <wp:simplePos x="0" y="0"/>
                <wp:positionH relativeFrom="page">
                  <wp:posOffset>1108918</wp:posOffset>
                </wp:positionH>
                <wp:positionV relativeFrom="page">
                  <wp:posOffset>697319</wp:posOffset>
                </wp:positionV>
                <wp:extent cx="5823304" cy="7621"/>
                <wp:effectExtent l="0" t="0" r="0" b="0"/>
                <wp:wrapTopAndBottom/>
                <wp:docPr id="309673" name="Group 309673"/>
                <wp:cNvGraphicFramePr/>
                <a:graphic xmlns:a="http://schemas.openxmlformats.org/drawingml/2006/main">
                  <a:graphicData uri="http://schemas.microsoft.com/office/word/2010/wordprocessingGroup">
                    <wpg:wgp>
                      <wpg:cNvGrpSpPr/>
                      <wpg:grpSpPr>
                        <a:xfrm>
                          <a:off x="0" y="0"/>
                          <a:ext cx="5823304" cy="7621"/>
                          <a:chOff x="0" y="0"/>
                          <a:chExt cx="5823304" cy="7621"/>
                        </a:xfrm>
                      </wpg:grpSpPr>
                      <wps:wsp>
                        <wps:cNvPr id="338773" name="Shape 338773"/>
                        <wps:cNvSpPr/>
                        <wps:spPr>
                          <a:xfrm>
                            <a:off x="0" y="0"/>
                            <a:ext cx="1936020" cy="9144"/>
                          </a:xfrm>
                          <a:custGeom>
                            <a:avLst/>
                            <a:gdLst/>
                            <a:ahLst/>
                            <a:cxnLst/>
                            <a:rect l="0" t="0" r="0" b="0"/>
                            <a:pathLst>
                              <a:path w="1936020" h="9144">
                                <a:moveTo>
                                  <a:pt x="0" y="0"/>
                                </a:moveTo>
                                <a:lnTo>
                                  <a:pt x="1936020" y="0"/>
                                </a:lnTo>
                                <a:lnTo>
                                  <a:pt x="193602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774" name="Shape 338774"/>
                        <wps:cNvSpPr/>
                        <wps:spPr>
                          <a:xfrm>
                            <a:off x="1936020" y="0"/>
                            <a:ext cx="1943642" cy="9144"/>
                          </a:xfrm>
                          <a:custGeom>
                            <a:avLst/>
                            <a:gdLst/>
                            <a:ahLst/>
                            <a:cxnLst/>
                            <a:rect l="0" t="0" r="0" b="0"/>
                            <a:pathLst>
                              <a:path w="1943642" h="9144">
                                <a:moveTo>
                                  <a:pt x="0" y="0"/>
                                </a:moveTo>
                                <a:lnTo>
                                  <a:pt x="1943642" y="0"/>
                                </a:lnTo>
                                <a:lnTo>
                                  <a:pt x="194364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775" name="Shape 338775"/>
                        <wps:cNvSpPr/>
                        <wps:spPr>
                          <a:xfrm>
                            <a:off x="3879662" y="0"/>
                            <a:ext cx="1943642" cy="9144"/>
                          </a:xfrm>
                          <a:custGeom>
                            <a:avLst/>
                            <a:gdLst/>
                            <a:ahLst/>
                            <a:cxnLst/>
                            <a:rect l="0" t="0" r="0" b="0"/>
                            <a:pathLst>
                              <a:path w="1943642" h="9144">
                                <a:moveTo>
                                  <a:pt x="0" y="0"/>
                                </a:moveTo>
                                <a:lnTo>
                                  <a:pt x="1943642" y="0"/>
                                </a:lnTo>
                                <a:lnTo>
                                  <a:pt x="194364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w:pict>
              <v:group w14:anchorId="74419C49" id="Group 309673" o:spid="_x0000_s1026" style="position:absolute;left:0;text-align:left;margin-left:87.3pt;margin-top:54.9pt;width:458.55pt;height:.6pt;z-index:251659264;mso-position-horizontal-relative:page;mso-position-vertical-relative:page" coordsize="582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">
                <v:shape id="Shape 338773" o:spid="_x0000_s1027" style="position:absolute;width:19360;height:91;visibility:visible;mso-wrap-style:square;v-text-anchor:top" coordsize="19360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uMKMYA&#10;AADfAAAADwAAAGRycy9kb3ducmV2LnhtbESPQWvCQBSE7wX/w/IEb3WjAaPRVaSgCJ6aVrw+ss9s&#10;MPs2za4x/ffdQqHHYWa+YTa7wTaip87XjhXMpgkI4tLpmisFnx+H1yUIH5A1No5JwTd52G1HLxvM&#10;tXvyO/VFqESEsM9RgQmhzaX0pSGLfupa4ujdXGcxRNlVUnf4jHDbyHmSLKTFmuOCwZbeDJX34mEV&#10;rMqZ06uMi+NwMYd0/nW+9nWm1GQ87NcgAg3hP/zXPmkFabrMshR+/8Qv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uMKMYAAADfAAAADwAAAAAAAAAAAAAAAACYAgAAZHJz&#10;L2Rvd25yZXYueG1sUEsFBgAAAAAEAAQA9QAAAIsDAAAAAA==&#10;" path="m,l1936020,r,9144l,9144,,e" fillcolor="#e3e3e3" stroked="f" strokeweight="0">
                  <v:stroke miterlimit="83231f" joinstyle="miter"/>
                  <v:path arrowok="t" textboxrect="0,0,1936020,9144"/>
                </v:shape>
                <v:shape id="Shape 338774" o:spid="_x0000_s1028" style="position:absolute;left:19360;width:19436;height:91;visibility:visible;mso-wrap-style:square;v-text-anchor:top" coordsize="194364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WCe8gA&#10;AADfAAAADwAAAGRycy9kb3ducmV2LnhtbESPQWvCQBSE7wX/w/KE3upGLU2MriLSQkEoaNr7M/ua&#10;pGbfxuzWRH+9KxR6HGbmG2ax6k0tztS6yrKC8SgCQZxbXXGh4DN7e0pAOI+ssbZMCi7kYLUcPCww&#10;1bbjHZ33vhABwi5FBaX3TSqly0sy6Ea2IQ7et20N+iDbQuoWuwA3tZxE0Ys0WHFYKLGhTUn5cf9r&#10;FGT+VH0dfmbZ6+QaxYePbrvjY6zU47Bfz0F46v1/+K/9rhVMp0kcP8P9T/gCcn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JYJ7yAAAAN8AAAAPAAAAAAAAAAAAAAAAAJgCAABk&#10;cnMvZG93bnJldi54bWxQSwUGAAAAAAQABAD1AAAAjQMAAAAA&#10;" path="m,l1943642,r,9144l,9144,,e" fillcolor="#e3e3e3" stroked="f" strokeweight="0">
                  <v:stroke miterlimit="83231f" joinstyle="miter"/>
                  <v:path arrowok="t" textboxrect="0,0,1943642,9144"/>
                </v:shape>
                <v:shape id="Shape 338775" o:spid="_x0000_s1029" style="position:absolute;left:38796;width:19437;height:91;visibility:visible;mso-wrap-style:square;v-text-anchor:top" coordsize="194364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n4MgA&#10;AADfAAAADwAAAGRycy9kb3ducmV2LnhtbESPQWvCQBSE7wX/w/KE3upGpU2MriLSQkEoaNr7M/ua&#10;pGbfxuzWRH+9KxR6HGbmG2ax6k0tztS6yrKC8SgCQZxbXXGh4DN7e0pAOI+ssbZMCi7kYLUcPCww&#10;1bbjHZ33vhABwi5FBaX3TSqly0sy6Ea2IQ7et20N+iDbQuoWuwA3tZxE0Ys0WHFYKLGhTUn5cf9r&#10;FGT+VH0dfmbZ6+QaxYePbrvjY6zU47Bfz0F46v1/+K/9rhVMp0kcP8P9T/gCcn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aSfgyAAAAN8AAAAPAAAAAAAAAAAAAAAAAJgCAABk&#10;cnMvZG93bnJldi54bWxQSwUGAAAAAAQABAD1AAAAjQMAAAAA&#10;" path="m,l1943642,r,9144l,9144,,e" fillcolor="#e3e3e3" stroked="f" strokeweight="0">
                  <v:stroke miterlimit="83231f" joinstyle="miter"/>
                  <v:path arrowok="t" textboxrect="0,0,1943642,9144"/>
                </v:shape>
                <w10:wrap type="topAndBottom" anchorx="page" anchory="page"/>
              </v:group>
            </w:pict>
          </mc:Fallback>
        </mc:AlternateContent>
      </w:r>
      <w:r>
        <w:t xml:space="preserve">Instructions can also appear in the UI itself and in content other than documentation, such as blogs and marketing. </w:t>
      </w:r>
      <w:r w:rsidRPr="002F0467">
        <w:rPr>
          <w:b/>
        </w:rPr>
        <w:t xml:space="preserve">In this content, </w:t>
      </w:r>
      <w:r w:rsidRPr="005E0AFC">
        <w:rPr>
          <w:b/>
          <w:highlight w:val="green"/>
        </w:rPr>
        <w:t>avoid bold and italic formatting.</w:t>
      </w:r>
      <w:r>
        <w:t xml:space="preserve"> The goal is to be readable and friendly but also clearly set off the UI label or other text element from the surrounding text.</w:t>
      </w:r>
    </w:p>
    <w:p w14:paraId="7437D895" w14:textId="77777777" w:rsidR="00834B0E" w:rsidRPr="00A052DA" w:rsidRDefault="00834B0E" w:rsidP="00FA154E">
      <w:r w:rsidRPr="002F0467">
        <w:t>Choose one of the approaches</w:t>
      </w:r>
      <w:r>
        <w:t xml:space="preserve"> below and use it consistently.</w:t>
      </w:r>
    </w:p>
    <w:tbl>
      <w:tblPr>
        <w:tblStyle w:val="TableStyle"/>
        <w:tblW w:w="8607" w:type="dxa"/>
        <w:tblInd w:w="1129" w:type="dxa"/>
        <w:tblLayout w:type="fixed"/>
        <w:tblLook w:val="04A0" w:firstRow="1" w:lastRow="0" w:firstColumn="1" w:lastColumn="0" w:noHBand="0" w:noVBand="1"/>
      </w:tblPr>
      <w:tblGrid>
        <w:gridCol w:w="3686"/>
        <w:gridCol w:w="4921"/>
      </w:tblGrid>
      <w:tr w:rsidR="00834B0E" w:rsidRPr="00C3040A" w14:paraId="56488E98" w14:textId="77777777" w:rsidTr="00FA154E">
        <w:tc>
          <w:tcPr>
            <w:tcW w:w="3686" w:type="dxa"/>
          </w:tcPr>
          <w:p w14:paraId="1D7CB4F5" w14:textId="77777777" w:rsidR="00834B0E" w:rsidRPr="00C3040A" w:rsidRDefault="00834B0E" w:rsidP="004970AE">
            <w:pPr>
              <w:pStyle w:val="TableHeading"/>
            </w:pPr>
            <w:r w:rsidRPr="00C3040A">
              <w:t xml:space="preserve">OPTION </w:t>
            </w:r>
          </w:p>
        </w:tc>
        <w:tc>
          <w:tcPr>
            <w:tcW w:w="4921" w:type="dxa"/>
          </w:tcPr>
          <w:p w14:paraId="5436D2F9" w14:textId="77777777" w:rsidR="00834B0E" w:rsidRPr="00C3040A" w:rsidRDefault="00834B0E" w:rsidP="004970AE">
            <w:pPr>
              <w:pStyle w:val="TableHeading"/>
            </w:pPr>
            <w:r w:rsidRPr="00C3040A">
              <w:t>EXAMPLE</w:t>
            </w:r>
          </w:p>
        </w:tc>
      </w:tr>
      <w:tr w:rsidR="00834B0E" w:rsidRPr="00C3040A" w14:paraId="10B8D842" w14:textId="77777777" w:rsidTr="00FA154E">
        <w:tc>
          <w:tcPr>
            <w:tcW w:w="3686" w:type="dxa"/>
          </w:tcPr>
          <w:p w14:paraId="38934BE3" w14:textId="77777777" w:rsidR="00834B0E" w:rsidRPr="00C3040A" w:rsidRDefault="00834B0E" w:rsidP="004970AE">
            <w:pPr>
              <w:spacing w:after="0" w:line="216" w:lineRule="auto"/>
              <w:ind w:left="0"/>
              <w:jc w:val="left"/>
              <w:rPr>
                <w:rFonts w:asciiTheme="minorHAnsi" w:hAnsiTheme="minorHAnsi" w:cstheme="minorHAnsi"/>
              </w:rPr>
            </w:pPr>
            <w:r w:rsidRPr="00C3040A">
              <w:rPr>
                <w:rFonts w:asciiTheme="minorHAnsi" w:hAnsiTheme="minorHAnsi" w:cstheme="minorHAnsi"/>
              </w:rPr>
              <w:t xml:space="preserve">Describe the action </w:t>
            </w:r>
            <w:r w:rsidRPr="00C3040A">
              <w:rPr>
                <w:rFonts w:asciiTheme="minorHAnsi" w:hAnsiTheme="minorHAnsi" w:cstheme="minorHAnsi"/>
                <w:b/>
              </w:rPr>
              <w:t>without referring to a specific UI label.</w:t>
            </w:r>
            <w:r w:rsidRPr="00C3040A">
              <w:rPr>
                <w:rFonts w:asciiTheme="minorHAnsi" w:hAnsiTheme="minorHAnsi" w:cstheme="minorHAnsi"/>
              </w:rPr>
              <w:t xml:space="preserve"> </w:t>
            </w:r>
          </w:p>
        </w:tc>
        <w:tc>
          <w:tcPr>
            <w:tcW w:w="4921" w:type="dxa"/>
          </w:tcPr>
          <w:p w14:paraId="05D3282C" w14:textId="77777777" w:rsidR="00834B0E" w:rsidRPr="00C3040A" w:rsidRDefault="00834B0E" w:rsidP="004970AE">
            <w:pPr>
              <w:spacing w:after="0" w:line="216" w:lineRule="auto"/>
              <w:ind w:left="0"/>
              <w:jc w:val="left"/>
              <w:rPr>
                <w:rFonts w:asciiTheme="minorHAnsi" w:hAnsiTheme="minorHAnsi" w:cstheme="minorHAnsi"/>
              </w:rPr>
            </w:pPr>
            <w:r w:rsidRPr="00C3040A">
              <w:rPr>
                <w:rFonts w:asciiTheme="minorHAnsi" w:hAnsiTheme="minorHAnsi" w:cstheme="minorHAnsi"/>
              </w:rPr>
              <w:t>Choose the group or groups that you want to assign services to.</w:t>
            </w:r>
          </w:p>
        </w:tc>
      </w:tr>
      <w:tr w:rsidR="00834B0E" w:rsidRPr="00C3040A" w14:paraId="5D871B42" w14:textId="77777777" w:rsidTr="00FA154E">
        <w:tc>
          <w:tcPr>
            <w:tcW w:w="3686" w:type="dxa"/>
          </w:tcPr>
          <w:p w14:paraId="1E4D1F44" w14:textId="77777777" w:rsidR="00834B0E" w:rsidRPr="00C3040A" w:rsidRDefault="00834B0E" w:rsidP="004970AE">
            <w:pPr>
              <w:tabs>
                <w:tab w:val="center" w:pos="2295"/>
                <w:tab w:val="center" w:pos="6514"/>
              </w:tabs>
              <w:spacing w:after="44" w:line="216" w:lineRule="auto"/>
              <w:ind w:left="0"/>
              <w:jc w:val="left"/>
              <w:rPr>
                <w:rFonts w:asciiTheme="minorHAnsi" w:hAnsiTheme="minorHAnsi" w:cstheme="minorHAnsi"/>
              </w:rPr>
            </w:pPr>
            <w:r w:rsidRPr="00C3040A">
              <w:rPr>
                <w:rFonts w:asciiTheme="minorHAnsi" w:hAnsiTheme="minorHAnsi" w:cstheme="minorHAnsi"/>
              </w:rPr>
              <w:t>Use wording that clearly set</w:t>
            </w:r>
            <w:r>
              <w:rPr>
                <w:rFonts w:asciiTheme="minorHAnsi" w:hAnsiTheme="minorHAnsi" w:cstheme="minorHAnsi"/>
              </w:rPr>
              <w:t>s off the name of the element.</w:t>
            </w:r>
          </w:p>
        </w:tc>
        <w:tc>
          <w:tcPr>
            <w:tcW w:w="4921" w:type="dxa"/>
          </w:tcPr>
          <w:p w14:paraId="0FB52B87" w14:textId="77777777" w:rsidR="00834B0E" w:rsidRPr="00C3040A" w:rsidRDefault="00834B0E" w:rsidP="004970AE">
            <w:pPr>
              <w:tabs>
                <w:tab w:val="center" w:pos="2295"/>
                <w:tab w:val="center" w:pos="6514"/>
              </w:tabs>
              <w:spacing w:after="44" w:line="216" w:lineRule="auto"/>
              <w:ind w:left="0"/>
              <w:jc w:val="left"/>
              <w:rPr>
                <w:rFonts w:asciiTheme="minorHAnsi" w:hAnsiTheme="minorHAnsi" w:cstheme="minorHAnsi"/>
              </w:rPr>
            </w:pPr>
            <w:r w:rsidRPr="00C3040A">
              <w:rPr>
                <w:rFonts w:asciiTheme="minorHAnsi" w:hAnsiTheme="minorHAnsi" w:cstheme="minorHAnsi"/>
              </w:rPr>
              <w:t>Assign services to the Business data only group.</w:t>
            </w:r>
          </w:p>
          <w:p w14:paraId="345399E2" w14:textId="77777777" w:rsidR="00834B0E" w:rsidRPr="00C3040A" w:rsidRDefault="00834B0E" w:rsidP="004970AE">
            <w:pPr>
              <w:tabs>
                <w:tab w:val="center" w:pos="2295"/>
                <w:tab w:val="center" w:pos="6514"/>
              </w:tabs>
              <w:spacing w:after="44" w:line="216" w:lineRule="auto"/>
              <w:ind w:left="0"/>
              <w:jc w:val="left"/>
              <w:rPr>
                <w:rFonts w:asciiTheme="minorHAnsi" w:hAnsiTheme="minorHAnsi" w:cstheme="minorHAnsi"/>
              </w:rPr>
            </w:pPr>
            <w:r w:rsidRPr="00C3040A">
              <w:rPr>
                <w:rFonts w:asciiTheme="minorHAnsi" w:hAnsiTheme="minorHAnsi" w:cstheme="minorHAnsi"/>
              </w:rPr>
              <w:t>By selecting the Create my database button, you agree Microsoft can use entity and field names you create to help improve our common data model.</w:t>
            </w:r>
          </w:p>
          <w:p w14:paraId="064343A7" w14:textId="77777777" w:rsidR="00834B0E" w:rsidRPr="00C3040A" w:rsidRDefault="00834B0E" w:rsidP="004970AE">
            <w:pPr>
              <w:tabs>
                <w:tab w:val="center" w:pos="2295"/>
                <w:tab w:val="center" w:pos="6514"/>
              </w:tabs>
              <w:spacing w:after="44" w:line="216" w:lineRule="auto"/>
              <w:ind w:left="0"/>
              <w:jc w:val="left"/>
              <w:rPr>
                <w:rFonts w:asciiTheme="minorHAnsi" w:hAnsiTheme="minorHAnsi" w:cstheme="minorHAnsi"/>
                <w:color w:val="000000"/>
              </w:rPr>
            </w:pPr>
            <w:r w:rsidRPr="00C3040A">
              <w:rPr>
                <w:rFonts w:asciiTheme="minorHAnsi" w:hAnsiTheme="minorHAnsi" w:cstheme="minorHAnsi"/>
              </w:rPr>
              <w:t>Choose how often you want to refresh data in Schedule refresh.</w:t>
            </w:r>
          </w:p>
        </w:tc>
      </w:tr>
      <w:tr w:rsidR="00834B0E" w:rsidRPr="00C3040A" w14:paraId="581C19B6" w14:textId="77777777" w:rsidTr="00FA154E">
        <w:tc>
          <w:tcPr>
            <w:tcW w:w="3686" w:type="dxa"/>
          </w:tcPr>
          <w:tbl>
            <w:tblPr>
              <w:tblStyle w:val="TableGrid"/>
              <w:tblW w:w="9171" w:type="dxa"/>
              <w:tblInd w:w="0" w:type="dxa"/>
              <w:tblLayout w:type="fixed"/>
              <w:tblCellMar>
                <w:top w:w="188" w:type="dxa"/>
                <w:left w:w="3" w:type="dxa"/>
                <w:right w:w="115" w:type="dxa"/>
              </w:tblCellMar>
              <w:tblLook w:val="04A0" w:firstRow="1" w:lastRow="0" w:firstColumn="1" w:lastColumn="0" w:noHBand="0" w:noVBand="1"/>
            </w:tblPr>
            <w:tblGrid>
              <w:gridCol w:w="4754"/>
              <w:gridCol w:w="4417"/>
            </w:tblGrid>
            <w:tr w:rsidR="00834B0E" w:rsidRPr="00C3040A" w14:paraId="49F2C4B2" w14:textId="77777777" w:rsidTr="004970AE">
              <w:trPr>
                <w:trHeight w:val="1068"/>
              </w:trPr>
              <w:tc>
                <w:tcPr>
                  <w:tcW w:w="4753" w:type="dxa"/>
                  <w:tcBorders>
                    <w:top w:val="single" w:sz="5" w:space="0" w:color="E3E3E3"/>
                    <w:left w:val="nil"/>
                    <w:bottom w:val="single" w:sz="5" w:space="0" w:color="E3E3E3"/>
                    <w:right w:val="nil"/>
                  </w:tcBorders>
                  <w:vAlign w:val="center"/>
                </w:tcPr>
                <w:p w14:paraId="232D98A8" w14:textId="77777777" w:rsidR="00834B0E" w:rsidRPr="00C3040A" w:rsidRDefault="00834B0E" w:rsidP="004970AE">
                  <w:pPr>
                    <w:spacing w:after="0" w:line="259" w:lineRule="auto"/>
                    <w:ind w:left="0" w:right="31"/>
                    <w:jc w:val="left"/>
                    <w:rPr>
                      <w:rFonts w:cstheme="minorHAnsi"/>
                    </w:rPr>
                  </w:pPr>
                  <w:r w:rsidRPr="00C3040A">
                    <w:rPr>
                      <w:rFonts w:cstheme="minorHAnsi"/>
                    </w:rPr>
                    <w:t xml:space="preserve">Use quotation marks. Quotation marks can make text cluttered, </w:t>
                  </w:r>
                  <w:r w:rsidRPr="00C3040A">
                    <w:rPr>
                      <w:rFonts w:cstheme="minorHAnsi"/>
                      <w:b/>
                    </w:rPr>
                    <w:t>so use them sparingly and only when necessary for clarity.</w:t>
                  </w:r>
                </w:p>
              </w:tc>
              <w:tc>
                <w:tcPr>
                  <w:tcW w:w="4417" w:type="dxa"/>
                  <w:tcBorders>
                    <w:top w:val="single" w:sz="5" w:space="0" w:color="E3E3E3"/>
                    <w:left w:val="nil"/>
                    <w:bottom w:val="single" w:sz="5" w:space="0" w:color="E3E3E3"/>
                    <w:right w:val="nil"/>
                  </w:tcBorders>
                </w:tcPr>
                <w:p w14:paraId="27462B2A" w14:textId="77777777" w:rsidR="00834B0E" w:rsidRPr="00C3040A" w:rsidRDefault="00834B0E" w:rsidP="004970AE">
                  <w:pPr>
                    <w:spacing w:after="0" w:line="259" w:lineRule="auto"/>
                    <w:ind w:left="0"/>
                    <w:jc w:val="left"/>
                    <w:rPr>
                      <w:rFonts w:cstheme="minorHAnsi"/>
                    </w:rPr>
                  </w:pPr>
                  <w:r w:rsidRPr="00C3040A">
                    <w:rPr>
                      <w:rFonts w:cstheme="minorHAnsi"/>
                    </w:rPr>
                    <w:t>Assign services to the “No business data allowed” group.</w:t>
                  </w:r>
                </w:p>
              </w:tc>
            </w:tr>
          </w:tbl>
          <w:p w14:paraId="0170C3B9" w14:textId="77777777" w:rsidR="00834B0E" w:rsidRPr="00C3040A" w:rsidRDefault="00834B0E" w:rsidP="004970AE">
            <w:pPr>
              <w:tabs>
                <w:tab w:val="center" w:pos="926"/>
                <w:tab w:val="right" w:pos="8839"/>
              </w:tabs>
              <w:spacing w:after="44" w:line="216" w:lineRule="auto"/>
              <w:ind w:left="0"/>
              <w:jc w:val="left"/>
              <w:rPr>
                <w:rFonts w:asciiTheme="minorHAnsi" w:hAnsiTheme="minorHAnsi" w:cstheme="minorHAnsi"/>
              </w:rPr>
            </w:pPr>
          </w:p>
        </w:tc>
        <w:tc>
          <w:tcPr>
            <w:tcW w:w="4921" w:type="dxa"/>
          </w:tcPr>
          <w:p w14:paraId="5E1148A0" w14:textId="77777777" w:rsidR="00834B0E" w:rsidRPr="00C3040A" w:rsidRDefault="00834B0E" w:rsidP="004970AE">
            <w:pPr>
              <w:spacing w:after="0" w:line="259" w:lineRule="auto"/>
              <w:ind w:left="0" w:right="31"/>
              <w:jc w:val="left"/>
              <w:rPr>
                <w:rFonts w:asciiTheme="minorHAnsi" w:hAnsiTheme="minorHAnsi" w:cstheme="minorHAnsi"/>
              </w:rPr>
            </w:pPr>
            <w:r w:rsidRPr="00C3040A">
              <w:rPr>
                <w:rFonts w:asciiTheme="minorHAnsi" w:hAnsiTheme="minorHAnsi" w:cstheme="minorHAnsi"/>
              </w:rPr>
              <w:t>Assign services to the “No business data allowed” group.</w:t>
            </w:r>
          </w:p>
        </w:tc>
      </w:tr>
      <w:tr w:rsidR="00834B0E" w:rsidRPr="00C3040A" w14:paraId="3194C932" w14:textId="77777777" w:rsidTr="00FA154E">
        <w:tc>
          <w:tcPr>
            <w:tcW w:w="3686" w:type="dxa"/>
          </w:tcPr>
          <w:p w14:paraId="49133C86" w14:textId="77777777" w:rsidR="00834B0E" w:rsidRPr="00C3040A" w:rsidRDefault="00834B0E" w:rsidP="004970AE">
            <w:pPr>
              <w:ind w:left="0"/>
              <w:rPr>
                <w:rFonts w:asciiTheme="minorHAnsi" w:hAnsiTheme="minorHAnsi" w:cstheme="minorHAnsi"/>
              </w:rPr>
            </w:pPr>
            <w:r w:rsidRPr="00C3040A">
              <w:rPr>
                <w:rFonts w:asciiTheme="minorHAnsi" w:hAnsiTheme="minorHAnsi" w:cstheme="minorHAnsi"/>
              </w:rPr>
              <w:t>Use bold formatting.</w:t>
            </w:r>
          </w:p>
        </w:tc>
        <w:tc>
          <w:tcPr>
            <w:tcW w:w="4921" w:type="dxa"/>
          </w:tcPr>
          <w:p w14:paraId="0205BF9E" w14:textId="77777777" w:rsidR="00834B0E" w:rsidRPr="00C3040A" w:rsidRDefault="00834B0E" w:rsidP="004970AE">
            <w:pPr>
              <w:ind w:left="0"/>
              <w:rPr>
                <w:rFonts w:asciiTheme="minorHAnsi" w:eastAsia="Segoe UI" w:hAnsiTheme="minorHAnsi" w:cstheme="minorHAnsi"/>
                <w:b/>
              </w:rPr>
            </w:pPr>
            <w:r w:rsidRPr="00C3040A">
              <w:rPr>
                <w:rFonts w:asciiTheme="minorHAnsi" w:hAnsiTheme="minorHAnsi" w:cstheme="minorHAnsi"/>
              </w:rPr>
              <w:t xml:space="preserve">Assign services to either the </w:t>
            </w:r>
            <w:r w:rsidRPr="00C3040A">
              <w:rPr>
                <w:rFonts w:asciiTheme="minorHAnsi" w:eastAsia="Segoe UI" w:hAnsiTheme="minorHAnsi" w:cstheme="minorHAnsi"/>
                <w:b/>
              </w:rPr>
              <w:t>Business data only</w:t>
            </w:r>
            <w:r w:rsidRPr="00C3040A">
              <w:rPr>
                <w:rFonts w:asciiTheme="minorHAnsi" w:hAnsiTheme="minorHAnsi" w:cstheme="minorHAnsi"/>
              </w:rPr>
              <w:t xml:space="preserve"> or </w:t>
            </w:r>
            <w:r w:rsidRPr="00C3040A">
              <w:rPr>
                <w:rFonts w:asciiTheme="minorHAnsi" w:eastAsia="Segoe UI" w:hAnsiTheme="minorHAnsi" w:cstheme="minorHAnsi"/>
                <w:b/>
              </w:rPr>
              <w:t>No business data allowed</w:t>
            </w:r>
            <w:r w:rsidRPr="00C3040A">
              <w:rPr>
                <w:rFonts w:asciiTheme="minorHAnsi" w:hAnsiTheme="minorHAnsi" w:cstheme="minorHAnsi"/>
              </w:rPr>
              <w:t xml:space="preserve"> group.</w:t>
            </w:r>
          </w:p>
        </w:tc>
      </w:tr>
    </w:tbl>
    <w:p w14:paraId="33F750DE" w14:textId="77777777" w:rsidR="00834B0E" w:rsidRDefault="00834B0E" w:rsidP="0068464C">
      <w:pPr>
        <w:pStyle w:val="3"/>
        <w:numPr>
          <w:ilvl w:val="2"/>
          <w:numId w:val="6"/>
        </w:numPr>
      </w:pPr>
      <w:bookmarkStart w:id="26" w:name="_Toc74553947"/>
      <w:r>
        <w:rPr>
          <w:rFonts w:hint="eastAsia"/>
        </w:rPr>
        <w:lastRenderedPageBreak/>
        <w:t>K</w:t>
      </w:r>
      <w:r>
        <w:t>eys and Keyboard Shortcuts (P58)</w:t>
      </w:r>
      <w:bookmarkEnd w:id="26"/>
    </w:p>
    <w:p w14:paraId="31E62CFD" w14:textId="77777777" w:rsidR="00834B0E" w:rsidRDefault="00834B0E" w:rsidP="00834B0E">
      <w:r>
        <w:t>This term collection covers how to refer to keyboard shortcuts and the names of specific keys. For information about describing customers' interactions with UI, see Procedures and instructions.</w:t>
      </w:r>
    </w:p>
    <w:p w14:paraId="6658C5AB" w14:textId="77777777" w:rsidR="00834B0E" w:rsidRPr="00492A20" w:rsidRDefault="00834B0E" w:rsidP="0068464C">
      <w:pPr>
        <w:pStyle w:val="4"/>
        <w:numPr>
          <w:ilvl w:val="3"/>
          <w:numId w:val="6"/>
        </w:numPr>
      </w:pPr>
      <w:r w:rsidRPr="00492A20">
        <w:t xml:space="preserve">Keyboard </w:t>
      </w:r>
      <w:r>
        <w:t>Actions a</w:t>
      </w:r>
      <w:r w:rsidRPr="00492A20">
        <w:t>nd Access</w:t>
      </w:r>
    </w:p>
    <w:tbl>
      <w:tblPr>
        <w:tblStyle w:val="TableStyle"/>
        <w:tblW w:w="8363" w:type="dxa"/>
        <w:tblInd w:w="1271" w:type="dxa"/>
        <w:tblLook w:val="04A0" w:firstRow="1" w:lastRow="0" w:firstColumn="1" w:lastColumn="0" w:noHBand="0" w:noVBand="1"/>
      </w:tblPr>
      <w:tblGrid>
        <w:gridCol w:w="1484"/>
        <w:gridCol w:w="6879"/>
      </w:tblGrid>
      <w:tr w:rsidR="00834B0E" w:rsidRPr="005458DE" w14:paraId="3B83BA5F" w14:textId="77777777" w:rsidTr="00FA154E">
        <w:trPr>
          <w:tblHeader/>
        </w:trPr>
        <w:tc>
          <w:tcPr>
            <w:tcW w:w="1173" w:type="dxa"/>
            <w:shd w:val="clear" w:color="auto" w:fill="D9D9D9" w:themeFill="background1" w:themeFillShade="D9"/>
          </w:tcPr>
          <w:p w14:paraId="76A41034" w14:textId="77777777" w:rsidR="00834B0E" w:rsidRPr="005458DE" w:rsidRDefault="00834B0E" w:rsidP="004970AE">
            <w:pPr>
              <w:pStyle w:val="TableHeading"/>
            </w:pPr>
            <w:r>
              <w:t>Term</w:t>
            </w:r>
          </w:p>
        </w:tc>
        <w:tc>
          <w:tcPr>
            <w:tcW w:w="0" w:type="auto"/>
            <w:shd w:val="clear" w:color="auto" w:fill="D9D9D9" w:themeFill="background1" w:themeFillShade="D9"/>
          </w:tcPr>
          <w:p w14:paraId="0F0E87FD" w14:textId="77777777" w:rsidR="00834B0E" w:rsidRPr="005458DE" w:rsidRDefault="00834B0E" w:rsidP="004970AE">
            <w:pPr>
              <w:pStyle w:val="TableHeading"/>
            </w:pPr>
            <w:r>
              <w:t>Usage</w:t>
            </w:r>
          </w:p>
        </w:tc>
      </w:tr>
      <w:tr w:rsidR="00834B0E" w:rsidRPr="005458DE" w14:paraId="37620F22" w14:textId="77777777" w:rsidTr="00FA154E">
        <w:tc>
          <w:tcPr>
            <w:tcW w:w="1173" w:type="dxa"/>
          </w:tcPr>
          <w:p w14:paraId="47919099" w14:textId="77777777" w:rsidR="00834B0E" w:rsidRPr="005458DE" w:rsidRDefault="00834B0E" w:rsidP="004970AE">
            <w:pPr>
              <w:spacing w:after="0" w:line="259" w:lineRule="auto"/>
              <w:ind w:left="168"/>
              <w:jc w:val="left"/>
              <w:rPr>
                <w:rFonts w:asciiTheme="minorHAnsi" w:hAnsiTheme="minorHAnsi" w:cstheme="minorHAnsi"/>
              </w:rPr>
            </w:pPr>
            <w:r w:rsidRPr="005458DE">
              <w:rPr>
                <w:rFonts w:asciiTheme="minorHAnsi" w:eastAsia="Segoe UI" w:hAnsiTheme="minorHAnsi" w:cstheme="minorHAnsi"/>
                <w:b/>
              </w:rPr>
              <w:t>keyboard shortcut, accelerator key, fast key, hot key, quick key, speed key</w:t>
            </w:r>
          </w:p>
        </w:tc>
        <w:tc>
          <w:tcPr>
            <w:tcW w:w="0" w:type="auto"/>
          </w:tcPr>
          <w:p w14:paraId="36651F5D" w14:textId="77777777" w:rsidR="00834B0E" w:rsidRPr="005458DE" w:rsidRDefault="00834B0E" w:rsidP="004970AE">
            <w:pPr>
              <w:spacing w:after="0" w:line="216" w:lineRule="auto"/>
              <w:ind w:left="0" w:firstLine="3"/>
              <w:jc w:val="left"/>
              <w:rPr>
                <w:rFonts w:asciiTheme="minorHAnsi" w:hAnsiTheme="minorHAnsi" w:cstheme="minorHAnsi"/>
              </w:rPr>
            </w:pPr>
            <w:r w:rsidRPr="005458DE">
              <w:rPr>
                <w:rFonts w:asciiTheme="minorHAnsi" w:hAnsiTheme="minorHAnsi" w:cstheme="minorHAnsi"/>
              </w:rPr>
              <w:t xml:space="preserve">In general, use </w:t>
            </w:r>
            <w:r w:rsidRPr="005458DE">
              <w:rPr>
                <w:rFonts w:asciiTheme="minorHAnsi" w:eastAsia="Segoe UI" w:hAnsiTheme="minorHAnsi" w:cstheme="minorHAnsi"/>
                <w:i/>
              </w:rPr>
              <w:t>keyboard shortcut</w:t>
            </w:r>
            <w:r w:rsidRPr="005458DE">
              <w:rPr>
                <w:rFonts w:asciiTheme="minorHAnsi" w:hAnsiTheme="minorHAnsi" w:cstheme="minorHAnsi"/>
              </w:rPr>
              <w:t xml:space="preserve"> to describe a combination of keystrokes used to perform a task. </w:t>
            </w:r>
          </w:p>
          <w:p w14:paraId="60710E32" w14:textId="77777777" w:rsidR="00834B0E" w:rsidRPr="005458DE" w:rsidRDefault="00834B0E" w:rsidP="004970AE">
            <w:pPr>
              <w:spacing w:after="0" w:line="259" w:lineRule="auto"/>
              <w:ind w:left="3"/>
              <w:jc w:val="left"/>
              <w:rPr>
                <w:rFonts w:asciiTheme="minorHAnsi" w:hAnsiTheme="minorHAnsi" w:cstheme="minorHAnsi"/>
              </w:rPr>
            </w:pPr>
            <w:r w:rsidRPr="005458DE">
              <w:rPr>
                <w:rFonts w:asciiTheme="minorHAnsi" w:eastAsia="Segoe UI" w:hAnsiTheme="minorHAnsi" w:cstheme="minorHAnsi"/>
                <w:b/>
              </w:rPr>
              <w:t>Example</w:t>
            </w:r>
          </w:p>
          <w:p w14:paraId="6C3A8514" w14:textId="77777777" w:rsidR="00834B0E" w:rsidRPr="005458DE" w:rsidRDefault="00834B0E" w:rsidP="004970AE">
            <w:pPr>
              <w:spacing w:after="151" w:line="259" w:lineRule="auto"/>
              <w:ind w:left="3"/>
              <w:jc w:val="left"/>
              <w:rPr>
                <w:rFonts w:asciiTheme="minorHAnsi" w:hAnsiTheme="minorHAnsi" w:cstheme="minorHAnsi"/>
              </w:rPr>
            </w:pPr>
            <w:r w:rsidRPr="005458DE">
              <w:rPr>
                <w:rFonts w:asciiTheme="minorHAnsi" w:hAnsiTheme="minorHAnsi" w:cstheme="minorHAnsi"/>
              </w:rPr>
              <w:t xml:space="preserve">Alt+Ctrl+S </w:t>
            </w:r>
          </w:p>
          <w:p w14:paraId="1C104635" w14:textId="77777777" w:rsidR="00834B0E" w:rsidRPr="005458DE" w:rsidRDefault="00834B0E" w:rsidP="004970AE">
            <w:pPr>
              <w:spacing w:after="0" w:line="259" w:lineRule="auto"/>
              <w:ind w:left="0" w:firstLine="3"/>
              <w:rPr>
                <w:rFonts w:asciiTheme="minorHAnsi" w:hAnsiTheme="minorHAnsi" w:cstheme="minorHAnsi"/>
              </w:rPr>
            </w:pPr>
            <w:r w:rsidRPr="005458DE">
              <w:rPr>
                <w:rFonts w:asciiTheme="minorHAnsi" w:hAnsiTheme="minorHAnsi" w:cstheme="minorHAnsi"/>
              </w:rPr>
              <w:t xml:space="preserve">Don't use </w:t>
            </w:r>
            <w:r w:rsidRPr="005458DE">
              <w:rPr>
                <w:rFonts w:asciiTheme="minorHAnsi" w:eastAsia="Segoe UI" w:hAnsiTheme="minorHAnsi" w:cstheme="minorHAnsi"/>
                <w:i/>
              </w:rPr>
              <w:t>accelerator key, fast key, hot key, quick key,</w:t>
            </w:r>
            <w:r w:rsidRPr="005458DE">
              <w:rPr>
                <w:rFonts w:asciiTheme="minorHAnsi" w:hAnsiTheme="minorHAnsi" w:cstheme="minorHAnsi"/>
              </w:rPr>
              <w:t xml:space="preserve"> or </w:t>
            </w:r>
            <w:r w:rsidRPr="005458DE">
              <w:rPr>
                <w:rFonts w:asciiTheme="minorHAnsi" w:eastAsia="Segoe UI" w:hAnsiTheme="minorHAnsi" w:cstheme="minorHAnsi"/>
                <w:i/>
              </w:rPr>
              <w:t>speed key.</w:t>
            </w:r>
          </w:p>
        </w:tc>
      </w:tr>
      <w:tr w:rsidR="00834B0E" w:rsidRPr="005458DE" w14:paraId="38332B2A" w14:textId="77777777" w:rsidTr="00FA154E">
        <w:tc>
          <w:tcPr>
            <w:tcW w:w="1173" w:type="dxa"/>
          </w:tcPr>
          <w:p w14:paraId="47EB67D0" w14:textId="77777777" w:rsidR="00834B0E" w:rsidRPr="005458DE" w:rsidRDefault="00834B0E" w:rsidP="004970AE">
            <w:pPr>
              <w:spacing w:after="0" w:line="259" w:lineRule="auto"/>
              <w:ind w:left="168"/>
              <w:jc w:val="left"/>
              <w:rPr>
                <w:rFonts w:asciiTheme="minorHAnsi" w:hAnsiTheme="minorHAnsi" w:cstheme="minorHAnsi"/>
              </w:rPr>
            </w:pPr>
            <w:r w:rsidRPr="005458DE">
              <w:rPr>
                <w:rFonts w:asciiTheme="minorHAnsi" w:eastAsia="Segoe UI" w:hAnsiTheme="minorHAnsi" w:cstheme="minorHAnsi"/>
                <w:b/>
              </w:rPr>
              <w:t>access key</w:t>
            </w:r>
          </w:p>
        </w:tc>
        <w:tc>
          <w:tcPr>
            <w:tcW w:w="0" w:type="auto"/>
          </w:tcPr>
          <w:p w14:paraId="2CFA75F3" w14:textId="77777777" w:rsidR="00834B0E" w:rsidRPr="005458DE" w:rsidRDefault="00834B0E" w:rsidP="004970AE">
            <w:pPr>
              <w:spacing w:after="206" w:line="216" w:lineRule="auto"/>
              <w:ind w:left="0" w:firstLine="3"/>
              <w:rPr>
                <w:rFonts w:asciiTheme="minorHAnsi" w:hAnsiTheme="minorHAnsi" w:cstheme="minorHAnsi"/>
              </w:rPr>
            </w:pPr>
            <w:r w:rsidRPr="005458DE">
              <w:rPr>
                <w:rFonts w:asciiTheme="minorHAnsi" w:hAnsiTheme="minorHAnsi" w:cstheme="minorHAnsi"/>
              </w:rPr>
              <w:t xml:space="preserve">Don't use in content for a general audience. Use </w:t>
            </w:r>
            <w:r w:rsidRPr="005458DE">
              <w:rPr>
                <w:rFonts w:asciiTheme="minorHAnsi" w:eastAsia="Segoe UI" w:hAnsiTheme="minorHAnsi" w:cstheme="minorHAnsi"/>
                <w:i/>
              </w:rPr>
              <w:t>keyboard shortcut</w:t>
            </w:r>
            <w:r w:rsidRPr="005458DE">
              <w:rPr>
                <w:rFonts w:asciiTheme="minorHAnsi" w:hAnsiTheme="minorHAnsi" w:cstheme="minorHAnsi"/>
              </w:rPr>
              <w:t xml:space="preserve"> instead. </w:t>
            </w:r>
          </w:p>
          <w:p w14:paraId="1F8BA786" w14:textId="77777777" w:rsidR="00834B0E" w:rsidRPr="005458DE" w:rsidRDefault="00834B0E" w:rsidP="004970AE">
            <w:pPr>
              <w:spacing w:after="0" w:line="259" w:lineRule="auto"/>
              <w:ind w:left="0"/>
              <w:jc w:val="left"/>
              <w:rPr>
                <w:rFonts w:asciiTheme="minorHAnsi" w:hAnsiTheme="minorHAnsi" w:cstheme="minorHAnsi"/>
              </w:rPr>
            </w:pPr>
            <w:r w:rsidRPr="005458DE">
              <w:rPr>
                <w:rFonts w:asciiTheme="minorHAnsi" w:hAnsiTheme="minorHAnsi" w:cstheme="minorHAnsi"/>
              </w:rPr>
              <w:t xml:space="preserve">In content for developers or content about customizing the UI, it's OK to distinguish between an </w:t>
            </w:r>
            <w:r w:rsidRPr="005458DE">
              <w:rPr>
                <w:rFonts w:asciiTheme="minorHAnsi" w:eastAsia="Segoe UI" w:hAnsiTheme="minorHAnsi" w:cstheme="minorHAnsi"/>
                <w:i/>
              </w:rPr>
              <w:t>access key</w:t>
            </w:r>
            <w:r w:rsidRPr="005458DE">
              <w:rPr>
                <w:rFonts w:asciiTheme="minorHAnsi" w:hAnsiTheme="minorHAnsi" w:cstheme="minorHAnsi"/>
              </w:rPr>
              <w:t xml:space="preserve"> and a </w:t>
            </w:r>
            <w:r w:rsidRPr="005458DE">
              <w:rPr>
                <w:rFonts w:asciiTheme="minorHAnsi" w:eastAsia="Segoe UI" w:hAnsiTheme="minorHAnsi" w:cstheme="minorHAnsi"/>
                <w:i/>
              </w:rPr>
              <w:t>shortcut key</w:t>
            </w:r>
            <w:r w:rsidRPr="005458DE">
              <w:rPr>
                <w:rFonts w:asciiTheme="minorHAnsi" w:hAnsiTheme="minorHAnsi" w:cstheme="minorHAnsi"/>
              </w:rPr>
              <w:t xml:space="preserve">. </w:t>
            </w:r>
          </w:p>
          <w:p w14:paraId="4BA674A7" w14:textId="77777777" w:rsidR="00834B0E" w:rsidRPr="005458DE" w:rsidRDefault="00834B0E" w:rsidP="0068464C">
            <w:pPr>
              <w:pStyle w:val="a8"/>
              <w:numPr>
                <w:ilvl w:val="0"/>
                <w:numId w:val="16"/>
              </w:numPr>
              <w:spacing w:after="0" w:line="259" w:lineRule="auto"/>
              <w:ind w:firstLineChars="0"/>
              <w:jc w:val="left"/>
              <w:rPr>
                <w:rFonts w:asciiTheme="minorHAnsi" w:hAnsiTheme="minorHAnsi" w:cstheme="minorHAnsi"/>
              </w:rPr>
            </w:pPr>
            <w:r w:rsidRPr="005458DE">
              <w:rPr>
                <w:rFonts w:asciiTheme="minorHAnsi" w:hAnsiTheme="minorHAnsi" w:cstheme="minorHAnsi"/>
              </w:rPr>
              <w:t xml:space="preserve">An access key is a letter or number that users select to </w:t>
            </w:r>
            <w:r w:rsidRPr="005458DE">
              <w:rPr>
                <w:rFonts w:asciiTheme="minorHAnsi" w:hAnsiTheme="minorHAnsi" w:cstheme="minorHAnsi"/>
                <w:highlight w:val="green"/>
              </w:rPr>
              <w:t>access UI controls</w:t>
            </w:r>
            <w:r w:rsidRPr="005458DE">
              <w:rPr>
                <w:rFonts w:asciiTheme="minorHAnsi" w:hAnsiTheme="minorHAnsi" w:cstheme="minorHAnsi"/>
              </w:rPr>
              <w:t xml:space="preserve"> </w:t>
            </w:r>
            <w:r w:rsidRPr="005458DE">
              <w:rPr>
                <w:rFonts w:asciiTheme="minorHAnsi" w:hAnsiTheme="minorHAnsi" w:cstheme="minorHAnsi"/>
                <w:highlight w:val="green"/>
              </w:rPr>
              <w:t>that have text labels</w:t>
            </w:r>
            <w:r w:rsidRPr="005458DE">
              <w:rPr>
                <w:rFonts w:asciiTheme="minorHAnsi" w:hAnsiTheme="minorHAnsi" w:cstheme="minorHAnsi"/>
              </w:rPr>
              <w:t xml:space="preserve">. </w:t>
            </w:r>
          </w:p>
          <w:p w14:paraId="4BD6149E" w14:textId="77777777" w:rsidR="00834B0E" w:rsidRPr="005458DE" w:rsidRDefault="00834B0E" w:rsidP="004970AE">
            <w:pPr>
              <w:pStyle w:val="a8"/>
              <w:spacing w:after="0" w:line="259" w:lineRule="auto"/>
              <w:ind w:left="420" w:firstLineChars="0" w:firstLine="0"/>
              <w:jc w:val="left"/>
              <w:rPr>
                <w:rFonts w:asciiTheme="minorHAnsi" w:hAnsiTheme="minorHAnsi" w:cstheme="minorHAnsi"/>
              </w:rPr>
            </w:pPr>
            <w:r w:rsidRPr="005458DE">
              <w:rPr>
                <w:rFonts w:asciiTheme="minorHAnsi" w:hAnsiTheme="minorHAnsi" w:cstheme="minorHAnsi"/>
              </w:rPr>
              <w:t xml:space="preserve">For example, the </w:t>
            </w:r>
            <w:r w:rsidRPr="005458DE">
              <w:rPr>
                <w:rFonts w:asciiTheme="minorHAnsi" w:eastAsia="Segoe UI" w:hAnsiTheme="minorHAnsi" w:cstheme="minorHAnsi"/>
                <w:i/>
                <w:highlight w:val="green"/>
              </w:rPr>
              <w:t>F</w:t>
            </w:r>
            <w:r w:rsidRPr="005458DE">
              <w:rPr>
                <w:rFonts w:asciiTheme="minorHAnsi" w:hAnsiTheme="minorHAnsi" w:cstheme="minorHAnsi"/>
              </w:rPr>
              <w:t xml:space="preserve"> in Alt+F. </w:t>
            </w:r>
          </w:p>
          <w:p w14:paraId="6EE1C517" w14:textId="77777777" w:rsidR="00834B0E" w:rsidRPr="005458DE" w:rsidRDefault="00834B0E" w:rsidP="0068464C">
            <w:pPr>
              <w:pStyle w:val="a8"/>
              <w:numPr>
                <w:ilvl w:val="0"/>
                <w:numId w:val="15"/>
              </w:numPr>
              <w:spacing w:after="0" w:line="259" w:lineRule="auto"/>
              <w:ind w:firstLineChars="0"/>
              <w:jc w:val="left"/>
              <w:rPr>
                <w:rFonts w:asciiTheme="minorHAnsi" w:hAnsiTheme="minorHAnsi" w:cstheme="minorHAnsi"/>
              </w:rPr>
            </w:pPr>
            <w:r w:rsidRPr="005458DE">
              <w:rPr>
                <w:rFonts w:asciiTheme="minorHAnsi" w:hAnsiTheme="minorHAnsi" w:cstheme="minorHAnsi"/>
              </w:rPr>
              <w:t xml:space="preserve">A shortcut key is a key or key combination that users select to </w:t>
            </w:r>
            <w:r w:rsidRPr="005458DE">
              <w:rPr>
                <w:rFonts w:asciiTheme="minorHAnsi" w:hAnsiTheme="minorHAnsi" w:cstheme="minorHAnsi"/>
                <w:highlight w:val="green"/>
              </w:rPr>
              <w:t>perform a common action</w:t>
            </w:r>
            <w:r w:rsidRPr="005458DE">
              <w:rPr>
                <w:rFonts w:asciiTheme="minorHAnsi" w:hAnsiTheme="minorHAnsi" w:cstheme="minorHAnsi"/>
              </w:rPr>
              <w:t xml:space="preserve">. </w:t>
            </w:r>
          </w:p>
          <w:p w14:paraId="6652FF6F" w14:textId="77777777" w:rsidR="00834B0E" w:rsidRPr="005458DE" w:rsidRDefault="00834B0E" w:rsidP="004970AE">
            <w:pPr>
              <w:pStyle w:val="a8"/>
              <w:spacing w:after="0" w:line="259" w:lineRule="auto"/>
              <w:ind w:left="423" w:firstLineChars="0" w:firstLine="0"/>
              <w:jc w:val="left"/>
              <w:rPr>
                <w:rFonts w:asciiTheme="minorHAnsi" w:hAnsiTheme="minorHAnsi" w:cstheme="minorHAnsi"/>
              </w:rPr>
            </w:pPr>
            <w:r w:rsidRPr="005458DE">
              <w:rPr>
                <w:rFonts w:asciiTheme="minorHAnsi" w:hAnsiTheme="minorHAnsi" w:cstheme="minorHAnsi"/>
              </w:rPr>
              <w:t xml:space="preserve">For example, Ctrl+V. </w:t>
            </w:r>
          </w:p>
          <w:p w14:paraId="191E3DBD" w14:textId="77777777" w:rsidR="00834B0E" w:rsidRPr="005458DE" w:rsidRDefault="00834B0E" w:rsidP="004970AE">
            <w:pPr>
              <w:pStyle w:val="a8"/>
              <w:spacing w:after="0" w:line="259" w:lineRule="auto"/>
              <w:ind w:left="423" w:firstLineChars="0" w:firstLine="0"/>
              <w:jc w:val="left"/>
              <w:rPr>
                <w:rFonts w:asciiTheme="minorHAnsi" w:hAnsiTheme="minorHAnsi" w:cstheme="minorHAnsi"/>
              </w:rPr>
            </w:pPr>
            <w:r w:rsidRPr="005458DE">
              <w:rPr>
                <w:rFonts w:asciiTheme="minorHAnsi" w:hAnsiTheme="minorHAnsi" w:cstheme="minorHAnsi"/>
              </w:rPr>
              <w:t>If you use these terms, explain the difference.</w:t>
            </w:r>
          </w:p>
        </w:tc>
      </w:tr>
      <w:tr w:rsidR="00834B0E" w:rsidRPr="005458DE" w14:paraId="78A848B6" w14:textId="77777777" w:rsidTr="00FA154E">
        <w:tc>
          <w:tcPr>
            <w:tcW w:w="1173" w:type="dxa"/>
          </w:tcPr>
          <w:p w14:paraId="1E0BCA3E" w14:textId="77777777" w:rsidR="00834B0E" w:rsidRPr="005458DE" w:rsidRDefault="00834B0E" w:rsidP="004970AE">
            <w:pPr>
              <w:spacing w:after="0" w:line="259" w:lineRule="auto"/>
              <w:ind w:left="171"/>
              <w:jc w:val="left"/>
              <w:rPr>
                <w:rFonts w:asciiTheme="minorHAnsi" w:hAnsiTheme="minorHAnsi" w:cstheme="minorHAnsi"/>
              </w:rPr>
            </w:pPr>
            <w:r w:rsidRPr="005458DE">
              <w:rPr>
                <w:rFonts w:asciiTheme="minorHAnsi" w:eastAsia="Segoe UI" w:hAnsiTheme="minorHAnsi" w:cstheme="minorHAnsi"/>
                <w:b/>
              </w:rPr>
              <w:t>Key Tip</w:t>
            </w:r>
          </w:p>
        </w:tc>
        <w:tc>
          <w:tcPr>
            <w:tcW w:w="0" w:type="auto"/>
          </w:tcPr>
          <w:p w14:paraId="455A7A26" w14:textId="77777777" w:rsidR="00834B0E" w:rsidRPr="005458DE" w:rsidRDefault="00834B0E" w:rsidP="004970AE">
            <w:pPr>
              <w:spacing w:after="206" w:line="216" w:lineRule="auto"/>
              <w:ind w:left="0" w:firstLine="3"/>
              <w:rPr>
                <w:rFonts w:asciiTheme="minorHAnsi" w:hAnsiTheme="minorHAnsi" w:cstheme="minorHAnsi"/>
              </w:rPr>
            </w:pPr>
            <w:r w:rsidRPr="005458DE">
              <w:rPr>
                <w:rFonts w:asciiTheme="minorHAnsi" w:hAnsiTheme="minorHAnsi" w:cstheme="minorHAnsi"/>
              </w:rPr>
              <w:t xml:space="preserve">In general, don't use in content for a general audience. Use </w:t>
            </w:r>
            <w:r w:rsidRPr="005458DE">
              <w:rPr>
                <w:rFonts w:asciiTheme="minorHAnsi" w:eastAsia="Segoe UI" w:hAnsiTheme="minorHAnsi" w:cstheme="minorHAnsi"/>
                <w:i/>
              </w:rPr>
              <w:t>keyboard shortcut</w:t>
            </w:r>
            <w:r w:rsidRPr="005458DE">
              <w:rPr>
                <w:rFonts w:asciiTheme="minorHAnsi" w:hAnsiTheme="minorHAnsi" w:cstheme="minorHAnsi"/>
              </w:rPr>
              <w:t xml:space="preserve"> instead. </w:t>
            </w:r>
          </w:p>
          <w:p w14:paraId="3B0CE48A" w14:textId="77777777" w:rsidR="00834B0E" w:rsidRPr="005458DE" w:rsidRDefault="00834B0E" w:rsidP="004970AE">
            <w:pPr>
              <w:spacing w:after="0" w:line="259" w:lineRule="auto"/>
              <w:ind w:left="0" w:firstLine="3"/>
              <w:jc w:val="left"/>
              <w:rPr>
                <w:rFonts w:asciiTheme="minorHAnsi" w:hAnsiTheme="minorHAnsi" w:cstheme="minorHAnsi"/>
              </w:rPr>
            </w:pPr>
            <w:r w:rsidRPr="005458DE">
              <w:rPr>
                <w:rFonts w:asciiTheme="minorHAnsi" w:hAnsiTheme="minorHAnsi" w:cstheme="minorHAnsi"/>
              </w:rPr>
              <w:t xml:space="preserve">In content teaching basic skills or content for a technical audience, it's OK to use </w:t>
            </w:r>
            <w:r w:rsidRPr="005458DE">
              <w:rPr>
                <w:rFonts w:asciiTheme="minorHAnsi" w:eastAsia="Segoe UI" w:hAnsiTheme="minorHAnsi" w:cstheme="minorHAnsi"/>
                <w:i/>
              </w:rPr>
              <w:t>Key Tip</w:t>
            </w:r>
            <w:r w:rsidRPr="005458DE">
              <w:rPr>
                <w:rFonts w:asciiTheme="minorHAnsi" w:hAnsiTheme="minorHAnsi" w:cstheme="minorHAnsi"/>
              </w:rPr>
              <w:t xml:space="preserve"> to refer to the letter or number that appears in the ribbon when the Alt key is pressed.</w:t>
            </w:r>
          </w:p>
        </w:tc>
      </w:tr>
      <w:tr w:rsidR="00834B0E" w:rsidRPr="005458DE" w14:paraId="7939A7E9" w14:textId="77777777" w:rsidTr="00FA154E">
        <w:tc>
          <w:tcPr>
            <w:tcW w:w="1173" w:type="dxa"/>
          </w:tcPr>
          <w:p w14:paraId="6AFA725D" w14:textId="77777777" w:rsidR="00834B0E" w:rsidRPr="005458DE" w:rsidRDefault="00834B0E" w:rsidP="004970AE">
            <w:pPr>
              <w:spacing w:after="0" w:line="259" w:lineRule="auto"/>
              <w:ind w:left="168"/>
              <w:jc w:val="left"/>
              <w:rPr>
                <w:rFonts w:asciiTheme="minorHAnsi" w:hAnsiTheme="minorHAnsi" w:cstheme="minorHAnsi"/>
              </w:rPr>
            </w:pPr>
            <w:r w:rsidRPr="005458DE">
              <w:rPr>
                <w:rFonts w:asciiTheme="minorHAnsi" w:eastAsia="Segoe UI" w:hAnsiTheme="minorHAnsi" w:cstheme="minorHAnsi"/>
                <w:b/>
              </w:rPr>
              <w:t>key combination</w:t>
            </w:r>
          </w:p>
        </w:tc>
        <w:tc>
          <w:tcPr>
            <w:tcW w:w="0" w:type="auto"/>
          </w:tcPr>
          <w:p w14:paraId="25024A8E" w14:textId="77777777" w:rsidR="00834B0E" w:rsidRPr="005458DE" w:rsidRDefault="00834B0E" w:rsidP="004970AE">
            <w:pPr>
              <w:spacing w:after="206" w:line="216" w:lineRule="auto"/>
              <w:ind w:left="0" w:firstLine="3"/>
              <w:rPr>
                <w:rFonts w:asciiTheme="minorHAnsi" w:hAnsiTheme="minorHAnsi" w:cstheme="minorHAnsi"/>
              </w:rPr>
            </w:pPr>
            <w:r w:rsidRPr="005458DE">
              <w:rPr>
                <w:rFonts w:asciiTheme="minorHAnsi" w:hAnsiTheme="minorHAnsi" w:cstheme="minorHAnsi"/>
              </w:rPr>
              <w:t xml:space="preserve">Don't use in content for a general audience. Use </w:t>
            </w:r>
            <w:r w:rsidRPr="005458DE">
              <w:rPr>
                <w:rFonts w:asciiTheme="minorHAnsi" w:eastAsia="Segoe UI" w:hAnsiTheme="minorHAnsi" w:cstheme="minorHAnsi"/>
                <w:i/>
              </w:rPr>
              <w:t>keyboard shortcut</w:t>
            </w:r>
            <w:r w:rsidRPr="005458DE">
              <w:rPr>
                <w:rFonts w:asciiTheme="minorHAnsi" w:hAnsiTheme="minorHAnsi" w:cstheme="minorHAnsi"/>
              </w:rPr>
              <w:t xml:space="preserve"> instead.</w:t>
            </w:r>
          </w:p>
          <w:p w14:paraId="63F2EB4C" w14:textId="77777777" w:rsidR="00834B0E" w:rsidRPr="005458DE" w:rsidRDefault="00834B0E" w:rsidP="004970AE">
            <w:pPr>
              <w:spacing w:after="0" w:line="259" w:lineRule="auto"/>
              <w:ind w:left="0" w:firstLine="3"/>
              <w:jc w:val="left"/>
              <w:rPr>
                <w:rFonts w:asciiTheme="minorHAnsi" w:hAnsiTheme="minorHAnsi" w:cstheme="minorHAnsi"/>
              </w:rPr>
            </w:pPr>
            <w:r w:rsidRPr="005458DE">
              <w:rPr>
                <w:rFonts w:asciiTheme="minorHAnsi" w:hAnsiTheme="minorHAnsi" w:cstheme="minorHAnsi"/>
              </w:rPr>
              <w:t xml:space="preserve">In content for a technical audience, it's OK to distinguish between a </w:t>
            </w:r>
            <w:r w:rsidRPr="005458DE">
              <w:rPr>
                <w:rFonts w:asciiTheme="minorHAnsi" w:eastAsia="Segoe UI" w:hAnsiTheme="minorHAnsi" w:cstheme="minorHAnsi"/>
                <w:i/>
              </w:rPr>
              <w:t>key combination</w:t>
            </w:r>
            <w:r w:rsidRPr="005458DE">
              <w:rPr>
                <w:rFonts w:asciiTheme="minorHAnsi" w:hAnsiTheme="minorHAnsi" w:cstheme="minorHAnsi"/>
              </w:rPr>
              <w:t xml:space="preserve"> (two or more keys selected simultaneously) and a </w:t>
            </w:r>
            <w:r w:rsidRPr="005458DE">
              <w:rPr>
                <w:rFonts w:asciiTheme="minorHAnsi" w:eastAsia="Segoe UI" w:hAnsiTheme="minorHAnsi" w:cstheme="minorHAnsi"/>
                <w:i/>
              </w:rPr>
              <w:t>key sequence</w:t>
            </w:r>
            <w:r w:rsidRPr="005458DE">
              <w:rPr>
                <w:rFonts w:asciiTheme="minorHAnsi" w:hAnsiTheme="minorHAnsi" w:cstheme="minorHAnsi"/>
              </w:rPr>
              <w:t xml:space="preserve"> (two or more keys selected sequentially). If you use these terms, explain the difference.</w:t>
            </w:r>
          </w:p>
        </w:tc>
      </w:tr>
      <w:tr w:rsidR="00834B0E" w:rsidRPr="005458DE" w14:paraId="3A966F15" w14:textId="77777777" w:rsidTr="00FA154E">
        <w:tc>
          <w:tcPr>
            <w:tcW w:w="1173" w:type="dxa"/>
          </w:tcPr>
          <w:p w14:paraId="33EB85AA" w14:textId="77777777" w:rsidR="00834B0E" w:rsidRPr="005458DE" w:rsidRDefault="00834B0E" w:rsidP="004970AE">
            <w:pPr>
              <w:spacing w:after="0" w:line="259" w:lineRule="auto"/>
              <w:ind w:left="168"/>
              <w:jc w:val="left"/>
              <w:rPr>
                <w:rFonts w:asciiTheme="minorHAnsi" w:hAnsiTheme="minorHAnsi" w:cstheme="minorHAnsi"/>
              </w:rPr>
            </w:pPr>
            <w:r w:rsidRPr="005458DE">
              <w:rPr>
                <w:rFonts w:asciiTheme="minorHAnsi" w:eastAsia="Segoe UI" w:hAnsiTheme="minorHAnsi" w:cstheme="minorHAnsi"/>
                <w:b/>
              </w:rPr>
              <w:t>key sequence</w:t>
            </w:r>
          </w:p>
        </w:tc>
        <w:tc>
          <w:tcPr>
            <w:tcW w:w="0" w:type="auto"/>
          </w:tcPr>
          <w:p w14:paraId="6D739383" w14:textId="77777777" w:rsidR="00834B0E" w:rsidRPr="005458DE" w:rsidRDefault="00834B0E" w:rsidP="004970AE">
            <w:pPr>
              <w:spacing w:after="206" w:line="216" w:lineRule="auto"/>
              <w:ind w:left="0" w:firstLine="3"/>
              <w:rPr>
                <w:rFonts w:asciiTheme="minorHAnsi" w:hAnsiTheme="minorHAnsi" w:cstheme="minorHAnsi"/>
              </w:rPr>
            </w:pPr>
            <w:r w:rsidRPr="005458DE">
              <w:rPr>
                <w:rFonts w:asciiTheme="minorHAnsi" w:hAnsiTheme="minorHAnsi" w:cstheme="minorHAnsi"/>
              </w:rPr>
              <w:t xml:space="preserve">Don't use in content for a general audience. Use </w:t>
            </w:r>
            <w:r w:rsidRPr="005458DE">
              <w:rPr>
                <w:rFonts w:asciiTheme="minorHAnsi" w:eastAsia="Segoe UI" w:hAnsiTheme="minorHAnsi" w:cstheme="minorHAnsi"/>
                <w:i/>
              </w:rPr>
              <w:t>keyboard shortcut</w:t>
            </w:r>
            <w:r w:rsidRPr="005458DE">
              <w:rPr>
                <w:rFonts w:asciiTheme="minorHAnsi" w:hAnsiTheme="minorHAnsi" w:cstheme="minorHAnsi"/>
              </w:rPr>
              <w:t xml:space="preserve"> instead.</w:t>
            </w:r>
          </w:p>
          <w:p w14:paraId="05EEF0BE" w14:textId="77777777" w:rsidR="00834B0E" w:rsidRPr="005458DE" w:rsidRDefault="00834B0E" w:rsidP="004970AE">
            <w:pPr>
              <w:spacing w:after="0" w:line="259" w:lineRule="auto"/>
              <w:ind w:left="0" w:firstLine="3"/>
              <w:jc w:val="left"/>
              <w:rPr>
                <w:rFonts w:asciiTheme="minorHAnsi" w:hAnsiTheme="minorHAnsi" w:cstheme="minorHAnsi"/>
              </w:rPr>
            </w:pPr>
            <w:r w:rsidRPr="005458DE">
              <w:rPr>
                <w:rFonts w:asciiTheme="minorHAnsi" w:hAnsiTheme="minorHAnsi" w:cstheme="minorHAnsi"/>
              </w:rPr>
              <w:t xml:space="preserve">In content for a technical audience, it's OK to distinguish between a </w:t>
            </w:r>
            <w:r w:rsidRPr="005458DE">
              <w:rPr>
                <w:rFonts w:asciiTheme="minorHAnsi" w:eastAsia="Segoe UI" w:hAnsiTheme="minorHAnsi" w:cstheme="minorHAnsi"/>
                <w:i/>
              </w:rPr>
              <w:t>key sequence</w:t>
            </w:r>
            <w:r w:rsidRPr="005458DE">
              <w:rPr>
                <w:rFonts w:asciiTheme="minorHAnsi" w:hAnsiTheme="minorHAnsi" w:cstheme="minorHAnsi"/>
              </w:rPr>
              <w:t xml:space="preserve"> (two or more keys selected sequentially) and a </w:t>
            </w:r>
            <w:r w:rsidRPr="005458DE">
              <w:rPr>
                <w:rFonts w:asciiTheme="minorHAnsi" w:eastAsia="Segoe UI" w:hAnsiTheme="minorHAnsi" w:cstheme="minorHAnsi"/>
                <w:i/>
              </w:rPr>
              <w:t>key combination</w:t>
            </w:r>
            <w:r w:rsidRPr="005458DE">
              <w:rPr>
                <w:rFonts w:asciiTheme="minorHAnsi" w:hAnsiTheme="minorHAnsi" w:cstheme="minorHAnsi"/>
              </w:rPr>
              <w:t xml:space="preserve"> </w:t>
            </w:r>
            <w:r w:rsidRPr="005458DE">
              <w:rPr>
                <w:rFonts w:asciiTheme="minorHAnsi" w:hAnsiTheme="minorHAnsi" w:cstheme="minorHAnsi"/>
              </w:rPr>
              <w:lastRenderedPageBreak/>
              <w:t>(two or more keys selected simultaneously). If you use these terms, explain the difference.</w:t>
            </w:r>
          </w:p>
        </w:tc>
      </w:tr>
      <w:tr w:rsidR="00834B0E" w:rsidRPr="005458DE" w14:paraId="5A44370D" w14:textId="77777777" w:rsidTr="00FA154E">
        <w:tc>
          <w:tcPr>
            <w:tcW w:w="1173" w:type="dxa"/>
          </w:tcPr>
          <w:p w14:paraId="38304C1A" w14:textId="77777777" w:rsidR="00834B0E" w:rsidRPr="005458DE" w:rsidRDefault="00834B0E" w:rsidP="004970AE">
            <w:pPr>
              <w:spacing w:after="0" w:line="259" w:lineRule="auto"/>
              <w:ind w:left="168"/>
              <w:jc w:val="left"/>
              <w:rPr>
                <w:rFonts w:asciiTheme="minorHAnsi" w:hAnsiTheme="minorHAnsi" w:cstheme="minorHAnsi"/>
              </w:rPr>
            </w:pPr>
            <w:r w:rsidRPr="005458DE">
              <w:rPr>
                <w:rFonts w:asciiTheme="minorHAnsi" w:eastAsia="Segoe UI" w:hAnsiTheme="minorHAnsi" w:cstheme="minorHAnsi"/>
                <w:b/>
              </w:rPr>
              <w:lastRenderedPageBreak/>
              <w:t>keypad</w:t>
            </w:r>
          </w:p>
        </w:tc>
        <w:tc>
          <w:tcPr>
            <w:tcW w:w="0" w:type="auto"/>
          </w:tcPr>
          <w:p w14:paraId="2FE44242" w14:textId="77777777" w:rsidR="00834B0E" w:rsidRPr="005458DE" w:rsidRDefault="00834B0E" w:rsidP="004970AE">
            <w:pPr>
              <w:spacing w:after="206" w:line="216" w:lineRule="auto"/>
              <w:ind w:left="0" w:firstLine="3"/>
              <w:jc w:val="left"/>
              <w:rPr>
                <w:rFonts w:asciiTheme="minorHAnsi" w:hAnsiTheme="minorHAnsi" w:cstheme="minorHAnsi"/>
              </w:rPr>
            </w:pPr>
            <w:r w:rsidRPr="005458DE">
              <w:rPr>
                <w:rFonts w:asciiTheme="minorHAnsi" w:hAnsiTheme="minorHAnsi" w:cstheme="minorHAnsi"/>
              </w:rPr>
              <w:t xml:space="preserve">Use </w:t>
            </w:r>
            <w:r w:rsidRPr="005458DE">
              <w:rPr>
                <w:rFonts w:asciiTheme="minorHAnsi" w:eastAsia="Segoe UI" w:hAnsiTheme="minorHAnsi" w:cstheme="minorHAnsi"/>
                <w:i/>
              </w:rPr>
              <w:t>numeric keypad</w:t>
            </w:r>
            <w:r w:rsidRPr="005458DE">
              <w:rPr>
                <w:rFonts w:asciiTheme="minorHAnsi" w:hAnsiTheme="minorHAnsi" w:cstheme="minorHAnsi"/>
              </w:rPr>
              <w:t xml:space="preserve"> on the first mention. Don't use </w:t>
            </w:r>
            <w:r w:rsidRPr="005458DE">
              <w:rPr>
                <w:rFonts w:asciiTheme="minorHAnsi" w:eastAsia="Segoe UI" w:hAnsiTheme="minorHAnsi" w:cstheme="minorHAnsi"/>
                <w:i/>
              </w:rPr>
              <w:t xml:space="preserve">keypad </w:t>
            </w:r>
            <w:r w:rsidRPr="005458DE">
              <w:rPr>
                <w:rFonts w:asciiTheme="minorHAnsi" w:hAnsiTheme="minorHAnsi" w:cstheme="minorHAnsi"/>
              </w:rPr>
              <w:t xml:space="preserve">by itself unless the context has been established and there's no possibility the customer will confuse the keypad with the keyboard. When in doubt, continue to use </w:t>
            </w:r>
            <w:r w:rsidRPr="005458DE">
              <w:rPr>
                <w:rFonts w:asciiTheme="minorHAnsi" w:eastAsia="Segoe UI" w:hAnsiTheme="minorHAnsi" w:cstheme="minorHAnsi"/>
                <w:i/>
              </w:rPr>
              <w:t>numeric keypad</w:t>
            </w:r>
            <w:r w:rsidRPr="005458DE">
              <w:rPr>
                <w:rFonts w:asciiTheme="minorHAnsi" w:hAnsiTheme="minorHAnsi" w:cstheme="minorHAnsi"/>
              </w:rPr>
              <w:t xml:space="preserve">. </w:t>
            </w:r>
          </w:p>
          <w:p w14:paraId="62CEBC62" w14:textId="77777777" w:rsidR="00834B0E" w:rsidRPr="005458DE" w:rsidRDefault="00834B0E" w:rsidP="004970AE">
            <w:pPr>
              <w:spacing w:after="0" w:line="216" w:lineRule="auto"/>
              <w:ind w:left="0" w:right="91" w:firstLine="3"/>
              <w:jc w:val="left"/>
              <w:rPr>
                <w:rFonts w:asciiTheme="minorHAnsi" w:hAnsiTheme="minorHAnsi" w:cstheme="minorHAnsi"/>
              </w:rPr>
            </w:pPr>
            <w:r w:rsidRPr="005458DE">
              <w:rPr>
                <w:rFonts w:asciiTheme="minorHAnsi" w:hAnsiTheme="minorHAnsi" w:cstheme="minorHAnsi"/>
              </w:rPr>
              <w:t xml:space="preserve">In general, don't distinguish between the keyboard and the numeric keypad. When the customer can select two keys that look the same, direct the customer to the correct key. </w:t>
            </w:r>
          </w:p>
          <w:p w14:paraId="301DF6B6" w14:textId="77777777" w:rsidR="00834B0E" w:rsidRPr="005458DE" w:rsidRDefault="00834B0E" w:rsidP="004970AE">
            <w:pPr>
              <w:spacing w:after="0" w:line="259" w:lineRule="auto"/>
              <w:ind w:left="3"/>
              <w:jc w:val="left"/>
              <w:rPr>
                <w:rFonts w:asciiTheme="minorHAnsi" w:hAnsiTheme="minorHAnsi" w:cstheme="minorHAnsi"/>
              </w:rPr>
            </w:pPr>
            <w:r w:rsidRPr="005458DE">
              <w:rPr>
                <w:rFonts w:asciiTheme="minorHAnsi" w:eastAsia="Segoe UI" w:hAnsiTheme="minorHAnsi" w:cstheme="minorHAnsi"/>
                <w:b/>
              </w:rPr>
              <w:t>Example</w:t>
            </w:r>
          </w:p>
          <w:p w14:paraId="088E684E" w14:textId="77777777" w:rsidR="00834B0E" w:rsidRPr="005458DE" w:rsidRDefault="00834B0E" w:rsidP="004970AE">
            <w:pPr>
              <w:spacing w:after="0" w:line="259" w:lineRule="auto"/>
              <w:ind w:left="3" w:right="39"/>
              <w:jc w:val="left"/>
              <w:rPr>
                <w:rFonts w:asciiTheme="minorHAnsi" w:hAnsiTheme="minorHAnsi" w:cstheme="minorHAnsi"/>
              </w:rPr>
            </w:pPr>
            <w:r w:rsidRPr="005458DE">
              <w:rPr>
                <w:rFonts w:asciiTheme="minorHAnsi" w:hAnsiTheme="minorHAnsi" w:cstheme="minorHAnsi"/>
              </w:rPr>
              <w:t>Select the Minus sign on the numeric keypad, not the Hyphen key on the keyboard.</w:t>
            </w:r>
          </w:p>
        </w:tc>
      </w:tr>
      <w:tr w:rsidR="00834B0E" w:rsidRPr="005458DE" w14:paraId="26E39514" w14:textId="77777777" w:rsidTr="00FA154E">
        <w:tc>
          <w:tcPr>
            <w:tcW w:w="1173" w:type="dxa"/>
          </w:tcPr>
          <w:p w14:paraId="0600C8D7" w14:textId="77777777" w:rsidR="00834B0E" w:rsidRPr="005458DE" w:rsidRDefault="00834B0E" w:rsidP="004970AE">
            <w:pPr>
              <w:spacing w:after="0" w:line="259" w:lineRule="auto"/>
              <w:ind w:left="168"/>
              <w:jc w:val="left"/>
              <w:rPr>
                <w:rFonts w:asciiTheme="minorHAnsi" w:hAnsiTheme="minorHAnsi" w:cstheme="minorHAnsi"/>
              </w:rPr>
            </w:pPr>
            <w:r w:rsidRPr="005458DE">
              <w:rPr>
                <w:rFonts w:asciiTheme="minorHAnsi" w:eastAsia="Segoe UI" w:hAnsiTheme="minorHAnsi" w:cstheme="minorHAnsi"/>
                <w:b/>
              </w:rPr>
              <w:t>keystroke, keypress</w:t>
            </w:r>
          </w:p>
        </w:tc>
        <w:tc>
          <w:tcPr>
            <w:tcW w:w="0" w:type="auto"/>
          </w:tcPr>
          <w:p w14:paraId="67258EC9" w14:textId="77777777" w:rsidR="00834B0E" w:rsidRPr="005458DE" w:rsidRDefault="00834B0E" w:rsidP="004970AE">
            <w:pPr>
              <w:spacing w:after="0" w:line="259" w:lineRule="auto"/>
              <w:ind w:left="3"/>
              <w:jc w:val="left"/>
              <w:rPr>
                <w:rFonts w:asciiTheme="minorHAnsi" w:hAnsiTheme="minorHAnsi" w:cstheme="minorHAnsi"/>
              </w:rPr>
            </w:pPr>
            <w:r w:rsidRPr="005458DE">
              <w:rPr>
                <w:rFonts w:asciiTheme="minorHAnsi" w:hAnsiTheme="minorHAnsi" w:cstheme="minorHAnsi"/>
              </w:rPr>
              <w:t xml:space="preserve">Don't use </w:t>
            </w:r>
            <w:r w:rsidRPr="005458DE">
              <w:rPr>
                <w:rFonts w:asciiTheme="minorHAnsi" w:eastAsia="Segoe UI" w:hAnsiTheme="minorHAnsi" w:cstheme="minorHAnsi"/>
                <w:i/>
              </w:rPr>
              <w:t>keypress</w:t>
            </w:r>
            <w:r w:rsidRPr="005458DE">
              <w:rPr>
                <w:rFonts w:asciiTheme="minorHAnsi" w:hAnsiTheme="minorHAnsi" w:cstheme="minorHAnsi"/>
              </w:rPr>
              <w:t xml:space="preserve">. Use </w:t>
            </w:r>
            <w:r w:rsidRPr="005458DE">
              <w:rPr>
                <w:rFonts w:asciiTheme="minorHAnsi" w:eastAsia="Segoe UI" w:hAnsiTheme="minorHAnsi" w:cstheme="minorHAnsi"/>
                <w:i/>
              </w:rPr>
              <w:t>keystroke</w:t>
            </w:r>
            <w:r w:rsidRPr="005458DE">
              <w:rPr>
                <w:rFonts w:asciiTheme="minorHAnsi" w:hAnsiTheme="minorHAnsi" w:cstheme="minorHAnsi"/>
              </w:rPr>
              <w:t xml:space="preserve"> instead.</w:t>
            </w:r>
          </w:p>
        </w:tc>
      </w:tr>
      <w:tr w:rsidR="00834B0E" w:rsidRPr="005458DE" w14:paraId="2C1302A0" w14:textId="77777777" w:rsidTr="00FA154E">
        <w:tc>
          <w:tcPr>
            <w:tcW w:w="1173" w:type="dxa"/>
          </w:tcPr>
          <w:p w14:paraId="03DAF4DD" w14:textId="77777777" w:rsidR="00834B0E" w:rsidRPr="005458DE" w:rsidRDefault="00834B0E" w:rsidP="004970AE">
            <w:pPr>
              <w:spacing w:after="0" w:line="259" w:lineRule="auto"/>
              <w:ind w:left="168"/>
              <w:jc w:val="left"/>
              <w:rPr>
                <w:rFonts w:asciiTheme="minorHAnsi" w:eastAsia="Segoe UI" w:hAnsiTheme="minorHAnsi" w:cstheme="minorHAnsi"/>
                <w:b/>
              </w:rPr>
            </w:pPr>
            <w:r w:rsidRPr="005458DE">
              <w:rPr>
                <w:rFonts w:asciiTheme="minorHAnsi" w:eastAsia="Segoe UI" w:hAnsiTheme="minorHAnsi" w:cstheme="minorHAnsi"/>
                <w:b/>
              </w:rPr>
              <w:t>select, press, depress, hit, strike, use</w:t>
            </w:r>
          </w:p>
        </w:tc>
        <w:tc>
          <w:tcPr>
            <w:tcW w:w="0" w:type="auto"/>
          </w:tcPr>
          <w:p w14:paraId="01F0788A" w14:textId="77777777" w:rsidR="00834B0E" w:rsidRPr="005458DE" w:rsidRDefault="00834B0E" w:rsidP="004970AE">
            <w:pPr>
              <w:spacing w:after="0" w:line="259" w:lineRule="auto"/>
              <w:ind w:left="3"/>
              <w:jc w:val="left"/>
              <w:rPr>
                <w:rFonts w:asciiTheme="minorHAnsi" w:hAnsiTheme="minorHAnsi" w:cstheme="minorHAnsi"/>
              </w:rPr>
            </w:pPr>
            <w:r w:rsidRPr="005458DE">
              <w:rPr>
                <w:rFonts w:asciiTheme="minorHAnsi" w:hAnsiTheme="minorHAnsi" w:cstheme="minorHAnsi"/>
              </w:rPr>
              <w:t>Use select to describe pressing a key on a physical or onscreen keyboard. Don't use press, depress, hit, or strike.</w:t>
            </w:r>
          </w:p>
          <w:p w14:paraId="014CE6BB" w14:textId="77777777" w:rsidR="00834B0E" w:rsidRPr="005458DE" w:rsidRDefault="00834B0E" w:rsidP="004970AE">
            <w:pPr>
              <w:spacing w:after="0" w:line="259" w:lineRule="auto"/>
              <w:ind w:left="3"/>
              <w:jc w:val="left"/>
              <w:rPr>
                <w:rFonts w:asciiTheme="minorHAnsi" w:hAnsiTheme="minorHAnsi" w:cstheme="minorHAnsi"/>
              </w:rPr>
            </w:pPr>
            <w:r w:rsidRPr="005458DE">
              <w:rPr>
                <w:rFonts w:asciiTheme="minorHAnsi" w:hAnsiTheme="minorHAnsi" w:cstheme="minorHAnsi"/>
              </w:rPr>
              <w:t>Don't use depressed to describe an indented toolbar button unless you have no other choice.</w:t>
            </w:r>
          </w:p>
          <w:p w14:paraId="7E3C47EF" w14:textId="77777777" w:rsidR="00834B0E" w:rsidRPr="005458DE" w:rsidRDefault="00834B0E" w:rsidP="004970AE">
            <w:pPr>
              <w:spacing w:after="0" w:line="259" w:lineRule="auto"/>
              <w:ind w:left="3"/>
              <w:jc w:val="left"/>
              <w:rPr>
                <w:rFonts w:asciiTheme="minorHAnsi" w:hAnsiTheme="minorHAnsi" w:cstheme="minorHAnsi"/>
              </w:rPr>
            </w:pPr>
            <w:r w:rsidRPr="005458DE">
              <w:rPr>
                <w:rFonts w:asciiTheme="minorHAnsi" w:hAnsiTheme="minorHAnsi" w:cstheme="minorHAnsi"/>
              </w:rPr>
              <w:t>Use use when select might be confusing, such as when referring to the arrow keys or function keys and select might make customers think that they need to select all the arrow keys simultaneously. Example</w:t>
            </w:r>
          </w:p>
          <w:p w14:paraId="69A08EE8" w14:textId="77777777" w:rsidR="00834B0E" w:rsidRPr="005458DE" w:rsidRDefault="00834B0E" w:rsidP="004970AE">
            <w:pPr>
              <w:spacing w:after="0" w:line="259" w:lineRule="auto"/>
              <w:ind w:left="3"/>
              <w:jc w:val="left"/>
              <w:rPr>
                <w:rFonts w:asciiTheme="minorHAnsi" w:hAnsiTheme="minorHAnsi" w:cstheme="minorHAnsi"/>
              </w:rPr>
            </w:pPr>
            <w:r w:rsidRPr="005458DE">
              <w:rPr>
                <w:rFonts w:asciiTheme="minorHAnsi" w:hAnsiTheme="minorHAnsi" w:cstheme="minorHAnsi"/>
              </w:rPr>
              <w:t>Use the arrow keys to move around the text.</w:t>
            </w:r>
          </w:p>
          <w:p w14:paraId="4F974773" w14:textId="77777777" w:rsidR="00834B0E" w:rsidRPr="005458DE" w:rsidRDefault="00834B0E" w:rsidP="004970AE">
            <w:pPr>
              <w:spacing w:after="0" w:line="259" w:lineRule="auto"/>
              <w:ind w:left="3"/>
              <w:jc w:val="left"/>
              <w:rPr>
                <w:rFonts w:asciiTheme="minorHAnsi" w:hAnsiTheme="minorHAnsi" w:cstheme="minorHAnsi"/>
              </w:rPr>
            </w:pPr>
            <w:r w:rsidRPr="005458DE">
              <w:rPr>
                <w:rFonts w:asciiTheme="minorHAnsi" w:hAnsiTheme="minorHAnsi" w:cstheme="minorHAnsi"/>
              </w:rPr>
              <w:t xml:space="preserve">Use use when multiple platform or peripheral choices initiate the same action or actions within a program. </w:t>
            </w:r>
          </w:p>
          <w:p w14:paraId="799CF990" w14:textId="77777777" w:rsidR="00834B0E" w:rsidRPr="005458DE" w:rsidRDefault="00834B0E" w:rsidP="004970AE">
            <w:pPr>
              <w:spacing w:after="0" w:line="259" w:lineRule="auto"/>
              <w:ind w:left="3"/>
              <w:jc w:val="left"/>
              <w:rPr>
                <w:rFonts w:asciiTheme="minorHAnsi" w:hAnsiTheme="minorHAnsi" w:cstheme="minorHAnsi"/>
              </w:rPr>
            </w:pPr>
            <w:r w:rsidRPr="005458DE">
              <w:rPr>
                <w:rFonts w:asciiTheme="minorHAnsi" w:hAnsiTheme="minorHAnsi" w:cstheme="minorHAnsi"/>
              </w:rPr>
              <w:t>Example</w:t>
            </w:r>
          </w:p>
          <w:p w14:paraId="161F1402" w14:textId="77777777" w:rsidR="00834B0E" w:rsidRPr="005458DE" w:rsidRDefault="00834B0E" w:rsidP="004970AE">
            <w:pPr>
              <w:spacing w:after="0" w:line="259" w:lineRule="auto"/>
              <w:ind w:left="3"/>
              <w:jc w:val="left"/>
              <w:rPr>
                <w:rFonts w:asciiTheme="minorHAnsi" w:hAnsiTheme="minorHAnsi" w:cstheme="minorHAnsi"/>
              </w:rPr>
            </w:pPr>
            <w:r w:rsidRPr="005458DE">
              <w:rPr>
                <w:rFonts w:asciiTheme="minorHAnsi" w:hAnsiTheme="minorHAnsi" w:cstheme="minorHAnsi"/>
              </w:rPr>
              <w:t xml:space="preserve">Use the controls on your keyboard or controller to run through the obstacle course. </w:t>
            </w:r>
          </w:p>
          <w:p w14:paraId="414F4C98" w14:textId="77777777" w:rsidR="00834B0E" w:rsidRPr="005458DE" w:rsidRDefault="00834B0E" w:rsidP="004970AE">
            <w:pPr>
              <w:spacing w:after="0" w:line="259" w:lineRule="auto"/>
              <w:ind w:left="3"/>
              <w:jc w:val="left"/>
              <w:rPr>
                <w:rFonts w:asciiTheme="minorHAnsi" w:hAnsiTheme="minorHAnsi" w:cstheme="minorHAnsi"/>
              </w:rPr>
            </w:pPr>
            <w:r w:rsidRPr="005458DE">
              <w:rPr>
                <w:rFonts w:asciiTheme="minorHAnsi" w:hAnsiTheme="minorHAnsi" w:cstheme="minorHAnsi"/>
              </w:rPr>
              <w:t xml:space="preserve">Be specific when teaching beginning skills. </w:t>
            </w:r>
          </w:p>
          <w:p w14:paraId="1A3A4215" w14:textId="77777777" w:rsidR="00834B0E" w:rsidRPr="005458DE" w:rsidRDefault="00834B0E" w:rsidP="004970AE">
            <w:pPr>
              <w:spacing w:after="0" w:line="259" w:lineRule="auto"/>
              <w:ind w:left="3"/>
              <w:jc w:val="left"/>
              <w:rPr>
                <w:rFonts w:asciiTheme="minorHAnsi" w:hAnsiTheme="minorHAnsi" w:cstheme="minorHAnsi"/>
              </w:rPr>
            </w:pPr>
            <w:r w:rsidRPr="005458DE">
              <w:rPr>
                <w:rFonts w:asciiTheme="minorHAnsi" w:hAnsiTheme="minorHAnsi" w:cstheme="minorHAnsi"/>
              </w:rPr>
              <w:t>Example</w:t>
            </w:r>
          </w:p>
          <w:p w14:paraId="4805D175" w14:textId="77777777" w:rsidR="00834B0E" w:rsidRPr="005458DE" w:rsidRDefault="00834B0E" w:rsidP="004970AE">
            <w:pPr>
              <w:spacing w:after="0" w:line="259" w:lineRule="auto"/>
              <w:ind w:left="3"/>
              <w:jc w:val="left"/>
              <w:rPr>
                <w:rFonts w:asciiTheme="minorHAnsi" w:hAnsiTheme="minorHAnsi" w:cstheme="minorHAnsi"/>
              </w:rPr>
            </w:pPr>
            <w:r w:rsidRPr="005458DE">
              <w:rPr>
                <w:rFonts w:asciiTheme="minorHAnsi" w:hAnsiTheme="minorHAnsi" w:cstheme="minorHAnsi"/>
              </w:rPr>
              <w:t xml:space="preserve">To run through the obstacle course, select the Spacebar on the keyboard or pull the right trigger on the Xbox controller. </w:t>
            </w:r>
          </w:p>
          <w:p w14:paraId="22414754" w14:textId="77777777" w:rsidR="00834B0E" w:rsidRPr="005458DE" w:rsidRDefault="00834B0E" w:rsidP="004970AE">
            <w:pPr>
              <w:spacing w:after="0" w:line="259" w:lineRule="auto"/>
              <w:ind w:left="3"/>
              <w:jc w:val="left"/>
              <w:rPr>
                <w:rFonts w:asciiTheme="minorHAnsi" w:hAnsiTheme="minorHAnsi" w:cstheme="minorHAnsi"/>
              </w:rPr>
            </w:pPr>
            <w:r w:rsidRPr="005458DE">
              <w:rPr>
                <w:rFonts w:asciiTheme="minorHAnsi" w:hAnsiTheme="minorHAnsi" w:cstheme="minorHAnsi"/>
              </w:rPr>
              <w:t>Consider using a table to present instructions that have more than two alternatives.</w:t>
            </w:r>
          </w:p>
          <w:p w14:paraId="3D5A227B" w14:textId="77777777" w:rsidR="00834B0E" w:rsidRPr="005458DE" w:rsidRDefault="00834B0E" w:rsidP="004970AE">
            <w:pPr>
              <w:spacing w:after="0" w:line="259" w:lineRule="auto"/>
              <w:ind w:left="3"/>
              <w:jc w:val="left"/>
              <w:rPr>
                <w:rFonts w:asciiTheme="minorHAnsi" w:hAnsiTheme="minorHAnsi" w:cstheme="minorHAnsi"/>
              </w:rPr>
            </w:pPr>
            <w:r w:rsidRPr="005458DE">
              <w:rPr>
                <w:rFonts w:asciiTheme="minorHAnsi" w:hAnsiTheme="minorHAnsi" w:cstheme="minorHAnsi"/>
              </w:rPr>
              <w:t xml:space="preserve">Use select and hold only if a delay is built into the software or hardware interaction. Don't use select and hold when referring to a mouse button unless you're teaching beginning skills. </w:t>
            </w:r>
          </w:p>
          <w:p w14:paraId="45E98EAB" w14:textId="77777777" w:rsidR="00834B0E" w:rsidRPr="005458DE" w:rsidRDefault="00834B0E" w:rsidP="004970AE">
            <w:pPr>
              <w:spacing w:after="0" w:line="259" w:lineRule="auto"/>
              <w:ind w:left="3"/>
              <w:jc w:val="left"/>
              <w:rPr>
                <w:rFonts w:asciiTheme="minorHAnsi" w:hAnsiTheme="minorHAnsi" w:cstheme="minorHAnsi"/>
              </w:rPr>
            </w:pPr>
            <w:r w:rsidRPr="005458DE">
              <w:rPr>
                <w:rFonts w:asciiTheme="minorHAnsi" w:hAnsiTheme="minorHAnsi" w:cstheme="minorHAnsi"/>
              </w:rPr>
              <w:t>See also Describing interactions with UI, Mouse and mouse interaction term collection</w:t>
            </w:r>
          </w:p>
        </w:tc>
      </w:tr>
      <w:tr w:rsidR="00834B0E" w:rsidRPr="005458DE" w14:paraId="111A4872" w14:textId="77777777" w:rsidTr="00FA154E">
        <w:tc>
          <w:tcPr>
            <w:tcW w:w="1173" w:type="dxa"/>
          </w:tcPr>
          <w:p w14:paraId="7058790E" w14:textId="77777777" w:rsidR="00834B0E" w:rsidRPr="005458DE" w:rsidRDefault="00834B0E" w:rsidP="004970AE">
            <w:pPr>
              <w:spacing w:after="0" w:line="259" w:lineRule="auto"/>
              <w:ind w:left="168"/>
              <w:jc w:val="left"/>
              <w:rPr>
                <w:rFonts w:asciiTheme="minorHAnsi" w:eastAsia="Segoe UI" w:hAnsiTheme="minorHAnsi" w:cstheme="minorHAnsi"/>
                <w:b/>
              </w:rPr>
            </w:pPr>
            <w:r w:rsidRPr="005458DE">
              <w:rPr>
                <w:rFonts w:asciiTheme="minorHAnsi" w:eastAsia="Segoe UI" w:hAnsiTheme="minorHAnsi" w:cstheme="minorHAnsi"/>
                <w:b/>
              </w:rPr>
              <w:lastRenderedPageBreak/>
              <w:t>shortcut key</w:t>
            </w:r>
          </w:p>
        </w:tc>
        <w:tc>
          <w:tcPr>
            <w:tcW w:w="0" w:type="auto"/>
          </w:tcPr>
          <w:p w14:paraId="0D29127D" w14:textId="77777777" w:rsidR="00834B0E" w:rsidRPr="005458DE" w:rsidRDefault="00834B0E" w:rsidP="004970AE">
            <w:pPr>
              <w:tabs>
                <w:tab w:val="center" w:pos="658"/>
                <w:tab w:val="center" w:pos="7129"/>
              </w:tabs>
              <w:spacing w:after="44" w:line="216" w:lineRule="auto"/>
              <w:ind w:left="0"/>
              <w:jc w:val="left"/>
              <w:rPr>
                <w:rFonts w:asciiTheme="minorHAnsi" w:hAnsiTheme="minorHAnsi" w:cstheme="minorHAnsi"/>
              </w:rPr>
            </w:pPr>
            <w:r w:rsidRPr="005458DE">
              <w:rPr>
                <w:rFonts w:asciiTheme="minorHAnsi" w:hAnsiTheme="minorHAnsi" w:cstheme="minorHAnsi"/>
              </w:rPr>
              <w:t xml:space="preserve">Don't use in content for a general audience. Use </w:t>
            </w:r>
            <w:r w:rsidRPr="005458DE">
              <w:rPr>
                <w:rFonts w:asciiTheme="minorHAnsi" w:eastAsia="Segoe UI" w:hAnsiTheme="minorHAnsi" w:cstheme="minorHAnsi"/>
                <w:i/>
              </w:rPr>
              <w:t>keyboard</w:t>
            </w:r>
            <w:r w:rsidRPr="005458DE">
              <w:rPr>
                <w:rFonts w:asciiTheme="minorHAnsi" w:hAnsiTheme="minorHAnsi" w:cstheme="minorHAnsi"/>
              </w:rPr>
              <w:t xml:space="preserve"> </w:t>
            </w:r>
            <w:r w:rsidRPr="005458DE">
              <w:rPr>
                <w:rFonts w:asciiTheme="minorHAnsi" w:eastAsia="Segoe UI" w:hAnsiTheme="minorHAnsi" w:cstheme="minorHAnsi"/>
                <w:i/>
              </w:rPr>
              <w:t>shortcut</w:t>
            </w:r>
            <w:r w:rsidRPr="005458DE">
              <w:rPr>
                <w:rFonts w:asciiTheme="minorHAnsi" w:hAnsiTheme="minorHAnsi" w:cstheme="minorHAnsi"/>
              </w:rPr>
              <w:t xml:space="preserve"> instead.</w:t>
            </w:r>
          </w:p>
          <w:p w14:paraId="7BB6F762" w14:textId="77777777" w:rsidR="00834B0E" w:rsidRPr="005458DE" w:rsidRDefault="00834B0E" w:rsidP="004970AE">
            <w:pPr>
              <w:tabs>
                <w:tab w:val="center" w:pos="658"/>
                <w:tab w:val="center" w:pos="7129"/>
              </w:tabs>
              <w:spacing w:after="44" w:line="216" w:lineRule="auto"/>
              <w:ind w:left="0"/>
              <w:jc w:val="left"/>
              <w:rPr>
                <w:rFonts w:asciiTheme="minorHAnsi" w:hAnsiTheme="minorHAnsi" w:cstheme="minorHAnsi"/>
              </w:rPr>
            </w:pPr>
          </w:p>
          <w:p w14:paraId="353D70B9" w14:textId="77777777" w:rsidR="00834B0E" w:rsidRPr="005458DE" w:rsidRDefault="00834B0E" w:rsidP="004970AE">
            <w:pPr>
              <w:spacing w:after="0" w:line="259" w:lineRule="auto"/>
              <w:ind w:left="3"/>
              <w:jc w:val="left"/>
              <w:rPr>
                <w:rFonts w:asciiTheme="minorHAnsi" w:hAnsiTheme="minorHAnsi" w:cstheme="minorHAnsi"/>
              </w:rPr>
            </w:pPr>
            <w:r w:rsidRPr="005458DE">
              <w:rPr>
                <w:rFonts w:asciiTheme="minorHAnsi" w:hAnsiTheme="minorHAnsi" w:cstheme="minorHAnsi"/>
              </w:rPr>
              <w:t>In content for developers or content about customizing the UI, it's OK to distinguish between an access key and a shortcut key. An access key is a letter or number that users select to access UI controls that havetext labels. For example, the F in Alt+F. A shortcut key is a key or key combination that users select to perform a common action. For example, Ctrl+V. If you usetheseterms, explain the difference</w:t>
            </w:r>
          </w:p>
        </w:tc>
      </w:tr>
    </w:tbl>
    <w:p w14:paraId="3859EBB8" w14:textId="77777777" w:rsidR="00834B0E" w:rsidRDefault="00834B0E" w:rsidP="0068464C">
      <w:pPr>
        <w:pStyle w:val="4"/>
        <w:numPr>
          <w:ilvl w:val="3"/>
          <w:numId w:val="6"/>
        </w:numPr>
      </w:pPr>
      <w:r>
        <w:t>Key names</w:t>
      </w:r>
    </w:p>
    <w:p w14:paraId="6CB4D56C" w14:textId="77777777" w:rsidR="00834B0E" w:rsidRDefault="00834B0E" w:rsidP="00834B0E">
      <w:pPr>
        <w:pStyle w:val="BulletList"/>
        <w:numPr>
          <w:ilvl w:val="0"/>
          <w:numId w:val="1"/>
        </w:numPr>
      </w:pPr>
      <w:r>
        <w:t xml:space="preserve">In general, use </w:t>
      </w:r>
      <w:r w:rsidRPr="00DB663A">
        <w:rPr>
          <w:b/>
        </w:rPr>
        <w:t>sentence capitalization</w:t>
      </w:r>
      <w:r>
        <w:t xml:space="preserve"> for key names.</w:t>
      </w:r>
    </w:p>
    <w:p w14:paraId="706C796E" w14:textId="77777777" w:rsidR="00834B0E" w:rsidRDefault="00834B0E" w:rsidP="00834B0E">
      <w:pPr>
        <w:spacing w:after="3" w:line="259" w:lineRule="auto"/>
        <w:ind w:leftChars="230" w:left="483" w:firstLineChars="500" w:firstLine="1054"/>
      </w:pPr>
      <w:r>
        <w:rPr>
          <w:rFonts w:ascii="Segoe UI" w:eastAsia="Segoe UI" w:hAnsi="Segoe UI" w:cs="Segoe UI"/>
          <w:b/>
        </w:rPr>
        <w:t>Examples</w:t>
      </w:r>
    </w:p>
    <w:p w14:paraId="0C7B7211" w14:textId="77777777" w:rsidR="00834B0E" w:rsidRDefault="00834B0E" w:rsidP="00834B0E">
      <w:pPr>
        <w:ind w:firstLineChars="200" w:firstLine="420"/>
      </w:pPr>
      <w:r>
        <w:t xml:space="preserve">the Shift key </w:t>
      </w:r>
    </w:p>
    <w:p w14:paraId="76D3A873" w14:textId="77777777" w:rsidR="00834B0E" w:rsidRDefault="00834B0E" w:rsidP="00834B0E">
      <w:pPr>
        <w:ind w:firstLineChars="200" w:firstLine="420"/>
      </w:pPr>
      <w:r>
        <w:t>the Page up key</w:t>
      </w:r>
    </w:p>
    <w:p w14:paraId="30F23F69" w14:textId="77777777" w:rsidR="00834B0E" w:rsidRDefault="00834B0E" w:rsidP="00834B0E">
      <w:pPr>
        <w:pStyle w:val="BulletList"/>
        <w:numPr>
          <w:ilvl w:val="0"/>
          <w:numId w:val="1"/>
        </w:numPr>
      </w:pPr>
      <w:r>
        <w:t>Capitalize letter keys in general references.</w:t>
      </w:r>
    </w:p>
    <w:p w14:paraId="58776DE5" w14:textId="77777777" w:rsidR="00834B0E" w:rsidRDefault="00834B0E" w:rsidP="00834B0E">
      <w:pPr>
        <w:spacing w:after="3" w:line="259" w:lineRule="auto"/>
        <w:ind w:leftChars="730" w:left="1533"/>
      </w:pPr>
      <w:r>
        <w:rPr>
          <w:rFonts w:ascii="Segoe UI" w:eastAsia="Segoe UI" w:hAnsi="Segoe UI" w:cs="Segoe UI"/>
          <w:b/>
        </w:rPr>
        <w:t>Example</w:t>
      </w:r>
    </w:p>
    <w:p w14:paraId="78BFC05B" w14:textId="77777777" w:rsidR="00834B0E" w:rsidRDefault="00834B0E" w:rsidP="00834B0E">
      <w:pPr>
        <w:ind w:leftChars="740" w:left="1554"/>
      </w:pPr>
      <w:r>
        <w:t>the K key</w:t>
      </w:r>
    </w:p>
    <w:p w14:paraId="6F435EEA" w14:textId="77777777" w:rsidR="00834B0E" w:rsidRDefault="00834B0E" w:rsidP="00834B0E">
      <w:pPr>
        <w:pStyle w:val="BulletList"/>
        <w:numPr>
          <w:ilvl w:val="0"/>
          <w:numId w:val="1"/>
        </w:numPr>
      </w:pPr>
      <w:r w:rsidRPr="00252E5F">
        <w:rPr>
          <w:b/>
        </w:rPr>
        <w:t xml:space="preserve">Lowercase and bold a letter key </w:t>
      </w:r>
      <w:r>
        <w:t xml:space="preserve">when </w:t>
      </w:r>
      <w:r w:rsidRPr="00FE417E">
        <w:rPr>
          <w:b/>
        </w:rPr>
        <w:t>instructing</w:t>
      </w:r>
      <w:r>
        <w:t xml:space="preserve"> customers to</w:t>
      </w:r>
      <w:r w:rsidRPr="00FE67DD">
        <w:rPr>
          <w:b/>
        </w:rPr>
        <w:t xml:space="preserve"> enter the letter </w:t>
      </w:r>
      <w:r>
        <w:t>(unless you're instructing them to enter a capital letter).</w:t>
      </w:r>
    </w:p>
    <w:p w14:paraId="069D1A97" w14:textId="77777777" w:rsidR="00834B0E" w:rsidRDefault="00834B0E" w:rsidP="00834B0E">
      <w:pPr>
        <w:spacing w:after="3" w:line="259" w:lineRule="auto"/>
        <w:ind w:leftChars="730" w:left="1533"/>
      </w:pPr>
      <w:r>
        <w:rPr>
          <w:rFonts w:ascii="Segoe UI" w:eastAsia="Segoe UI" w:hAnsi="Segoe UI" w:cs="Segoe UI"/>
          <w:b/>
        </w:rPr>
        <w:t>Example</w:t>
      </w:r>
    </w:p>
    <w:p w14:paraId="5411D5C4" w14:textId="77777777" w:rsidR="00834B0E" w:rsidRDefault="00834B0E" w:rsidP="00834B0E">
      <w:pPr>
        <w:ind w:leftChars="729" w:left="1531" w:rightChars="6" w:right="13"/>
      </w:pPr>
      <w:r>
        <w:t xml:space="preserve">enter </w:t>
      </w:r>
      <w:r>
        <w:rPr>
          <w:rFonts w:ascii="Segoe UI" w:eastAsia="Segoe UI" w:hAnsi="Segoe UI" w:cs="Segoe UI"/>
          <w:b/>
        </w:rPr>
        <w:t>k</w:t>
      </w:r>
    </w:p>
    <w:p w14:paraId="4B42A1E9" w14:textId="77777777" w:rsidR="00834B0E" w:rsidRDefault="00834B0E" w:rsidP="00834B0E">
      <w:pPr>
        <w:pStyle w:val="BulletList"/>
        <w:numPr>
          <w:ilvl w:val="0"/>
          <w:numId w:val="1"/>
        </w:numPr>
      </w:pPr>
      <w:r>
        <w:t xml:space="preserve">On the first mention, you can use the </w:t>
      </w:r>
      <w:r w:rsidRPr="00284220">
        <w:rPr>
          <w:b/>
        </w:rPr>
        <w:t xml:space="preserve">definite article </w:t>
      </w:r>
      <w:r w:rsidRPr="00284220">
        <w:rPr>
          <w:rFonts w:ascii="Segoe UI" w:eastAsia="Segoe UI" w:hAnsi="Segoe UI" w:cs="Segoe UI"/>
          <w:b/>
          <w:i/>
        </w:rPr>
        <w:t>the</w:t>
      </w:r>
      <w:r>
        <w:t xml:space="preserve"> and the word </w:t>
      </w:r>
      <w:r w:rsidRPr="00284220">
        <w:rPr>
          <w:rFonts w:ascii="Segoe UI" w:eastAsia="Segoe UI" w:hAnsi="Segoe UI" w:cs="Segoe UI"/>
          <w:b/>
          <w:i/>
        </w:rPr>
        <w:t>key</w:t>
      </w:r>
      <w:r>
        <w:t xml:space="preserve"> with the key name if necessary for clarity. On subsequent mentions, refer to the key by its name only.</w:t>
      </w:r>
    </w:p>
    <w:p w14:paraId="564A3C16" w14:textId="77777777" w:rsidR="00834B0E" w:rsidRDefault="00834B0E" w:rsidP="00834B0E">
      <w:pPr>
        <w:ind w:leftChars="740" w:left="1554"/>
        <w:rPr>
          <w:rFonts w:ascii="Segoe UI" w:eastAsia="Segoe UI" w:hAnsi="Segoe UI" w:cs="Segoe UI"/>
          <w:b/>
        </w:rPr>
      </w:pPr>
      <w:r>
        <w:rPr>
          <w:rFonts w:ascii="Segoe UI" w:eastAsia="Segoe UI" w:hAnsi="Segoe UI" w:cs="Segoe UI"/>
          <w:b/>
        </w:rPr>
        <w:t xml:space="preserve">Example </w:t>
      </w:r>
    </w:p>
    <w:p w14:paraId="78F00D07" w14:textId="77777777" w:rsidR="00834B0E" w:rsidRDefault="00834B0E" w:rsidP="00834B0E">
      <w:pPr>
        <w:ind w:leftChars="740" w:left="1554"/>
      </w:pPr>
      <w:r>
        <w:t xml:space="preserve">Select the </w:t>
      </w:r>
      <w:r>
        <w:rPr>
          <w:rFonts w:ascii="Segoe UI" w:eastAsia="Segoe UI" w:hAnsi="Segoe UI" w:cs="Segoe UI"/>
          <w:b/>
        </w:rPr>
        <w:t>F1</w:t>
      </w:r>
      <w:r>
        <w:t xml:space="preserve"> key.</w:t>
      </w:r>
    </w:p>
    <w:p w14:paraId="2C30BB1B" w14:textId="77777777" w:rsidR="00834B0E" w:rsidRDefault="00834B0E" w:rsidP="00834B0E">
      <w:pPr>
        <w:ind w:leftChars="740" w:left="1554"/>
      </w:pPr>
      <w:r>
        <w:t>Select F1.</w:t>
      </w:r>
    </w:p>
    <w:p w14:paraId="6486D47F" w14:textId="77777777" w:rsidR="00834B0E" w:rsidRDefault="00834B0E" w:rsidP="00834B0E"/>
    <w:p w14:paraId="2392F63D" w14:textId="77777777" w:rsidR="00834B0E" w:rsidRDefault="00834B0E" w:rsidP="00834B0E">
      <w:r>
        <w:t xml:space="preserve">If you need guidance for a key name that isn't on this list, </w:t>
      </w:r>
      <w:r w:rsidRPr="00AF529B">
        <w:rPr>
          <w:b/>
        </w:rPr>
        <w:t>use sentence capitalization and spell it as it appears on the keyboard</w:t>
      </w:r>
      <w:r>
        <w:t>.</w:t>
      </w:r>
    </w:p>
    <w:tbl>
      <w:tblPr>
        <w:tblStyle w:val="TableStyle"/>
        <w:tblW w:w="8522" w:type="dxa"/>
        <w:tblInd w:w="1129" w:type="dxa"/>
        <w:tblLook w:val="04A0" w:firstRow="1" w:lastRow="0" w:firstColumn="1" w:lastColumn="0" w:noHBand="0" w:noVBand="1"/>
      </w:tblPr>
      <w:tblGrid>
        <w:gridCol w:w="2055"/>
        <w:gridCol w:w="6467"/>
      </w:tblGrid>
      <w:tr w:rsidR="00834B0E" w:rsidRPr="00DE2970" w14:paraId="5C75057B" w14:textId="77777777" w:rsidTr="00FA154E">
        <w:trPr>
          <w:tblHeader/>
        </w:trPr>
        <w:tc>
          <w:tcPr>
            <w:tcW w:w="2055" w:type="dxa"/>
            <w:shd w:val="clear" w:color="auto" w:fill="D9D9D9" w:themeFill="background1" w:themeFillShade="D9"/>
          </w:tcPr>
          <w:p w14:paraId="57FD3D6D" w14:textId="77777777" w:rsidR="00834B0E" w:rsidRPr="00DE2970" w:rsidRDefault="00834B0E" w:rsidP="004970AE">
            <w:pPr>
              <w:pStyle w:val="TableHeading"/>
            </w:pPr>
            <w:r>
              <w:t>Term</w:t>
            </w:r>
          </w:p>
        </w:tc>
        <w:tc>
          <w:tcPr>
            <w:tcW w:w="0" w:type="auto"/>
            <w:shd w:val="clear" w:color="auto" w:fill="D9D9D9" w:themeFill="background1" w:themeFillShade="D9"/>
          </w:tcPr>
          <w:p w14:paraId="292A7270" w14:textId="77777777" w:rsidR="00834B0E" w:rsidRPr="00DE2970" w:rsidRDefault="00834B0E" w:rsidP="004970AE">
            <w:pPr>
              <w:pStyle w:val="TableHeading"/>
            </w:pPr>
            <w:r>
              <w:t>Usage</w:t>
            </w:r>
          </w:p>
        </w:tc>
      </w:tr>
      <w:tr w:rsidR="00834B0E" w:rsidRPr="00DE2970" w14:paraId="077F7F2E" w14:textId="77777777" w:rsidTr="00FA154E">
        <w:tc>
          <w:tcPr>
            <w:tcW w:w="2055" w:type="dxa"/>
          </w:tcPr>
          <w:p w14:paraId="106034E0"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Alt</w:t>
            </w:r>
          </w:p>
        </w:tc>
        <w:tc>
          <w:tcPr>
            <w:tcW w:w="0" w:type="auto"/>
          </w:tcPr>
          <w:p w14:paraId="55D92C26" w14:textId="77777777" w:rsidR="00834B0E" w:rsidRPr="00DE2970" w:rsidRDefault="00834B0E" w:rsidP="004970AE">
            <w:pPr>
              <w:spacing w:after="0" w:line="259" w:lineRule="auto"/>
              <w:ind w:left="3"/>
              <w:jc w:val="left"/>
              <w:rPr>
                <w:rFonts w:asciiTheme="minorHAnsi" w:hAnsiTheme="minorHAnsi" w:cstheme="minorHAnsi"/>
              </w:rPr>
            </w:pPr>
            <w:r w:rsidRPr="00DE2970">
              <w:rPr>
                <w:rFonts w:asciiTheme="minorHAnsi" w:hAnsiTheme="minorHAnsi" w:cstheme="minorHAnsi"/>
                <w:b/>
              </w:rPr>
              <w:t>Capitalize</w:t>
            </w:r>
            <w:r w:rsidRPr="00DE2970">
              <w:rPr>
                <w:rFonts w:asciiTheme="minorHAnsi" w:hAnsiTheme="minorHAnsi" w:cstheme="minorHAnsi"/>
              </w:rPr>
              <w:t xml:space="preserve">. Use to refer to the </w:t>
            </w:r>
            <w:r w:rsidRPr="00DE2970">
              <w:rPr>
                <w:rFonts w:asciiTheme="minorHAnsi" w:eastAsia="Segoe UI" w:hAnsiTheme="minorHAnsi" w:cstheme="minorHAnsi"/>
                <w:i/>
              </w:rPr>
              <w:t>Alt key</w:t>
            </w:r>
            <w:r w:rsidRPr="00DE2970">
              <w:rPr>
                <w:rFonts w:asciiTheme="minorHAnsi" w:hAnsiTheme="minorHAnsi" w:cstheme="minorHAnsi"/>
              </w:rPr>
              <w:t>.</w:t>
            </w:r>
          </w:p>
        </w:tc>
      </w:tr>
      <w:tr w:rsidR="00834B0E" w:rsidRPr="00DE2970" w14:paraId="61265EB5" w14:textId="77777777" w:rsidTr="00FA154E">
        <w:tc>
          <w:tcPr>
            <w:tcW w:w="2055" w:type="dxa"/>
          </w:tcPr>
          <w:p w14:paraId="413EC53A"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Application key</w:t>
            </w:r>
          </w:p>
        </w:tc>
        <w:tc>
          <w:tcPr>
            <w:tcW w:w="0" w:type="auto"/>
          </w:tcPr>
          <w:p w14:paraId="202120C8" w14:textId="77777777" w:rsidR="00834B0E" w:rsidRDefault="00834B0E" w:rsidP="004970AE">
            <w:pPr>
              <w:spacing w:after="0" w:line="259" w:lineRule="auto"/>
              <w:ind w:left="0" w:firstLine="3"/>
              <w:jc w:val="left"/>
              <w:rPr>
                <w:rFonts w:asciiTheme="minorHAnsi" w:hAnsiTheme="minorHAnsi" w:cstheme="minorHAnsi"/>
              </w:rPr>
            </w:pPr>
            <w:r w:rsidRPr="00AA7415">
              <w:rPr>
                <w:rFonts w:asciiTheme="minorHAnsi" w:hAnsiTheme="minorHAnsi" w:cstheme="minorHAnsi"/>
                <w:b/>
              </w:rPr>
              <w:t>Capitalize</w:t>
            </w:r>
            <w:r w:rsidRPr="00DE2970">
              <w:rPr>
                <w:rFonts w:asciiTheme="minorHAnsi" w:hAnsiTheme="minorHAnsi" w:cstheme="minorHAnsi"/>
              </w:rPr>
              <w:t xml:space="preserve">. Use </w:t>
            </w:r>
            <w:r w:rsidRPr="00DE2970">
              <w:rPr>
                <w:rFonts w:asciiTheme="minorHAnsi" w:eastAsia="Segoe UI" w:hAnsiTheme="minorHAnsi" w:cstheme="minorHAnsi"/>
                <w:i/>
              </w:rPr>
              <w:t>the Application key</w:t>
            </w:r>
            <w:r w:rsidRPr="00DE2970">
              <w:rPr>
                <w:rFonts w:asciiTheme="minorHAnsi" w:hAnsiTheme="minorHAnsi" w:cstheme="minorHAnsi"/>
              </w:rPr>
              <w:t xml:space="preserve"> to refer to the key that opens a shortcut menu containing commands related to a selection.</w:t>
            </w:r>
          </w:p>
          <w:p w14:paraId="31F362E9" w14:textId="77777777" w:rsidR="00834B0E" w:rsidRPr="00DE2970" w:rsidRDefault="00834B0E" w:rsidP="004970AE">
            <w:pPr>
              <w:spacing w:after="0" w:line="259" w:lineRule="auto"/>
              <w:ind w:left="0" w:firstLine="3"/>
              <w:jc w:val="left"/>
              <w:rPr>
                <w:rFonts w:asciiTheme="minorHAnsi" w:hAnsiTheme="minorHAnsi" w:cstheme="minorHAnsi"/>
              </w:rPr>
            </w:pPr>
            <w:r w:rsidRPr="0021784B">
              <w:rPr>
                <w:rFonts w:asciiTheme="minorHAnsi" w:hAnsiTheme="minorHAnsi" w:cstheme="minorHAnsi"/>
                <w:noProof/>
              </w:rPr>
              <w:drawing>
                <wp:inline distT="0" distB="0" distL="0" distR="0" wp14:anchorId="3F9135A0" wp14:editId="40C312A4">
                  <wp:extent cx="825910" cy="420125"/>
                  <wp:effectExtent l="0" t="0" r="0" b="0"/>
                  <wp:docPr id="6" name="图片 6" descr="C:\Users\user\Desktop\Excel-Menu-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Excel-Menu-Key.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52173" cy="433484"/>
                          </a:xfrm>
                          <a:prstGeom prst="rect">
                            <a:avLst/>
                          </a:prstGeom>
                          <a:noFill/>
                          <a:ln>
                            <a:noFill/>
                          </a:ln>
                        </pic:spPr>
                      </pic:pic>
                    </a:graphicData>
                  </a:graphic>
                </wp:inline>
              </w:drawing>
            </w:r>
          </w:p>
        </w:tc>
      </w:tr>
      <w:tr w:rsidR="00834B0E" w:rsidRPr="00DE2970" w14:paraId="00FA0C22" w14:textId="77777777" w:rsidTr="00FA154E">
        <w:tc>
          <w:tcPr>
            <w:tcW w:w="2055" w:type="dxa"/>
          </w:tcPr>
          <w:p w14:paraId="180C2C55" w14:textId="77777777" w:rsidR="00834B0E" w:rsidRPr="00DE2970" w:rsidRDefault="00834B0E" w:rsidP="004970AE">
            <w:pPr>
              <w:spacing w:after="0" w:line="259" w:lineRule="auto"/>
              <w:ind w:left="168"/>
              <w:jc w:val="left"/>
              <w:rPr>
                <w:rFonts w:asciiTheme="minorHAnsi" w:hAnsiTheme="minorHAnsi" w:cstheme="minorHAnsi"/>
              </w:rPr>
            </w:pPr>
            <w:r w:rsidRPr="00DE2970">
              <w:rPr>
                <w:rFonts w:asciiTheme="minorHAnsi" w:eastAsia="Segoe UI" w:hAnsiTheme="minorHAnsi" w:cstheme="minorHAnsi"/>
                <w:b/>
              </w:rPr>
              <w:t xml:space="preserve">arrow keys, </w:t>
            </w:r>
            <w:r w:rsidRPr="00DE2970">
              <w:rPr>
                <w:rFonts w:asciiTheme="minorHAnsi" w:eastAsia="Segoe UI" w:hAnsiTheme="minorHAnsi" w:cstheme="minorHAnsi"/>
                <w:b/>
              </w:rPr>
              <w:lastRenderedPageBreak/>
              <w:t>direction keys, directional keys, movement keys</w:t>
            </w:r>
          </w:p>
        </w:tc>
        <w:tc>
          <w:tcPr>
            <w:tcW w:w="0" w:type="auto"/>
          </w:tcPr>
          <w:p w14:paraId="260D85E8" w14:textId="77777777" w:rsidR="00834B0E" w:rsidRPr="00DE2970" w:rsidRDefault="00834B0E" w:rsidP="004970AE">
            <w:pPr>
              <w:spacing w:after="206" w:line="216" w:lineRule="auto"/>
              <w:ind w:left="0" w:firstLine="3"/>
              <w:jc w:val="left"/>
              <w:rPr>
                <w:rFonts w:asciiTheme="minorHAnsi" w:hAnsiTheme="minorHAnsi" w:cstheme="minorHAnsi"/>
              </w:rPr>
            </w:pPr>
            <w:r w:rsidRPr="00DE2970">
              <w:rPr>
                <w:rFonts w:asciiTheme="minorHAnsi" w:hAnsiTheme="minorHAnsi" w:cstheme="minorHAnsi"/>
              </w:rPr>
              <w:lastRenderedPageBreak/>
              <w:t xml:space="preserve">Arrow keys are labeled only with an arrow. Refer to similar keys on the </w:t>
            </w:r>
            <w:r w:rsidRPr="00DE2970">
              <w:rPr>
                <w:rFonts w:asciiTheme="minorHAnsi" w:hAnsiTheme="minorHAnsi" w:cstheme="minorHAnsi"/>
              </w:rPr>
              <w:lastRenderedPageBreak/>
              <w:t xml:space="preserve">numeric keypad as </w:t>
            </w:r>
            <w:r w:rsidRPr="00DE2970">
              <w:rPr>
                <w:rFonts w:asciiTheme="minorHAnsi" w:eastAsia="Segoe UI" w:hAnsiTheme="minorHAnsi" w:cstheme="minorHAnsi"/>
                <w:i/>
              </w:rPr>
              <w:t>the arrow keys on the numeric keypad</w:t>
            </w:r>
            <w:r w:rsidRPr="00DE2970">
              <w:rPr>
                <w:rFonts w:asciiTheme="minorHAnsi" w:hAnsiTheme="minorHAnsi" w:cstheme="minorHAnsi"/>
              </w:rPr>
              <w:t>.</w:t>
            </w:r>
          </w:p>
          <w:p w14:paraId="6FD6E4A1" w14:textId="77777777" w:rsidR="00834B0E" w:rsidRPr="00DE2970" w:rsidRDefault="00834B0E" w:rsidP="004970AE">
            <w:pPr>
              <w:spacing w:after="206" w:line="216" w:lineRule="auto"/>
              <w:ind w:left="0" w:firstLine="3"/>
              <w:jc w:val="left"/>
              <w:rPr>
                <w:rFonts w:asciiTheme="minorHAnsi" w:hAnsiTheme="minorHAnsi" w:cstheme="minorHAnsi"/>
              </w:rPr>
            </w:pPr>
            <w:r w:rsidRPr="00DE2970">
              <w:rPr>
                <w:rFonts w:asciiTheme="minorHAnsi" w:hAnsiTheme="minorHAnsi" w:cstheme="minorHAnsi"/>
              </w:rPr>
              <w:t xml:space="preserve">Use </w:t>
            </w:r>
            <w:r w:rsidRPr="00AA7415">
              <w:rPr>
                <w:rFonts w:asciiTheme="minorHAnsi" w:hAnsiTheme="minorHAnsi" w:cstheme="minorHAnsi"/>
                <w:b/>
              </w:rPr>
              <w:t>sentence capitalization</w:t>
            </w:r>
            <w:r w:rsidRPr="00DE2970">
              <w:rPr>
                <w:rFonts w:asciiTheme="minorHAnsi" w:hAnsiTheme="minorHAnsi" w:cstheme="minorHAnsi"/>
              </w:rPr>
              <w:t xml:space="preserve"> to refer to a specific arrow key: </w:t>
            </w:r>
            <w:r w:rsidRPr="00DE2970">
              <w:rPr>
                <w:rFonts w:asciiTheme="minorHAnsi" w:eastAsia="Segoe UI" w:hAnsiTheme="minorHAnsi" w:cstheme="minorHAnsi"/>
                <w:i/>
                <w:color w:val="00B050"/>
              </w:rPr>
              <w:t>the Left arrow key, the Right arrow key, the Up arrow key,</w:t>
            </w:r>
            <w:r w:rsidRPr="00DE2970">
              <w:rPr>
                <w:rFonts w:asciiTheme="minorHAnsi" w:hAnsiTheme="minorHAnsi" w:cstheme="minorHAnsi"/>
                <w:color w:val="00B050"/>
              </w:rPr>
              <w:t xml:space="preserve"> or </w:t>
            </w:r>
            <w:r w:rsidRPr="00DE2970">
              <w:rPr>
                <w:rFonts w:asciiTheme="minorHAnsi" w:eastAsia="Segoe UI" w:hAnsiTheme="minorHAnsi" w:cstheme="minorHAnsi"/>
                <w:i/>
                <w:color w:val="00B050"/>
              </w:rPr>
              <w:t>the Down arrow key</w:t>
            </w:r>
            <w:r w:rsidRPr="00DE2970">
              <w:rPr>
                <w:rFonts w:asciiTheme="minorHAnsi" w:hAnsiTheme="minorHAnsi" w:cstheme="minorHAnsi"/>
                <w:color w:val="00B050"/>
              </w:rPr>
              <w:t xml:space="preserve">. </w:t>
            </w:r>
          </w:p>
          <w:p w14:paraId="220DDC0B" w14:textId="77777777" w:rsidR="00834B0E" w:rsidRPr="00DE2970" w:rsidRDefault="00834B0E" w:rsidP="004970AE">
            <w:pPr>
              <w:spacing w:after="206" w:line="216" w:lineRule="auto"/>
              <w:ind w:left="0" w:firstLine="3"/>
              <w:jc w:val="left"/>
              <w:rPr>
                <w:rFonts w:asciiTheme="minorHAnsi" w:hAnsiTheme="minorHAnsi" w:cstheme="minorHAnsi"/>
              </w:rPr>
            </w:pPr>
            <w:r w:rsidRPr="00DE2970">
              <w:rPr>
                <w:rFonts w:asciiTheme="minorHAnsi" w:hAnsiTheme="minorHAnsi" w:cstheme="minorHAnsi"/>
              </w:rPr>
              <w:t xml:space="preserve">It’s OK to use </w:t>
            </w:r>
            <w:r w:rsidRPr="00DE2970">
              <w:rPr>
                <w:rFonts w:asciiTheme="minorHAnsi" w:eastAsia="Segoe UI" w:hAnsiTheme="minorHAnsi" w:cstheme="minorHAnsi"/>
                <w:i/>
              </w:rPr>
              <w:t>arrow key</w:t>
            </w:r>
            <w:r w:rsidRPr="00DE2970">
              <w:rPr>
                <w:rFonts w:asciiTheme="minorHAnsi" w:hAnsiTheme="minorHAnsi" w:cstheme="minorHAnsi"/>
              </w:rPr>
              <w:t xml:space="preserve"> as a general term for any single arrow key. Include </w:t>
            </w:r>
            <w:r w:rsidRPr="00DE2970">
              <w:rPr>
                <w:rFonts w:asciiTheme="minorHAnsi" w:eastAsia="Segoe UI" w:hAnsiTheme="minorHAnsi" w:cstheme="minorHAnsi"/>
                <w:i/>
              </w:rPr>
              <w:t>the</w:t>
            </w:r>
            <w:r w:rsidRPr="00DE2970">
              <w:rPr>
                <w:rFonts w:asciiTheme="minorHAnsi" w:hAnsiTheme="minorHAnsi" w:cstheme="minorHAnsi"/>
              </w:rPr>
              <w:t xml:space="preserve"> and </w:t>
            </w:r>
            <w:r w:rsidRPr="00DE2970">
              <w:rPr>
                <w:rFonts w:asciiTheme="minorHAnsi" w:eastAsia="Segoe UI" w:hAnsiTheme="minorHAnsi" w:cstheme="minorHAnsi"/>
                <w:i/>
              </w:rPr>
              <w:t>key</w:t>
            </w:r>
            <w:r w:rsidRPr="00DE2970">
              <w:rPr>
                <w:rFonts w:asciiTheme="minorHAnsi" w:hAnsiTheme="minorHAnsi" w:cstheme="minorHAnsi"/>
              </w:rPr>
              <w:t xml:space="preserve"> in references to a specific arrow key except in key combinations or key sequences.</w:t>
            </w:r>
          </w:p>
          <w:p w14:paraId="08BF46AD" w14:textId="77777777" w:rsidR="00834B0E" w:rsidRPr="00DE2970" w:rsidRDefault="00834B0E" w:rsidP="004970AE">
            <w:pPr>
              <w:spacing w:after="206" w:line="216" w:lineRule="auto"/>
              <w:ind w:left="0" w:firstLine="3"/>
              <w:jc w:val="left"/>
              <w:rPr>
                <w:rFonts w:asciiTheme="minorHAnsi" w:hAnsiTheme="minorHAnsi" w:cstheme="minorHAnsi"/>
              </w:rPr>
            </w:pPr>
            <w:r w:rsidRPr="009B4766">
              <w:rPr>
                <w:rFonts w:asciiTheme="minorHAnsi" w:hAnsiTheme="minorHAnsi" w:cstheme="minorHAnsi"/>
                <w:highlight w:val="green"/>
              </w:rPr>
              <w:t xml:space="preserve">Don’t use </w:t>
            </w:r>
            <w:r w:rsidRPr="009B4766">
              <w:rPr>
                <w:rFonts w:asciiTheme="minorHAnsi" w:eastAsia="Segoe UI" w:hAnsiTheme="minorHAnsi" w:cstheme="minorHAnsi"/>
                <w:i/>
                <w:highlight w:val="green"/>
              </w:rPr>
              <w:t>direction keys, directional keys,</w:t>
            </w:r>
            <w:r w:rsidRPr="009B4766">
              <w:rPr>
                <w:rFonts w:asciiTheme="minorHAnsi" w:hAnsiTheme="minorHAnsi" w:cstheme="minorHAnsi"/>
                <w:highlight w:val="green"/>
              </w:rPr>
              <w:t xml:space="preserve"> or </w:t>
            </w:r>
            <w:r w:rsidRPr="009B4766">
              <w:rPr>
                <w:rFonts w:asciiTheme="minorHAnsi" w:eastAsia="Segoe UI" w:hAnsiTheme="minorHAnsi" w:cstheme="minorHAnsi"/>
                <w:i/>
                <w:highlight w:val="green"/>
              </w:rPr>
              <w:t>movement keys</w:t>
            </w:r>
            <w:r w:rsidRPr="009B4766">
              <w:rPr>
                <w:rFonts w:asciiTheme="minorHAnsi" w:hAnsiTheme="minorHAnsi" w:cstheme="minorHAnsi"/>
                <w:highlight w:val="green"/>
              </w:rPr>
              <w:t>.</w:t>
            </w:r>
          </w:p>
          <w:p w14:paraId="2D070290" w14:textId="77777777" w:rsidR="00834B0E" w:rsidRPr="00DE2970" w:rsidRDefault="00834B0E" w:rsidP="004970AE">
            <w:pPr>
              <w:spacing w:after="0" w:line="259" w:lineRule="auto"/>
              <w:ind w:left="0" w:firstLine="3"/>
              <w:rPr>
                <w:rFonts w:asciiTheme="minorHAnsi" w:hAnsiTheme="minorHAnsi" w:cstheme="minorHAnsi"/>
              </w:rPr>
            </w:pPr>
            <w:r w:rsidRPr="00DE2970">
              <w:rPr>
                <w:rFonts w:asciiTheme="minorHAnsi" w:hAnsiTheme="minorHAnsi" w:cstheme="minorHAnsi"/>
              </w:rPr>
              <w:t xml:space="preserve">Use specific names to refer to other navigational keys, such as </w:t>
            </w:r>
            <w:r w:rsidRPr="00DE2970">
              <w:rPr>
                <w:rFonts w:asciiTheme="minorHAnsi" w:eastAsia="Segoe UI" w:hAnsiTheme="minorHAnsi" w:cstheme="minorHAnsi"/>
                <w:i/>
                <w:color w:val="00B050"/>
              </w:rPr>
              <w:t>Page up, Page down, Home,</w:t>
            </w:r>
            <w:r w:rsidRPr="00DE2970">
              <w:rPr>
                <w:rFonts w:asciiTheme="minorHAnsi" w:hAnsiTheme="minorHAnsi" w:cstheme="minorHAnsi"/>
                <w:color w:val="00B050"/>
              </w:rPr>
              <w:t xml:space="preserve"> and </w:t>
            </w:r>
            <w:r w:rsidRPr="00DE2970">
              <w:rPr>
                <w:rFonts w:asciiTheme="minorHAnsi" w:eastAsia="Segoe UI" w:hAnsiTheme="minorHAnsi" w:cstheme="minorHAnsi"/>
                <w:i/>
                <w:color w:val="00B050"/>
              </w:rPr>
              <w:t>End</w:t>
            </w:r>
            <w:r w:rsidRPr="00DE2970">
              <w:rPr>
                <w:rFonts w:asciiTheme="minorHAnsi" w:hAnsiTheme="minorHAnsi" w:cstheme="minorHAnsi"/>
              </w:rPr>
              <w:t>.</w:t>
            </w:r>
          </w:p>
        </w:tc>
      </w:tr>
      <w:tr w:rsidR="00834B0E" w:rsidRPr="00DE2970" w14:paraId="05C31463" w14:textId="77777777" w:rsidTr="00FA154E">
        <w:tc>
          <w:tcPr>
            <w:tcW w:w="2055" w:type="dxa"/>
          </w:tcPr>
          <w:p w14:paraId="13B02236" w14:textId="77777777" w:rsidR="00834B0E" w:rsidRPr="00DE2970" w:rsidRDefault="00834B0E" w:rsidP="004970AE">
            <w:pPr>
              <w:spacing w:after="0" w:line="259" w:lineRule="auto"/>
              <w:ind w:left="168"/>
              <w:jc w:val="left"/>
              <w:rPr>
                <w:rFonts w:asciiTheme="minorHAnsi" w:hAnsiTheme="minorHAnsi" w:cstheme="minorHAnsi"/>
              </w:rPr>
            </w:pPr>
            <w:r w:rsidRPr="00DE2970">
              <w:rPr>
                <w:rFonts w:asciiTheme="minorHAnsi" w:eastAsia="Segoe UI" w:hAnsiTheme="minorHAnsi" w:cstheme="minorHAnsi"/>
                <w:b/>
              </w:rPr>
              <w:lastRenderedPageBreak/>
              <w:t>asterisk (*), star</w:t>
            </w:r>
          </w:p>
        </w:tc>
        <w:tc>
          <w:tcPr>
            <w:tcW w:w="0" w:type="auto"/>
          </w:tcPr>
          <w:p w14:paraId="671D2B63" w14:textId="77777777" w:rsidR="00834B0E" w:rsidRPr="00DE2970" w:rsidRDefault="00834B0E" w:rsidP="004970AE">
            <w:pPr>
              <w:spacing w:after="151" w:line="259" w:lineRule="auto"/>
              <w:ind w:left="3"/>
              <w:jc w:val="left"/>
              <w:rPr>
                <w:rFonts w:asciiTheme="minorHAnsi" w:hAnsiTheme="minorHAnsi" w:cstheme="minorHAnsi"/>
              </w:rPr>
            </w:pPr>
            <w:r w:rsidRPr="00DE2970">
              <w:rPr>
                <w:rFonts w:asciiTheme="minorHAnsi" w:hAnsiTheme="minorHAnsi" w:cstheme="minorHAnsi"/>
              </w:rPr>
              <w:t xml:space="preserve">Use </w:t>
            </w:r>
            <w:r w:rsidRPr="00D81940">
              <w:rPr>
                <w:rFonts w:asciiTheme="minorHAnsi" w:eastAsia="Segoe UI" w:hAnsiTheme="minorHAnsi" w:cstheme="minorHAnsi"/>
                <w:i/>
                <w:color w:val="00B050"/>
              </w:rPr>
              <w:t>asterisk</w:t>
            </w:r>
            <w:r w:rsidRPr="00D81940">
              <w:rPr>
                <w:rFonts w:asciiTheme="minorHAnsi" w:hAnsiTheme="minorHAnsi" w:cstheme="minorHAnsi"/>
                <w:color w:val="00B050"/>
              </w:rPr>
              <w:t xml:space="preserve"> </w:t>
            </w:r>
            <w:r w:rsidRPr="00DE2970">
              <w:rPr>
                <w:rFonts w:asciiTheme="minorHAnsi" w:hAnsiTheme="minorHAnsi" w:cstheme="minorHAnsi"/>
              </w:rPr>
              <w:t>to refer to the * symbol.</w:t>
            </w:r>
          </w:p>
          <w:p w14:paraId="65165C07" w14:textId="77777777" w:rsidR="00834B0E" w:rsidRPr="00DE2970" w:rsidRDefault="00834B0E" w:rsidP="004970AE">
            <w:pPr>
              <w:spacing w:after="206" w:line="216" w:lineRule="auto"/>
              <w:ind w:left="0" w:right="824" w:firstLine="3"/>
              <w:rPr>
                <w:rFonts w:asciiTheme="minorHAnsi" w:hAnsiTheme="minorHAnsi" w:cstheme="minorHAnsi"/>
              </w:rPr>
            </w:pPr>
            <w:r>
              <w:rPr>
                <w:rFonts w:asciiTheme="minorHAnsi" w:hAnsiTheme="minorHAnsi" w:cstheme="minorHAnsi"/>
              </w:rPr>
              <w:t xml:space="preserve">An asterisk is used to indicate </w:t>
            </w:r>
            <w:r w:rsidRPr="00DE2970">
              <w:rPr>
                <w:rFonts w:asciiTheme="minorHAnsi" w:hAnsiTheme="minorHAnsi" w:cstheme="minorHAnsi"/>
              </w:rPr>
              <w:t>multiplication in a programming language or as a wildcard character representing one or more characters.</w:t>
            </w:r>
          </w:p>
          <w:p w14:paraId="25D55FA5" w14:textId="77777777" w:rsidR="00834B0E" w:rsidRPr="00DE2970" w:rsidRDefault="00834B0E" w:rsidP="004970AE">
            <w:pPr>
              <w:spacing w:after="0" w:line="259" w:lineRule="auto"/>
              <w:ind w:left="3"/>
              <w:jc w:val="left"/>
              <w:rPr>
                <w:rFonts w:asciiTheme="minorHAnsi" w:hAnsiTheme="minorHAnsi" w:cstheme="minorHAnsi"/>
              </w:rPr>
            </w:pPr>
            <w:r w:rsidRPr="00DE2970">
              <w:rPr>
                <w:rFonts w:asciiTheme="minorHAnsi" w:hAnsiTheme="minorHAnsi" w:cstheme="minorHAnsi"/>
              </w:rPr>
              <w:t xml:space="preserve">It’s OK to use </w:t>
            </w:r>
            <w:r w:rsidRPr="00AA7415">
              <w:rPr>
                <w:rFonts w:asciiTheme="minorHAnsi" w:eastAsia="Segoe UI" w:hAnsiTheme="minorHAnsi" w:cstheme="minorHAnsi"/>
                <w:i/>
                <w:color w:val="00B050"/>
              </w:rPr>
              <w:t>star</w:t>
            </w:r>
            <w:r w:rsidRPr="00AA7415">
              <w:rPr>
                <w:rFonts w:asciiTheme="minorHAnsi" w:hAnsiTheme="minorHAnsi" w:cstheme="minorHAnsi"/>
                <w:color w:val="00B050"/>
              </w:rPr>
              <w:t xml:space="preserve"> </w:t>
            </w:r>
            <w:r w:rsidRPr="00DE2970">
              <w:rPr>
                <w:rFonts w:asciiTheme="minorHAnsi" w:hAnsiTheme="minorHAnsi" w:cstheme="minorHAnsi"/>
              </w:rPr>
              <w:t xml:space="preserve">to refer to the key on a </w:t>
            </w:r>
            <w:r w:rsidRPr="00AA7415">
              <w:rPr>
                <w:rFonts w:asciiTheme="minorHAnsi" w:hAnsiTheme="minorHAnsi" w:cstheme="minorHAnsi"/>
                <w:color w:val="00B050"/>
              </w:rPr>
              <w:t>phone keypad</w:t>
            </w:r>
            <w:r w:rsidRPr="00DE2970">
              <w:rPr>
                <w:rFonts w:asciiTheme="minorHAnsi" w:hAnsiTheme="minorHAnsi" w:cstheme="minorHAnsi"/>
              </w:rPr>
              <w:t>.</w:t>
            </w:r>
          </w:p>
        </w:tc>
      </w:tr>
      <w:tr w:rsidR="00834B0E" w:rsidRPr="00DE2970" w14:paraId="1A16E705" w14:textId="77777777" w:rsidTr="00FA154E">
        <w:tc>
          <w:tcPr>
            <w:tcW w:w="2055" w:type="dxa"/>
          </w:tcPr>
          <w:p w14:paraId="27F1CC78" w14:textId="77777777" w:rsidR="00834B0E" w:rsidRPr="00DE2970" w:rsidRDefault="00834B0E" w:rsidP="004970AE">
            <w:pPr>
              <w:spacing w:after="0" w:line="259" w:lineRule="auto"/>
              <w:ind w:left="168"/>
              <w:jc w:val="left"/>
              <w:rPr>
                <w:rFonts w:asciiTheme="minorHAnsi" w:hAnsiTheme="minorHAnsi" w:cstheme="minorHAnsi"/>
              </w:rPr>
            </w:pPr>
            <w:r w:rsidRPr="00DE2970">
              <w:rPr>
                <w:rFonts w:asciiTheme="minorHAnsi" w:eastAsia="Segoe UI" w:hAnsiTheme="minorHAnsi" w:cstheme="minorHAnsi"/>
                <w:b/>
              </w:rPr>
              <w:t>at sign (@)</w:t>
            </w:r>
          </w:p>
        </w:tc>
        <w:tc>
          <w:tcPr>
            <w:tcW w:w="0" w:type="auto"/>
          </w:tcPr>
          <w:p w14:paraId="023DDB68" w14:textId="77777777" w:rsidR="00834B0E" w:rsidRPr="00DE2970" w:rsidRDefault="00834B0E" w:rsidP="004970AE">
            <w:pPr>
              <w:spacing w:after="0" w:line="259" w:lineRule="auto"/>
              <w:ind w:left="3"/>
              <w:jc w:val="left"/>
              <w:rPr>
                <w:rFonts w:asciiTheme="minorHAnsi" w:hAnsiTheme="minorHAnsi" w:cstheme="minorHAnsi"/>
              </w:rPr>
            </w:pPr>
            <w:r w:rsidRPr="00DE2970">
              <w:rPr>
                <w:rFonts w:asciiTheme="minorHAnsi" w:hAnsiTheme="minorHAnsi" w:cstheme="minorHAnsi"/>
              </w:rPr>
              <w:t xml:space="preserve">Pronounced </w:t>
            </w:r>
            <w:r w:rsidRPr="00DE2970">
              <w:rPr>
                <w:rFonts w:asciiTheme="minorHAnsi" w:eastAsia="Segoe UI" w:hAnsiTheme="minorHAnsi" w:cstheme="minorHAnsi"/>
                <w:i/>
              </w:rPr>
              <w:t>at</w:t>
            </w:r>
            <w:r w:rsidRPr="00DE2970">
              <w:rPr>
                <w:rFonts w:asciiTheme="minorHAnsi" w:hAnsiTheme="minorHAnsi" w:cstheme="minorHAnsi"/>
              </w:rPr>
              <w:t xml:space="preserve">. In most cases, </w:t>
            </w:r>
            <w:r w:rsidRPr="00D616A2">
              <w:rPr>
                <w:rFonts w:asciiTheme="minorHAnsi" w:hAnsiTheme="minorHAnsi" w:cstheme="minorHAnsi"/>
                <w:color w:val="00B050"/>
              </w:rPr>
              <w:t>don’t spell out.</w:t>
            </w:r>
          </w:p>
        </w:tc>
      </w:tr>
      <w:tr w:rsidR="00834B0E" w:rsidRPr="00DE2970" w14:paraId="15253536" w14:textId="77777777" w:rsidTr="00FA154E">
        <w:tc>
          <w:tcPr>
            <w:tcW w:w="2055" w:type="dxa"/>
          </w:tcPr>
          <w:p w14:paraId="7BA9742C"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Back</w:t>
            </w:r>
          </w:p>
        </w:tc>
        <w:tc>
          <w:tcPr>
            <w:tcW w:w="0" w:type="auto"/>
          </w:tcPr>
          <w:p w14:paraId="2EDAA629" w14:textId="77777777" w:rsidR="00834B0E" w:rsidRPr="00DE2970" w:rsidRDefault="00834B0E" w:rsidP="004970AE">
            <w:pPr>
              <w:spacing w:after="0" w:line="259" w:lineRule="auto"/>
              <w:ind w:left="0" w:firstLine="3"/>
              <w:jc w:val="left"/>
              <w:rPr>
                <w:rFonts w:asciiTheme="minorHAnsi" w:hAnsiTheme="minorHAnsi" w:cstheme="minorHAnsi"/>
              </w:rPr>
            </w:pPr>
            <w:r w:rsidRPr="00DE2970">
              <w:rPr>
                <w:rFonts w:asciiTheme="minorHAnsi" w:hAnsiTheme="minorHAnsi" w:cstheme="minorHAnsi"/>
              </w:rPr>
              <w:t xml:space="preserve">Capitalize. Use to refer to the </w:t>
            </w:r>
            <w:r w:rsidRPr="00DE2970">
              <w:rPr>
                <w:rFonts w:asciiTheme="minorHAnsi" w:eastAsia="Segoe UI" w:hAnsiTheme="minorHAnsi" w:cstheme="minorHAnsi"/>
                <w:i/>
              </w:rPr>
              <w:t>Back key,</w:t>
            </w:r>
            <w:r w:rsidRPr="00DE2970">
              <w:rPr>
                <w:rFonts w:asciiTheme="minorHAnsi" w:hAnsiTheme="minorHAnsi" w:cstheme="minorHAnsi"/>
              </w:rPr>
              <w:t xml:space="preserve"> which performs the same action as the Back button in a browser.</w:t>
            </w:r>
          </w:p>
        </w:tc>
      </w:tr>
      <w:tr w:rsidR="00834B0E" w:rsidRPr="00DE2970" w14:paraId="67343B9A" w14:textId="77777777" w:rsidTr="00FA154E">
        <w:tc>
          <w:tcPr>
            <w:tcW w:w="2055" w:type="dxa"/>
          </w:tcPr>
          <w:p w14:paraId="4F770294"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Backspace</w:t>
            </w:r>
          </w:p>
        </w:tc>
        <w:tc>
          <w:tcPr>
            <w:tcW w:w="0" w:type="auto"/>
          </w:tcPr>
          <w:p w14:paraId="23AAB6D1" w14:textId="77777777" w:rsidR="00834B0E" w:rsidRPr="00DE2970" w:rsidRDefault="00834B0E" w:rsidP="004970AE">
            <w:pPr>
              <w:spacing w:after="0" w:line="259" w:lineRule="auto"/>
              <w:ind w:left="3"/>
              <w:jc w:val="left"/>
              <w:rPr>
                <w:rFonts w:asciiTheme="minorHAnsi" w:hAnsiTheme="minorHAnsi" w:cstheme="minorHAnsi"/>
              </w:rPr>
            </w:pPr>
            <w:r w:rsidRPr="00DE2970">
              <w:rPr>
                <w:rFonts w:asciiTheme="minorHAnsi" w:hAnsiTheme="minorHAnsi" w:cstheme="minorHAnsi"/>
              </w:rPr>
              <w:t xml:space="preserve">Capitalize. Use to refer to the </w:t>
            </w:r>
            <w:r w:rsidRPr="00DE2970">
              <w:rPr>
                <w:rFonts w:asciiTheme="minorHAnsi" w:eastAsia="Segoe UI" w:hAnsiTheme="minorHAnsi" w:cstheme="minorHAnsi"/>
                <w:i/>
              </w:rPr>
              <w:t>Backspace key</w:t>
            </w:r>
            <w:r w:rsidRPr="00DE2970">
              <w:rPr>
                <w:rFonts w:asciiTheme="minorHAnsi" w:hAnsiTheme="minorHAnsi" w:cstheme="minorHAnsi"/>
              </w:rPr>
              <w:t>.</w:t>
            </w:r>
          </w:p>
        </w:tc>
      </w:tr>
      <w:tr w:rsidR="00834B0E" w:rsidRPr="00DE2970" w14:paraId="4108961B" w14:textId="77777777" w:rsidTr="00FA154E">
        <w:tc>
          <w:tcPr>
            <w:tcW w:w="2055" w:type="dxa"/>
          </w:tcPr>
          <w:p w14:paraId="59DF6E51" w14:textId="77777777" w:rsidR="00834B0E" w:rsidRPr="00DE2970" w:rsidRDefault="00834B0E" w:rsidP="004970AE">
            <w:pPr>
              <w:spacing w:after="0" w:line="259" w:lineRule="auto"/>
              <w:ind w:left="168"/>
              <w:jc w:val="left"/>
              <w:rPr>
                <w:rFonts w:asciiTheme="minorHAnsi" w:hAnsiTheme="minorHAnsi" w:cstheme="minorHAnsi"/>
              </w:rPr>
            </w:pPr>
            <w:r w:rsidRPr="00DE2970">
              <w:rPr>
                <w:rFonts w:asciiTheme="minorHAnsi" w:eastAsia="Segoe UI" w:hAnsiTheme="minorHAnsi" w:cstheme="minorHAnsi"/>
                <w:b/>
              </w:rPr>
              <w:t>backtab</w:t>
            </w:r>
          </w:p>
        </w:tc>
        <w:tc>
          <w:tcPr>
            <w:tcW w:w="0" w:type="auto"/>
          </w:tcPr>
          <w:p w14:paraId="6B97FE6D" w14:textId="77777777" w:rsidR="00834B0E" w:rsidRPr="00DE2970" w:rsidRDefault="00834B0E" w:rsidP="004970AE">
            <w:pPr>
              <w:spacing w:after="0" w:line="259" w:lineRule="auto"/>
              <w:ind w:left="3"/>
              <w:jc w:val="left"/>
              <w:rPr>
                <w:rFonts w:asciiTheme="minorHAnsi" w:hAnsiTheme="minorHAnsi" w:cstheme="minorHAnsi"/>
              </w:rPr>
            </w:pPr>
            <w:r w:rsidRPr="00DE2970">
              <w:rPr>
                <w:rFonts w:asciiTheme="minorHAnsi" w:hAnsiTheme="minorHAnsi" w:cstheme="minorHAnsi"/>
              </w:rPr>
              <w:t>Don’t use to refer to the Shift+Tab keyboard shortcut.</w:t>
            </w:r>
            <w:r>
              <w:rPr>
                <w:rFonts w:asciiTheme="minorHAnsi" w:hAnsiTheme="minorHAnsi" w:cstheme="minorHAnsi"/>
              </w:rPr>
              <w:t xml:space="preserve"> </w:t>
            </w:r>
          </w:p>
        </w:tc>
      </w:tr>
      <w:tr w:rsidR="00834B0E" w:rsidRPr="00DE2970" w14:paraId="4EA60916" w14:textId="77777777" w:rsidTr="00FA154E">
        <w:tc>
          <w:tcPr>
            <w:tcW w:w="2055" w:type="dxa"/>
          </w:tcPr>
          <w:p w14:paraId="0173630D"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Break caps</w:t>
            </w:r>
          </w:p>
        </w:tc>
        <w:tc>
          <w:tcPr>
            <w:tcW w:w="0" w:type="auto"/>
          </w:tcPr>
          <w:p w14:paraId="42ABAA03" w14:textId="77777777" w:rsidR="00834B0E" w:rsidRPr="00DE2970" w:rsidRDefault="00834B0E" w:rsidP="004970AE">
            <w:pPr>
              <w:spacing w:after="0" w:line="259" w:lineRule="auto"/>
              <w:ind w:left="0" w:firstLine="3"/>
              <w:jc w:val="left"/>
              <w:rPr>
                <w:rFonts w:asciiTheme="minorHAnsi" w:hAnsiTheme="minorHAnsi" w:cstheme="minorHAnsi"/>
              </w:rPr>
            </w:pPr>
            <w:r w:rsidRPr="00DE2970">
              <w:rPr>
                <w:rFonts w:asciiTheme="minorHAnsi" w:hAnsiTheme="minorHAnsi" w:cstheme="minorHAnsi"/>
              </w:rPr>
              <w:t xml:space="preserve">Use sentence capitalization. Use to refer to the </w:t>
            </w:r>
            <w:r w:rsidRPr="00DE2970">
              <w:rPr>
                <w:rFonts w:asciiTheme="minorHAnsi" w:eastAsia="Segoe UI" w:hAnsiTheme="minorHAnsi" w:cstheme="minorHAnsi"/>
                <w:i/>
              </w:rPr>
              <w:t>Break caps key</w:t>
            </w:r>
            <w:r w:rsidRPr="00DE2970">
              <w:rPr>
                <w:rFonts w:asciiTheme="minorHAnsi" w:hAnsiTheme="minorHAnsi" w:cstheme="minorHAnsi"/>
              </w:rPr>
              <w:t>.</w:t>
            </w:r>
          </w:p>
        </w:tc>
      </w:tr>
      <w:tr w:rsidR="00834B0E" w:rsidRPr="00DE2970" w14:paraId="78144FB3" w14:textId="77777777" w:rsidTr="00FA154E">
        <w:tc>
          <w:tcPr>
            <w:tcW w:w="2055" w:type="dxa"/>
          </w:tcPr>
          <w:p w14:paraId="52B767AF"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Caps lock</w:t>
            </w:r>
          </w:p>
        </w:tc>
        <w:tc>
          <w:tcPr>
            <w:tcW w:w="0" w:type="auto"/>
          </w:tcPr>
          <w:p w14:paraId="6111847B" w14:textId="77777777" w:rsidR="00834B0E" w:rsidRPr="00DE2970" w:rsidRDefault="00834B0E" w:rsidP="004970AE">
            <w:pPr>
              <w:spacing w:after="0" w:line="259" w:lineRule="auto"/>
              <w:ind w:left="0" w:firstLine="3"/>
              <w:jc w:val="left"/>
              <w:rPr>
                <w:rFonts w:asciiTheme="minorHAnsi" w:hAnsiTheme="minorHAnsi" w:cstheme="minorHAnsi"/>
              </w:rPr>
            </w:pPr>
            <w:r w:rsidRPr="00DE2970">
              <w:rPr>
                <w:rFonts w:asciiTheme="minorHAnsi" w:hAnsiTheme="minorHAnsi" w:cstheme="minorHAnsi"/>
              </w:rPr>
              <w:t>Use</w:t>
            </w:r>
            <w:r w:rsidRPr="00D616A2">
              <w:rPr>
                <w:rFonts w:asciiTheme="minorHAnsi" w:hAnsiTheme="minorHAnsi" w:cstheme="minorHAnsi"/>
                <w:b/>
              </w:rPr>
              <w:t xml:space="preserve"> sentence capitalization</w:t>
            </w:r>
            <w:r w:rsidRPr="00DE2970">
              <w:rPr>
                <w:rFonts w:asciiTheme="minorHAnsi" w:hAnsiTheme="minorHAnsi" w:cstheme="minorHAnsi"/>
              </w:rPr>
              <w:t xml:space="preserve">. Use to refer to the </w:t>
            </w:r>
            <w:r w:rsidRPr="00DE2970">
              <w:rPr>
                <w:rFonts w:asciiTheme="minorHAnsi" w:eastAsia="Segoe UI" w:hAnsiTheme="minorHAnsi" w:cstheme="minorHAnsi"/>
                <w:i/>
              </w:rPr>
              <w:t>Caps lock key</w:t>
            </w:r>
            <w:r w:rsidRPr="00DE2970">
              <w:rPr>
                <w:rFonts w:asciiTheme="minorHAnsi" w:hAnsiTheme="minorHAnsi" w:cstheme="minorHAnsi"/>
              </w:rPr>
              <w:t>.</w:t>
            </w:r>
          </w:p>
        </w:tc>
      </w:tr>
      <w:tr w:rsidR="00834B0E" w:rsidRPr="00DE2970" w14:paraId="2E57D458" w14:textId="77777777" w:rsidTr="00FA154E">
        <w:tc>
          <w:tcPr>
            <w:tcW w:w="2055" w:type="dxa"/>
          </w:tcPr>
          <w:p w14:paraId="3E42913F" w14:textId="77777777" w:rsidR="00834B0E" w:rsidRPr="00DE2970" w:rsidRDefault="00834B0E" w:rsidP="004970AE">
            <w:pPr>
              <w:spacing w:after="0" w:line="259" w:lineRule="auto"/>
              <w:ind w:left="168"/>
              <w:jc w:val="left"/>
              <w:rPr>
                <w:rFonts w:asciiTheme="minorHAnsi" w:hAnsiTheme="minorHAnsi" w:cstheme="minorHAnsi"/>
              </w:rPr>
            </w:pPr>
            <w:r w:rsidRPr="00DE2970">
              <w:rPr>
                <w:rFonts w:asciiTheme="minorHAnsi" w:eastAsia="Segoe UI" w:hAnsiTheme="minorHAnsi" w:cstheme="minorHAnsi"/>
                <w:b/>
              </w:rPr>
              <w:t>comma (,)</w:t>
            </w:r>
          </w:p>
        </w:tc>
        <w:tc>
          <w:tcPr>
            <w:tcW w:w="0" w:type="auto"/>
          </w:tcPr>
          <w:p w14:paraId="1ACAE43F" w14:textId="77777777" w:rsidR="00834B0E" w:rsidRPr="00D2057B" w:rsidRDefault="00834B0E" w:rsidP="004970AE">
            <w:pPr>
              <w:spacing w:after="206" w:line="216" w:lineRule="auto"/>
              <w:ind w:left="0" w:firstLine="3"/>
              <w:jc w:val="left"/>
              <w:rPr>
                <w:rFonts w:asciiTheme="minorHAnsi" w:hAnsiTheme="minorHAnsi" w:cstheme="minorHAnsi"/>
                <w:b/>
              </w:rPr>
            </w:pPr>
            <w:r w:rsidRPr="00D2057B">
              <w:rPr>
                <w:rFonts w:asciiTheme="minorHAnsi" w:hAnsiTheme="minorHAnsi" w:cstheme="minorHAnsi"/>
                <w:b/>
              </w:rPr>
              <w:t xml:space="preserve">Spell out </w:t>
            </w:r>
            <w:r w:rsidRPr="00D2057B">
              <w:rPr>
                <w:rFonts w:asciiTheme="minorHAnsi" w:eastAsia="Segoe UI" w:hAnsiTheme="minorHAnsi" w:cstheme="minorHAnsi"/>
                <w:b/>
                <w:i/>
              </w:rPr>
              <w:t>comma</w:t>
            </w:r>
            <w:r w:rsidRPr="00D2057B">
              <w:rPr>
                <w:rFonts w:asciiTheme="minorHAnsi" w:hAnsiTheme="minorHAnsi" w:cstheme="minorHAnsi"/>
                <w:b/>
              </w:rPr>
              <w:t xml:space="preserve"> when referring to a key or the punctuation mark. </w:t>
            </w:r>
          </w:p>
          <w:p w14:paraId="74A30DDD" w14:textId="77777777" w:rsidR="00834B0E" w:rsidRPr="00DE2970" w:rsidRDefault="00834B0E" w:rsidP="004970AE">
            <w:pPr>
              <w:spacing w:after="0" w:line="259" w:lineRule="auto"/>
              <w:ind w:left="0" w:firstLine="3"/>
              <w:jc w:val="left"/>
              <w:rPr>
                <w:rFonts w:asciiTheme="minorHAnsi" w:hAnsiTheme="minorHAnsi" w:cstheme="minorHAnsi"/>
              </w:rPr>
            </w:pPr>
            <w:r w:rsidRPr="00DE2970">
              <w:rPr>
                <w:rFonts w:asciiTheme="minorHAnsi" w:hAnsiTheme="minorHAnsi" w:cstheme="minorHAnsi"/>
                <w:b/>
              </w:rPr>
              <w:t xml:space="preserve">Capitalize </w:t>
            </w:r>
            <w:r w:rsidRPr="00DE2970">
              <w:rPr>
                <w:rFonts w:asciiTheme="minorHAnsi" w:eastAsia="Segoe UI" w:hAnsiTheme="minorHAnsi" w:cstheme="minorHAnsi"/>
                <w:b/>
                <w:i/>
              </w:rPr>
              <w:t>Comma</w:t>
            </w:r>
            <w:r w:rsidRPr="00DE2970">
              <w:rPr>
                <w:rFonts w:asciiTheme="minorHAnsi" w:hAnsiTheme="minorHAnsi" w:cstheme="minorHAnsi"/>
                <w:b/>
              </w:rPr>
              <w:t xml:space="preserve"> when instructing a reader to select the key. </w:t>
            </w:r>
            <w:r w:rsidRPr="002E12C1">
              <w:rPr>
                <w:rFonts w:asciiTheme="minorHAnsi" w:hAnsiTheme="minorHAnsi" w:cstheme="minorHAnsi"/>
                <w:b/>
              </w:rPr>
              <w:t>Include the symbol in parentheses</w:t>
            </w:r>
            <w:r w:rsidRPr="00DE2970">
              <w:rPr>
                <w:rFonts w:asciiTheme="minorHAnsi" w:hAnsiTheme="minorHAnsi" w:cstheme="minorHAnsi"/>
              </w:rPr>
              <w:t xml:space="preserve"> when needed for clarity.</w:t>
            </w:r>
          </w:p>
        </w:tc>
      </w:tr>
      <w:tr w:rsidR="00834B0E" w:rsidRPr="00DE2970" w14:paraId="3A065A6B" w14:textId="77777777" w:rsidTr="00FA154E">
        <w:tc>
          <w:tcPr>
            <w:tcW w:w="2055" w:type="dxa"/>
          </w:tcPr>
          <w:p w14:paraId="7A79ED96"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Command</w:t>
            </w:r>
          </w:p>
        </w:tc>
        <w:tc>
          <w:tcPr>
            <w:tcW w:w="0" w:type="auto"/>
          </w:tcPr>
          <w:p w14:paraId="329C877B" w14:textId="77777777" w:rsidR="00834B0E" w:rsidRPr="00DE2970" w:rsidRDefault="00834B0E" w:rsidP="004970AE">
            <w:pPr>
              <w:spacing w:after="0" w:line="259" w:lineRule="auto"/>
              <w:ind w:left="0" w:right="9" w:firstLine="3"/>
              <w:rPr>
                <w:rFonts w:asciiTheme="minorHAnsi" w:hAnsiTheme="minorHAnsi" w:cstheme="minorHAnsi"/>
              </w:rPr>
            </w:pPr>
            <w:r w:rsidRPr="00DE2970">
              <w:rPr>
                <w:rFonts w:asciiTheme="minorHAnsi" w:hAnsiTheme="minorHAnsi" w:cstheme="minorHAnsi"/>
              </w:rPr>
              <w:t xml:space="preserve">Capitalize. Use to refer to the </w:t>
            </w:r>
            <w:r w:rsidRPr="00DE2970">
              <w:rPr>
                <w:rFonts w:asciiTheme="minorHAnsi" w:eastAsia="Segoe UI" w:hAnsiTheme="minorHAnsi" w:cstheme="minorHAnsi"/>
                <w:i/>
              </w:rPr>
              <w:t>Command key</w:t>
            </w:r>
            <w:r w:rsidRPr="00DE2970">
              <w:rPr>
                <w:rFonts w:asciiTheme="minorHAnsi" w:hAnsiTheme="minorHAnsi" w:cstheme="minorHAnsi"/>
              </w:rPr>
              <w:t xml:space="preserve"> on the Mac keyboard. Use the bitmap to show this key if possible. It isn't named on the keyboard.</w:t>
            </w:r>
          </w:p>
        </w:tc>
      </w:tr>
      <w:tr w:rsidR="00834B0E" w:rsidRPr="00DE2970" w14:paraId="386C5FDF" w14:textId="77777777" w:rsidTr="00FA154E">
        <w:tc>
          <w:tcPr>
            <w:tcW w:w="2055" w:type="dxa"/>
          </w:tcPr>
          <w:p w14:paraId="20C78175"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Control</w:t>
            </w:r>
          </w:p>
        </w:tc>
        <w:tc>
          <w:tcPr>
            <w:tcW w:w="0" w:type="auto"/>
          </w:tcPr>
          <w:p w14:paraId="20BE1D07" w14:textId="77777777" w:rsidR="00834B0E" w:rsidRPr="00DE2970" w:rsidRDefault="00834B0E" w:rsidP="004970AE">
            <w:pPr>
              <w:spacing w:after="0" w:line="259" w:lineRule="auto"/>
              <w:ind w:left="0" w:firstLine="3"/>
              <w:jc w:val="left"/>
              <w:rPr>
                <w:rFonts w:asciiTheme="minorHAnsi" w:hAnsiTheme="minorHAnsi" w:cstheme="minorHAnsi"/>
              </w:rPr>
            </w:pPr>
            <w:r w:rsidRPr="002E12C1">
              <w:rPr>
                <w:rFonts w:asciiTheme="minorHAnsi" w:hAnsiTheme="minorHAnsi" w:cstheme="minorHAnsi"/>
                <w:b/>
              </w:rPr>
              <w:t>Capitalize</w:t>
            </w:r>
            <w:r w:rsidRPr="00DE2970">
              <w:rPr>
                <w:rFonts w:asciiTheme="minorHAnsi" w:hAnsiTheme="minorHAnsi" w:cstheme="minorHAnsi"/>
              </w:rPr>
              <w:t xml:space="preserve">. Use to refer to the </w:t>
            </w:r>
            <w:r w:rsidRPr="00DE2970">
              <w:rPr>
                <w:rFonts w:asciiTheme="minorHAnsi" w:eastAsia="Segoe UI" w:hAnsiTheme="minorHAnsi" w:cstheme="minorHAnsi"/>
                <w:i/>
              </w:rPr>
              <w:t>Control key</w:t>
            </w:r>
            <w:r w:rsidRPr="00DE2970">
              <w:rPr>
                <w:rFonts w:asciiTheme="minorHAnsi" w:hAnsiTheme="minorHAnsi" w:cstheme="minorHAnsi"/>
              </w:rPr>
              <w:t xml:space="preserve"> on the Mac keyboard.</w:t>
            </w:r>
          </w:p>
        </w:tc>
      </w:tr>
      <w:tr w:rsidR="00834B0E" w:rsidRPr="00DE2970" w14:paraId="62611E8A" w14:textId="77777777" w:rsidTr="00FA154E">
        <w:tc>
          <w:tcPr>
            <w:tcW w:w="2055" w:type="dxa"/>
          </w:tcPr>
          <w:p w14:paraId="30A6CF0C"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Ctrl</w:t>
            </w:r>
          </w:p>
        </w:tc>
        <w:tc>
          <w:tcPr>
            <w:tcW w:w="0" w:type="auto"/>
          </w:tcPr>
          <w:p w14:paraId="0A61BB75" w14:textId="77777777" w:rsidR="00834B0E" w:rsidRPr="00DE2970" w:rsidRDefault="00834B0E" w:rsidP="004970AE">
            <w:pPr>
              <w:spacing w:after="0" w:line="259" w:lineRule="auto"/>
              <w:ind w:left="0" w:firstLine="3"/>
              <w:jc w:val="left"/>
              <w:rPr>
                <w:rFonts w:asciiTheme="minorHAnsi" w:hAnsiTheme="minorHAnsi" w:cstheme="minorHAnsi"/>
              </w:rPr>
            </w:pPr>
            <w:r w:rsidRPr="002E12C1">
              <w:rPr>
                <w:rFonts w:asciiTheme="minorHAnsi" w:hAnsiTheme="minorHAnsi" w:cstheme="minorHAnsi"/>
                <w:b/>
              </w:rPr>
              <w:t>Capitalize</w:t>
            </w:r>
            <w:r w:rsidRPr="00DE2970">
              <w:rPr>
                <w:rFonts w:asciiTheme="minorHAnsi" w:hAnsiTheme="minorHAnsi" w:cstheme="minorHAnsi"/>
              </w:rPr>
              <w:t xml:space="preserve">. Use to refer to the </w:t>
            </w:r>
            <w:r w:rsidRPr="00DE2970">
              <w:rPr>
                <w:rFonts w:asciiTheme="minorHAnsi" w:eastAsia="Segoe UI" w:hAnsiTheme="minorHAnsi" w:cstheme="minorHAnsi"/>
                <w:i/>
              </w:rPr>
              <w:t>Ctrl key</w:t>
            </w:r>
            <w:r w:rsidRPr="00DE2970">
              <w:rPr>
                <w:rFonts w:asciiTheme="minorHAnsi" w:hAnsiTheme="minorHAnsi" w:cstheme="minorHAnsi"/>
              </w:rPr>
              <w:t>. Don’t use for the Mac keyboard.</w:t>
            </w:r>
          </w:p>
        </w:tc>
      </w:tr>
      <w:tr w:rsidR="00834B0E" w:rsidRPr="00DE2970" w14:paraId="390C28D8" w14:textId="77777777" w:rsidTr="00FA154E">
        <w:tc>
          <w:tcPr>
            <w:tcW w:w="2055" w:type="dxa"/>
          </w:tcPr>
          <w:p w14:paraId="42DD8653"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Del</w:t>
            </w:r>
          </w:p>
        </w:tc>
        <w:tc>
          <w:tcPr>
            <w:tcW w:w="0" w:type="auto"/>
          </w:tcPr>
          <w:p w14:paraId="4776F119" w14:textId="77777777" w:rsidR="00834B0E" w:rsidRPr="00DE2970" w:rsidRDefault="00834B0E" w:rsidP="004970AE">
            <w:pPr>
              <w:spacing w:after="0" w:line="259" w:lineRule="auto"/>
              <w:ind w:left="0" w:firstLine="3"/>
              <w:jc w:val="left"/>
              <w:rPr>
                <w:rFonts w:asciiTheme="minorHAnsi" w:hAnsiTheme="minorHAnsi" w:cstheme="minorHAnsi"/>
              </w:rPr>
            </w:pPr>
            <w:r w:rsidRPr="00DE2970">
              <w:rPr>
                <w:rFonts w:asciiTheme="minorHAnsi" w:hAnsiTheme="minorHAnsi" w:cstheme="minorHAnsi"/>
              </w:rPr>
              <w:t xml:space="preserve">Capitalize. Use to refer to the </w:t>
            </w:r>
            <w:r w:rsidRPr="00DE2970">
              <w:rPr>
                <w:rFonts w:asciiTheme="minorHAnsi" w:eastAsia="Segoe UI" w:hAnsiTheme="minorHAnsi" w:cstheme="minorHAnsi"/>
                <w:i/>
              </w:rPr>
              <w:t>Del key</w:t>
            </w:r>
            <w:r w:rsidRPr="00DE2970">
              <w:rPr>
                <w:rFonts w:asciiTheme="minorHAnsi" w:hAnsiTheme="minorHAnsi" w:cstheme="minorHAnsi"/>
              </w:rPr>
              <w:t xml:space="preserve">. On the Mac keyboard only, use to refer to the </w:t>
            </w:r>
            <w:r w:rsidRPr="00DE2970">
              <w:rPr>
                <w:rFonts w:asciiTheme="minorHAnsi" w:eastAsia="Segoe UI" w:hAnsiTheme="minorHAnsi" w:cstheme="minorHAnsi"/>
                <w:i/>
              </w:rPr>
              <w:t>forward delete key</w:t>
            </w:r>
            <w:r w:rsidRPr="00DE2970">
              <w:rPr>
                <w:rFonts w:asciiTheme="minorHAnsi" w:hAnsiTheme="minorHAnsi" w:cstheme="minorHAnsi"/>
              </w:rPr>
              <w:t>.</w:t>
            </w:r>
          </w:p>
        </w:tc>
      </w:tr>
      <w:tr w:rsidR="00834B0E" w:rsidRPr="00DE2970" w14:paraId="432E911E" w14:textId="77777777" w:rsidTr="00FA154E">
        <w:tc>
          <w:tcPr>
            <w:tcW w:w="2055" w:type="dxa"/>
          </w:tcPr>
          <w:p w14:paraId="2287BB5D"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Delete</w:t>
            </w:r>
          </w:p>
        </w:tc>
        <w:tc>
          <w:tcPr>
            <w:tcW w:w="0" w:type="auto"/>
          </w:tcPr>
          <w:p w14:paraId="4C2BB0E8" w14:textId="77777777" w:rsidR="00834B0E" w:rsidRPr="00DE2970" w:rsidRDefault="00834B0E" w:rsidP="004970AE">
            <w:pPr>
              <w:spacing w:after="0" w:line="259" w:lineRule="auto"/>
              <w:ind w:left="0" w:firstLine="3"/>
              <w:jc w:val="left"/>
              <w:rPr>
                <w:rFonts w:asciiTheme="minorHAnsi" w:hAnsiTheme="minorHAnsi" w:cstheme="minorHAnsi"/>
              </w:rPr>
            </w:pPr>
            <w:r w:rsidRPr="00DE2970">
              <w:rPr>
                <w:rFonts w:asciiTheme="minorHAnsi" w:hAnsiTheme="minorHAnsi" w:cstheme="minorHAnsi"/>
              </w:rPr>
              <w:t xml:space="preserve">Capitalize. Use to refer to the </w:t>
            </w:r>
            <w:r w:rsidRPr="00DE2970">
              <w:rPr>
                <w:rFonts w:asciiTheme="minorHAnsi" w:eastAsia="Segoe UI" w:hAnsiTheme="minorHAnsi" w:cstheme="minorHAnsi"/>
                <w:i/>
              </w:rPr>
              <w:t>back delete key</w:t>
            </w:r>
            <w:r w:rsidRPr="00DE2970">
              <w:rPr>
                <w:rFonts w:asciiTheme="minorHAnsi" w:hAnsiTheme="minorHAnsi" w:cstheme="minorHAnsi"/>
              </w:rPr>
              <w:t xml:space="preserve"> on the Mac keyboard.</w:t>
            </w:r>
          </w:p>
        </w:tc>
      </w:tr>
      <w:tr w:rsidR="00834B0E" w:rsidRPr="00DE2970" w14:paraId="2097C265" w14:textId="77777777" w:rsidTr="00FA154E">
        <w:tc>
          <w:tcPr>
            <w:tcW w:w="2055" w:type="dxa"/>
          </w:tcPr>
          <w:p w14:paraId="6C8207C2"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End</w:t>
            </w:r>
          </w:p>
        </w:tc>
        <w:tc>
          <w:tcPr>
            <w:tcW w:w="0" w:type="auto"/>
          </w:tcPr>
          <w:p w14:paraId="537091D7" w14:textId="77777777" w:rsidR="00834B0E" w:rsidRPr="00DE2970" w:rsidRDefault="00834B0E" w:rsidP="004970AE">
            <w:pPr>
              <w:spacing w:after="0" w:line="259" w:lineRule="auto"/>
              <w:ind w:left="3"/>
              <w:jc w:val="left"/>
              <w:rPr>
                <w:rFonts w:asciiTheme="minorHAnsi" w:hAnsiTheme="minorHAnsi" w:cstheme="minorHAnsi"/>
              </w:rPr>
            </w:pPr>
            <w:r w:rsidRPr="00DE2970">
              <w:rPr>
                <w:rFonts w:asciiTheme="minorHAnsi" w:hAnsiTheme="minorHAnsi" w:cstheme="minorHAnsi"/>
              </w:rPr>
              <w:t xml:space="preserve">Capitalize. Use to refer to the </w:t>
            </w:r>
            <w:r w:rsidRPr="00DE2970">
              <w:rPr>
                <w:rFonts w:asciiTheme="minorHAnsi" w:eastAsia="Segoe UI" w:hAnsiTheme="minorHAnsi" w:cstheme="minorHAnsi"/>
                <w:i/>
              </w:rPr>
              <w:t>End key</w:t>
            </w:r>
            <w:r w:rsidRPr="00DE2970">
              <w:rPr>
                <w:rFonts w:asciiTheme="minorHAnsi" w:hAnsiTheme="minorHAnsi" w:cstheme="minorHAnsi"/>
              </w:rPr>
              <w:t>.</w:t>
            </w:r>
          </w:p>
        </w:tc>
      </w:tr>
      <w:tr w:rsidR="00834B0E" w:rsidRPr="00DE2970" w14:paraId="577D6FBA" w14:textId="77777777" w:rsidTr="00FA154E">
        <w:tc>
          <w:tcPr>
            <w:tcW w:w="2055" w:type="dxa"/>
          </w:tcPr>
          <w:p w14:paraId="790955A2"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Enter</w:t>
            </w:r>
          </w:p>
        </w:tc>
        <w:tc>
          <w:tcPr>
            <w:tcW w:w="0" w:type="auto"/>
          </w:tcPr>
          <w:p w14:paraId="762729D9" w14:textId="77777777" w:rsidR="00834B0E" w:rsidRPr="00DE2970" w:rsidRDefault="00834B0E" w:rsidP="004970AE">
            <w:pPr>
              <w:spacing w:after="0" w:line="259" w:lineRule="auto"/>
              <w:ind w:left="0" w:firstLine="3"/>
              <w:rPr>
                <w:rFonts w:asciiTheme="minorHAnsi" w:hAnsiTheme="minorHAnsi" w:cstheme="minorHAnsi"/>
              </w:rPr>
            </w:pPr>
            <w:r w:rsidRPr="00DE2970">
              <w:rPr>
                <w:rFonts w:asciiTheme="minorHAnsi" w:hAnsiTheme="minorHAnsi" w:cstheme="minorHAnsi"/>
              </w:rPr>
              <w:t xml:space="preserve">Capitalize. Use to refer to the </w:t>
            </w:r>
            <w:r w:rsidRPr="00DE2970">
              <w:rPr>
                <w:rFonts w:asciiTheme="minorHAnsi" w:eastAsia="Segoe UI" w:hAnsiTheme="minorHAnsi" w:cstheme="minorHAnsi"/>
                <w:i/>
              </w:rPr>
              <w:t>Enter key</w:t>
            </w:r>
            <w:r w:rsidRPr="00DE2970">
              <w:rPr>
                <w:rFonts w:asciiTheme="minorHAnsi" w:hAnsiTheme="minorHAnsi" w:cstheme="minorHAnsi"/>
              </w:rPr>
              <w:t>. On the Mac, use only when functionality requires it.</w:t>
            </w:r>
          </w:p>
        </w:tc>
      </w:tr>
      <w:tr w:rsidR="00834B0E" w:rsidRPr="00DE2970" w14:paraId="40D08F14" w14:textId="77777777" w:rsidTr="00FA154E">
        <w:tc>
          <w:tcPr>
            <w:tcW w:w="2055" w:type="dxa"/>
          </w:tcPr>
          <w:p w14:paraId="02342331"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Esc</w:t>
            </w:r>
          </w:p>
        </w:tc>
        <w:tc>
          <w:tcPr>
            <w:tcW w:w="0" w:type="auto"/>
          </w:tcPr>
          <w:p w14:paraId="2536C281" w14:textId="77777777" w:rsidR="00834B0E" w:rsidRPr="00DE2970" w:rsidRDefault="00834B0E" w:rsidP="004970AE">
            <w:pPr>
              <w:spacing w:after="0" w:line="259" w:lineRule="auto"/>
              <w:ind w:left="3"/>
              <w:jc w:val="left"/>
              <w:rPr>
                <w:rFonts w:asciiTheme="minorHAnsi" w:hAnsiTheme="minorHAnsi" w:cstheme="minorHAnsi"/>
              </w:rPr>
            </w:pPr>
            <w:r w:rsidRPr="00DE2970">
              <w:rPr>
                <w:rFonts w:asciiTheme="minorHAnsi" w:hAnsiTheme="minorHAnsi" w:cstheme="minorHAnsi"/>
              </w:rPr>
              <w:t xml:space="preserve">Always use </w:t>
            </w:r>
            <w:r w:rsidRPr="00DE2970">
              <w:rPr>
                <w:rFonts w:asciiTheme="minorHAnsi" w:eastAsia="Segoe UI" w:hAnsiTheme="minorHAnsi" w:cstheme="minorHAnsi"/>
                <w:i/>
              </w:rPr>
              <w:t>Esc,</w:t>
            </w:r>
            <w:r w:rsidRPr="00DE2970">
              <w:rPr>
                <w:rFonts w:asciiTheme="minorHAnsi" w:hAnsiTheme="minorHAnsi" w:cstheme="minorHAnsi"/>
              </w:rPr>
              <w:t xml:space="preserve"> not </w:t>
            </w:r>
            <w:r w:rsidRPr="00DE2970">
              <w:rPr>
                <w:rFonts w:asciiTheme="minorHAnsi" w:eastAsia="Segoe UI" w:hAnsiTheme="minorHAnsi" w:cstheme="minorHAnsi"/>
                <w:i/>
              </w:rPr>
              <w:t>Escape</w:t>
            </w:r>
            <w:r w:rsidRPr="00DE2970">
              <w:rPr>
                <w:rFonts w:asciiTheme="minorHAnsi" w:hAnsiTheme="minorHAnsi" w:cstheme="minorHAnsi"/>
              </w:rPr>
              <w:t>.</w:t>
            </w:r>
          </w:p>
        </w:tc>
      </w:tr>
      <w:tr w:rsidR="00834B0E" w:rsidRPr="00DE2970" w14:paraId="70E6FE33" w14:textId="77777777" w:rsidTr="00FA154E">
        <w:tc>
          <w:tcPr>
            <w:tcW w:w="2055" w:type="dxa"/>
          </w:tcPr>
          <w:p w14:paraId="1C0DD64C"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lastRenderedPageBreak/>
              <w:t>F1–F12</w:t>
            </w:r>
          </w:p>
        </w:tc>
        <w:tc>
          <w:tcPr>
            <w:tcW w:w="0" w:type="auto"/>
          </w:tcPr>
          <w:p w14:paraId="59E2E7E4" w14:textId="77777777" w:rsidR="00834B0E" w:rsidRPr="00DE2970" w:rsidRDefault="00834B0E" w:rsidP="004970AE">
            <w:pPr>
              <w:spacing w:after="0" w:line="259" w:lineRule="auto"/>
              <w:ind w:left="0" w:firstLine="3"/>
              <w:jc w:val="left"/>
              <w:rPr>
                <w:rFonts w:asciiTheme="minorHAnsi" w:hAnsiTheme="minorHAnsi" w:cstheme="minorHAnsi"/>
              </w:rPr>
            </w:pPr>
            <w:r w:rsidRPr="00DE2970">
              <w:rPr>
                <w:rFonts w:asciiTheme="minorHAnsi" w:hAnsiTheme="minorHAnsi" w:cstheme="minorHAnsi"/>
              </w:rPr>
              <w:t xml:space="preserve">Capitalize the </w:t>
            </w:r>
            <w:r w:rsidRPr="00DE2970">
              <w:rPr>
                <w:rFonts w:asciiTheme="minorHAnsi" w:eastAsia="Segoe UI" w:hAnsiTheme="minorHAnsi" w:cstheme="minorHAnsi"/>
                <w:i/>
              </w:rPr>
              <w:t>F</w:t>
            </w:r>
            <w:r w:rsidRPr="00DE2970">
              <w:rPr>
                <w:rFonts w:asciiTheme="minorHAnsi" w:hAnsiTheme="minorHAnsi" w:cstheme="minorHAnsi"/>
              </w:rPr>
              <w:t xml:space="preserve">. Don't add a space between the </w:t>
            </w:r>
            <w:r w:rsidRPr="00DE2970">
              <w:rPr>
                <w:rFonts w:asciiTheme="minorHAnsi" w:eastAsia="Segoe UI" w:hAnsiTheme="minorHAnsi" w:cstheme="minorHAnsi"/>
                <w:i/>
              </w:rPr>
              <w:t>F</w:t>
            </w:r>
            <w:r w:rsidRPr="00DE2970">
              <w:rPr>
                <w:rFonts w:asciiTheme="minorHAnsi" w:hAnsiTheme="minorHAnsi" w:cstheme="minorHAnsi"/>
              </w:rPr>
              <w:t xml:space="preserve"> and the number.</w:t>
            </w:r>
          </w:p>
        </w:tc>
      </w:tr>
      <w:tr w:rsidR="00834B0E" w:rsidRPr="00DE2970" w14:paraId="03B34948" w14:textId="77777777" w:rsidTr="00FA154E">
        <w:tc>
          <w:tcPr>
            <w:tcW w:w="2055" w:type="dxa"/>
          </w:tcPr>
          <w:p w14:paraId="68B2EBB4"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Forward</w:t>
            </w:r>
          </w:p>
        </w:tc>
        <w:tc>
          <w:tcPr>
            <w:tcW w:w="0" w:type="auto"/>
          </w:tcPr>
          <w:p w14:paraId="330937ED" w14:textId="77777777" w:rsidR="00834B0E" w:rsidRPr="00DE2970" w:rsidRDefault="00834B0E" w:rsidP="004970AE">
            <w:pPr>
              <w:spacing w:after="0" w:line="259" w:lineRule="auto"/>
              <w:ind w:left="0" w:firstLine="3"/>
              <w:jc w:val="left"/>
              <w:rPr>
                <w:rFonts w:asciiTheme="minorHAnsi" w:hAnsiTheme="minorHAnsi" w:cstheme="minorHAnsi"/>
              </w:rPr>
            </w:pPr>
            <w:r w:rsidRPr="00DE2970">
              <w:rPr>
                <w:rFonts w:asciiTheme="minorHAnsi" w:hAnsiTheme="minorHAnsi" w:cstheme="minorHAnsi"/>
              </w:rPr>
              <w:t xml:space="preserve">Capitalize. Use to refer to the </w:t>
            </w:r>
            <w:r w:rsidRPr="00DE2970">
              <w:rPr>
                <w:rFonts w:asciiTheme="minorHAnsi" w:eastAsia="Segoe UI" w:hAnsiTheme="minorHAnsi" w:cstheme="minorHAnsi"/>
                <w:i/>
              </w:rPr>
              <w:t>Forward key,</w:t>
            </w:r>
            <w:r w:rsidRPr="00DE2970">
              <w:rPr>
                <w:rFonts w:asciiTheme="minorHAnsi" w:hAnsiTheme="minorHAnsi" w:cstheme="minorHAnsi"/>
              </w:rPr>
              <w:t xml:space="preserve"> which performs the same action as the Forward button in a browser.</w:t>
            </w:r>
          </w:p>
        </w:tc>
      </w:tr>
      <w:tr w:rsidR="00834B0E" w:rsidRPr="00DE2970" w14:paraId="62ABFDE8" w14:textId="77777777" w:rsidTr="00FA154E">
        <w:tc>
          <w:tcPr>
            <w:tcW w:w="2055" w:type="dxa"/>
          </w:tcPr>
          <w:p w14:paraId="100EFBE4"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Help</w:t>
            </w:r>
          </w:p>
        </w:tc>
        <w:tc>
          <w:tcPr>
            <w:tcW w:w="0" w:type="auto"/>
          </w:tcPr>
          <w:p w14:paraId="29E21E2A" w14:textId="77777777" w:rsidR="00834B0E" w:rsidRPr="00DE2970" w:rsidRDefault="00834B0E" w:rsidP="004970AE">
            <w:pPr>
              <w:spacing w:after="0" w:line="259" w:lineRule="auto"/>
              <w:ind w:left="0" w:firstLine="3"/>
              <w:jc w:val="left"/>
              <w:rPr>
                <w:rFonts w:asciiTheme="minorHAnsi" w:hAnsiTheme="minorHAnsi" w:cstheme="minorHAnsi"/>
              </w:rPr>
            </w:pPr>
            <w:r w:rsidRPr="00DE2970">
              <w:rPr>
                <w:rFonts w:asciiTheme="minorHAnsi" w:hAnsiTheme="minorHAnsi" w:cstheme="minorHAnsi"/>
              </w:rPr>
              <w:t xml:space="preserve">Use </w:t>
            </w:r>
            <w:r w:rsidRPr="00DE2970">
              <w:rPr>
                <w:rFonts w:asciiTheme="minorHAnsi" w:eastAsia="Segoe UI" w:hAnsiTheme="minorHAnsi" w:cstheme="minorHAnsi"/>
                <w:i/>
              </w:rPr>
              <w:t>the Help key</w:t>
            </w:r>
            <w:r w:rsidRPr="00DE2970">
              <w:rPr>
                <w:rFonts w:asciiTheme="minorHAnsi" w:hAnsiTheme="minorHAnsi" w:cstheme="minorHAnsi"/>
              </w:rPr>
              <w:t xml:space="preserve"> only to refer to the key on the Mac keyboard.</w:t>
            </w:r>
          </w:p>
        </w:tc>
      </w:tr>
      <w:tr w:rsidR="00834B0E" w:rsidRPr="00DE2970" w14:paraId="3958D77A" w14:textId="77777777" w:rsidTr="00FA154E">
        <w:tc>
          <w:tcPr>
            <w:tcW w:w="2055" w:type="dxa"/>
          </w:tcPr>
          <w:p w14:paraId="7B38A683"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HELP key</w:t>
            </w:r>
          </w:p>
        </w:tc>
        <w:tc>
          <w:tcPr>
            <w:tcW w:w="0" w:type="auto"/>
          </w:tcPr>
          <w:p w14:paraId="4758EBBF" w14:textId="77777777" w:rsidR="00834B0E" w:rsidRPr="00DE2970" w:rsidRDefault="00834B0E" w:rsidP="004970AE">
            <w:pPr>
              <w:spacing w:after="0" w:line="259" w:lineRule="auto"/>
              <w:ind w:left="3"/>
              <w:rPr>
                <w:rFonts w:asciiTheme="minorHAnsi" w:hAnsiTheme="minorHAnsi" w:cstheme="minorHAnsi"/>
              </w:rPr>
            </w:pPr>
            <w:r w:rsidRPr="00DE2970">
              <w:rPr>
                <w:rFonts w:asciiTheme="minorHAnsi" w:hAnsiTheme="minorHAnsi" w:cstheme="minorHAnsi"/>
              </w:rPr>
              <w:t xml:space="preserve">Use </w:t>
            </w:r>
            <w:r w:rsidRPr="00DE2970">
              <w:rPr>
                <w:rFonts w:asciiTheme="minorHAnsi" w:eastAsia="Segoe UI" w:hAnsiTheme="minorHAnsi" w:cstheme="minorHAnsi"/>
                <w:i/>
              </w:rPr>
              <w:t>the HELP key</w:t>
            </w:r>
            <w:r w:rsidRPr="00DE2970">
              <w:rPr>
                <w:rFonts w:asciiTheme="minorHAnsi" w:hAnsiTheme="minorHAnsi" w:cstheme="minorHAnsi"/>
              </w:rPr>
              <w:t xml:space="preserve"> to avoid confusion with the Help button. Always include </w:t>
            </w:r>
            <w:r w:rsidRPr="00DE2970">
              <w:rPr>
                <w:rFonts w:asciiTheme="minorHAnsi" w:eastAsia="Segoe UI" w:hAnsiTheme="minorHAnsi" w:cstheme="minorHAnsi"/>
                <w:i/>
              </w:rPr>
              <w:t>the</w:t>
            </w:r>
            <w:r w:rsidRPr="00DE2970">
              <w:rPr>
                <w:rFonts w:asciiTheme="minorHAnsi" w:hAnsiTheme="minorHAnsi" w:cstheme="minorHAnsi"/>
              </w:rPr>
              <w:t xml:space="preserve"> and </w:t>
            </w:r>
            <w:r w:rsidRPr="00DE2970">
              <w:rPr>
                <w:rFonts w:asciiTheme="minorHAnsi" w:eastAsia="Segoe UI" w:hAnsiTheme="minorHAnsi" w:cstheme="minorHAnsi"/>
                <w:i/>
              </w:rPr>
              <w:t>key</w:t>
            </w:r>
            <w:r w:rsidRPr="00DE2970">
              <w:rPr>
                <w:rFonts w:asciiTheme="minorHAnsi" w:hAnsiTheme="minorHAnsi" w:cstheme="minorHAnsi"/>
              </w:rPr>
              <w:t>.</w:t>
            </w:r>
          </w:p>
        </w:tc>
      </w:tr>
      <w:tr w:rsidR="00834B0E" w:rsidRPr="00DE2970" w14:paraId="2CA9A2B5" w14:textId="77777777" w:rsidTr="00FA154E">
        <w:tc>
          <w:tcPr>
            <w:tcW w:w="2055" w:type="dxa"/>
          </w:tcPr>
          <w:p w14:paraId="204F3C0A"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Home</w:t>
            </w:r>
          </w:p>
        </w:tc>
        <w:tc>
          <w:tcPr>
            <w:tcW w:w="0" w:type="auto"/>
          </w:tcPr>
          <w:p w14:paraId="1ABF0182" w14:textId="77777777" w:rsidR="00834B0E" w:rsidRPr="00DE2970" w:rsidRDefault="00834B0E" w:rsidP="004970AE">
            <w:pPr>
              <w:spacing w:after="0" w:line="259" w:lineRule="auto"/>
              <w:ind w:left="3"/>
              <w:jc w:val="left"/>
              <w:rPr>
                <w:rFonts w:asciiTheme="minorHAnsi" w:hAnsiTheme="minorHAnsi" w:cstheme="minorHAnsi"/>
              </w:rPr>
            </w:pPr>
            <w:r w:rsidRPr="00DE2970">
              <w:rPr>
                <w:rFonts w:asciiTheme="minorHAnsi" w:hAnsiTheme="minorHAnsi" w:cstheme="minorHAnsi"/>
              </w:rPr>
              <w:t xml:space="preserve">Capitalize. Use to refer to the </w:t>
            </w:r>
            <w:r w:rsidRPr="00DE2970">
              <w:rPr>
                <w:rFonts w:asciiTheme="minorHAnsi" w:eastAsia="Segoe UI" w:hAnsiTheme="minorHAnsi" w:cstheme="minorHAnsi"/>
                <w:i/>
              </w:rPr>
              <w:t>Home key</w:t>
            </w:r>
            <w:r w:rsidRPr="00DE2970">
              <w:rPr>
                <w:rFonts w:asciiTheme="minorHAnsi" w:hAnsiTheme="minorHAnsi" w:cstheme="minorHAnsi"/>
              </w:rPr>
              <w:t>.</w:t>
            </w:r>
          </w:p>
        </w:tc>
      </w:tr>
      <w:tr w:rsidR="00834B0E" w:rsidRPr="00DE2970" w14:paraId="3481C45E" w14:textId="77777777" w:rsidTr="00FA154E">
        <w:tc>
          <w:tcPr>
            <w:tcW w:w="2055" w:type="dxa"/>
          </w:tcPr>
          <w:p w14:paraId="02D3C25D" w14:textId="77777777" w:rsidR="00834B0E" w:rsidRPr="00DE2970" w:rsidRDefault="00834B0E" w:rsidP="004970AE">
            <w:pPr>
              <w:spacing w:after="0" w:line="259" w:lineRule="auto"/>
              <w:ind w:left="168"/>
              <w:jc w:val="left"/>
              <w:rPr>
                <w:rFonts w:asciiTheme="minorHAnsi" w:hAnsiTheme="minorHAnsi" w:cstheme="minorHAnsi"/>
              </w:rPr>
            </w:pPr>
            <w:r w:rsidRPr="00DE2970">
              <w:rPr>
                <w:rFonts w:asciiTheme="minorHAnsi" w:eastAsia="Segoe UI" w:hAnsiTheme="minorHAnsi" w:cstheme="minorHAnsi"/>
                <w:b/>
              </w:rPr>
              <w:t>hyphen (-)</w:t>
            </w:r>
          </w:p>
        </w:tc>
        <w:tc>
          <w:tcPr>
            <w:tcW w:w="0" w:type="auto"/>
          </w:tcPr>
          <w:p w14:paraId="10D41DA4" w14:textId="77777777" w:rsidR="00834B0E" w:rsidRPr="00DE2970" w:rsidRDefault="00834B0E" w:rsidP="004970AE">
            <w:pPr>
              <w:spacing w:after="0" w:line="259" w:lineRule="auto"/>
              <w:ind w:left="0" w:firstLine="3"/>
              <w:jc w:val="left"/>
              <w:rPr>
                <w:rFonts w:asciiTheme="minorHAnsi" w:hAnsiTheme="minorHAnsi" w:cstheme="minorHAnsi"/>
              </w:rPr>
            </w:pPr>
            <w:r w:rsidRPr="002E12C1">
              <w:rPr>
                <w:rFonts w:asciiTheme="minorHAnsi" w:hAnsiTheme="minorHAnsi" w:cstheme="minorHAnsi"/>
                <w:b/>
              </w:rPr>
              <w:t xml:space="preserve">Spell out </w:t>
            </w:r>
            <w:r w:rsidRPr="002E12C1">
              <w:rPr>
                <w:rFonts w:asciiTheme="minorHAnsi" w:eastAsia="Segoe UI" w:hAnsiTheme="minorHAnsi" w:cstheme="minorHAnsi"/>
                <w:b/>
                <w:i/>
              </w:rPr>
              <w:t>hyphen</w:t>
            </w:r>
            <w:r w:rsidRPr="002E12C1">
              <w:rPr>
                <w:rFonts w:asciiTheme="minorHAnsi" w:hAnsiTheme="minorHAnsi" w:cstheme="minorHAnsi"/>
                <w:b/>
              </w:rPr>
              <w:t xml:space="preserve"> when referring to a key.</w:t>
            </w:r>
            <w:r w:rsidRPr="00DE2970">
              <w:rPr>
                <w:rFonts w:asciiTheme="minorHAnsi" w:hAnsiTheme="minorHAnsi" w:cstheme="minorHAnsi"/>
              </w:rPr>
              <w:t xml:space="preserve"> </w:t>
            </w:r>
            <w:r w:rsidRPr="002E12C1">
              <w:rPr>
                <w:rFonts w:asciiTheme="minorHAnsi" w:hAnsiTheme="minorHAnsi" w:cstheme="minorHAnsi"/>
                <w:b/>
              </w:rPr>
              <w:t xml:space="preserve">Capitalize </w:t>
            </w:r>
            <w:r w:rsidRPr="002E12C1">
              <w:rPr>
                <w:rFonts w:asciiTheme="minorHAnsi" w:eastAsia="Segoe UI" w:hAnsiTheme="minorHAnsi" w:cstheme="minorHAnsi"/>
                <w:b/>
                <w:i/>
              </w:rPr>
              <w:t xml:space="preserve">Hyphen </w:t>
            </w:r>
            <w:r w:rsidRPr="002E12C1">
              <w:rPr>
                <w:rFonts w:asciiTheme="minorHAnsi" w:hAnsiTheme="minorHAnsi" w:cstheme="minorHAnsi"/>
                <w:b/>
              </w:rPr>
              <w:t>when instructing a reader to select the key.</w:t>
            </w:r>
            <w:r w:rsidRPr="00DE2970">
              <w:rPr>
                <w:rFonts w:asciiTheme="minorHAnsi" w:hAnsiTheme="minorHAnsi" w:cstheme="minorHAnsi"/>
              </w:rPr>
              <w:t xml:space="preserve"> Include the symbol in parentheses when needed for clarity.</w:t>
            </w:r>
          </w:p>
        </w:tc>
      </w:tr>
      <w:tr w:rsidR="00834B0E" w:rsidRPr="00DE2970" w14:paraId="26BB58AD" w14:textId="77777777" w:rsidTr="00FA154E">
        <w:tc>
          <w:tcPr>
            <w:tcW w:w="2055" w:type="dxa"/>
          </w:tcPr>
          <w:p w14:paraId="715725EF"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Insert</w:t>
            </w:r>
          </w:p>
        </w:tc>
        <w:tc>
          <w:tcPr>
            <w:tcW w:w="0" w:type="auto"/>
          </w:tcPr>
          <w:p w14:paraId="37572F38" w14:textId="77777777" w:rsidR="00834B0E" w:rsidRPr="00DE2970" w:rsidRDefault="00834B0E" w:rsidP="004970AE">
            <w:pPr>
              <w:spacing w:after="0" w:line="259" w:lineRule="auto"/>
              <w:ind w:left="3"/>
              <w:jc w:val="left"/>
              <w:rPr>
                <w:rFonts w:asciiTheme="minorHAnsi" w:hAnsiTheme="minorHAnsi" w:cstheme="minorHAnsi"/>
              </w:rPr>
            </w:pPr>
            <w:r w:rsidRPr="00DE2970">
              <w:rPr>
                <w:rFonts w:asciiTheme="minorHAnsi" w:hAnsiTheme="minorHAnsi" w:cstheme="minorHAnsi"/>
              </w:rPr>
              <w:t xml:space="preserve">Capitalize. Use to refer to the </w:t>
            </w:r>
            <w:r w:rsidRPr="00DE2970">
              <w:rPr>
                <w:rFonts w:asciiTheme="minorHAnsi" w:eastAsia="Segoe UI" w:hAnsiTheme="minorHAnsi" w:cstheme="minorHAnsi"/>
                <w:i/>
              </w:rPr>
              <w:t>Insert key</w:t>
            </w:r>
            <w:r w:rsidRPr="00DE2970">
              <w:rPr>
                <w:rFonts w:asciiTheme="minorHAnsi" w:hAnsiTheme="minorHAnsi" w:cstheme="minorHAnsi"/>
              </w:rPr>
              <w:t>.</w:t>
            </w:r>
          </w:p>
        </w:tc>
      </w:tr>
      <w:tr w:rsidR="00834B0E" w:rsidRPr="00DE2970" w14:paraId="56CEDDDE" w14:textId="77777777" w:rsidTr="00FA154E">
        <w:tc>
          <w:tcPr>
            <w:tcW w:w="2055" w:type="dxa"/>
          </w:tcPr>
          <w:p w14:paraId="7C45BCCF"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Lock clear</w:t>
            </w:r>
          </w:p>
        </w:tc>
        <w:tc>
          <w:tcPr>
            <w:tcW w:w="0" w:type="auto"/>
          </w:tcPr>
          <w:p w14:paraId="1A695AD8" w14:textId="77777777" w:rsidR="00834B0E" w:rsidRPr="00DE2970" w:rsidRDefault="00834B0E" w:rsidP="004970AE">
            <w:pPr>
              <w:spacing w:after="0" w:line="259" w:lineRule="auto"/>
              <w:ind w:left="3"/>
              <w:jc w:val="left"/>
              <w:rPr>
                <w:rFonts w:asciiTheme="minorHAnsi" w:hAnsiTheme="minorHAnsi" w:cstheme="minorHAnsi"/>
              </w:rPr>
            </w:pPr>
            <w:r w:rsidRPr="00DE2970">
              <w:rPr>
                <w:rFonts w:asciiTheme="minorHAnsi" w:hAnsiTheme="minorHAnsi" w:cstheme="minorHAnsi"/>
              </w:rPr>
              <w:t xml:space="preserve">Capitalize. Use to refer to the </w:t>
            </w:r>
            <w:r w:rsidRPr="00DE2970">
              <w:rPr>
                <w:rFonts w:asciiTheme="minorHAnsi" w:eastAsia="Segoe UI" w:hAnsiTheme="minorHAnsi" w:cstheme="minorHAnsi"/>
                <w:i/>
              </w:rPr>
              <w:t>Lock clear key</w:t>
            </w:r>
            <w:r w:rsidRPr="00DE2970">
              <w:rPr>
                <w:rFonts w:asciiTheme="minorHAnsi" w:hAnsiTheme="minorHAnsi" w:cstheme="minorHAnsi"/>
              </w:rPr>
              <w:t>.</w:t>
            </w:r>
          </w:p>
        </w:tc>
      </w:tr>
      <w:tr w:rsidR="00834B0E" w:rsidRPr="00DE2970" w14:paraId="5EE6857B" w14:textId="77777777" w:rsidTr="00FA154E">
        <w:tc>
          <w:tcPr>
            <w:tcW w:w="2055" w:type="dxa"/>
          </w:tcPr>
          <w:p w14:paraId="59227FD7" w14:textId="77777777" w:rsidR="00834B0E" w:rsidRPr="00DE2970" w:rsidRDefault="00834B0E" w:rsidP="004970AE">
            <w:pPr>
              <w:spacing w:after="0" w:line="259" w:lineRule="auto"/>
              <w:ind w:left="168"/>
              <w:jc w:val="left"/>
              <w:rPr>
                <w:rFonts w:asciiTheme="minorHAnsi" w:hAnsiTheme="minorHAnsi" w:cstheme="minorHAnsi"/>
              </w:rPr>
            </w:pPr>
            <w:r w:rsidRPr="00DE2970">
              <w:rPr>
                <w:rFonts w:asciiTheme="minorHAnsi" w:eastAsia="Segoe UI" w:hAnsiTheme="minorHAnsi" w:cstheme="minorHAnsi"/>
                <w:b/>
              </w:rPr>
              <w:t>minus sign (–)</w:t>
            </w:r>
          </w:p>
        </w:tc>
        <w:tc>
          <w:tcPr>
            <w:tcW w:w="0" w:type="auto"/>
          </w:tcPr>
          <w:p w14:paraId="1B8F2E0E" w14:textId="77777777" w:rsidR="00834B0E" w:rsidRPr="00DE2970" w:rsidRDefault="00834B0E" w:rsidP="004970AE">
            <w:pPr>
              <w:spacing w:after="0" w:line="259" w:lineRule="auto"/>
              <w:ind w:left="0" w:right="15" w:firstLine="3"/>
              <w:rPr>
                <w:rFonts w:asciiTheme="minorHAnsi" w:hAnsiTheme="minorHAnsi" w:cstheme="minorHAnsi"/>
              </w:rPr>
            </w:pPr>
            <w:r w:rsidRPr="00DE2970">
              <w:rPr>
                <w:rFonts w:asciiTheme="minorHAnsi" w:hAnsiTheme="minorHAnsi" w:cstheme="minorHAnsi"/>
              </w:rPr>
              <w:t xml:space="preserve">Spell out </w:t>
            </w:r>
            <w:r w:rsidRPr="00DE2970">
              <w:rPr>
                <w:rFonts w:asciiTheme="minorHAnsi" w:eastAsia="Segoe UI" w:hAnsiTheme="minorHAnsi" w:cstheme="minorHAnsi"/>
                <w:i/>
              </w:rPr>
              <w:t>minus sign</w:t>
            </w:r>
            <w:r w:rsidRPr="00DE2970">
              <w:rPr>
                <w:rFonts w:asciiTheme="minorHAnsi" w:hAnsiTheme="minorHAnsi" w:cstheme="minorHAnsi"/>
              </w:rPr>
              <w:t xml:space="preserve"> when referring to a key. Use sentence capitalization </w:t>
            </w:r>
            <w:r w:rsidRPr="008A2A5E">
              <w:rPr>
                <w:rFonts w:asciiTheme="minorHAnsi" w:hAnsiTheme="minorHAnsi" w:cstheme="minorHAnsi"/>
                <w:b/>
              </w:rPr>
              <w:t>(</w:t>
            </w:r>
            <w:r w:rsidRPr="008A2A5E">
              <w:rPr>
                <w:rFonts w:asciiTheme="minorHAnsi" w:eastAsia="Segoe UI" w:hAnsiTheme="minorHAnsi" w:cstheme="minorHAnsi"/>
                <w:b/>
                <w:i/>
              </w:rPr>
              <w:t>Minus sign</w:t>
            </w:r>
            <w:r w:rsidRPr="008A2A5E">
              <w:rPr>
                <w:rFonts w:asciiTheme="minorHAnsi" w:hAnsiTheme="minorHAnsi" w:cstheme="minorHAnsi"/>
                <w:b/>
              </w:rPr>
              <w:t>)</w:t>
            </w:r>
            <w:r w:rsidRPr="00DE2970">
              <w:rPr>
                <w:rFonts w:asciiTheme="minorHAnsi" w:hAnsiTheme="minorHAnsi" w:cstheme="minorHAnsi"/>
              </w:rPr>
              <w:t xml:space="preserve"> when instructing a reader to select the key. Include the symbol in parentheses when needed for clarity.</w:t>
            </w:r>
          </w:p>
        </w:tc>
      </w:tr>
      <w:tr w:rsidR="00834B0E" w:rsidRPr="00DE2970" w14:paraId="23FE8053" w14:textId="77777777" w:rsidTr="00FA154E">
        <w:tc>
          <w:tcPr>
            <w:tcW w:w="2055" w:type="dxa"/>
          </w:tcPr>
          <w:p w14:paraId="4C9BBAF1"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Num lock option</w:t>
            </w:r>
          </w:p>
        </w:tc>
        <w:tc>
          <w:tcPr>
            <w:tcW w:w="0" w:type="auto"/>
          </w:tcPr>
          <w:p w14:paraId="0D5F81AD" w14:textId="77777777" w:rsidR="00834B0E" w:rsidRPr="00DE2970" w:rsidRDefault="00834B0E" w:rsidP="004970AE">
            <w:pPr>
              <w:spacing w:after="0" w:line="259" w:lineRule="auto"/>
              <w:ind w:left="0" w:firstLine="3"/>
              <w:rPr>
                <w:rFonts w:asciiTheme="minorHAnsi" w:hAnsiTheme="minorHAnsi" w:cstheme="minorHAnsi"/>
              </w:rPr>
            </w:pPr>
            <w:r w:rsidRPr="00DE2970">
              <w:rPr>
                <w:rFonts w:asciiTheme="minorHAnsi" w:hAnsiTheme="minorHAnsi" w:cstheme="minorHAnsi"/>
              </w:rPr>
              <w:t xml:space="preserve">Use sentence capitalization. Use to refer to the </w:t>
            </w:r>
            <w:r w:rsidRPr="00DE2970">
              <w:rPr>
                <w:rFonts w:asciiTheme="minorHAnsi" w:eastAsia="Segoe UI" w:hAnsiTheme="minorHAnsi" w:cstheme="minorHAnsi"/>
                <w:i/>
              </w:rPr>
              <w:t>Num lock option key</w:t>
            </w:r>
            <w:r w:rsidRPr="00DE2970">
              <w:rPr>
                <w:rFonts w:asciiTheme="minorHAnsi" w:hAnsiTheme="minorHAnsi" w:cstheme="minorHAnsi"/>
              </w:rPr>
              <w:t xml:space="preserve"> on the Mac keyboard.</w:t>
            </w:r>
          </w:p>
        </w:tc>
      </w:tr>
      <w:tr w:rsidR="00834B0E" w:rsidRPr="00DE2970" w14:paraId="0C898B18" w14:textId="77777777" w:rsidTr="00FA154E">
        <w:tc>
          <w:tcPr>
            <w:tcW w:w="2055" w:type="dxa"/>
          </w:tcPr>
          <w:p w14:paraId="758DA5A6" w14:textId="77777777" w:rsidR="00834B0E" w:rsidRPr="00DE2970" w:rsidRDefault="00834B0E" w:rsidP="004970AE">
            <w:pPr>
              <w:spacing w:after="0" w:line="259" w:lineRule="auto"/>
              <w:ind w:left="168"/>
              <w:jc w:val="left"/>
              <w:rPr>
                <w:rFonts w:asciiTheme="minorHAnsi" w:hAnsiTheme="minorHAnsi" w:cstheme="minorHAnsi"/>
              </w:rPr>
            </w:pPr>
            <w:r w:rsidRPr="00DE2970">
              <w:rPr>
                <w:rFonts w:asciiTheme="minorHAnsi" w:eastAsia="Segoe UI" w:hAnsiTheme="minorHAnsi" w:cstheme="minorHAnsi"/>
                <w:b/>
              </w:rPr>
              <w:t>number sign (#), pound key, hashtag</w:t>
            </w:r>
          </w:p>
        </w:tc>
        <w:tc>
          <w:tcPr>
            <w:tcW w:w="0" w:type="auto"/>
          </w:tcPr>
          <w:p w14:paraId="5618C5AB" w14:textId="77777777" w:rsidR="00834B0E" w:rsidRPr="00DE2970" w:rsidRDefault="00834B0E" w:rsidP="004970AE">
            <w:pPr>
              <w:spacing w:after="159" w:line="259" w:lineRule="auto"/>
              <w:ind w:left="3"/>
              <w:jc w:val="left"/>
              <w:rPr>
                <w:rFonts w:asciiTheme="minorHAnsi" w:hAnsiTheme="minorHAnsi" w:cstheme="minorHAnsi"/>
              </w:rPr>
            </w:pPr>
            <w:r w:rsidRPr="00DE2970">
              <w:rPr>
                <w:rFonts w:asciiTheme="minorHAnsi" w:hAnsiTheme="minorHAnsi" w:cstheme="minorHAnsi"/>
              </w:rPr>
              <w:t xml:space="preserve">Use </w:t>
            </w:r>
            <w:r w:rsidRPr="008A29C1">
              <w:rPr>
                <w:rFonts w:asciiTheme="minorHAnsi" w:eastAsia="Segoe UI" w:hAnsiTheme="minorHAnsi" w:cstheme="minorHAnsi"/>
                <w:i/>
                <w:color w:val="00B050"/>
              </w:rPr>
              <w:t># key</w:t>
            </w:r>
            <w:r w:rsidRPr="008A29C1">
              <w:rPr>
                <w:rFonts w:asciiTheme="minorHAnsi" w:hAnsiTheme="minorHAnsi" w:cstheme="minorHAnsi"/>
                <w:color w:val="00B050"/>
              </w:rPr>
              <w:t xml:space="preserve"> </w:t>
            </w:r>
            <w:r w:rsidRPr="00DE2970">
              <w:rPr>
                <w:rFonts w:asciiTheme="minorHAnsi" w:hAnsiTheme="minorHAnsi" w:cstheme="minorHAnsi"/>
              </w:rPr>
              <w:t>to describe the key.</w:t>
            </w:r>
          </w:p>
          <w:p w14:paraId="0F640E69" w14:textId="77777777" w:rsidR="00834B0E" w:rsidRPr="00DE2970" w:rsidRDefault="00834B0E" w:rsidP="004970AE">
            <w:pPr>
              <w:spacing w:after="0" w:line="259" w:lineRule="auto"/>
              <w:ind w:left="0" w:right="23" w:firstLine="3"/>
              <w:jc w:val="left"/>
              <w:rPr>
                <w:rFonts w:asciiTheme="minorHAnsi" w:hAnsiTheme="minorHAnsi" w:cstheme="minorHAnsi"/>
              </w:rPr>
            </w:pPr>
            <w:r w:rsidRPr="00DE2970">
              <w:rPr>
                <w:rFonts w:asciiTheme="minorHAnsi" w:hAnsiTheme="minorHAnsi" w:cstheme="minorHAnsi"/>
              </w:rPr>
              <w:t xml:space="preserve">It's OK to use </w:t>
            </w:r>
            <w:r w:rsidRPr="008A29C1">
              <w:rPr>
                <w:rFonts w:asciiTheme="minorHAnsi" w:eastAsia="Segoe UI" w:hAnsiTheme="minorHAnsi" w:cstheme="minorHAnsi"/>
                <w:i/>
                <w:color w:val="00B050"/>
              </w:rPr>
              <w:t>pound key (#)</w:t>
            </w:r>
            <w:r w:rsidRPr="00DE2970">
              <w:rPr>
                <w:rFonts w:asciiTheme="minorHAnsi" w:eastAsia="Segoe UI" w:hAnsiTheme="minorHAnsi" w:cstheme="minorHAnsi"/>
                <w:i/>
              </w:rPr>
              <w:t>,</w:t>
            </w:r>
            <w:r w:rsidRPr="00DE2970">
              <w:rPr>
                <w:rFonts w:asciiTheme="minorHAnsi" w:hAnsiTheme="minorHAnsi" w:cstheme="minorHAnsi"/>
              </w:rPr>
              <w:t xml:space="preserve"> including the symbol in parentheses, </w:t>
            </w:r>
            <w:r w:rsidRPr="008A29C1">
              <w:rPr>
                <w:rFonts w:asciiTheme="minorHAnsi" w:hAnsiTheme="minorHAnsi" w:cstheme="minorHAnsi"/>
                <w:color w:val="00B050"/>
              </w:rPr>
              <w:t>to refer to the keypad on a telephone.</w:t>
            </w:r>
            <w:r w:rsidRPr="00DE2970">
              <w:rPr>
                <w:rFonts w:asciiTheme="minorHAnsi" w:hAnsiTheme="minorHAnsi" w:cstheme="minorHAnsi"/>
              </w:rPr>
              <w:t xml:space="preserve"> It's OK to use</w:t>
            </w:r>
            <w:r w:rsidRPr="008A29C1">
              <w:rPr>
                <w:rFonts w:asciiTheme="minorHAnsi" w:hAnsiTheme="minorHAnsi" w:cstheme="minorHAnsi"/>
                <w:color w:val="00B050"/>
              </w:rPr>
              <w:t xml:space="preserve"> </w:t>
            </w:r>
            <w:r w:rsidRPr="008A29C1">
              <w:rPr>
                <w:rFonts w:asciiTheme="minorHAnsi" w:eastAsia="Segoe UI" w:hAnsiTheme="minorHAnsi" w:cstheme="minorHAnsi"/>
                <w:i/>
                <w:color w:val="00B050"/>
              </w:rPr>
              <w:t>hashtag (#)</w:t>
            </w:r>
            <w:r w:rsidRPr="008A29C1">
              <w:rPr>
                <w:rFonts w:asciiTheme="minorHAnsi" w:hAnsiTheme="minorHAnsi" w:cstheme="minorHAnsi"/>
                <w:color w:val="00B050"/>
              </w:rPr>
              <w:t xml:space="preserve"> </w:t>
            </w:r>
            <w:r w:rsidRPr="00DE2970">
              <w:rPr>
                <w:rFonts w:asciiTheme="minorHAnsi" w:hAnsiTheme="minorHAnsi" w:cstheme="minorHAnsi"/>
              </w:rPr>
              <w:t xml:space="preserve">to describe the use of the # key to identify a metadata term </w:t>
            </w:r>
            <w:r w:rsidRPr="008A29C1">
              <w:rPr>
                <w:rFonts w:asciiTheme="minorHAnsi" w:hAnsiTheme="minorHAnsi" w:cstheme="minorHAnsi"/>
                <w:color w:val="00B050"/>
              </w:rPr>
              <w:t>in social media</w:t>
            </w:r>
            <w:r w:rsidRPr="00DE2970">
              <w:rPr>
                <w:rFonts w:asciiTheme="minorHAnsi" w:hAnsiTheme="minorHAnsi" w:cstheme="minorHAnsi"/>
              </w:rPr>
              <w:t>.</w:t>
            </w:r>
          </w:p>
        </w:tc>
      </w:tr>
      <w:tr w:rsidR="00834B0E" w:rsidRPr="00DE2970" w14:paraId="489E79F1" w14:textId="77777777" w:rsidTr="00FA154E">
        <w:tc>
          <w:tcPr>
            <w:tcW w:w="2055" w:type="dxa"/>
          </w:tcPr>
          <w:p w14:paraId="13A9CCFF" w14:textId="77777777" w:rsidR="00834B0E" w:rsidRPr="00DE2970" w:rsidRDefault="00834B0E" w:rsidP="004970AE">
            <w:pPr>
              <w:spacing w:after="0" w:line="259" w:lineRule="auto"/>
              <w:ind w:left="168"/>
              <w:jc w:val="left"/>
              <w:rPr>
                <w:rFonts w:asciiTheme="minorHAnsi" w:hAnsiTheme="minorHAnsi" w:cstheme="minorHAnsi"/>
              </w:rPr>
            </w:pPr>
            <w:r w:rsidRPr="00DE2970">
              <w:rPr>
                <w:rFonts w:asciiTheme="minorHAnsi" w:eastAsia="Segoe UI" w:hAnsiTheme="minorHAnsi" w:cstheme="minorHAnsi"/>
                <w:b/>
              </w:rPr>
              <w:t>numeric keypad, keypad, numerical keypad, numeric keyboard</w:t>
            </w:r>
          </w:p>
        </w:tc>
        <w:tc>
          <w:tcPr>
            <w:tcW w:w="0" w:type="auto"/>
          </w:tcPr>
          <w:p w14:paraId="742A0BBB" w14:textId="77777777" w:rsidR="00834B0E" w:rsidRPr="008A29C1" w:rsidRDefault="00834B0E" w:rsidP="004970AE">
            <w:pPr>
              <w:spacing w:after="206" w:line="216" w:lineRule="auto"/>
              <w:ind w:left="0" w:firstLine="3"/>
              <w:jc w:val="left"/>
              <w:rPr>
                <w:rFonts w:asciiTheme="minorHAnsi" w:hAnsiTheme="minorHAnsi" w:cstheme="minorHAnsi"/>
                <w:color w:val="00B050"/>
              </w:rPr>
            </w:pPr>
            <w:r w:rsidRPr="00DE2970">
              <w:rPr>
                <w:rFonts w:asciiTheme="minorHAnsi" w:hAnsiTheme="minorHAnsi" w:cstheme="minorHAnsi"/>
              </w:rPr>
              <w:t xml:space="preserve">Use </w:t>
            </w:r>
            <w:r w:rsidRPr="008A29C1">
              <w:rPr>
                <w:rFonts w:asciiTheme="minorHAnsi" w:eastAsia="Segoe UI" w:hAnsiTheme="minorHAnsi" w:cstheme="minorHAnsi"/>
                <w:i/>
                <w:color w:val="00B050"/>
              </w:rPr>
              <w:t>numeric keypad</w:t>
            </w:r>
            <w:r w:rsidRPr="00DE2970">
              <w:rPr>
                <w:rFonts w:asciiTheme="minorHAnsi" w:hAnsiTheme="minorHAnsi" w:cstheme="minorHAnsi"/>
              </w:rPr>
              <w:t xml:space="preserve"> on first mention. Don't use </w:t>
            </w:r>
            <w:r w:rsidRPr="00DE2970">
              <w:rPr>
                <w:rFonts w:asciiTheme="minorHAnsi" w:eastAsia="Segoe UI" w:hAnsiTheme="minorHAnsi" w:cstheme="minorHAnsi"/>
                <w:i/>
              </w:rPr>
              <w:t>keypad</w:t>
            </w:r>
            <w:r w:rsidRPr="00DE2970">
              <w:rPr>
                <w:rFonts w:asciiTheme="minorHAnsi" w:hAnsiTheme="minorHAnsi" w:cstheme="minorHAnsi"/>
              </w:rPr>
              <w:t xml:space="preserve"> by itself unless there's no possibility of confusion with the keyboard. </w:t>
            </w:r>
            <w:r w:rsidRPr="008A29C1">
              <w:rPr>
                <w:rFonts w:asciiTheme="minorHAnsi" w:hAnsiTheme="minorHAnsi" w:cstheme="minorHAnsi"/>
                <w:color w:val="00B050"/>
              </w:rPr>
              <w:t xml:space="preserve">Don't use </w:t>
            </w:r>
            <w:r w:rsidRPr="008A29C1">
              <w:rPr>
                <w:rFonts w:asciiTheme="minorHAnsi" w:eastAsia="Segoe UI" w:hAnsiTheme="minorHAnsi" w:cstheme="minorHAnsi"/>
                <w:i/>
                <w:color w:val="00B050"/>
              </w:rPr>
              <w:t>numerical keypad</w:t>
            </w:r>
            <w:r w:rsidRPr="008A29C1">
              <w:rPr>
                <w:rFonts w:asciiTheme="minorHAnsi" w:hAnsiTheme="minorHAnsi" w:cstheme="minorHAnsi"/>
                <w:color w:val="00B050"/>
              </w:rPr>
              <w:t xml:space="preserve"> or </w:t>
            </w:r>
            <w:r w:rsidRPr="008A29C1">
              <w:rPr>
                <w:rFonts w:asciiTheme="minorHAnsi" w:eastAsia="Segoe UI" w:hAnsiTheme="minorHAnsi" w:cstheme="minorHAnsi"/>
                <w:i/>
                <w:color w:val="00B050"/>
              </w:rPr>
              <w:t>numeric keyboard</w:t>
            </w:r>
            <w:r w:rsidRPr="008A29C1">
              <w:rPr>
                <w:rFonts w:asciiTheme="minorHAnsi" w:hAnsiTheme="minorHAnsi" w:cstheme="minorHAnsi"/>
                <w:color w:val="00B050"/>
              </w:rPr>
              <w:t>.</w:t>
            </w:r>
          </w:p>
          <w:p w14:paraId="0C10EE83" w14:textId="77777777" w:rsidR="00834B0E" w:rsidRPr="00DE2970" w:rsidRDefault="00834B0E" w:rsidP="004970AE">
            <w:pPr>
              <w:spacing w:after="0" w:line="216" w:lineRule="auto"/>
              <w:ind w:left="0" w:firstLine="3"/>
              <w:jc w:val="left"/>
              <w:rPr>
                <w:rFonts w:asciiTheme="minorHAnsi" w:hAnsiTheme="minorHAnsi" w:cstheme="minorHAnsi"/>
              </w:rPr>
            </w:pPr>
            <w:r w:rsidRPr="00DE2970">
              <w:rPr>
                <w:rFonts w:asciiTheme="minorHAnsi" w:hAnsiTheme="minorHAnsi" w:cstheme="minorHAnsi"/>
              </w:rPr>
              <w:t xml:space="preserve">In general, don't distinguish between the keyboard and the numeric keypad. If a customer can select two keys that look the same, specify the correct key. </w:t>
            </w:r>
          </w:p>
          <w:p w14:paraId="009AC886" w14:textId="77777777" w:rsidR="00834B0E" w:rsidRPr="00DE2970" w:rsidRDefault="00834B0E" w:rsidP="004970AE">
            <w:pPr>
              <w:spacing w:after="0" w:line="259" w:lineRule="auto"/>
              <w:ind w:left="3"/>
              <w:jc w:val="left"/>
              <w:rPr>
                <w:rFonts w:asciiTheme="minorHAnsi" w:hAnsiTheme="minorHAnsi" w:cstheme="minorHAnsi"/>
              </w:rPr>
            </w:pPr>
            <w:r w:rsidRPr="00DE2970">
              <w:rPr>
                <w:rFonts w:asciiTheme="minorHAnsi" w:eastAsia="Segoe UI" w:hAnsiTheme="minorHAnsi" w:cstheme="minorHAnsi"/>
                <w:b/>
              </w:rPr>
              <w:t>Example</w:t>
            </w:r>
          </w:p>
          <w:p w14:paraId="4D0B613F" w14:textId="77777777" w:rsidR="00834B0E" w:rsidRPr="00DE2970" w:rsidRDefault="00834B0E" w:rsidP="004970AE">
            <w:pPr>
              <w:spacing w:after="0" w:line="259" w:lineRule="auto"/>
              <w:ind w:left="3"/>
              <w:jc w:val="left"/>
              <w:rPr>
                <w:rFonts w:asciiTheme="minorHAnsi" w:hAnsiTheme="minorHAnsi" w:cstheme="minorHAnsi"/>
              </w:rPr>
            </w:pPr>
            <w:r w:rsidRPr="00DE2970">
              <w:rPr>
                <w:rFonts w:asciiTheme="minorHAnsi" w:hAnsiTheme="minorHAnsi" w:cstheme="minorHAnsi"/>
              </w:rPr>
              <w:t xml:space="preserve">Select the </w:t>
            </w:r>
            <w:r w:rsidRPr="008A29C1">
              <w:rPr>
                <w:rFonts w:asciiTheme="minorHAnsi" w:hAnsiTheme="minorHAnsi" w:cstheme="minorHAnsi"/>
                <w:color w:val="00B050"/>
              </w:rPr>
              <w:t>Minus sign</w:t>
            </w:r>
            <w:r w:rsidRPr="00DE2970">
              <w:rPr>
                <w:rFonts w:asciiTheme="minorHAnsi" w:hAnsiTheme="minorHAnsi" w:cstheme="minorHAnsi"/>
              </w:rPr>
              <w:t xml:space="preserve"> on the numeric keypad.</w:t>
            </w:r>
          </w:p>
        </w:tc>
      </w:tr>
      <w:tr w:rsidR="00834B0E" w:rsidRPr="00DE2970" w14:paraId="2B9E2DAC" w14:textId="77777777" w:rsidTr="00FA154E">
        <w:tc>
          <w:tcPr>
            <w:tcW w:w="2055" w:type="dxa"/>
          </w:tcPr>
          <w:p w14:paraId="02B8DF82" w14:textId="77777777" w:rsidR="00834B0E" w:rsidRPr="00DE2970" w:rsidRDefault="00834B0E" w:rsidP="004970AE">
            <w:pPr>
              <w:spacing w:after="0" w:line="259" w:lineRule="auto"/>
              <w:ind w:left="168"/>
              <w:rPr>
                <w:rFonts w:asciiTheme="minorHAnsi" w:hAnsiTheme="minorHAnsi" w:cstheme="minorHAnsi"/>
              </w:rPr>
            </w:pPr>
            <w:r w:rsidRPr="00DE2970">
              <w:rPr>
                <w:rFonts w:asciiTheme="minorHAnsi" w:eastAsia="Segoe UI" w:hAnsiTheme="minorHAnsi" w:cstheme="minorHAnsi"/>
                <w:b/>
              </w:rPr>
              <w:t>on-screen keyboard, keyboard display, soft keyboard, virtual keyboard, visual keyboard</w:t>
            </w:r>
          </w:p>
        </w:tc>
        <w:tc>
          <w:tcPr>
            <w:tcW w:w="0" w:type="auto"/>
          </w:tcPr>
          <w:p w14:paraId="0963203F" w14:textId="77777777" w:rsidR="00834B0E" w:rsidRPr="00DE2970" w:rsidRDefault="00834B0E" w:rsidP="004970AE">
            <w:pPr>
              <w:spacing w:after="213" w:line="216" w:lineRule="auto"/>
              <w:ind w:left="0" w:firstLine="3"/>
              <w:rPr>
                <w:rFonts w:asciiTheme="minorHAnsi" w:hAnsiTheme="minorHAnsi" w:cstheme="minorHAnsi"/>
              </w:rPr>
            </w:pPr>
            <w:r w:rsidRPr="00DE2970">
              <w:rPr>
                <w:rFonts w:asciiTheme="minorHAnsi" w:hAnsiTheme="minorHAnsi" w:cstheme="minorHAnsi"/>
              </w:rPr>
              <w:t xml:space="preserve">Use to describe the keyboard representation on the screen that the customer touches to enter characters. </w:t>
            </w:r>
          </w:p>
          <w:p w14:paraId="3AD8D633" w14:textId="77777777" w:rsidR="00834B0E" w:rsidRPr="00DE2970" w:rsidRDefault="00834B0E" w:rsidP="004970AE">
            <w:pPr>
              <w:spacing w:after="0" w:line="259" w:lineRule="auto"/>
              <w:ind w:left="0" w:firstLine="3"/>
              <w:rPr>
                <w:rFonts w:asciiTheme="minorHAnsi" w:hAnsiTheme="minorHAnsi" w:cstheme="minorHAnsi"/>
              </w:rPr>
            </w:pPr>
            <w:r w:rsidRPr="00DE2970">
              <w:rPr>
                <w:rFonts w:asciiTheme="minorHAnsi" w:hAnsiTheme="minorHAnsi" w:cstheme="minorHAnsi"/>
              </w:rPr>
              <w:t xml:space="preserve">Hyphenate </w:t>
            </w:r>
            <w:r w:rsidRPr="008A29C1">
              <w:rPr>
                <w:rFonts w:asciiTheme="minorHAnsi" w:eastAsia="Segoe UI" w:hAnsiTheme="minorHAnsi" w:cstheme="minorHAnsi"/>
                <w:i/>
                <w:color w:val="00B050"/>
              </w:rPr>
              <w:t>on-screen keyboard</w:t>
            </w:r>
            <w:r w:rsidRPr="008A29C1">
              <w:rPr>
                <w:rFonts w:asciiTheme="minorHAnsi" w:hAnsiTheme="minorHAnsi" w:cstheme="minorHAnsi"/>
                <w:color w:val="00B050"/>
              </w:rPr>
              <w:t>.</w:t>
            </w:r>
            <w:r w:rsidRPr="00DE2970">
              <w:rPr>
                <w:rFonts w:asciiTheme="minorHAnsi" w:hAnsiTheme="minorHAnsi" w:cstheme="minorHAnsi"/>
              </w:rPr>
              <w:t xml:space="preserve"> </w:t>
            </w:r>
            <w:r w:rsidRPr="008A29C1">
              <w:rPr>
                <w:rFonts w:asciiTheme="minorHAnsi" w:hAnsiTheme="minorHAnsi" w:cstheme="minorHAnsi"/>
                <w:color w:val="00B050"/>
              </w:rPr>
              <w:t xml:space="preserve">Don't use </w:t>
            </w:r>
            <w:r w:rsidRPr="008A29C1">
              <w:rPr>
                <w:rFonts w:asciiTheme="minorHAnsi" w:eastAsia="Segoe UI" w:hAnsiTheme="minorHAnsi" w:cstheme="minorHAnsi"/>
                <w:i/>
                <w:color w:val="00B050"/>
              </w:rPr>
              <w:t>virtual keyboard, soft keyboard, visual keyboard,</w:t>
            </w:r>
            <w:r w:rsidRPr="008A29C1">
              <w:rPr>
                <w:rFonts w:asciiTheme="minorHAnsi" w:hAnsiTheme="minorHAnsi" w:cstheme="minorHAnsi"/>
                <w:color w:val="00B050"/>
              </w:rPr>
              <w:t xml:space="preserve"> or </w:t>
            </w:r>
            <w:r w:rsidRPr="008A29C1">
              <w:rPr>
                <w:rFonts w:asciiTheme="minorHAnsi" w:eastAsia="Segoe UI" w:hAnsiTheme="minorHAnsi" w:cstheme="minorHAnsi"/>
                <w:i/>
                <w:color w:val="00B050"/>
              </w:rPr>
              <w:t>keyboard display</w:t>
            </w:r>
            <w:r w:rsidRPr="008A29C1">
              <w:rPr>
                <w:rFonts w:asciiTheme="minorHAnsi" w:hAnsiTheme="minorHAnsi" w:cstheme="minorHAnsi"/>
                <w:color w:val="00B050"/>
              </w:rPr>
              <w:t>.</w:t>
            </w:r>
          </w:p>
        </w:tc>
      </w:tr>
      <w:tr w:rsidR="00834B0E" w:rsidRPr="00DE2970" w14:paraId="78B68008" w14:textId="77777777" w:rsidTr="00FA154E">
        <w:tc>
          <w:tcPr>
            <w:tcW w:w="2055" w:type="dxa"/>
          </w:tcPr>
          <w:p w14:paraId="6E4AF127"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Page down, Page up</w:t>
            </w:r>
          </w:p>
        </w:tc>
        <w:tc>
          <w:tcPr>
            <w:tcW w:w="0" w:type="auto"/>
          </w:tcPr>
          <w:p w14:paraId="4C1264EC" w14:textId="77777777" w:rsidR="00834B0E" w:rsidRPr="00DE2970" w:rsidRDefault="00834B0E" w:rsidP="004970AE">
            <w:pPr>
              <w:spacing w:after="0" w:line="259" w:lineRule="auto"/>
              <w:ind w:left="0" w:firstLine="3"/>
              <w:rPr>
                <w:rFonts w:asciiTheme="minorHAnsi" w:hAnsiTheme="minorHAnsi" w:cstheme="minorHAnsi"/>
              </w:rPr>
            </w:pPr>
            <w:r w:rsidRPr="00DE2970">
              <w:rPr>
                <w:rFonts w:asciiTheme="minorHAnsi" w:hAnsiTheme="minorHAnsi" w:cstheme="minorHAnsi"/>
              </w:rPr>
              <w:t>Use</w:t>
            </w:r>
            <w:r w:rsidRPr="008A29C1">
              <w:rPr>
                <w:rFonts w:asciiTheme="minorHAnsi" w:hAnsiTheme="minorHAnsi" w:cstheme="minorHAnsi"/>
                <w:b/>
              </w:rPr>
              <w:t xml:space="preserve"> sentence capitalization</w:t>
            </w:r>
            <w:r w:rsidRPr="00DE2970">
              <w:rPr>
                <w:rFonts w:asciiTheme="minorHAnsi" w:hAnsiTheme="minorHAnsi" w:cstheme="minorHAnsi"/>
              </w:rPr>
              <w:t xml:space="preserve">. Use to refer to the </w:t>
            </w:r>
            <w:r w:rsidRPr="00DE2970">
              <w:rPr>
                <w:rFonts w:asciiTheme="minorHAnsi" w:eastAsia="Segoe UI" w:hAnsiTheme="minorHAnsi" w:cstheme="minorHAnsi"/>
                <w:i/>
              </w:rPr>
              <w:t xml:space="preserve">Page up key </w:t>
            </w:r>
            <w:r w:rsidRPr="00DE2970">
              <w:rPr>
                <w:rFonts w:asciiTheme="minorHAnsi" w:hAnsiTheme="minorHAnsi" w:cstheme="minorHAnsi"/>
              </w:rPr>
              <w:t xml:space="preserve">and the </w:t>
            </w:r>
            <w:r w:rsidRPr="00DE2970">
              <w:rPr>
                <w:rFonts w:asciiTheme="minorHAnsi" w:eastAsia="Segoe UI" w:hAnsiTheme="minorHAnsi" w:cstheme="minorHAnsi"/>
                <w:i/>
              </w:rPr>
              <w:t>Page down key</w:t>
            </w:r>
            <w:r w:rsidRPr="00DE2970">
              <w:rPr>
                <w:rFonts w:asciiTheme="minorHAnsi" w:hAnsiTheme="minorHAnsi" w:cstheme="minorHAnsi"/>
              </w:rPr>
              <w:t>.</w:t>
            </w:r>
          </w:p>
        </w:tc>
      </w:tr>
      <w:tr w:rsidR="00834B0E" w:rsidRPr="00DE2970" w14:paraId="41098E3F" w14:textId="77777777" w:rsidTr="00FA154E">
        <w:tc>
          <w:tcPr>
            <w:tcW w:w="2055" w:type="dxa"/>
          </w:tcPr>
          <w:p w14:paraId="0C5AABFE"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lastRenderedPageBreak/>
              <w:t>Pause</w:t>
            </w:r>
          </w:p>
        </w:tc>
        <w:tc>
          <w:tcPr>
            <w:tcW w:w="0" w:type="auto"/>
          </w:tcPr>
          <w:p w14:paraId="0D84F722" w14:textId="77777777" w:rsidR="00834B0E" w:rsidRPr="00DE2970" w:rsidRDefault="00834B0E" w:rsidP="004970AE">
            <w:pPr>
              <w:spacing w:after="0" w:line="259" w:lineRule="auto"/>
              <w:ind w:left="3"/>
              <w:jc w:val="left"/>
              <w:rPr>
                <w:rFonts w:asciiTheme="minorHAnsi" w:hAnsiTheme="minorHAnsi" w:cstheme="minorHAnsi"/>
              </w:rPr>
            </w:pPr>
            <w:r w:rsidRPr="00DE2970">
              <w:rPr>
                <w:rFonts w:asciiTheme="minorHAnsi" w:hAnsiTheme="minorHAnsi" w:cstheme="minorHAnsi"/>
              </w:rPr>
              <w:t xml:space="preserve">Capitalize. Use to refer to the </w:t>
            </w:r>
            <w:r w:rsidRPr="00DE2970">
              <w:rPr>
                <w:rFonts w:asciiTheme="minorHAnsi" w:eastAsia="Segoe UI" w:hAnsiTheme="minorHAnsi" w:cstheme="minorHAnsi"/>
                <w:i/>
              </w:rPr>
              <w:t>Pause key</w:t>
            </w:r>
            <w:r w:rsidRPr="00DE2970">
              <w:rPr>
                <w:rFonts w:asciiTheme="minorHAnsi" w:hAnsiTheme="minorHAnsi" w:cstheme="minorHAnsi"/>
              </w:rPr>
              <w:t>.</w:t>
            </w:r>
          </w:p>
        </w:tc>
      </w:tr>
      <w:tr w:rsidR="00834B0E" w:rsidRPr="00DE2970" w14:paraId="430DF74F" w14:textId="77777777" w:rsidTr="00FA154E">
        <w:tc>
          <w:tcPr>
            <w:tcW w:w="2055" w:type="dxa"/>
          </w:tcPr>
          <w:p w14:paraId="26A2D7E3" w14:textId="77777777" w:rsidR="00834B0E" w:rsidRPr="00DE2970" w:rsidRDefault="00834B0E" w:rsidP="004970AE">
            <w:pPr>
              <w:spacing w:after="0" w:line="259" w:lineRule="auto"/>
              <w:ind w:left="168"/>
              <w:jc w:val="left"/>
              <w:rPr>
                <w:rFonts w:asciiTheme="minorHAnsi" w:hAnsiTheme="minorHAnsi" w:cstheme="minorHAnsi"/>
              </w:rPr>
            </w:pPr>
            <w:r w:rsidRPr="00DE2970">
              <w:rPr>
                <w:rFonts w:asciiTheme="minorHAnsi" w:eastAsia="Segoe UI" w:hAnsiTheme="minorHAnsi" w:cstheme="minorHAnsi"/>
                <w:b/>
              </w:rPr>
              <w:t>period (.)</w:t>
            </w:r>
          </w:p>
        </w:tc>
        <w:tc>
          <w:tcPr>
            <w:tcW w:w="0" w:type="auto"/>
          </w:tcPr>
          <w:p w14:paraId="5040E080" w14:textId="77777777" w:rsidR="00834B0E" w:rsidRDefault="00834B0E" w:rsidP="004970AE">
            <w:pPr>
              <w:spacing w:after="0" w:line="259" w:lineRule="auto"/>
              <w:ind w:left="0" w:firstLine="3"/>
              <w:jc w:val="left"/>
              <w:rPr>
                <w:rFonts w:asciiTheme="minorHAnsi" w:hAnsiTheme="minorHAnsi" w:cstheme="minorHAnsi"/>
              </w:rPr>
            </w:pPr>
            <w:r w:rsidRPr="008A29C1">
              <w:rPr>
                <w:rFonts w:asciiTheme="minorHAnsi" w:hAnsiTheme="minorHAnsi" w:cstheme="minorHAnsi"/>
                <w:highlight w:val="green"/>
              </w:rPr>
              <w:t xml:space="preserve">Spell out </w:t>
            </w:r>
            <w:r w:rsidRPr="008A29C1">
              <w:rPr>
                <w:rFonts w:asciiTheme="minorHAnsi" w:eastAsia="Segoe UI" w:hAnsiTheme="minorHAnsi" w:cstheme="minorHAnsi"/>
                <w:i/>
                <w:highlight w:val="green"/>
              </w:rPr>
              <w:t>period</w:t>
            </w:r>
            <w:r w:rsidRPr="008A29C1">
              <w:rPr>
                <w:rFonts w:asciiTheme="minorHAnsi" w:hAnsiTheme="minorHAnsi" w:cstheme="minorHAnsi"/>
                <w:highlight w:val="green"/>
              </w:rPr>
              <w:t xml:space="preserve"> when referring to a key.</w:t>
            </w:r>
            <w:r w:rsidRPr="00DE2970">
              <w:rPr>
                <w:rFonts w:asciiTheme="minorHAnsi" w:hAnsiTheme="minorHAnsi" w:cstheme="minorHAnsi"/>
              </w:rPr>
              <w:t xml:space="preserve"> </w:t>
            </w:r>
          </w:p>
          <w:p w14:paraId="63F181D0" w14:textId="77777777" w:rsidR="00834B0E" w:rsidRPr="00DE2970" w:rsidRDefault="00834B0E" w:rsidP="004970AE">
            <w:pPr>
              <w:spacing w:after="0" w:line="259" w:lineRule="auto"/>
              <w:ind w:left="0" w:firstLine="3"/>
              <w:jc w:val="left"/>
              <w:rPr>
                <w:rFonts w:asciiTheme="minorHAnsi" w:hAnsiTheme="minorHAnsi" w:cstheme="minorHAnsi"/>
              </w:rPr>
            </w:pPr>
            <w:r w:rsidRPr="008A29C1">
              <w:rPr>
                <w:rFonts w:asciiTheme="minorHAnsi" w:hAnsiTheme="minorHAnsi" w:cstheme="minorHAnsi"/>
                <w:highlight w:val="green"/>
              </w:rPr>
              <w:t xml:space="preserve">Capitalize </w:t>
            </w:r>
            <w:r w:rsidRPr="008A29C1">
              <w:rPr>
                <w:rFonts w:asciiTheme="minorHAnsi" w:eastAsia="Segoe UI" w:hAnsiTheme="minorHAnsi" w:cstheme="minorHAnsi"/>
                <w:i/>
                <w:highlight w:val="green"/>
              </w:rPr>
              <w:t xml:space="preserve">Period </w:t>
            </w:r>
            <w:r w:rsidRPr="008A29C1">
              <w:rPr>
                <w:rFonts w:asciiTheme="minorHAnsi" w:hAnsiTheme="minorHAnsi" w:cstheme="minorHAnsi"/>
                <w:highlight w:val="green"/>
              </w:rPr>
              <w:t>when instructing a reader to select the key.</w:t>
            </w:r>
            <w:r w:rsidRPr="00DE2970">
              <w:rPr>
                <w:rFonts w:asciiTheme="minorHAnsi" w:hAnsiTheme="minorHAnsi" w:cstheme="minorHAnsi"/>
              </w:rPr>
              <w:t xml:space="preserve"> Include the symbol in parentheses when needed for clarity.</w:t>
            </w:r>
          </w:p>
        </w:tc>
      </w:tr>
      <w:tr w:rsidR="00834B0E" w:rsidRPr="00DE2970" w14:paraId="566C4DBD" w14:textId="77777777" w:rsidTr="00FA154E">
        <w:tc>
          <w:tcPr>
            <w:tcW w:w="2055" w:type="dxa"/>
          </w:tcPr>
          <w:p w14:paraId="09D55703" w14:textId="77777777" w:rsidR="00834B0E" w:rsidRPr="00DE2970" w:rsidRDefault="00834B0E" w:rsidP="004970AE">
            <w:pPr>
              <w:spacing w:after="0" w:line="259" w:lineRule="auto"/>
              <w:ind w:left="168"/>
              <w:jc w:val="left"/>
              <w:rPr>
                <w:rFonts w:asciiTheme="minorHAnsi" w:hAnsiTheme="minorHAnsi" w:cstheme="minorHAnsi"/>
              </w:rPr>
            </w:pPr>
            <w:r w:rsidRPr="00DE2970">
              <w:rPr>
                <w:rFonts w:asciiTheme="minorHAnsi" w:eastAsia="Segoe UI" w:hAnsiTheme="minorHAnsi" w:cstheme="minorHAnsi"/>
                <w:b/>
              </w:rPr>
              <w:t>plus sign (+)</w:t>
            </w:r>
          </w:p>
        </w:tc>
        <w:tc>
          <w:tcPr>
            <w:tcW w:w="0" w:type="auto"/>
          </w:tcPr>
          <w:p w14:paraId="5877C23D" w14:textId="77777777" w:rsidR="00834B0E" w:rsidRDefault="00834B0E" w:rsidP="004970AE">
            <w:pPr>
              <w:spacing w:after="0" w:line="259" w:lineRule="auto"/>
              <w:ind w:left="0" w:right="25" w:firstLine="3"/>
              <w:rPr>
                <w:rFonts w:asciiTheme="minorHAnsi" w:hAnsiTheme="minorHAnsi" w:cstheme="minorHAnsi"/>
              </w:rPr>
            </w:pPr>
            <w:r w:rsidRPr="00DE2970">
              <w:rPr>
                <w:rFonts w:asciiTheme="minorHAnsi" w:hAnsiTheme="minorHAnsi" w:cstheme="minorHAnsi"/>
              </w:rPr>
              <w:t xml:space="preserve">Spell out </w:t>
            </w:r>
            <w:r w:rsidRPr="00281A74">
              <w:rPr>
                <w:rFonts w:asciiTheme="minorHAnsi" w:eastAsia="Segoe UI" w:hAnsiTheme="minorHAnsi" w:cstheme="minorHAnsi"/>
                <w:i/>
                <w:color w:val="00B050"/>
              </w:rPr>
              <w:t>plus sign</w:t>
            </w:r>
            <w:r w:rsidRPr="00281A74">
              <w:rPr>
                <w:rFonts w:asciiTheme="minorHAnsi" w:hAnsiTheme="minorHAnsi" w:cstheme="minorHAnsi"/>
                <w:color w:val="00B050"/>
              </w:rPr>
              <w:t xml:space="preserve"> </w:t>
            </w:r>
            <w:r w:rsidRPr="00DE2970">
              <w:rPr>
                <w:rFonts w:asciiTheme="minorHAnsi" w:hAnsiTheme="minorHAnsi" w:cstheme="minorHAnsi"/>
              </w:rPr>
              <w:t xml:space="preserve">when referring to a key. </w:t>
            </w:r>
          </w:p>
          <w:p w14:paraId="05638830" w14:textId="77777777" w:rsidR="00834B0E" w:rsidRPr="00DE2970" w:rsidRDefault="00834B0E" w:rsidP="004970AE">
            <w:pPr>
              <w:spacing w:after="0" w:line="259" w:lineRule="auto"/>
              <w:ind w:left="0" w:right="25" w:firstLine="3"/>
              <w:rPr>
                <w:rFonts w:asciiTheme="minorHAnsi" w:hAnsiTheme="minorHAnsi" w:cstheme="minorHAnsi"/>
              </w:rPr>
            </w:pPr>
            <w:r w:rsidRPr="00DE2970">
              <w:rPr>
                <w:rFonts w:asciiTheme="minorHAnsi" w:hAnsiTheme="minorHAnsi" w:cstheme="minorHAnsi"/>
              </w:rPr>
              <w:t xml:space="preserve">Use </w:t>
            </w:r>
            <w:r w:rsidRPr="008A0D59">
              <w:rPr>
                <w:rFonts w:asciiTheme="minorHAnsi" w:hAnsiTheme="minorHAnsi" w:cstheme="minorHAnsi"/>
                <w:highlight w:val="green"/>
              </w:rPr>
              <w:t>sentence capitalization (</w:t>
            </w:r>
            <w:r w:rsidRPr="008A0D59">
              <w:rPr>
                <w:rFonts w:asciiTheme="minorHAnsi" w:eastAsia="Segoe UI" w:hAnsiTheme="minorHAnsi" w:cstheme="minorHAnsi"/>
                <w:i/>
                <w:highlight w:val="green"/>
              </w:rPr>
              <w:t>Plus sign</w:t>
            </w:r>
            <w:r w:rsidRPr="008A0D59">
              <w:rPr>
                <w:rFonts w:asciiTheme="minorHAnsi" w:hAnsiTheme="minorHAnsi" w:cstheme="minorHAnsi"/>
                <w:highlight w:val="green"/>
              </w:rPr>
              <w:t>)</w:t>
            </w:r>
            <w:r w:rsidRPr="00DE2970">
              <w:rPr>
                <w:rFonts w:asciiTheme="minorHAnsi" w:hAnsiTheme="minorHAnsi" w:cstheme="minorHAnsi"/>
              </w:rPr>
              <w:t xml:space="preserve"> when instructing a reader to select the key. Include the symbol in parentheses when needed for clarity.</w:t>
            </w:r>
          </w:p>
        </w:tc>
      </w:tr>
      <w:tr w:rsidR="00834B0E" w:rsidRPr="00DE2970" w14:paraId="2386FE67" w14:textId="77777777" w:rsidTr="00FA154E">
        <w:tc>
          <w:tcPr>
            <w:tcW w:w="2055" w:type="dxa"/>
          </w:tcPr>
          <w:p w14:paraId="13EF1D43"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Print screen</w:t>
            </w:r>
          </w:p>
        </w:tc>
        <w:tc>
          <w:tcPr>
            <w:tcW w:w="0" w:type="auto"/>
          </w:tcPr>
          <w:p w14:paraId="57423F66" w14:textId="77777777" w:rsidR="00834B0E" w:rsidRPr="00DE2970" w:rsidRDefault="00834B0E" w:rsidP="004970AE">
            <w:pPr>
              <w:spacing w:after="0" w:line="259" w:lineRule="auto"/>
              <w:ind w:left="0" w:firstLine="3"/>
              <w:jc w:val="left"/>
              <w:rPr>
                <w:rFonts w:asciiTheme="minorHAnsi" w:hAnsiTheme="minorHAnsi" w:cstheme="minorHAnsi"/>
              </w:rPr>
            </w:pPr>
            <w:r w:rsidRPr="00DE2970">
              <w:rPr>
                <w:rFonts w:asciiTheme="minorHAnsi" w:hAnsiTheme="minorHAnsi" w:cstheme="minorHAnsi"/>
              </w:rPr>
              <w:t xml:space="preserve">Use </w:t>
            </w:r>
            <w:r w:rsidRPr="008A0D59">
              <w:rPr>
                <w:rFonts w:asciiTheme="minorHAnsi" w:hAnsiTheme="minorHAnsi" w:cstheme="minorHAnsi"/>
                <w:b/>
              </w:rPr>
              <w:t>sentence capitalization</w:t>
            </w:r>
            <w:r w:rsidRPr="00DE2970">
              <w:rPr>
                <w:rFonts w:asciiTheme="minorHAnsi" w:hAnsiTheme="minorHAnsi" w:cstheme="minorHAnsi"/>
              </w:rPr>
              <w:t xml:space="preserve">. Use to refer to the </w:t>
            </w:r>
            <w:r w:rsidRPr="00DE2970">
              <w:rPr>
                <w:rFonts w:asciiTheme="minorHAnsi" w:eastAsia="Segoe UI" w:hAnsiTheme="minorHAnsi" w:cstheme="minorHAnsi"/>
                <w:i/>
              </w:rPr>
              <w:t>Print screen key</w:t>
            </w:r>
            <w:r w:rsidRPr="00DE2970">
              <w:rPr>
                <w:rFonts w:asciiTheme="minorHAnsi" w:hAnsiTheme="minorHAnsi" w:cstheme="minorHAnsi"/>
              </w:rPr>
              <w:t>.</w:t>
            </w:r>
          </w:p>
        </w:tc>
      </w:tr>
      <w:tr w:rsidR="00834B0E" w:rsidRPr="00DE2970" w14:paraId="525AECCC" w14:textId="77777777" w:rsidTr="00FA154E">
        <w:tc>
          <w:tcPr>
            <w:tcW w:w="2055" w:type="dxa"/>
          </w:tcPr>
          <w:p w14:paraId="0CDA80CD"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Reset</w:t>
            </w:r>
          </w:p>
        </w:tc>
        <w:tc>
          <w:tcPr>
            <w:tcW w:w="0" w:type="auto"/>
          </w:tcPr>
          <w:p w14:paraId="358BE19C" w14:textId="77777777" w:rsidR="00834B0E" w:rsidRPr="00DE2970" w:rsidRDefault="00834B0E" w:rsidP="004970AE">
            <w:pPr>
              <w:spacing w:after="0" w:line="259" w:lineRule="auto"/>
              <w:ind w:left="3"/>
              <w:jc w:val="left"/>
              <w:rPr>
                <w:rFonts w:asciiTheme="minorHAnsi" w:hAnsiTheme="minorHAnsi" w:cstheme="minorHAnsi"/>
              </w:rPr>
            </w:pPr>
            <w:r w:rsidRPr="00DE2970">
              <w:rPr>
                <w:rFonts w:asciiTheme="minorHAnsi" w:hAnsiTheme="minorHAnsi" w:cstheme="minorHAnsi"/>
              </w:rPr>
              <w:t xml:space="preserve">Capitalize. Use to refer to the </w:t>
            </w:r>
            <w:r w:rsidRPr="00DE2970">
              <w:rPr>
                <w:rFonts w:asciiTheme="minorHAnsi" w:eastAsia="Segoe UI" w:hAnsiTheme="minorHAnsi" w:cstheme="minorHAnsi"/>
                <w:i/>
              </w:rPr>
              <w:t>Reset key</w:t>
            </w:r>
            <w:r w:rsidRPr="00DE2970">
              <w:rPr>
                <w:rFonts w:asciiTheme="minorHAnsi" w:hAnsiTheme="minorHAnsi" w:cstheme="minorHAnsi"/>
              </w:rPr>
              <w:t>.</w:t>
            </w:r>
          </w:p>
        </w:tc>
      </w:tr>
      <w:tr w:rsidR="00834B0E" w:rsidRPr="00DE2970" w14:paraId="50AA9C2A" w14:textId="77777777" w:rsidTr="00FA154E">
        <w:tc>
          <w:tcPr>
            <w:tcW w:w="2055" w:type="dxa"/>
          </w:tcPr>
          <w:p w14:paraId="053B20C2"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Return</w:t>
            </w:r>
          </w:p>
        </w:tc>
        <w:tc>
          <w:tcPr>
            <w:tcW w:w="0" w:type="auto"/>
          </w:tcPr>
          <w:p w14:paraId="4864735D" w14:textId="77777777" w:rsidR="00834B0E" w:rsidRPr="00DE2970" w:rsidRDefault="00834B0E" w:rsidP="004970AE">
            <w:pPr>
              <w:spacing w:after="0" w:line="259" w:lineRule="auto"/>
              <w:ind w:left="0" w:firstLine="3"/>
              <w:jc w:val="left"/>
              <w:rPr>
                <w:rFonts w:asciiTheme="minorHAnsi" w:hAnsiTheme="minorHAnsi" w:cstheme="minorHAnsi"/>
              </w:rPr>
            </w:pPr>
            <w:r w:rsidRPr="00DE2970">
              <w:rPr>
                <w:rFonts w:asciiTheme="minorHAnsi" w:hAnsiTheme="minorHAnsi" w:cstheme="minorHAnsi"/>
              </w:rPr>
              <w:t xml:space="preserve">Capitalize. Use to refer to the </w:t>
            </w:r>
            <w:r w:rsidRPr="00DE2970">
              <w:rPr>
                <w:rFonts w:asciiTheme="minorHAnsi" w:eastAsia="Segoe UI" w:hAnsiTheme="minorHAnsi" w:cstheme="minorHAnsi"/>
                <w:i/>
              </w:rPr>
              <w:t>Return key</w:t>
            </w:r>
            <w:r w:rsidRPr="00DE2970">
              <w:rPr>
                <w:rFonts w:asciiTheme="minorHAnsi" w:hAnsiTheme="minorHAnsi" w:cstheme="minorHAnsi"/>
              </w:rPr>
              <w:t xml:space="preserve"> on the Mac keyboard.</w:t>
            </w:r>
          </w:p>
        </w:tc>
      </w:tr>
      <w:tr w:rsidR="00834B0E" w:rsidRPr="00DE2970" w14:paraId="5A474DF3" w14:textId="77777777" w:rsidTr="00FA154E">
        <w:tc>
          <w:tcPr>
            <w:tcW w:w="2055" w:type="dxa"/>
          </w:tcPr>
          <w:p w14:paraId="3C35C7E2"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Scroll lock</w:t>
            </w:r>
          </w:p>
        </w:tc>
        <w:tc>
          <w:tcPr>
            <w:tcW w:w="0" w:type="auto"/>
          </w:tcPr>
          <w:p w14:paraId="7641EDA8" w14:textId="77777777" w:rsidR="00834B0E" w:rsidRPr="00DE2970" w:rsidRDefault="00834B0E" w:rsidP="004970AE">
            <w:pPr>
              <w:spacing w:after="0" w:line="259" w:lineRule="auto"/>
              <w:ind w:left="0" w:firstLine="3"/>
              <w:jc w:val="left"/>
              <w:rPr>
                <w:rFonts w:asciiTheme="minorHAnsi" w:hAnsiTheme="minorHAnsi" w:cstheme="minorHAnsi"/>
              </w:rPr>
            </w:pPr>
            <w:r w:rsidRPr="00DE2970">
              <w:rPr>
                <w:rFonts w:asciiTheme="minorHAnsi" w:hAnsiTheme="minorHAnsi" w:cstheme="minorHAnsi"/>
              </w:rPr>
              <w:t xml:space="preserve">Use sentence capitalization. Use to refer to the </w:t>
            </w:r>
            <w:r w:rsidRPr="00DE2970">
              <w:rPr>
                <w:rFonts w:asciiTheme="minorHAnsi" w:eastAsia="Segoe UI" w:hAnsiTheme="minorHAnsi" w:cstheme="minorHAnsi"/>
                <w:i/>
              </w:rPr>
              <w:t>Scroll lock key</w:t>
            </w:r>
            <w:r w:rsidRPr="00DE2970">
              <w:rPr>
                <w:rFonts w:asciiTheme="minorHAnsi" w:hAnsiTheme="minorHAnsi" w:cstheme="minorHAnsi"/>
              </w:rPr>
              <w:t>.</w:t>
            </w:r>
          </w:p>
        </w:tc>
      </w:tr>
      <w:tr w:rsidR="00834B0E" w:rsidRPr="00DE2970" w14:paraId="2C259397" w14:textId="77777777" w:rsidTr="00FA154E">
        <w:tc>
          <w:tcPr>
            <w:tcW w:w="2055" w:type="dxa"/>
          </w:tcPr>
          <w:p w14:paraId="7C86504B"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Select</w:t>
            </w:r>
          </w:p>
        </w:tc>
        <w:tc>
          <w:tcPr>
            <w:tcW w:w="0" w:type="auto"/>
          </w:tcPr>
          <w:p w14:paraId="47C35876" w14:textId="77777777" w:rsidR="00834B0E" w:rsidRPr="00DE2970" w:rsidRDefault="00834B0E" w:rsidP="004970AE">
            <w:pPr>
              <w:spacing w:after="0" w:line="259" w:lineRule="auto"/>
              <w:ind w:left="3"/>
              <w:jc w:val="left"/>
              <w:rPr>
                <w:rFonts w:asciiTheme="minorHAnsi" w:hAnsiTheme="minorHAnsi" w:cstheme="minorHAnsi"/>
              </w:rPr>
            </w:pPr>
            <w:r w:rsidRPr="00DE2970">
              <w:rPr>
                <w:rFonts w:asciiTheme="minorHAnsi" w:hAnsiTheme="minorHAnsi" w:cstheme="minorHAnsi"/>
              </w:rPr>
              <w:t xml:space="preserve">Capitalize. Use to refer to the </w:t>
            </w:r>
            <w:r w:rsidRPr="00DE2970">
              <w:rPr>
                <w:rFonts w:asciiTheme="minorHAnsi" w:eastAsia="Segoe UI" w:hAnsiTheme="minorHAnsi" w:cstheme="minorHAnsi"/>
                <w:i/>
              </w:rPr>
              <w:t>Select key</w:t>
            </w:r>
            <w:r w:rsidRPr="00DE2970">
              <w:rPr>
                <w:rFonts w:asciiTheme="minorHAnsi" w:hAnsiTheme="minorHAnsi" w:cstheme="minorHAnsi"/>
              </w:rPr>
              <w:t>.</w:t>
            </w:r>
          </w:p>
        </w:tc>
      </w:tr>
      <w:tr w:rsidR="00834B0E" w:rsidRPr="00DE2970" w14:paraId="4FC41A3B" w14:textId="77777777" w:rsidTr="00FA154E">
        <w:tc>
          <w:tcPr>
            <w:tcW w:w="2055" w:type="dxa"/>
          </w:tcPr>
          <w:p w14:paraId="389BD0D6"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Shift</w:t>
            </w:r>
          </w:p>
        </w:tc>
        <w:tc>
          <w:tcPr>
            <w:tcW w:w="0" w:type="auto"/>
          </w:tcPr>
          <w:p w14:paraId="4CA7786F" w14:textId="77777777" w:rsidR="00834B0E" w:rsidRPr="00DE2970" w:rsidRDefault="00834B0E" w:rsidP="004970AE">
            <w:pPr>
              <w:spacing w:after="0" w:line="259" w:lineRule="auto"/>
              <w:ind w:left="3"/>
              <w:jc w:val="left"/>
              <w:rPr>
                <w:rFonts w:asciiTheme="minorHAnsi" w:hAnsiTheme="minorHAnsi" w:cstheme="minorHAnsi"/>
              </w:rPr>
            </w:pPr>
            <w:r w:rsidRPr="00FE417E">
              <w:rPr>
                <w:rFonts w:asciiTheme="minorHAnsi" w:hAnsiTheme="minorHAnsi" w:cstheme="minorHAnsi"/>
                <w:b/>
              </w:rPr>
              <w:t>Capitalize</w:t>
            </w:r>
            <w:r w:rsidRPr="00DE2970">
              <w:rPr>
                <w:rFonts w:asciiTheme="minorHAnsi" w:hAnsiTheme="minorHAnsi" w:cstheme="minorHAnsi"/>
              </w:rPr>
              <w:t xml:space="preserve">. Use to refer to the </w:t>
            </w:r>
            <w:r w:rsidRPr="00DE2970">
              <w:rPr>
                <w:rFonts w:asciiTheme="minorHAnsi" w:eastAsia="Segoe UI" w:hAnsiTheme="minorHAnsi" w:cstheme="minorHAnsi"/>
                <w:i/>
              </w:rPr>
              <w:t>Shift key</w:t>
            </w:r>
            <w:r w:rsidRPr="00DE2970">
              <w:rPr>
                <w:rFonts w:asciiTheme="minorHAnsi" w:hAnsiTheme="minorHAnsi" w:cstheme="minorHAnsi"/>
              </w:rPr>
              <w:t>.</w:t>
            </w:r>
          </w:p>
        </w:tc>
      </w:tr>
      <w:tr w:rsidR="00834B0E" w:rsidRPr="00DE2970" w14:paraId="3685D0D8" w14:textId="77777777" w:rsidTr="00FA154E">
        <w:tc>
          <w:tcPr>
            <w:tcW w:w="2055" w:type="dxa"/>
          </w:tcPr>
          <w:p w14:paraId="312F3675"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Spacebar</w:t>
            </w:r>
          </w:p>
        </w:tc>
        <w:tc>
          <w:tcPr>
            <w:tcW w:w="0" w:type="auto"/>
          </w:tcPr>
          <w:p w14:paraId="7B48E4FE" w14:textId="77777777" w:rsidR="00834B0E" w:rsidRPr="00DE2970" w:rsidRDefault="00834B0E" w:rsidP="004970AE">
            <w:pPr>
              <w:spacing w:after="0" w:line="259" w:lineRule="auto"/>
              <w:ind w:left="0" w:firstLine="3"/>
              <w:jc w:val="left"/>
              <w:rPr>
                <w:rFonts w:asciiTheme="minorHAnsi" w:hAnsiTheme="minorHAnsi" w:cstheme="minorHAnsi"/>
              </w:rPr>
            </w:pPr>
            <w:r w:rsidRPr="00FE417E">
              <w:rPr>
                <w:rFonts w:asciiTheme="minorHAnsi" w:hAnsiTheme="minorHAnsi" w:cstheme="minorHAnsi"/>
                <w:b/>
              </w:rPr>
              <w:t>Capitalize</w:t>
            </w:r>
            <w:r w:rsidRPr="00DE2970">
              <w:rPr>
                <w:rFonts w:asciiTheme="minorHAnsi" w:hAnsiTheme="minorHAnsi" w:cstheme="minorHAnsi"/>
              </w:rPr>
              <w:t xml:space="preserve">. Use to refer to the </w:t>
            </w:r>
            <w:r w:rsidRPr="00DE2970">
              <w:rPr>
                <w:rFonts w:asciiTheme="minorHAnsi" w:eastAsia="Segoe UI" w:hAnsiTheme="minorHAnsi" w:cstheme="minorHAnsi"/>
                <w:i/>
              </w:rPr>
              <w:t>Spacebar</w:t>
            </w:r>
            <w:r w:rsidRPr="00DE2970">
              <w:rPr>
                <w:rFonts w:asciiTheme="minorHAnsi" w:hAnsiTheme="minorHAnsi" w:cstheme="minorHAnsi"/>
              </w:rPr>
              <w:t xml:space="preserve">. </w:t>
            </w:r>
            <w:r w:rsidRPr="00FE417E">
              <w:rPr>
                <w:rFonts w:asciiTheme="minorHAnsi" w:hAnsiTheme="minorHAnsi" w:cstheme="minorHAnsi"/>
                <w:highlight w:val="green"/>
              </w:rPr>
              <w:t xml:space="preserve">Always precede with </w:t>
            </w:r>
            <w:r w:rsidRPr="00FE417E">
              <w:rPr>
                <w:rFonts w:asciiTheme="minorHAnsi" w:eastAsia="Segoe UI" w:hAnsiTheme="minorHAnsi" w:cstheme="minorHAnsi"/>
                <w:i/>
                <w:highlight w:val="green"/>
              </w:rPr>
              <w:t>the</w:t>
            </w:r>
            <w:r w:rsidRPr="00DE2970">
              <w:rPr>
                <w:rFonts w:asciiTheme="minorHAnsi" w:hAnsiTheme="minorHAnsi" w:cstheme="minorHAnsi"/>
              </w:rPr>
              <w:t xml:space="preserve"> except in procedures, key combinations, and key sequences.</w:t>
            </w:r>
          </w:p>
        </w:tc>
      </w:tr>
      <w:tr w:rsidR="00834B0E" w:rsidRPr="00DE2970" w14:paraId="180456C0" w14:textId="77777777" w:rsidTr="00FA154E">
        <w:tc>
          <w:tcPr>
            <w:tcW w:w="2055" w:type="dxa"/>
          </w:tcPr>
          <w:p w14:paraId="46A9CFF3" w14:textId="77777777" w:rsidR="00834B0E" w:rsidRPr="00DE2970" w:rsidRDefault="00834B0E" w:rsidP="004970AE">
            <w:pPr>
              <w:spacing w:after="0" w:line="259" w:lineRule="auto"/>
              <w:ind w:left="171"/>
              <w:jc w:val="left"/>
              <w:rPr>
                <w:rFonts w:asciiTheme="minorHAnsi" w:hAnsiTheme="minorHAnsi" w:cstheme="minorHAnsi"/>
              </w:rPr>
            </w:pPr>
            <w:r w:rsidRPr="00DE2970">
              <w:rPr>
                <w:rFonts w:asciiTheme="minorHAnsi" w:eastAsia="Segoe UI" w:hAnsiTheme="minorHAnsi" w:cstheme="minorHAnsi"/>
                <w:b/>
              </w:rPr>
              <w:t>Tab</w:t>
            </w:r>
          </w:p>
        </w:tc>
        <w:tc>
          <w:tcPr>
            <w:tcW w:w="0" w:type="auto"/>
          </w:tcPr>
          <w:p w14:paraId="7B9B832D" w14:textId="77777777" w:rsidR="00834B0E" w:rsidRPr="00DE2970" w:rsidRDefault="00834B0E" w:rsidP="004970AE">
            <w:pPr>
              <w:spacing w:after="0" w:line="259" w:lineRule="auto"/>
              <w:ind w:left="0" w:firstLine="3"/>
              <w:jc w:val="left"/>
              <w:rPr>
                <w:rFonts w:asciiTheme="minorHAnsi" w:hAnsiTheme="minorHAnsi" w:cstheme="minorHAnsi"/>
              </w:rPr>
            </w:pPr>
            <w:r w:rsidRPr="00DE2970">
              <w:rPr>
                <w:rFonts w:asciiTheme="minorHAnsi" w:hAnsiTheme="minorHAnsi" w:cstheme="minorHAnsi"/>
              </w:rPr>
              <w:t xml:space="preserve">Capitalize. Use to refer to the </w:t>
            </w:r>
            <w:r w:rsidRPr="00DE2970">
              <w:rPr>
                <w:rFonts w:asciiTheme="minorHAnsi" w:eastAsia="Segoe UI" w:hAnsiTheme="minorHAnsi" w:cstheme="minorHAnsi"/>
                <w:i/>
              </w:rPr>
              <w:t>Tab key</w:t>
            </w:r>
            <w:r w:rsidRPr="00DE2970">
              <w:rPr>
                <w:rFonts w:asciiTheme="minorHAnsi" w:hAnsiTheme="minorHAnsi" w:cstheme="minorHAnsi"/>
              </w:rPr>
              <w:t xml:space="preserve">. Always use </w:t>
            </w:r>
            <w:r w:rsidRPr="00DE2970">
              <w:rPr>
                <w:rFonts w:asciiTheme="minorHAnsi" w:eastAsia="Segoe UI" w:hAnsiTheme="minorHAnsi" w:cstheme="minorHAnsi"/>
                <w:i/>
              </w:rPr>
              <w:t>the</w:t>
            </w:r>
            <w:r w:rsidRPr="00DE2970">
              <w:rPr>
                <w:rFonts w:asciiTheme="minorHAnsi" w:hAnsiTheme="minorHAnsi" w:cstheme="minorHAnsi"/>
              </w:rPr>
              <w:t xml:space="preserve"> and </w:t>
            </w:r>
            <w:r w:rsidRPr="00DE2970">
              <w:rPr>
                <w:rFonts w:asciiTheme="minorHAnsi" w:eastAsia="Segoe UI" w:hAnsiTheme="minorHAnsi" w:cstheme="minorHAnsi"/>
                <w:i/>
              </w:rPr>
              <w:t>key</w:t>
            </w:r>
            <w:r w:rsidRPr="00DE2970">
              <w:rPr>
                <w:rFonts w:asciiTheme="minorHAnsi" w:hAnsiTheme="minorHAnsi" w:cstheme="minorHAnsi"/>
              </w:rPr>
              <w:t xml:space="preserve"> except in key combinations and key sequences.</w:t>
            </w:r>
          </w:p>
        </w:tc>
      </w:tr>
      <w:tr w:rsidR="00834B0E" w:rsidRPr="00DE2970" w14:paraId="735B7CA3" w14:textId="77777777" w:rsidTr="00FA154E">
        <w:tc>
          <w:tcPr>
            <w:tcW w:w="2055" w:type="dxa"/>
          </w:tcPr>
          <w:p w14:paraId="7980D1E6" w14:textId="77777777" w:rsidR="00834B0E" w:rsidRPr="00DE2970" w:rsidRDefault="00834B0E" w:rsidP="004970AE">
            <w:pPr>
              <w:spacing w:after="0" w:line="259" w:lineRule="auto"/>
              <w:ind w:left="171"/>
              <w:jc w:val="left"/>
              <w:rPr>
                <w:rFonts w:asciiTheme="minorHAnsi" w:eastAsia="Segoe UI" w:hAnsiTheme="minorHAnsi" w:cstheme="minorHAnsi"/>
                <w:b/>
              </w:rPr>
            </w:pPr>
            <w:r w:rsidRPr="00DE2970">
              <w:rPr>
                <w:rFonts w:asciiTheme="minorHAnsi" w:eastAsia="Segoe UI" w:hAnsiTheme="minorHAnsi" w:cstheme="minorHAnsi"/>
                <w:b/>
              </w:rPr>
              <w:t>Windows logo key</w:t>
            </w:r>
          </w:p>
        </w:tc>
        <w:tc>
          <w:tcPr>
            <w:tcW w:w="0" w:type="auto"/>
          </w:tcPr>
          <w:p w14:paraId="5E014FB3" w14:textId="77777777" w:rsidR="00834B0E" w:rsidRPr="00DE2970" w:rsidRDefault="00834B0E" w:rsidP="004970AE">
            <w:pPr>
              <w:spacing w:after="0" w:line="259" w:lineRule="auto"/>
              <w:ind w:left="0" w:firstLine="3"/>
              <w:jc w:val="left"/>
              <w:rPr>
                <w:rFonts w:asciiTheme="minorHAnsi" w:hAnsiTheme="minorHAnsi" w:cstheme="minorHAnsi"/>
              </w:rPr>
            </w:pPr>
            <w:r w:rsidRPr="00DE2970">
              <w:rPr>
                <w:rFonts w:asciiTheme="minorHAnsi" w:hAnsiTheme="minorHAnsi" w:cstheme="minorHAnsi"/>
              </w:rPr>
              <w:t xml:space="preserve">Capitalize </w:t>
            </w:r>
            <w:r w:rsidRPr="00DE2970">
              <w:rPr>
                <w:rFonts w:asciiTheme="minorHAnsi" w:eastAsia="Segoe UI" w:hAnsiTheme="minorHAnsi" w:cstheme="minorHAnsi"/>
                <w:i/>
              </w:rPr>
              <w:t>Windows</w:t>
            </w:r>
            <w:r w:rsidRPr="00DE2970">
              <w:rPr>
                <w:rFonts w:asciiTheme="minorHAnsi" w:hAnsiTheme="minorHAnsi" w:cstheme="minorHAnsi"/>
              </w:rPr>
              <w:t xml:space="preserve">. Use to refer to the </w:t>
            </w:r>
            <w:r w:rsidRPr="00DE2970">
              <w:rPr>
                <w:rFonts w:asciiTheme="minorHAnsi" w:eastAsia="Segoe UI" w:hAnsiTheme="minorHAnsi" w:cstheme="minorHAnsi"/>
                <w:i/>
              </w:rPr>
              <w:t>Windows logo key</w:t>
            </w:r>
            <w:r w:rsidRPr="00DE2970">
              <w:rPr>
                <w:rFonts w:asciiTheme="minorHAnsi" w:hAnsiTheme="minorHAnsi" w:cstheme="minorHAnsi"/>
              </w:rPr>
              <w:t>.</w:t>
            </w:r>
          </w:p>
        </w:tc>
      </w:tr>
    </w:tbl>
    <w:p w14:paraId="17C967A9" w14:textId="77777777" w:rsidR="00834B0E" w:rsidRDefault="00834B0E" w:rsidP="00834B0E">
      <w:pPr>
        <w:spacing w:after="0" w:line="359" w:lineRule="auto"/>
        <w:ind w:left="-10" w:firstLine="165"/>
        <w:jc w:val="left"/>
        <w:rPr>
          <w:sz w:val="23"/>
        </w:rPr>
      </w:pPr>
    </w:p>
    <w:p w14:paraId="249A8E58" w14:textId="77777777" w:rsidR="00834B0E" w:rsidRDefault="00834B0E" w:rsidP="0068464C">
      <w:pPr>
        <w:pStyle w:val="4"/>
        <w:numPr>
          <w:ilvl w:val="3"/>
          <w:numId w:val="6"/>
        </w:numPr>
      </w:pPr>
      <w:r>
        <w:t>Special character names</w:t>
      </w:r>
    </w:p>
    <w:p w14:paraId="5853988A" w14:textId="77777777" w:rsidR="00834B0E" w:rsidRDefault="00834B0E" w:rsidP="00834B0E">
      <w:r>
        <w:t xml:space="preserve">Because special character names could be confused with an action (such as +) or be difficult to see, </w:t>
      </w:r>
      <w:r w:rsidRPr="004634C9">
        <w:rPr>
          <w:b/>
        </w:rPr>
        <w:t xml:space="preserve">always spell out the following special character names: </w:t>
      </w:r>
      <w:r w:rsidRPr="004634C9">
        <w:rPr>
          <w:rFonts w:ascii="Segoe UI" w:eastAsia="Segoe UI" w:hAnsi="Segoe UI" w:cs="Segoe UI"/>
          <w:b/>
          <w:i/>
        </w:rPr>
        <w:t>Plus sign, Minus sign, Hyphen, Period,</w:t>
      </w:r>
      <w:r w:rsidRPr="004634C9">
        <w:rPr>
          <w:b/>
        </w:rPr>
        <w:t xml:space="preserve"> and </w:t>
      </w:r>
      <w:r w:rsidRPr="004634C9">
        <w:rPr>
          <w:rFonts w:ascii="Segoe UI" w:eastAsia="Segoe UI" w:hAnsi="Segoe UI" w:cs="Segoe UI"/>
          <w:b/>
          <w:i/>
        </w:rPr>
        <w:t>Comma</w:t>
      </w:r>
      <w:r w:rsidRPr="00FC6F97">
        <w:t>.</w:t>
      </w:r>
    </w:p>
    <w:p w14:paraId="1A0FC66B" w14:textId="77777777" w:rsidR="00834B0E" w:rsidRDefault="00834B0E" w:rsidP="00834B0E">
      <w:r>
        <w:t xml:space="preserve">To avoid confusion, it's OK to add the character in parentheses after spelling out the name. </w:t>
      </w:r>
      <w:r w:rsidRPr="004634C9">
        <w:rPr>
          <w:rFonts w:ascii="Segoe UI" w:eastAsia="Segoe UI" w:hAnsi="Segoe UI" w:cs="Segoe UI"/>
        </w:rPr>
        <w:t>Example</w:t>
      </w:r>
      <w:r>
        <w:rPr>
          <w:rFonts w:ascii="Segoe UI" w:eastAsia="Segoe UI" w:hAnsi="Segoe UI" w:cs="Segoe UI"/>
        </w:rPr>
        <w:t>:</w:t>
      </w:r>
      <w:r>
        <w:t xml:space="preserve"> </w:t>
      </w:r>
    </w:p>
    <w:p w14:paraId="6A3BBA01" w14:textId="77777777" w:rsidR="00834B0E" w:rsidRDefault="00834B0E" w:rsidP="00834B0E">
      <w:r>
        <w:t>Plus sign (+)</w:t>
      </w:r>
    </w:p>
    <w:p w14:paraId="105BAEFA" w14:textId="77777777" w:rsidR="00834B0E" w:rsidRDefault="00834B0E" w:rsidP="00834B0E">
      <w:r>
        <w:t>Use discretion. This might not be necessary for commonly used characters, such as the period (.).</w:t>
      </w:r>
    </w:p>
    <w:p w14:paraId="285474E7" w14:textId="77777777" w:rsidR="00834B0E" w:rsidRDefault="00834B0E" w:rsidP="00834B0E">
      <w:r>
        <w:t xml:space="preserve">To show a key combination that includes punctuation requiring use of the Shift key, such as the question mark, </w:t>
      </w:r>
      <w:r w:rsidRPr="00D2057B">
        <w:rPr>
          <w:b/>
        </w:rPr>
        <w:t xml:space="preserve">use </w:t>
      </w:r>
      <w:r w:rsidRPr="00D2057B">
        <w:rPr>
          <w:rFonts w:ascii="Segoe UI" w:eastAsia="Segoe UI" w:hAnsi="Segoe UI" w:cs="Segoe UI"/>
          <w:b/>
          <w:i/>
        </w:rPr>
        <w:t>Shift</w:t>
      </w:r>
      <w:r w:rsidRPr="00D2057B">
        <w:rPr>
          <w:b/>
        </w:rPr>
        <w:t xml:space="preserve"> and the name or symbol of the shifted key.</w:t>
      </w:r>
      <w:r>
        <w:t xml:space="preserve"> Using the name of the unshifted key, such as </w:t>
      </w:r>
      <w:r>
        <w:rPr>
          <w:rFonts w:ascii="Segoe UI" w:eastAsia="Segoe UI" w:hAnsi="Segoe UI" w:cs="Segoe UI"/>
          <w:i/>
        </w:rPr>
        <w:t>4</w:t>
      </w:r>
      <w:r>
        <w:t xml:space="preserve"> rather than </w:t>
      </w:r>
      <w:r>
        <w:rPr>
          <w:rFonts w:ascii="Segoe UI" w:eastAsia="Segoe UI" w:hAnsi="Segoe UI" w:cs="Segoe UI"/>
          <w:i/>
        </w:rPr>
        <w:t>$,</w:t>
      </w:r>
      <w:r>
        <w:t xml:space="preserve"> could be confusing or even wrong. For example, the </w:t>
      </w:r>
      <w:r>
        <w:rPr>
          <w:rFonts w:ascii="Segoe UI" w:eastAsia="Segoe UI" w:hAnsi="Segoe UI" w:cs="Segoe UI"/>
          <w:i/>
        </w:rPr>
        <w:t>?</w:t>
      </w:r>
      <w:r>
        <w:t xml:space="preserve"> and </w:t>
      </w:r>
      <w:r>
        <w:rPr>
          <w:rFonts w:ascii="Segoe UI" w:eastAsia="Segoe UI" w:hAnsi="Segoe UI" w:cs="Segoe UI"/>
          <w:i/>
        </w:rPr>
        <w:t>/</w:t>
      </w:r>
      <w:r>
        <w:t xml:space="preserve"> characters aren't shifted keys on every keyboard. </w:t>
      </w:r>
      <w:r w:rsidRPr="00D2057B">
        <w:rPr>
          <w:b/>
        </w:rPr>
        <w:t xml:space="preserve">Always spell out </w:t>
      </w:r>
      <w:r w:rsidRPr="00D2057B">
        <w:rPr>
          <w:rFonts w:ascii="Segoe UI" w:eastAsia="Segoe UI" w:hAnsi="Segoe UI" w:cs="Segoe UI"/>
          <w:b/>
          <w:i/>
        </w:rPr>
        <w:t>Plus sign, Minus sign, Hyphen, Period,</w:t>
      </w:r>
      <w:r w:rsidRPr="00D2057B">
        <w:rPr>
          <w:b/>
        </w:rPr>
        <w:t xml:space="preserve"> and </w:t>
      </w:r>
      <w:r w:rsidRPr="00D2057B">
        <w:rPr>
          <w:rFonts w:ascii="Segoe UI" w:eastAsia="Segoe UI" w:hAnsi="Segoe UI" w:cs="Segoe UI"/>
          <w:b/>
          <w:i/>
        </w:rPr>
        <w:t>Comma</w:t>
      </w:r>
      <w:r w:rsidRPr="00D2057B">
        <w:rPr>
          <w:b/>
        </w:rPr>
        <w:t>.</w:t>
      </w:r>
      <w:r>
        <w:rPr>
          <w:rFonts w:hint="eastAsia"/>
        </w:rPr>
        <w:t xml:space="preserve"> </w:t>
      </w:r>
      <w:r>
        <w:t>Examples:</w:t>
      </w:r>
    </w:p>
    <w:p w14:paraId="4B1591B7" w14:textId="77777777" w:rsidR="00834B0E" w:rsidRDefault="00834B0E" w:rsidP="00834B0E">
      <w:pPr>
        <w:pStyle w:val="BulletList"/>
        <w:numPr>
          <w:ilvl w:val="0"/>
          <w:numId w:val="1"/>
        </w:numPr>
      </w:pPr>
      <w:r>
        <w:t xml:space="preserve">Ctrl+Shift+? </w:t>
      </w:r>
    </w:p>
    <w:p w14:paraId="1584047B" w14:textId="77777777" w:rsidR="00834B0E" w:rsidRDefault="00834B0E" w:rsidP="00834B0E">
      <w:pPr>
        <w:pStyle w:val="BulletList"/>
        <w:numPr>
          <w:ilvl w:val="0"/>
          <w:numId w:val="1"/>
        </w:numPr>
      </w:pPr>
      <w:r>
        <w:t xml:space="preserve">Ctrl+Shift+* </w:t>
      </w:r>
    </w:p>
    <w:p w14:paraId="04ACA4D9" w14:textId="77777777" w:rsidR="00834B0E" w:rsidRPr="002C46EC" w:rsidRDefault="00834B0E" w:rsidP="00834B0E">
      <w:pPr>
        <w:pStyle w:val="BulletList"/>
        <w:numPr>
          <w:ilvl w:val="0"/>
          <w:numId w:val="1"/>
        </w:numPr>
      </w:pPr>
      <w:r>
        <w:t>Ctrl+Shift+Comma</w:t>
      </w:r>
    </w:p>
    <w:p w14:paraId="6E3CDB37" w14:textId="3CC88F61" w:rsidR="00834B0E" w:rsidRPr="00212759" w:rsidRDefault="00834B0E" w:rsidP="0068464C">
      <w:pPr>
        <w:pStyle w:val="3"/>
        <w:numPr>
          <w:ilvl w:val="2"/>
          <w:numId w:val="6"/>
        </w:numPr>
      </w:pPr>
      <w:bookmarkStart w:id="27" w:name="_Toc74553948"/>
      <w:r>
        <w:lastRenderedPageBreak/>
        <w:t>Prepositions</w:t>
      </w:r>
      <w:r w:rsidR="00050E64">
        <w:t xml:space="preserve"> before GUI Elements</w:t>
      </w:r>
      <w:bookmarkEnd w:id="27"/>
      <w:r>
        <w:rPr>
          <w:rFonts w:hint="eastAsia"/>
        </w:rPr>
        <w:t xml:space="preserve"> </w:t>
      </w:r>
    </w:p>
    <w:p w14:paraId="2FB2CAA3" w14:textId="77777777" w:rsidR="00834B0E" w:rsidRPr="009A7871" w:rsidRDefault="00834B0E" w:rsidP="00834B0E">
      <w:pPr>
        <w:widowControl/>
        <w:ind w:left="1191"/>
        <w:jc w:val="left"/>
        <w:rPr>
          <w:rFonts w:ascii="宋体" w:hAnsi="宋体" w:cs="宋体"/>
          <w:kern w:val="0"/>
          <w:sz w:val="24"/>
          <w:szCs w:val="24"/>
        </w:rPr>
      </w:pPr>
      <w:r w:rsidRPr="009A7871">
        <w:rPr>
          <w:rFonts w:ascii="Arial" w:hAnsi="Arial" w:cs="Arial"/>
          <w:color w:val="010101"/>
          <w:kern w:val="0"/>
          <w:sz w:val="20"/>
          <w:szCs w:val="20"/>
        </w:rPr>
        <w:t>in the window</w:t>
      </w:r>
    </w:p>
    <w:p w14:paraId="79149A37" w14:textId="77777777" w:rsidR="00834B0E" w:rsidRPr="009A7871" w:rsidRDefault="00834B0E" w:rsidP="00834B0E">
      <w:pPr>
        <w:widowControl/>
        <w:ind w:left="1191"/>
        <w:jc w:val="left"/>
        <w:rPr>
          <w:rFonts w:ascii="宋体" w:hAnsi="宋体" w:cs="宋体"/>
          <w:kern w:val="0"/>
          <w:sz w:val="24"/>
          <w:szCs w:val="24"/>
        </w:rPr>
      </w:pPr>
      <w:r w:rsidRPr="009A7871">
        <w:rPr>
          <w:rFonts w:ascii="Arial" w:hAnsi="Arial" w:cs="Arial"/>
          <w:kern w:val="0"/>
          <w:sz w:val="20"/>
          <w:szCs w:val="20"/>
        </w:rPr>
        <w:t>in</w:t>
      </w:r>
      <w:r w:rsidRPr="009A7871">
        <w:rPr>
          <w:rFonts w:ascii="宋体" w:hAnsi="宋体" w:cs="宋体"/>
          <w:kern w:val="0"/>
          <w:sz w:val="24"/>
          <w:szCs w:val="24"/>
        </w:rPr>
        <w:t xml:space="preserve"> </w:t>
      </w:r>
      <w:r w:rsidRPr="009A7871">
        <w:rPr>
          <w:rFonts w:ascii="Arial" w:hAnsi="Arial" w:cs="Arial"/>
          <w:kern w:val="0"/>
          <w:sz w:val="20"/>
          <w:szCs w:val="20"/>
        </w:rPr>
        <w:t>the dialog box</w:t>
      </w:r>
    </w:p>
    <w:p w14:paraId="266D295E" w14:textId="77777777" w:rsidR="00834B0E" w:rsidRPr="009A7871" w:rsidRDefault="00834B0E" w:rsidP="00834B0E">
      <w:pPr>
        <w:widowControl/>
        <w:ind w:left="1191"/>
        <w:jc w:val="left"/>
        <w:rPr>
          <w:rFonts w:ascii="宋体" w:hAnsi="宋体" w:cs="宋体"/>
          <w:kern w:val="0"/>
          <w:sz w:val="24"/>
          <w:szCs w:val="24"/>
        </w:rPr>
      </w:pPr>
      <w:r w:rsidRPr="009A7871">
        <w:rPr>
          <w:rFonts w:ascii="Arial" w:hAnsi="Arial" w:cs="Arial"/>
          <w:color w:val="010101"/>
          <w:kern w:val="0"/>
          <w:sz w:val="20"/>
          <w:szCs w:val="20"/>
        </w:rPr>
        <w:t>in the right pane</w:t>
      </w:r>
    </w:p>
    <w:p w14:paraId="44D8B884" w14:textId="77777777" w:rsidR="00834B0E" w:rsidRPr="009A7871" w:rsidRDefault="00834B0E" w:rsidP="00834B0E">
      <w:pPr>
        <w:widowControl/>
        <w:ind w:left="1191"/>
        <w:jc w:val="left"/>
        <w:rPr>
          <w:rFonts w:ascii="宋体" w:hAnsi="宋体" w:cs="宋体"/>
          <w:kern w:val="0"/>
          <w:sz w:val="24"/>
          <w:szCs w:val="24"/>
        </w:rPr>
      </w:pPr>
      <w:r w:rsidRPr="009A7871">
        <w:rPr>
          <w:rFonts w:ascii="Arial" w:hAnsi="Arial" w:cs="Arial"/>
          <w:color w:val="010101"/>
          <w:kern w:val="0"/>
          <w:sz w:val="20"/>
          <w:szCs w:val="20"/>
        </w:rPr>
        <w:t>in the</w:t>
      </w:r>
      <w:r w:rsidRPr="009A7871">
        <w:rPr>
          <w:rFonts w:ascii="宋体" w:hAnsi="宋体" w:cs="宋体"/>
          <w:kern w:val="0"/>
          <w:sz w:val="24"/>
          <w:szCs w:val="24"/>
        </w:rPr>
        <w:t xml:space="preserve"> </w:t>
      </w:r>
      <w:r w:rsidRPr="009A7871">
        <w:rPr>
          <w:rFonts w:ascii="Arial" w:hAnsi="Arial" w:cs="Arial"/>
          <w:b/>
          <w:bCs/>
          <w:color w:val="010101"/>
          <w:kern w:val="0"/>
          <w:sz w:val="20"/>
          <w:szCs w:val="20"/>
        </w:rPr>
        <w:t>Proxy Server</w:t>
      </w:r>
      <w:r w:rsidRPr="009A7871">
        <w:rPr>
          <w:rFonts w:ascii="宋体" w:hAnsi="宋体" w:cs="宋体"/>
          <w:kern w:val="0"/>
          <w:sz w:val="24"/>
          <w:szCs w:val="24"/>
        </w:rPr>
        <w:t xml:space="preserve"> </w:t>
      </w:r>
      <w:r w:rsidRPr="009A7871">
        <w:rPr>
          <w:rFonts w:ascii="Arial" w:hAnsi="Arial" w:cs="Arial"/>
          <w:color w:val="010101"/>
          <w:kern w:val="0"/>
          <w:sz w:val="20"/>
          <w:szCs w:val="20"/>
        </w:rPr>
        <w:t>area</w:t>
      </w:r>
    </w:p>
    <w:p w14:paraId="492B70BA" w14:textId="77777777" w:rsidR="00834B0E" w:rsidRDefault="00834B0E" w:rsidP="00834B0E">
      <w:pPr>
        <w:widowControl/>
        <w:ind w:left="1191"/>
        <w:jc w:val="left"/>
        <w:rPr>
          <w:rFonts w:ascii="Arial" w:hAnsi="Arial" w:cs="Arial"/>
          <w:color w:val="010101"/>
          <w:kern w:val="0"/>
          <w:sz w:val="20"/>
          <w:szCs w:val="20"/>
        </w:rPr>
      </w:pPr>
      <w:r w:rsidRPr="009A7871">
        <w:rPr>
          <w:rFonts w:ascii="Arial" w:hAnsi="Arial" w:cs="Arial"/>
          <w:color w:val="010101"/>
          <w:kern w:val="0"/>
          <w:sz w:val="20"/>
          <w:szCs w:val="20"/>
        </w:rPr>
        <w:t>in the lower left part/corner of the window</w:t>
      </w:r>
    </w:p>
    <w:p w14:paraId="22906212" w14:textId="77777777" w:rsidR="00834B0E" w:rsidRPr="009A7871" w:rsidRDefault="00834B0E" w:rsidP="00834B0E">
      <w:pPr>
        <w:widowControl/>
        <w:ind w:left="1191"/>
        <w:jc w:val="left"/>
        <w:rPr>
          <w:rFonts w:ascii="宋体" w:hAnsi="宋体" w:cs="宋体"/>
          <w:kern w:val="0"/>
          <w:sz w:val="24"/>
          <w:szCs w:val="24"/>
        </w:rPr>
      </w:pPr>
    </w:p>
    <w:p w14:paraId="180EFF7E" w14:textId="77777777" w:rsidR="00834B0E" w:rsidRPr="001611F3" w:rsidRDefault="00834B0E" w:rsidP="00834B0E">
      <w:r w:rsidRPr="001611F3">
        <w:t>on the right side of the window</w:t>
      </w:r>
    </w:p>
    <w:p w14:paraId="126C4C09" w14:textId="77777777" w:rsidR="00834B0E" w:rsidRPr="001611F3" w:rsidRDefault="00834B0E" w:rsidP="00834B0E">
      <w:r w:rsidRPr="001611F3">
        <w:t>on the screen</w:t>
      </w:r>
    </w:p>
    <w:p w14:paraId="5FAD9EC7" w14:textId="77777777" w:rsidR="00834B0E" w:rsidRPr="001611F3" w:rsidRDefault="00834B0E" w:rsidP="00834B0E">
      <w:r w:rsidRPr="001611F3">
        <w:t>on the web page</w:t>
      </w:r>
    </w:p>
    <w:p w14:paraId="22B12A43" w14:textId="77777777" w:rsidR="00834B0E" w:rsidRPr="001611F3" w:rsidRDefault="00834B0E" w:rsidP="00834B0E">
      <w:r w:rsidRPr="001611F3">
        <w:t>on the tab</w:t>
      </w:r>
    </w:p>
    <w:p w14:paraId="01AF0A62" w14:textId="77777777" w:rsidR="00834B0E" w:rsidRPr="001611F3" w:rsidRDefault="00834B0E" w:rsidP="00834B0E">
      <w:r w:rsidRPr="001611F3">
        <w:t>on the toolbar</w:t>
      </w:r>
    </w:p>
    <w:p w14:paraId="332E145D" w14:textId="77777777" w:rsidR="00834B0E" w:rsidRPr="009A7871" w:rsidRDefault="00834B0E" w:rsidP="00834B0E">
      <w:pPr>
        <w:widowControl/>
        <w:ind w:left="1191"/>
        <w:jc w:val="left"/>
        <w:rPr>
          <w:rFonts w:ascii="宋体" w:hAnsi="宋体" w:cs="宋体"/>
          <w:kern w:val="0"/>
          <w:sz w:val="24"/>
          <w:szCs w:val="24"/>
        </w:rPr>
      </w:pPr>
    </w:p>
    <w:p w14:paraId="09D00790" w14:textId="77777777" w:rsidR="00834B0E" w:rsidRPr="009A7871" w:rsidRDefault="00834B0E" w:rsidP="00834B0E">
      <w:pPr>
        <w:widowControl/>
        <w:ind w:left="1191"/>
        <w:jc w:val="left"/>
        <w:rPr>
          <w:rFonts w:ascii="宋体" w:hAnsi="宋体" w:cs="宋体"/>
          <w:kern w:val="0"/>
          <w:sz w:val="24"/>
          <w:szCs w:val="24"/>
        </w:rPr>
      </w:pPr>
      <w:r w:rsidRPr="009A7871">
        <w:rPr>
          <w:rFonts w:ascii="Arial" w:hAnsi="Arial" w:cs="Arial"/>
          <w:color w:val="010101"/>
          <w:kern w:val="0"/>
          <w:sz w:val="20"/>
          <w:szCs w:val="20"/>
        </w:rPr>
        <w:t>from the menu</w:t>
      </w:r>
    </w:p>
    <w:p w14:paraId="0CBEC647" w14:textId="77777777" w:rsidR="00834B0E" w:rsidRDefault="00834B0E" w:rsidP="00834B0E">
      <w:pPr>
        <w:widowControl/>
        <w:ind w:left="1191"/>
        <w:jc w:val="left"/>
        <w:rPr>
          <w:rFonts w:ascii="Arial" w:hAnsi="Arial" w:cs="Arial"/>
          <w:color w:val="010101"/>
          <w:kern w:val="0"/>
          <w:sz w:val="20"/>
          <w:szCs w:val="20"/>
        </w:rPr>
      </w:pPr>
      <w:r w:rsidRPr="009A7871">
        <w:rPr>
          <w:rFonts w:ascii="Arial" w:hAnsi="Arial" w:cs="Arial"/>
          <w:color w:val="010101"/>
          <w:kern w:val="0"/>
          <w:sz w:val="20"/>
          <w:szCs w:val="20"/>
        </w:rPr>
        <w:t>from the drop-down list</w:t>
      </w:r>
    </w:p>
    <w:p w14:paraId="0DC956A8" w14:textId="77777777" w:rsidR="00834B0E" w:rsidRPr="009A7871" w:rsidRDefault="00834B0E" w:rsidP="00834B0E">
      <w:pPr>
        <w:widowControl/>
        <w:ind w:left="1191"/>
        <w:jc w:val="left"/>
        <w:rPr>
          <w:rFonts w:ascii="宋体" w:hAnsi="宋体" w:cs="宋体"/>
          <w:kern w:val="0"/>
          <w:sz w:val="24"/>
          <w:szCs w:val="24"/>
        </w:rPr>
      </w:pPr>
    </w:p>
    <w:p w14:paraId="000E1BBD" w14:textId="77777777" w:rsidR="00834B0E" w:rsidRPr="0064074B" w:rsidRDefault="00834B0E" w:rsidP="00834B0E">
      <w:pPr>
        <w:widowControl/>
        <w:ind w:left="1191"/>
        <w:jc w:val="left"/>
        <w:rPr>
          <w:rFonts w:ascii="宋体" w:hAnsi="宋体" w:cs="宋体"/>
          <w:kern w:val="0"/>
          <w:sz w:val="24"/>
          <w:szCs w:val="24"/>
        </w:rPr>
      </w:pPr>
      <w:r w:rsidRPr="009A7871">
        <w:rPr>
          <w:rFonts w:ascii="Arial" w:hAnsi="Arial" w:cs="Arial"/>
          <w:color w:val="010101"/>
          <w:kern w:val="0"/>
          <w:sz w:val="20"/>
          <w:szCs w:val="20"/>
        </w:rPr>
        <w:t>under IP address (</w:t>
      </w:r>
      <w:r w:rsidRPr="009A7871">
        <w:rPr>
          <w:rFonts w:ascii="宋体" w:hAnsi="宋体" w:cs="宋体" w:hint="eastAsia"/>
          <w:color w:val="010101"/>
          <w:kern w:val="0"/>
          <w:sz w:val="20"/>
          <w:szCs w:val="20"/>
        </w:rPr>
        <w:t>在</w:t>
      </w:r>
      <w:r w:rsidRPr="009A7871">
        <w:rPr>
          <w:rFonts w:ascii="Arial" w:hAnsi="Arial" w:cs="Arial"/>
          <w:color w:val="010101"/>
          <w:kern w:val="0"/>
          <w:sz w:val="20"/>
          <w:szCs w:val="20"/>
        </w:rPr>
        <w:t>IP</w:t>
      </w:r>
      <w:r w:rsidRPr="009A7871">
        <w:rPr>
          <w:rFonts w:ascii="宋体" w:hAnsi="宋体" w:cs="宋体" w:hint="eastAsia"/>
          <w:color w:val="010101"/>
          <w:kern w:val="0"/>
          <w:sz w:val="20"/>
          <w:szCs w:val="20"/>
        </w:rPr>
        <w:t>地址设置项下</w:t>
      </w:r>
      <w:r w:rsidRPr="009A7871">
        <w:rPr>
          <w:rFonts w:ascii="Arial" w:hAnsi="Arial" w:cs="Arial"/>
          <w:color w:val="010101"/>
          <w:kern w:val="0"/>
          <w:sz w:val="20"/>
          <w:szCs w:val="20"/>
        </w:rPr>
        <w:t>)</w:t>
      </w:r>
    </w:p>
    <w:p w14:paraId="384AD7AF" w14:textId="77777777" w:rsidR="00834B0E" w:rsidRPr="007A50AD" w:rsidRDefault="00834B0E" w:rsidP="0068464C">
      <w:pPr>
        <w:pStyle w:val="3"/>
        <w:numPr>
          <w:ilvl w:val="2"/>
          <w:numId w:val="6"/>
        </w:numPr>
      </w:pPr>
      <w:bookmarkStart w:id="28" w:name="_Toc74553949"/>
      <w:r>
        <w:rPr>
          <w:rFonts w:hint="eastAsia"/>
        </w:rPr>
        <w:t>Figure</w:t>
      </w:r>
      <w:r>
        <w:t xml:space="preserve"> Related Rules</w:t>
      </w:r>
      <w:bookmarkEnd w:id="28"/>
    </w:p>
    <w:p w14:paraId="2A412CFE" w14:textId="77777777" w:rsidR="00834B0E" w:rsidRPr="00B51BDC" w:rsidRDefault="00834B0E" w:rsidP="0068464C">
      <w:pPr>
        <w:pStyle w:val="af1"/>
        <w:numPr>
          <w:ilvl w:val="0"/>
          <w:numId w:val="9"/>
        </w:numPr>
        <w:rPr>
          <w:rFonts w:asciiTheme="minorHAnsi" w:hAnsiTheme="minorHAnsi" w:cstheme="minorHAnsi"/>
        </w:rPr>
      </w:pPr>
      <w:r w:rsidRPr="00B51BDC">
        <w:rPr>
          <w:rFonts w:asciiTheme="minorHAnsi" w:hAnsiTheme="minorHAnsi" w:cstheme="minorHAnsi"/>
          <w:color w:val="010101"/>
          <w:kern w:val="0"/>
          <w:sz w:val="20"/>
          <w:szCs w:val="20"/>
        </w:rPr>
        <w:t>All Figures must have a number such as Figure X-X, and a title, such as Figure 1-1 XXX Dialog Box.</w:t>
      </w:r>
    </w:p>
    <w:p w14:paraId="2167DA47" w14:textId="77777777" w:rsidR="00834B0E" w:rsidRPr="00B51BDC" w:rsidRDefault="00834B0E" w:rsidP="0068464C">
      <w:pPr>
        <w:pStyle w:val="af1"/>
        <w:numPr>
          <w:ilvl w:val="0"/>
          <w:numId w:val="9"/>
        </w:numPr>
        <w:rPr>
          <w:rFonts w:asciiTheme="minorHAnsi" w:hAnsiTheme="minorHAnsi" w:cstheme="minorHAnsi"/>
        </w:rPr>
      </w:pPr>
      <w:r w:rsidRPr="00B51BDC">
        <w:rPr>
          <w:rFonts w:asciiTheme="minorHAnsi" w:hAnsiTheme="minorHAnsi" w:cstheme="minorHAnsi"/>
          <w:color w:val="010101"/>
          <w:kern w:val="0"/>
          <w:sz w:val="20"/>
          <w:szCs w:val="20"/>
        </w:rPr>
        <w:t xml:space="preserve">All Figures must have a </w:t>
      </w:r>
      <w:r w:rsidRPr="00B51BDC">
        <w:rPr>
          <w:rFonts w:asciiTheme="minorHAnsi" w:hAnsiTheme="minorHAnsi" w:cstheme="minorHAnsi"/>
          <w:b/>
          <w:color w:val="010101"/>
          <w:kern w:val="0"/>
          <w:sz w:val="20"/>
          <w:szCs w:val="20"/>
        </w:rPr>
        <w:t>reference</w:t>
      </w:r>
      <w:r w:rsidRPr="00B51BDC">
        <w:rPr>
          <w:rFonts w:asciiTheme="minorHAnsi" w:hAnsiTheme="minorHAnsi" w:cstheme="minorHAnsi"/>
          <w:color w:val="010101"/>
          <w:kern w:val="0"/>
          <w:sz w:val="20"/>
          <w:szCs w:val="20"/>
        </w:rPr>
        <w:t xml:space="preserve"> to them within the body of the text. Figures are supporting data and will not be reviewed by the user unless they are referenced somewhere within the text body.</w:t>
      </w:r>
    </w:p>
    <w:p w14:paraId="282D8CA4" w14:textId="77777777" w:rsidR="00834B0E" w:rsidRPr="00B51BDC" w:rsidRDefault="00834B0E" w:rsidP="0068464C">
      <w:pPr>
        <w:pStyle w:val="af1"/>
        <w:numPr>
          <w:ilvl w:val="0"/>
          <w:numId w:val="9"/>
        </w:numPr>
        <w:rPr>
          <w:rFonts w:asciiTheme="minorHAnsi" w:hAnsiTheme="minorHAnsi" w:cstheme="minorHAnsi"/>
        </w:rPr>
      </w:pPr>
      <w:r w:rsidRPr="00B51BDC">
        <w:rPr>
          <w:rFonts w:asciiTheme="minorHAnsi" w:hAnsiTheme="minorHAnsi" w:cstheme="minorHAnsi"/>
          <w:color w:val="010101"/>
          <w:kern w:val="0"/>
          <w:sz w:val="20"/>
          <w:szCs w:val="20"/>
        </w:rPr>
        <w:t xml:space="preserve">When referencing Figures the text should read as follows:  “see Figure X-X”.  The reference must be a hyperlink to the figure, regardless of how close or far the figure is originally located to the reference. In product or technical description information, “Figure x-x shows…” is also acceptable. </w:t>
      </w:r>
    </w:p>
    <w:p w14:paraId="767947EA" w14:textId="04E45A5E" w:rsidR="00834B0E" w:rsidRPr="00B51BDC" w:rsidRDefault="00834B0E" w:rsidP="0068464C">
      <w:pPr>
        <w:pStyle w:val="af1"/>
        <w:numPr>
          <w:ilvl w:val="0"/>
          <w:numId w:val="9"/>
        </w:numPr>
        <w:rPr>
          <w:rFonts w:asciiTheme="minorHAnsi" w:hAnsiTheme="minorHAnsi" w:cstheme="minorHAnsi"/>
        </w:rPr>
      </w:pPr>
      <w:r>
        <w:rPr>
          <w:rFonts w:asciiTheme="minorHAnsi" w:hAnsiTheme="minorHAnsi" w:cstheme="minorHAnsi" w:hint="eastAsia"/>
          <w:color w:val="010101"/>
          <w:kern w:val="0"/>
          <w:sz w:val="20"/>
          <w:szCs w:val="20"/>
        </w:rPr>
        <w:t>F</w:t>
      </w:r>
      <w:r>
        <w:rPr>
          <w:rFonts w:asciiTheme="minorHAnsi" w:hAnsiTheme="minorHAnsi" w:cstheme="minorHAnsi"/>
          <w:color w:val="010101"/>
          <w:kern w:val="0"/>
          <w:sz w:val="20"/>
          <w:szCs w:val="20"/>
        </w:rPr>
        <w:t xml:space="preserve">or a GUI, the figure title format should be </w:t>
      </w:r>
      <w:r>
        <w:rPr>
          <w:rFonts w:asciiTheme="minorHAnsi" w:hAnsiTheme="minorHAnsi" w:cstheme="minorHAnsi" w:hint="eastAsia"/>
          <w:color w:val="010101"/>
          <w:kern w:val="0"/>
          <w:sz w:val="20"/>
          <w:szCs w:val="20"/>
        </w:rPr>
        <w:t>t</w:t>
      </w:r>
      <w:r>
        <w:rPr>
          <w:rFonts w:asciiTheme="minorHAnsi" w:hAnsiTheme="minorHAnsi" w:cstheme="minorHAnsi"/>
          <w:color w:val="010101"/>
          <w:kern w:val="0"/>
          <w:sz w:val="20"/>
          <w:szCs w:val="20"/>
        </w:rPr>
        <w:t>he interface title</w:t>
      </w:r>
      <w:r w:rsidRPr="008F4A3E">
        <w:rPr>
          <w:rFonts w:asciiTheme="minorHAnsi" w:hAnsiTheme="minorHAnsi" w:cstheme="minorHAnsi"/>
          <w:color w:val="010101"/>
          <w:kern w:val="0"/>
          <w:sz w:val="20"/>
          <w:szCs w:val="20"/>
        </w:rPr>
        <w:t xml:space="preserve"> + the element name</w:t>
      </w:r>
      <w:r>
        <w:rPr>
          <w:rFonts w:asciiTheme="minorHAnsi" w:hAnsiTheme="minorHAnsi" w:cstheme="minorHAnsi"/>
          <w:color w:val="010101"/>
          <w:kern w:val="0"/>
          <w:sz w:val="20"/>
          <w:szCs w:val="20"/>
        </w:rPr>
        <w:t xml:space="preserve">. For example, </w:t>
      </w:r>
      <w:r w:rsidRPr="00B51BDC">
        <w:rPr>
          <w:rFonts w:asciiTheme="minorHAnsi" w:hAnsiTheme="minorHAnsi" w:cstheme="minorHAnsi"/>
        </w:rPr>
        <w:t>Edit Attribute Dialog Box</w:t>
      </w:r>
      <w:r>
        <w:rPr>
          <w:rFonts w:asciiTheme="minorHAnsi" w:hAnsiTheme="minorHAnsi" w:cstheme="minorHAnsi"/>
        </w:rPr>
        <w:t>.</w:t>
      </w:r>
    </w:p>
    <w:p w14:paraId="25C8E222" w14:textId="02FADE56" w:rsidR="00834B0E" w:rsidRPr="00A9660F" w:rsidRDefault="00834B0E" w:rsidP="0068464C">
      <w:pPr>
        <w:pStyle w:val="af1"/>
        <w:numPr>
          <w:ilvl w:val="0"/>
          <w:numId w:val="9"/>
        </w:numPr>
        <w:rPr>
          <w:rFonts w:asciiTheme="minorHAnsi" w:hAnsiTheme="minorHAnsi" w:cstheme="minorHAnsi"/>
          <w:color w:val="010101"/>
          <w:kern w:val="0"/>
          <w:sz w:val="20"/>
          <w:szCs w:val="20"/>
        </w:rPr>
      </w:pPr>
      <w:r w:rsidRPr="00B51BDC">
        <w:rPr>
          <w:rFonts w:asciiTheme="minorHAnsi" w:hAnsiTheme="minorHAnsi" w:cstheme="minorHAnsi"/>
          <w:color w:val="010101"/>
          <w:kern w:val="0"/>
          <w:sz w:val="20"/>
          <w:szCs w:val="20"/>
        </w:rPr>
        <w:t xml:space="preserve">Complex figure name: </w:t>
      </w:r>
      <w:r>
        <w:rPr>
          <w:rFonts w:asciiTheme="minorHAnsi" w:hAnsiTheme="minorHAnsi" w:cstheme="minorHAnsi" w:hint="eastAsia"/>
          <w:color w:val="010101"/>
          <w:kern w:val="0"/>
          <w:sz w:val="20"/>
          <w:szCs w:val="20"/>
        </w:rPr>
        <w:t>F</w:t>
      </w:r>
      <w:r>
        <w:rPr>
          <w:rFonts w:asciiTheme="minorHAnsi" w:hAnsiTheme="minorHAnsi" w:cstheme="minorHAnsi"/>
          <w:color w:val="010101"/>
          <w:kern w:val="0"/>
          <w:sz w:val="20"/>
          <w:szCs w:val="20"/>
        </w:rPr>
        <w:t xml:space="preserve">or figures with the same interface title but different content, the figure title can be in the format of the figure title + function/tab name. </w:t>
      </w:r>
      <w:r w:rsidRPr="00B51BDC">
        <w:rPr>
          <w:rFonts w:asciiTheme="minorHAnsi" w:hAnsiTheme="minorHAnsi" w:cstheme="minorHAnsi"/>
        </w:rPr>
        <w:t>—</w:t>
      </w:r>
      <w:r>
        <w:rPr>
          <w:rFonts w:asciiTheme="minorHAnsi" w:hAnsiTheme="minorHAnsi" w:cstheme="minorHAnsi"/>
        </w:rPr>
        <w:t xml:space="preserve"> should be used to separate the two parts. </w:t>
      </w:r>
    </w:p>
    <w:p w14:paraId="2697EB39" w14:textId="77777777" w:rsidR="00834B0E" w:rsidRPr="00B51BDC" w:rsidRDefault="00834B0E" w:rsidP="00834B0E">
      <w:pPr>
        <w:pStyle w:val="af1"/>
        <w:ind w:left="1494"/>
        <w:rPr>
          <w:rFonts w:asciiTheme="minorHAnsi" w:hAnsiTheme="minorHAnsi" w:cstheme="minorHAnsi"/>
          <w:color w:val="010101"/>
          <w:kern w:val="0"/>
          <w:sz w:val="20"/>
          <w:szCs w:val="20"/>
        </w:rPr>
      </w:pPr>
      <w:r>
        <w:rPr>
          <w:rFonts w:asciiTheme="minorHAnsi" w:hAnsiTheme="minorHAnsi" w:cstheme="minorHAnsi"/>
          <w:color w:val="010101"/>
          <w:kern w:val="0"/>
          <w:sz w:val="20"/>
          <w:szCs w:val="20"/>
        </w:rPr>
        <w:t>Example</w:t>
      </w:r>
    </w:p>
    <w:p w14:paraId="2D27BE61" w14:textId="77777777" w:rsidR="00834B0E" w:rsidRPr="00B51BDC" w:rsidRDefault="00834B0E" w:rsidP="00834B0E">
      <w:pPr>
        <w:pStyle w:val="BulletList"/>
        <w:numPr>
          <w:ilvl w:val="0"/>
          <w:numId w:val="1"/>
        </w:numPr>
      </w:pPr>
      <w:r w:rsidRPr="00B51BDC">
        <w:t>Figure 1-2 Edit Attribute Dialog Box—Address Setting</w:t>
      </w:r>
    </w:p>
    <w:p w14:paraId="68BF4C74" w14:textId="77777777" w:rsidR="00834B0E" w:rsidRPr="00B51BDC" w:rsidRDefault="00834B0E" w:rsidP="00834B0E">
      <w:pPr>
        <w:pStyle w:val="BulletList"/>
        <w:numPr>
          <w:ilvl w:val="0"/>
          <w:numId w:val="1"/>
        </w:numPr>
      </w:pPr>
      <w:r w:rsidRPr="00B51BDC">
        <w:t>Figure 2-1 Query Active Alarms Dialog Box—Location Tab</w:t>
      </w:r>
    </w:p>
    <w:p w14:paraId="0DE4E758" w14:textId="77777777" w:rsidR="00834B0E" w:rsidRPr="00B51BDC" w:rsidRDefault="00834B0E" w:rsidP="00834B0E">
      <w:pPr>
        <w:pStyle w:val="BulletList"/>
        <w:numPr>
          <w:ilvl w:val="0"/>
          <w:numId w:val="1"/>
        </w:numPr>
      </w:pPr>
      <w:r w:rsidRPr="00B51BDC">
        <w:t>Figure 2-2 Query Active Alarms Dialog Box—Query Result</w:t>
      </w:r>
    </w:p>
    <w:p w14:paraId="218BCF59" w14:textId="77777777" w:rsidR="00834B0E" w:rsidRPr="00B51BDC" w:rsidRDefault="00834B0E" w:rsidP="00834B0E">
      <w:pPr>
        <w:pStyle w:val="BulletList"/>
        <w:numPr>
          <w:ilvl w:val="0"/>
          <w:numId w:val="1"/>
        </w:numPr>
      </w:pPr>
      <w:r w:rsidRPr="00B51BDC">
        <w:t>Figure 2-3 User Management Dialog Box—User Added</w:t>
      </w:r>
    </w:p>
    <w:p w14:paraId="0B9E3B8A" w14:textId="77777777" w:rsidR="00834B0E" w:rsidRDefault="00834B0E" w:rsidP="0068464C">
      <w:pPr>
        <w:pStyle w:val="3"/>
        <w:numPr>
          <w:ilvl w:val="2"/>
          <w:numId w:val="6"/>
        </w:numPr>
      </w:pPr>
      <w:bookmarkStart w:id="29" w:name="_Toc74553950"/>
      <w:r>
        <w:rPr>
          <w:rFonts w:hint="eastAsia"/>
        </w:rPr>
        <w:lastRenderedPageBreak/>
        <w:t>T</w:t>
      </w:r>
      <w:r>
        <w:t>able</w:t>
      </w:r>
      <w:bookmarkEnd w:id="29"/>
    </w:p>
    <w:p w14:paraId="505EC512" w14:textId="77777777" w:rsidR="00834B0E" w:rsidRPr="001C083B" w:rsidRDefault="00834B0E" w:rsidP="0068464C">
      <w:pPr>
        <w:pStyle w:val="4"/>
        <w:numPr>
          <w:ilvl w:val="3"/>
          <w:numId w:val="6"/>
        </w:numPr>
      </w:pPr>
      <w:commentRangeStart w:id="30"/>
      <w:r w:rsidRPr="001C083B">
        <w:t>Table Design</w:t>
      </w:r>
      <w:commentRangeEnd w:id="30"/>
      <w:r>
        <w:rPr>
          <w:rStyle w:val="af2"/>
          <w:rFonts w:eastAsia="宋体"/>
          <w:b w:val="0"/>
          <w:bCs w:val="0"/>
        </w:rPr>
        <w:commentReference w:id="30"/>
      </w:r>
    </w:p>
    <w:p w14:paraId="5EBB1642" w14:textId="77777777" w:rsidR="00834B0E" w:rsidRPr="001777DA" w:rsidRDefault="00834B0E" w:rsidP="0068464C">
      <w:pPr>
        <w:pStyle w:val="Listnumber"/>
        <w:numPr>
          <w:ilvl w:val="6"/>
          <w:numId w:val="6"/>
        </w:numPr>
        <w:tabs>
          <w:tab w:val="left" w:pos="1554"/>
        </w:tabs>
        <w:rPr>
          <w:rFonts w:ascii="宋体" w:hAnsi="宋体" w:cs="宋体"/>
          <w:sz w:val="24"/>
          <w:szCs w:val="24"/>
        </w:rPr>
      </w:pPr>
      <w:r w:rsidRPr="001777DA">
        <w:t xml:space="preserve">A table should be on the same page if possible. If it is not possible, the </w:t>
      </w:r>
      <w:r w:rsidRPr="00F84F0B">
        <w:rPr>
          <w:b/>
        </w:rPr>
        <w:t>header line should be repeated</w:t>
      </w:r>
      <w:r w:rsidRPr="001777DA">
        <w:t>.</w:t>
      </w:r>
    </w:p>
    <w:p w14:paraId="4A51D032" w14:textId="77777777" w:rsidR="00834B0E" w:rsidRPr="004F790C" w:rsidRDefault="00834B0E" w:rsidP="0068464C">
      <w:pPr>
        <w:pStyle w:val="Listnumber"/>
        <w:numPr>
          <w:ilvl w:val="6"/>
          <w:numId w:val="6"/>
        </w:numPr>
        <w:tabs>
          <w:tab w:val="left" w:pos="1554"/>
        </w:tabs>
        <w:rPr>
          <w:rFonts w:ascii="宋体" w:hAnsi="宋体" w:cs="宋体"/>
          <w:sz w:val="24"/>
          <w:szCs w:val="24"/>
        </w:rPr>
      </w:pPr>
      <w:r w:rsidRPr="004F790C">
        <w:t xml:space="preserve">No more than three colors should be used in one table. It is better if </w:t>
      </w:r>
      <w:r w:rsidRPr="002839EF">
        <w:rPr>
          <w:b/>
        </w:rPr>
        <w:t>no more than two colors are used</w:t>
      </w:r>
      <w:r w:rsidRPr="004F790C">
        <w:t>.</w:t>
      </w:r>
    </w:p>
    <w:p w14:paraId="3FACEF6C" w14:textId="77777777" w:rsidR="00834B0E" w:rsidRPr="003C0410" w:rsidRDefault="00834B0E" w:rsidP="0068464C">
      <w:pPr>
        <w:pStyle w:val="Listnumber"/>
        <w:numPr>
          <w:ilvl w:val="6"/>
          <w:numId w:val="6"/>
        </w:numPr>
        <w:tabs>
          <w:tab w:val="left" w:pos="1554"/>
        </w:tabs>
        <w:rPr>
          <w:rFonts w:ascii="宋体" w:hAnsi="宋体" w:cs="宋体"/>
          <w:sz w:val="24"/>
          <w:szCs w:val="24"/>
        </w:rPr>
      </w:pPr>
      <w:r w:rsidRPr="003C0410">
        <w:t xml:space="preserve">If more than one table is on the same page, the </w:t>
      </w:r>
      <w:r w:rsidRPr="00F673E2">
        <w:rPr>
          <w:b/>
        </w:rPr>
        <w:t>width</w:t>
      </w:r>
      <w:r w:rsidRPr="003C0410">
        <w:t xml:space="preserve"> of each table should be the </w:t>
      </w:r>
      <w:r w:rsidRPr="002C2C84">
        <w:rPr>
          <w:b/>
        </w:rPr>
        <w:t>same</w:t>
      </w:r>
      <w:r w:rsidRPr="003C0410">
        <w:t xml:space="preserve">, with </w:t>
      </w:r>
      <w:r w:rsidRPr="002C2C84">
        <w:rPr>
          <w:b/>
        </w:rPr>
        <w:t>the left and right edges aligned with the body text</w:t>
      </w:r>
      <w:r w:rsidRPr="003C0410">
        <w:t xml:space="preserve"> and the</w:t>
      </w:r>
      <w:r w:rsidRPr="002C2C84">
        <w:rPr>
          <w:b/>
        </w:rPr>
        <w:t xml:space="preserve"> maximum width no more than the page width</w:t>
      </w:r>
      <w:r w:rsidRPr="003C0410">
        <w:t>.</w:t>
      </w:r>
    </w:p>
    <w:p w14:paraId="6869D33B" w14:textId="77777777" w:rsidR="00834B0E" w:rsidRPr="001C083B" w:rsidRDefault="00834B0E" w:rsidP="0068464C">
      <w:pPr>
        <w:pStyle w:val="Listnumber"/>
        <w:numPr>
          <w:ilvl w:val="6"/>
          <w:numId w:val="6"/>
        </w:numPr>
        <w:tabs>
          <w:tab w:val="left" w:pos="1554"/>
        </w:tabs>
      </w:pPr>
      <w:r w:rsidRPr="001C083B">
        <w:t>A table must not be an image.</w:t>
      </w:r>
    </w:p>
    <w:p w14:paraId="3ED965D6" w14:textId="77777777" w:rsidR="00834B0E" w:rsidRPr="001C083B" w:rsidRDefault="00834B0E" w:rsidP="0068464C">
      <w:pPr>
        <w:pStyle w:val="4"/>
        <w:numPr>
          <w:ilvl w:val="3"/>
          <w:numId w:val="6"/>
        </w:numPr>
      </w:pPr>
      <w:commentRangeStart w:id="31"/>
      <w:r w:rsidRPr="001C083B">
        <w:rPr>
          <w:rFonts w:hint="eastAsia"/>
        </w:rPr>
        <w:t>T</w:t>
      </w:r>
      <w:r w:rsidRPr="001C083B">
        <w:t>able Reference</w:t>
      </w:r>
      <w:commentRangeEnd w:id="31"/>
      <w:r>
        <w:rPr>
          <w:rStyle w:val="af2"/>
          <w:rFonts w:eastAsia="宋体"/>
          <w:b w:val="0"/>
          <w:bCs w:val="0"/>
        </w:rPr>
        <w:commentReference w:id="31"/>
      </w:r>
    </w:p>
    <w:p w14:paraId="35248FB2" w14:textId="77777777" w:rsidR="00834B0E" w:rsidRPr="001D6DDE" w:rsidRDefault="00834B0E" w:rsidP="0068464C">
      <w:pPr>
        <w:pStyle w:val="Listnumber"/>
        <w:numPr>
          <w:ilvl w:val="6"/>
          <w:numId w:val="6"/>
        </w:numPr>
        <w:tabs>
          <w:tab w:val="left" w:pos="1554"/>
        </w:tabs>
        <w:rPr>
          <w:rFonts w:ascii="宋体" w:hAnsi="宋体" w:cs="宋体"/>
          <w:sz w:val="24"/>
          <w:szCs w:val="24"/>
        </w:rPr>
      </w:pPr>
      <w:r w:rsidRPr="001D6DDE">
        <w:t xml:space="preserve">All </w:t>
      </w:r>
      <w:r w:rsidRPr="001D6DDE">
        <w:rPr>
          <w:b/>
        </w:rPr>
        <w:t xml:space="preserve">formal tables </w:t>
      </w:r>
      <w:r w:rsidRPr="001D6DDE">
        <w:t xml:space="preserve">must have a number such as Table X-X, and a title, such as Table 1-1 Real-time Query Conditions </w:t>
      </w:r>
      <w:r w:rsidRPr="002E2381">
        <w:t>Parameters</w:t>
      </w:r>
      <w:r w:rsidRPr="001D6DDE">
        <w:t>.</w:t>
      </w:r>
    </w:p>
    <w:p w14:paraId="56A9680B" w14:textId="77777777" w:rsidR="00834B0E" w:rsidRPr="001D6DDE" w:rsidRDefault="00834B0E" w:rsidP="0068464C">
      <w:pPr>
        <w:pStyle w:val="Listnumber"/>
        <w:numPr>
          <w:ilvl w:val="6"/>
          <w:numId w:val="6"/>
        </w:numPr>
        <w:tabs>
          <w:tab w:val="left" w:pos="1554"/>
        </w:tabs>
        <w:rPr>
          <w:rFonts w:ascii="宋体" w:hAnsi="宋体" w:cs="宋体"/>
          <w:sz w:val="24"/>
          <w:szCs w:val="24"/>
        </w:rPr>
      </w:pPr>
      <w:r w:rsidRPr="001D6DDE">
        <w:t>All</w:t>
      </w:r>
      <w:r w:rsidRPr="001D6DDE">
        <w:rPr>
          <w:b/>
        </w:rPr>
        <w:t xml:space="preserve"> formal tables </w:t>
      </w:r>
      <w:r w:rsidRPr="001D6DDE">
        <w:t xml:space="preserve">must have a </w:t>
      </w:r>
      <w:r w:rsidRPr="00EA36F1">
        <w:rPr>
          <w:b/>
        </w:rPr>
        <w:t>reference</w:t>
      </w:r>
      <w:r w:rsidRPr="001D6DDE">
        <w:t xml:space="preserve"> to them within the body of the text. Tables are supporting data and will not be reviewed by the user unless they are referenced somewhere within the text body.</w:t>
      </w:r>
    </w:p>
    <w:p w14:paraId="3C0959AB" w14:textId="77777777" w:rsidR="00834B0E" w:rsidRPr="001D6DDE" w:rsidRDefault="00834B0E" w:rsidP="0068464C">
      <w:pPr>
        <w:pStyle w:val="Listnumber"/>
        <w:numPr>
          <w:ilvl w:val="6"/>
          <w:numId w:val="6"/>
        </w:numPr>
        <w:tabs>
          <w:tab w:val="left" w:pos="1554"/>
        </w:tabs>
        <w:rPr>
          <w:rFonts w:ascii="宋体" w:hAnsi="宋体" w:cs="宋体"/>
          <w:sz w:val="24"/>
          <w:szCs w:val="24"/>
        </w:rPr>
      </w:pPr>
      <w:r w:rsidRPr="001D6DDE">
        <w:t>When referencing Tables the text should read as follows: “</w:t>
      </w:r>
      <w:r w:rsidRPr="001D6DDE">
        <w:rPr>
          <w:b/>
        </w:rPr>
        <w:t>For …, refer to Table X-X</w:t>
      </w:r>
      <w:r w:rsidRPr="001D6DDE">
        <w:t>”.</w:t>
      </w:r>
      <w:r>
        <w:t xml:space="preserve"> For example, </w:t>
      </w:r>
      <w:r>
        <w:rPr>
          <w:rFonts w:hint="eastAsia"/>
        </w:rPr>
        <w:t>F</w:t>
      </w:r>
      <w:r>
        <w:t xml:space="preserve">or a description of the parameters, refer to </w:t>
      </w:r>
      <w:r w:rsidRPr="006E513F">
        <w:rPr>
          <w:rStyle w:val="link0"/>
        </w:rPr>
        <w:fldChar w:fldCharType="begin"/>
      </w:r>
      <w:r w:rsidRPr="006E513F">
        <w:rPr>
          <w:rStyle w:val="link0"/>
        </w:rPr>
        <w:instrText xml:space="preserve"> REF _Ref23782165 \h  \* MERGEFORMAT </w:instrText>
      </w:r>
      <w:r w:rsidRPr="006E513F">
        <w:rPr>
          <w:rStyle w:val="link0"/>
        </w:rPr>
      </w:r>
      <w:r w:rsidRPr="006E513F">
        <w:rPr>
          <w:rStyle w:val="link0"/>
        </w:rPr>
        <w:fldChar w:fldCharType="separate"/>
      </w:r>
      <w:r w:rsidRPr="006E513F">
        <w:rPr>
          <w:rStyle w:val="link0"/>
        </w:rPr>
        <w:t>Table 3</w:t>
      </w:r>
      <w:r w:rsidRPr="006E513F">
        <w:rPr>
          <w:rStyle w:val="link0"/>
        </w:rPr>
        <w:noBreakHyphen/>
        <w:t>1</w:t>
      </w:r>
      <w:r w:rsidRPr="006E513F">
        <w:rPr>
          <w:rStyle w:val="link0"/>
        </w:rPr>
        <w:fldChar w:fldCharType="end"/>
      </w:r>
      <w:r>
        <w:rPr>
          <w:rStyle w:val="link0"/>
        </w:rPr>
        <w:t>.</w:t>
      </w:r>
    </w:p>
    <w:p w14:paraId="4DC1CFA2" w14:textId="77777777" w:rsidR="00834B0E" w:rsidRPr="00240EF6" w:rsidRDefault="00834B0E" w:rsidP="0068464C">
      <w:pPr>
        <w:pStyle w:val="Listnumber"/>
        <w:numPr>
          <w:ilvl w:val="6"/>
          <w:numId w:val="6"/>
        </w:numPr>
        <w:tabs>
          <w:tab w:val="left" w:pos="1554"/>
        </w:tabs>
        <w:rPr>
          <w:rStyle w:val="link0"/>
          <w:rFonts w:ascii="宋体" w:hAnsi="宋体" w:cs="宋体"/>
          <w:color w:val="auto"/>
          <w:sz w:val="24"/>
          <w:szCs w:val="24"/>
        </w:rPr>
      </w:pPr>
      <w:r w:rsidRPr="009808C1">
        <w:t xml:space="preserve">The reference must be a </w:t>
      </w:r>
      <w:r w:rsidRPr="001D6DDE">
        <w:rPr>
          <w:b/>
        </w:rPr>
        <w:t>hyperlink</w:t>
      </w:r>
      <w:r w:rsidRPr="009808C1">
        <w:t xml:space="preserve"> to the table, regardless of how close or far the table is originally located to the reference.</w:t>
      </w:r>
    </w:p>
    <w:p w14:paraId="1F4763E1" w14:textId="77777777" w:rsidR="00834B0E" w:rsidRPr="006E513F" w:rsidRDefault="00834B0E" w:rsidP="0068464C">
      <w:pPr>
        <w:pStyle w:val="4"/>
        <w:numPr>
          <w:ilvl w:val="3"/>
          <w:numId w:val="6"/>
        </w:numPr>
      </w:pPr>
      <w:commentRangeStart w:id="32"/>
      <w:r w:rsidRPr="006E513F">
        <w:t>Text Requirement for Table</w:t>
      </w:r>
      <w:commentRangeEnd w:id="32"/>
      <w:r>
        <w:rPr>
          <w:rStyle w:val="af2"/>
          <w:rFonts w:eastAsia="宋体"/>
          <w:b w:val="0"/>
          <w:bCs w:val="0"/>
        </w:rPr>
        <w:commentReference w:id="32"/>
      </w:r>
    </w:p>
    <w:p w14:paraId="10CF630B" w14:textId="77777777" w:rsidR="00834B0E" w:rsidRDefault="00834B0E" w:rsidP="0068464C">
      <w:pPr>
        <w:pStyle w:val="Listnumber"/>
        <w:numPr>
          <w:ilvl w:val="6"/>
          <w:numId w:val="6"/>
        </w:numPr>
        <w:tabs>
          <w:tab w:val="left" w:pos="1554"/>
        </w:tabs>
      </w:pPr>
      <w:r>
        <w:t xml:space="preserve">Use a </w:t>
      </w:r>
      <w:r w:rsidRPr="00794275">
        <w:rPr>
          <w:b/>
        </w:rPr>
        <w:t>hyphen</w:t>
      </w:r>
      <w:r w:rsidRPr="00794275">
        <w:t xml:space="preserve"> (</w:t>
      </w:r>
      <w:r w:rsidRPr="00794275">
        <w:rPr>
          <w:rFonts w:ascii="Arial" w:hAnsi="Arial" w:cs="Arial"/>
          <w:color w:val="010101"/>
          <w:kern w:val="0"/>
          <w:sz w:val="20"/>
          <w:szCs w:val="20"/>
        </w:rPr>
        <w:t>-</w:t>
      </w:r>
      <w:r w:rsidRPr="00794275">
        <w:t>) t</w:t>
      </w:r>
      <w:r>
        <w:t>o indicate an empty cell in a table.</w:t>
      </w:r>
    </w:p>
    <w:p w14:paraId="7F17483A" w14:textId="77777777" w:rsidR="00834B0E" w:rsidRDefault="00834B0E" w:rsidP="0068464C">
      <w:pPr>
        <w:pStyle w:val="Listnumber"/>
        <w:numPr>
          <w:ilvl w:val="6"/>
          <w:numId w:val="6"/>
        </w:numPr>
        <w:tabs>
          <w:tab w:val="left" w:pos="1554"/>
        </w:tabs>
      </w:pPr>
      <w:r>
        <w:t xml:space="preserve">If the contents in two cells are the same, </w:t>
      </w:r>
      <w:r w:rsidRPr="00A0421D">
        <w:rPr>
          <w:b/>
        </w:rPr>
        <w:t>repeat the contents</w:t>
      </w:r>
      <w:r>
        <w:t>, and do not use “ditto”, “the same as stated above” or any other thing similar.</w:t>
      </w:r>
    </w:p>
    <w:p w14:paraId="3B3AD1DB" w14:textId="77777777" w:rsidR="00834B0E" w:rsidRDefault="00834B0E" w:rsidP="0068464C">
      <w:pPr>
        <w:pStyle w:val="Listnumber"/>
        <w:numPr>
          <w:ilvl w:val="6"/>
          <w:numId w:val="6"/>
        </w:numPr>
        <w:tabs>
          <w:tab w:val="left" w:pos="1554"/>
        </w:tabs>
      </w:pPr>
      <w:r>
        <w:t xml:space="preserve">For nouns in the </w:t>
      </w:r>
      <w:r w:rsidRPr="00A0421D">
        <w:rPr>
          <w:b/>
        </w:rPr>
        <w:t>header line</w:t>
      </w:r>
      <w:r>
        <w:t xml:space="preserve">, use their </w:t>
      </w:r>
      <w:r w:rsidRPr="00A0421D">
        <w:rPr>
          <w:b/>
        </w:rPr>
        <w:t>single-forms.</w:t>
      </w:r>
      <w:r>
        <w:t xml:space="preserve"> The header line uses the same capitalization as titles</w:t>
      </w:r>
    </w:p>
    <w:p w14:paraId="1D70DFA9" w14:textId="77777777" w:rsidR="00834B0E" w:rsidRDefault="00834B0E" w:rsidP="0068464C">
      <w:pPr>
        <w:pStyle w:val="4"/>
        <w:numPr>
          <w:ilvl w:val="3"/>
          <w:numId w:val="6"/>
        </w:numPr>
      </w:pPr>
      <w:r w:rsidRPr="00617A55">
        <w:t>Parameter Description Table</w:t>
      </w:r>
    </w:p>
    <w:p w14:paraId="0E4125E6" w14:textId="77777777" w:rsidR="00834B0E" w:rsidRPr="00FC4665" w:rsidRDefault="00834B0E" w:rsidP="0068464C">
      <w:pPr>
        <w:pStyle w:val="Listnumber"/>
        <w:numPr>
          <w:ilvl w:val="6"/>
          <w:numId w:val="6"/>
        </w:numPr>
        <w:tabs>
          <w:tab w:val="left" w:pos="1554"/>
        </w:tabs>
      </w:pPr>
      <w:r w:rsidRPr="00A87B2B">
        <w:t xml:space="preserve">Table name: </w:t>
      </w:r>
      <w:r w:rsidRPr="007E1EC4">
        <w:rPr>
          <w:b/>
        </w:rPr>
        <w:t>XX Parameter Descriptions</w:t>
      </w:r>
      <w:r>
        <w:t xml:space="preserve"> </w:t>
      </w:r>
      <w:r w:rsidRPr="0069047B">
        <w:t>if th</w:t>
      </w:r>
      <w:r>
        <w:t xml:space="preserve">e total title is no more than four </w:t>
      </w:r>
      <w:r w:rsidRPr="0069047B">
        <w:t>words and the meaning is clear.</w:t>
      </w:r>
      <w:r>
        <w:t xml:space="preserve"> </w:t>
      </w:r>
      <w:r w:rsidRPr="0069047B">
        <w:rPr>
          <w:rFonts w:asciiTheme="minorHAnsi" w:hAnsiTheme="minorHAnsi" w:cstheme="minorHAnsi"/>
          <w:color w:val="010101"/>
          <w:kern w:val="0"/>
          <w:sz w:val="20"/>
          <w:szCs w:val="20"/>
        </w:rPr>
        <w:t>For other cases, table titles use “</w:t>
      </w:r>
      <w:r w:rsidRPr="007B754E">
        <w:rPr>
          <w:rFonts w:asciiTheme="minorHAnsi" w:hAnsiTheme="minorHAnsi" w:cstheme="minorHAnsi"/>
          <w:b/>
          <w:color w:val="010101"/>
          <w:kern w:val="0"/>
          <w:sz w:val="20"/>
          <w:szCs w:val="20"/>
        </w:rPr>
        <w:t>Parameter Descriptions for</w:t>
      </w:r>
      <w:r w:rsidRPr="0069047B">
        <w:rPr>
          <w:rFonts w:asciiTheme="minorHAnsi" w:hAnsiTheme="minorHAnsi" w:cstheme="minorHAnsi"/>
          <w:color w:val="010101"/>
          <w:kern w:val="0"/>
          <w:sz w:val="20"/>
          <w:szCs w:val="20"/>
        </w:rPr>
        <w:t xml:space="preserve"> </w:t>
      </w:r>
      <w:r w:rsidRPr="007B754E">
        <w:rPr>
          <w:rFonts w:asciiTheme="minorHAnsi" w:hAnsiTheme="minorHAnsi" w:cstheme="minorHAnsi"/>
          <w:b/>
          <w:color w:val="010101"/>
          <w:kern w:val="0"/>
          <w:sz w:val="20"/>
          <w:szCs w:val="20"/>
        </w:rPr>
        <w:t>xxxx</w:t>
      </w:r>
      <w:r w:rsidRPr="0069047B">
        <w:rPr>
          <w:rFonts w:asciiTheme="minorHAnsi" w:hAnsiTheme="minorHAnsi" w:cstheme="minorHAnsi"/>
          <w:color w:val="010101"/>
          <w:kern w:val="0"/>
          <w:sz w:val="20"/>
          <w:szCs w:val="20"/>
        </w:rPr>
        <w:t>”.</w:t>
      </w:r>
    </w:p>
    <w:p w14:paraId="74579150" w14:textId="77777777" w:rsidR="00834B0E" w:rsidRDefault="00834B0E" w:rsidP="0068464C">
      <w:pPr>
        <w:pStyle w:val="Listnumber"/>
        <w:numPr>
          <w:ilvl w:val="6"/>
          <w:numId w:val="6"/>
        </w:numPr>
        <w:tabs>
          <w:tab w:val="left" w:pos="1554"/>
        </w:tabs>
      </w:pPr>
      <w:r>
        <w:rPr>
          <w:rFonts w:asciiTheme="minorHAnsi" w:hAnsiTheme="minorHAnsi" w:cstheme="minorHAnsi"/>
          <w:color w:val="010101"/>
          <w:kern w:val="0"/>
          <w:sz w:val="20"/>
          <w:szCs w:val="20"/>
        </w:rPr>
        <w:lastRenderedPageBreak/>
        <w:t xml:space="preserve">Description row: </w:t>
      </w:r>
    </w:p>
    <w:p w14:paraId="5E6EA312" w14:textId="77777777" w:rsidR="00834B0E" w:rsidRPr="00BF4F6C" w:rsidRDefault="00834B0E" w:rsidP="0068464C">
      <w:pPr>
        <w:pStyle w:val="BulletList1"/>
        <w:numPr>
          <w:ilvl w:val="0"/>
          <w:numId w:val="3"/>
        </w:numPr>
        <w:rPr>
          <w:b/>
        </w:rPr>
      </w:pPr>
      <w:r w:rsidRPr="00BF4F6C">
        <w:rPr>
          <w:rFonts w:hint="eastAsia"/>
          <w:b/>
        </w:rPr>
        <w:t>O</w:t>
      </w:r>
      <w:r w:rsidRPr="00BF4F6C">
        <w:rPr>
          <w:b/>
        </w:rPr>
        <w:t xml:space="preserve">ption1: </w:t>
      </w:r>
    </w:p>
    <w:p w14:paraId="5572D0DD" w14:textId="77777777" w:rsidR="00834B0E" w:rsidRPr="00FC4665" w:rsidRDefault="00834B0E" w:rsidP="00834B0E">
      <w:pPr>
        <w:pStyle w:val="a8"/>
        <w:widowControl/>
        <w:spacing w:before="0" w:after="0"/>
        <w:ind w:leftChars="800" w:left="1680" w:firstLineChars="0" w:firstLine="0"/>
        <w:jc w:val="left"/>
        <w:rPr>
          <w:rFonts w:ascii="宋体" w:hAnsi="宋体" w:cs="宋体"/>
          <w:kern w:val="0"/>
          <w:sz w:val="24"/>
          <w:szCs w:val="24"/>
        </w:rPr>
      </w:pPr>
      <w:r w:rsidRPr="00816540">
        <w:rPr>
          <w:rFonts w:ascii="Arial" w:hAnsi="Arial" w:cs="Arial"/>
          <w:i/>
          <w:iCs/>
          <w:color w:val="010101"/>
          <w:kern w:val="0"/>
          <w:sz w:val="20"/>
          <w:szCs w:val="20"/>
          <w:highlight w:val="green"/>
        </w:rPr>
        <w:t>[Meaning, a phrase],</w:t>
      </w:r>
      <w:r w:rsidRPr="00FC4665">
        <w:rPr>
          <w:rFonts w:ascii="Arial" w:hAnsi="Arial" w:cs="Arial"/>
          <w:i/>
          <w:iCs/>
          <w:color w:val="010101"/>
          <w:kern w:val="0"/>
          <w:sz w:val="20"/>
          <w:szCs w:val="20"/>
        </w:rPr>
        <w:t xml:space="preserve"> [required/optional], [parameter type], [range: xxx</w:t>
      </w:r>
      <w:r w:rsidRPr="00FC4665">
        <w:rPr>
          <w:rFonts w:ascii="����" w:hAnsi="����" w:cs="宋体"/>
          <w:color w:val="010101"/>
          <w:kern w:val="0"/>
          <w:sz w:val="24"/>
          <w:szCs w:val="24"/>
        </w:rPr>
        <w:t>–</w:t>
      </w:r>
      <w:r w:rsidRPr="00FC4665">
        <w:rPr>
          <w:rFonts w:ascii="Arial" w:hAnsi="Arial" w:cs="Arial"/>
          <w:i/>
          <w:iCs/>
          <w:color w:val="010101"/>
          <w:kern w:val="0"/>
          <w:sz w:val="20"/>
          <w:szCs w:val="20"/>
        </w:rPr>
        <w:t>xxx], [default: xxx], [xxx, a phrase][.]</w:t>
      </w:r>
    </w:p>
    <w:p w14:paraId="30C39AA2" w14:textId="77777777" w:rsidR="00834B0E" w:rsidRPr="00FC4665" w:rsidRDefault="00834B0E" w:rsidP="00834B0E">
      <w:pPr>
        <w:pStyle w:val="a8"/>
        <w:widowControl/>
        <w:spacing w:before="0" w:after="0"/>
        <w:ind w:leftChars="800" w:left="1680" w:firstLineChars="0" w:firstLine="0"/>
        <w:jc w:val="left"/>
        <w:rPr>
          <w:rFonts w:ascii="宋体" w:hAnsi="宋体" w:cs="宋体"/>
          <w:kern w:val="0"/>
          <w:sz w:val="24"/>
          <w:szCs w:val="24"/>
        </w:rPr>
      </w:pPr>
      <w:r w:rsidRPr="00FC4665">
        <w:rPr>
          <w:rFonts w:ascii="Arial" w:hAnsi="Arial" w:cs="Arial"/>
          <w:i/>
          <w:iCs/>
          <w:color w:val="010101"/>
          <w:kern w:val="0"/>
          <w:sz w:val="20"/>
          <w:szCs w:val="20"/>
        </w:rPr>
        <w:t>[</w:t>
      </w:r>
      <w:r w:rsidRPr="00FC4665">
        <w:rPr>
          <w:rFonts w:ascii="Arial" w:hAnsi="Arial" w:cs="Arial"/>
          <w:color w:val="010101"/>
          <w:kern w:val="0"/>
          <w:sz w:val="20"/>
          <w:szCs w:val="20"/>
        </w:rPr>
        <w:t>Additional information.</w:t>
      </w:r>
      <w:r w:rsidRPr="00FC4665">
        <w:rPr>
          <w:rFonts w:ascii="Arial" w:hAnsi="Arial" w:cs="Arial"/>
          <w:i/>
          <w:iCs/>
          <w:color w:val="010101"/>
          <w:kern w:val="0"/>
          <w:sz w:val="20"/>
          <w:szCs w:val="20"/>
        </w:rPr>
        <w:t>]</w:t>
      </w:r>
    </w:p>
    <w:p w14:paraId="5B10055A" w14:textId="77777777" w:rsidR="00834B0E" w:rsidRDefault="00834B0E" w:rsidP="00834B0E">
      <w:pPr>
        <w:pStyle w:val="a8"/>
        <w:widowControl/>
        <w:spacing w:before="0" w:after="0"/>
        <w:ind w:leftChars="800" w:left="1680" w:firstLineChars="0" w:firstLine="0"/>
        <w:jc w:val="left"/>
        <w:rPr>
          <w:rFonts w:ascii="Arial" w:hAnsi="Arial" w:cs="Arial"/>
          <w:i/>
          <w:iCs/>
          <w:color w:val="010101"/>
          <w:kern w:val="0"/>
          <w:sz w:val="20"/>
          <w:szCs w:val="20"/>
        </w:rPr>
      </w:pPr>
      <w:r w:rsidRPr="00FC4665">
        <w:rPr>
          <w:rFonts w:ascii="Arial" w:hAnsi="Arial" w:cs="Arial"/>
          <w:i/>
          <w:iCs/>
          <w:color w:val="010101"/>
          <w:kern w:val="0"/>
          <w:sz w:val="20"/>
          <w:szCs w:val="20"/>
        </w:rPr>
        <w:t>[</w:t>
      </w:r>
      <w:r w:rsidRPr="00FC4665">
        <w:rPr>
          <w:rFonts w:ascii="Arial" w:hAnsi="Arial" w:cs="Arial"/>
          <w:color w:val="010101"/>
          <w:kern w:val="0"/>
          <w:sz w:val="20"/>
          <w:szCs w:val="20"/>
        </w:rPr>
        <w:t>How to set</w:t>
      </w:r>
      <w:r w:rsidRPr="00FC4665">
        <w:rPr>
          <w:rFonts w:ascii="Arial" w:hAnsi="Arial" w:cs="Arial"/>
          <w:i/>
          <w:iCs/>
          <w:color w:val="010101"/>
          <w:kern w:val="0"/>
          <w:sz w:val="20"/>
          <w:szCs w:val="20"/>
        </w:rPr>
        <w:t>.]</w:t>
      </w:r>
    </w:p>
    <w:p w14:paraId="10AA38FF" w14:textId="77777777" w:rsidR="00834B0E" w:rsidRPr="00BF4F6C" w:rsidRDefault="00834B0E" w:rsidP="0068464C">
      <w:pPr>
        <w:pStyle w:val="BulletList1"/>
        <w:numPr>
          <w:ilvl w:val="0"/>
          <w:numId w:val="3"/>
        </w:numPr>
        <w:rPr>
          <w:rFonts w:ascii="宋体" w:hAnsi="宋体" w:cs="宋体"/>
          <w:b/>
          <w:sz w:val="24"/>
          <w:szCs w:val="24"/>
        </w:rPr>
      </w:pPr>
      <w:r w:rsidRPr="00BF4F6C">
        <w:rPr>
          <w:b/>
        </w:rPr>
        <w:t xml:space="preserve">Option2: </w:t>
      </w:r>
    </w:p>
    <w:p w14:paraId="6D59464E" w14:textId="77777777" w:rsidR="00834B0E" w:rsidRPr="00FC4665" w:rsidRDefault="00834B0E" w:rsidP="00834B0E">
      <w:pPr>
        <w:pStyle w:val="a8"/>
        <w:widowControl/>
        <w:spacing w:before="0" w:after="0"/>
        <w:ind w:leftChars="800" w:left="1680" w:firstLineChars="0" w:firstLine="0"/>
        <w:jc w:val="left"/>
        <w:rPr>
          <w:rFonts w:ascii="宋体" w:hAnsi="宋体" w:cs="宋体"/>
          <w:kern w:val="0"/>
          <w:sz w:val="24"/>
          <w:szCs w:val="24"/>
        </w:rPr>
      </w:pPr>
      <w:r w:rsidRPr="00816540">
        <w:rPr>
          <w:rFonts w:ascii="Arial" w:hAnsi="Arial" w:cs="Arial"/>
          <w:i/>
          <w:iCs/>
          <w:color w:val="010101"/>
          <w:kern w:val="0"/>
          <w:sz w:val="20"/>
          <w:szCs w:val="20"/>
          <w:highlight w:val="green"/>
        </w:rPr>
        <w:t>[Purpose, a sentence with the subject omitted, for example: [Sets xxx].</w:t>
      </w:r>
      <w:r w:rsidRPr="00FC4665">
        <w:rPr>
          <w:rFonts w:ascii="Arial" w:hAnsi="Arial" w:cs="Arial"/>
          <w:i/>
          <w:iCs/>
          <w:color w:val="010101"/>
          <w:kern w:val="0"/>
          <w:sz w:val="20"/>
          <w:szCs w:val="20"/>
        </w:rPr>
        <w:t xml:space="preserve"> [Required/Optional], [parameter type], [range: xxx-xxx], [default: xxx], [xxx, a phrase].</w:t>
      </w:r>
    </w:p>
    <w:p w14:paraId="14EB1CF8" w14:textId="77777777" w:rsidR="00834B0E" w:rsidRPr="00FC4665" w:rsidRDefault="00834B0E" w:rsidP="00834B0E">
      <w:pPr>
        <w:pStyle w:val="a8"/>
        <w:widowControl/>
        <w:spacing w:before="0" w:after="0"/>
        <w:ind w:leftChars="800" w:left="1680" w:firstLineChars="0" w:firstLine="0"/>
        <w:jc w:val="left"/>
        <w:rPr>
          <w:rFonts w:ascii="宋体" w:hAnsi="宋体" w:cs="宋体"/>
          <w:kern w:val="0"/>
          <w:sz w:val="24"/>
          <w:szCs w:val="24"/>
        </w:rPr>
      </w:pPr>
      <w:r w:rsidRPr="00FC4665">
        <w:rPr>
          <w:rFonts w:ascii="Arial" w:hAnsi="Arial" w:cs="Arial"/>
          <w:i/>
          <w:iCs/>
          <w:color w:val="010101"/>
          <w:kern w:val="0"/>
          <w:sz w:val="20"/>
          <w:szCs w:val="20"/>
        </w:rPr>
        <w:t>[</w:t>
      </w:r>
      <w:r w:rsidRPr="00FC4665">
        <w:rPr>
          <w:rFonts w:ascii="Arial" w:hAnsi="Arial" w:cs="Arial"/>
          <w:color w:val="010101"/>
          <w:kern w:val="0"/>
          <w:sz w:val="20"/>
          <w:szCs w:val="20"/>
        </w:rPr>
        <w:t>Additional information.</w:t>
      </w:r>
      <w:r w:rsidRPr="00FC4665">
        <w:rPr>
          <w:rFonts w:ascii="Arial" w:hAnsi="Arial" w:cs="Arial"/>
          <w:i/>
          <w:iCs/>
          <w:color w:val="010101"/>
          <w:kern w:val="0"/>
          <w:sz w:val="20"/>
          <w:szCs w:val="20"/>
        </w:rPr>
        <w:t>]</w:t>
      </w:r>
    </w:p>
    <w:p w14:paraId="1AC308AC" w14:textId="77777777" w:rsidR="00834B0E" w:rsidRPr="00C12192" w:rsidRDefault="00834B0E" w:rsidP="00834B0E">
      <w:pPr>
        <w:pStyle w:val="a8"/>
        <w:widowControl/>
        <w:spacing w:before="0" w:after="0"/>
        <w:ind w:leftChars="800" w:left="1680" w:firstLineChars="0" w:firstLine="0"/>
        <w:jc w:val="left"/>
        <w:rPr>
          <w:rFonts w:ascii="宋体" w:hAnsi="宋体" w:cs="宋体"/>
          <w:kern w:val="0"/>
          <w:sz w:val="24"/>
          <w:szCs w:val="24"/>
        </w:rPr>
      </w:pPr>
      <w:r w:rsidRPr="00FC4665">
        <w:rPr>
          <w:rFonts w:ascii="Arial" w:hAnsi="Arial" w:cs="Arial"/>
          <w:i/>
          <w:iCs/>
          <w:color w:val="010101"/>
          <w:kern w:val="0"/>
          <w:sz w:val="20"/>
          <w:szCs w:val="20"/>
        </w:rPr>
        <w:t>[</w:t>
      </w:r>
      <w:r w:rsidRPr="00FC4665">
        <w:rPr>
          <w:rFonts w:ascii="Arial" w:hAnsi="Arial" w:cs="Arial"/>
          <w:color w:val="010101"/>
          <w:kern w:val="0"/>
          <w:sz w:val="20"/>
          <w:szCs w:val="20"/>
        </w:rPr>
        <w:t>How to set</w:t>
      </w:r>
      <w:r w:rsidRPr="00FC4665">
        <w:rPr>
          <w:rFonts w:ascii="Arial" w:hAnsi="Arial" w:cs="Arial"/>
          <w:i/>
          <w:iCs/>
          <w:color w:val="010101"/>
          <w:kern w:val="0"/>
          <w:sz w:val="20"/>
          <w:szCs w:val="20"/>
        </w:rPr>
        <w:t>.]</w:t>
      </w:r>
    </w:p>
    <w:p w14:paraId="47307943" w14:textId="77777777" w:rsidR="00834B0E" w:rsidRDefault="00834B0E" w:rsidP="0068464C">
      <w:pPr>
        <w:pStyle w:val="Listnumber1"/>
        <w:numPr>
          <w:ilvl w:val="7"/>
          <w:numId w:val="6"/>
        </w:numPr>
        <w:tabs>
          <w:tab w:val="left" w:pos="1973"/>
        </w:tabs>
      </w:pPr>
      <w:r w:rsidRPr="00F363B0">
        <w:t xml:space="preserve">The first line describes the </w:t>
      </w:r>
      <w:r w:rsidRPr="00B93727">
        <w:rPr>
          <w:b/>
        </w:rPr>
        <w:t>attributes</w:t>
      </w:r>
      <w:r w:rsidRPr="00F363B0">
        <w:t xml:space="preserve"> of the parameter</w:t>
      </w:r>
      <w:r>
        <w:t>.</w:t>
      </w:r>
    </w:p>
    <w:p w14:paraId="29A8E3D2" w14:textId="77777777" w:rsidR="00834B0E" w:rsidRDefault="00834B0E" w:rsidP="0068464C">
      <w:pPr>
        <w:pStyle w:val="Listnumber1"/>
        <w:numPr>
          <w:ilvl w:val="7"/>
          <w:numId w:val="6"/>
        </w:numPr>
        <w:tabs>
          <w:tab w:val="left" w:pos="1973"/>
        </w:tabs>
      </w:pPr>
      <w:r w:rsidRPr="00777531">
        <w:t>Following lines describe additional information, for example relations with other parameters</w:t>
      </w:r>
      <w:r>
        <w:t xml:space="preserve">, </w:t>
      </w:r>
      <w:r w:rsidRPr="009808C1">
        <w:t>caut</w:t>
      </w:r>
      <w:r>
        <w:t>ions for setting this parameter.</w:t>
      </w:r>
    </w:p>
    <w:p w14:paraId="4F38B905" w14:textId="77777777" w:rsidR="00834B0E" w:rsidRDefault="00834B0E" w:rsidP="0068464C">
      <w:pPr>
        <w:pStyle w:val="Listnumber1"/>
        <w:numPr>
          <w:ilvl w:val="7"/>
          <w:numId w:val="6"/>
        </w:numPr>
        <w:tabs>
          <w:tab w:val="left" w:pos="1973"/>
        </w:tabs>
      </w:pPr>
      <w:r w:rsidRPr="00435668">
        <w:t>The last line describes how to set the parameter. The imperative mood or a sentence with the subject being You must be used</w:t>
      </w:r>
      <w:r>
        <w:t>.</w:t>
      </w:r>
    </w:p>
    <w:p w14:paraId="4E1EC477" w14:textId="77777777" w:rsidR="00834B0E" w:rsidRPr="00690AB9" w:rsidRDefault="00834B0E" w:rsidP="0068464C">
      <w:pPr>
        <w:pStyle w:val="Listnumber1"/>
        <w:numPr>
          <w:ilvl w:val="7"/>
          <w:numId w:val="6"/>
        </w:numPr>
        <w:tabs>
          <w:tab w:val="left" w:pos="1973"/>
        </w:tabs>
      </w:pPr>
      <w:r w:rsidRPr="00690AB9">
        <w:t>If any cell in a column contains a full stop, every line in every cell in this column must be ended with a full stop, no matter it is a full sentence or just a phrase.</w:t>
      </w:r>
    </w:p>
    <w:p w14:paraId="0D63E64B" w14:textId="77777777" w:rsidR="00834B0E" w:rsidRDefault="00834B0E" w:rsidP="0068464C">
      <w:pPr>
        <w:pStyle w:val="Listnumber1"/>
        <w:numPr>
          <w:ilvl w:val="7"/>
          <w:numId w:val="6"/>
        </w:numPr>
        <w:tabs>
          <w:tab w:val="left" w:pos="1973"/>
        </w:tabs>
      </w:pPr>
      <w:r w:rsidRPr="0002421D">
        <w:t>You do not have to list all the options of a parameter of enumeration type, unless detailed information about the options is given. The list of options should be listed in the same order as they are listed in the screen and in the same place as the value range</w:t>
      </w:r>
      <w:r>
        <w:t>.</w:t>
      </w:r>
    </w:p>
    <w:p w14:paraId="4C8695A6" w14:textId="77777777" w:rsidR="00834B0E" w:rsidRDefault="00834B0E" w:rsidP="0068464C">
      <w:pPr>
        <w:pStyle w:val="Listnumber1"/>
        <w:numPr>
          <w:ilvl w:val="7"/>
          <w:numId w:val="6"/>
        </w:numPr>
        <w:tabs>
          <w:tab w:val="left" w:pos="1973"/>
        </w:tabs>
      </w:pPr>
      <w:r w:rsidRPr="006D5BF0">
        <w:t>If some information in a Description cell is duplicate with another cell or can be easily known from other information, this information can be omitted</w:t>
      </w:r>
      <w:r>
        <w:rPr>
          <w:rFonts w:hint="eastAsia"/>
        </w:rPr>
        <w:t>.</w:t>
      </w:r>
      <w:r>
        <w:t xml:space="preserve"> </w:t>
      </w:r>
      <w:r w:rsidRPr="00D53386">
        <w:t>For example, the parameter meaning can be omitted if it is duplicated with or can be easily known from the parameter name</w:t>
      </w:r>
      <w:r>
        <w:t>.</w:t>
      </w:r>
    </w:p>
    <w:p w14:paraId="6227E94E" w14:textId="77777777" w:rsidR="00834B0E" w:rsidRPr="009439E0" w:rsidRDefault="00834B0E" w:rsidP="00834B0E">
      <w:pPr>
        <w:pStyle w:val="a8"/>
        <w:ind w:left="1494" w:firstLineChars="0" w:firstLine="0"/>
        <w:rPr>
          <w:b/>
        </w:rPr>
      </w:pPr>
      <w:r w:rsidRPr="009439E0">
        <w:rPr>
          <w:b/>
        </w:rPr>
        <w:t xml:space="preserve">Range examples: </w:t>
      </w:r>
    </w:p>
    <w:p w14:paraId="302E33AC" w14:textId="77777777" w:rsidR="00834B0E" w:rsidRPr="009808C1" w:rsidRDefault="00834B0E" w:rsidP="00834B0E">
      <w:pPr>
        <w:pStyle w:val="BulletList"/>
        <w:numPr>
          <w:ilvl w:val="0"/>
          <w:numId w:val="1"/>
        </w:numPr>
        <w:rPr>
          <w:rFonts w:ascii="宋体" w:hAnsi="宋体" w:cs="宋体"/>
        </w:rPr>
      </w:pPr>
      <w:r w:rsidRPr="009808C1">
        <w:t>String type, range: 5</w:t>
      </w:r>
      <w:r w:rsidRPr="009808C1">
        <w:rPr>
          <w:rFonts w:ascii="����" w:hAnsi="����" w:cs="宋体"/>
        </w:rPr>
        <w:t>–</w:t>
      </w:r>
      <w:r w:rsidRPr="009808C1">
        <w:t>20 digits</w:t>
      </w:r>
    </w:p>
    <w:p w14:paraId="77811B42" w14:textId="77777777" w:rsidR="00834B0E" w:rsidRPr="009808C1" w:rsidRDefault="00834B0E" w:rsidP="00834B0E">
      <w:pPr>
        <w:pStyle w:val="BulletList"/>
        <w:numPr>
          <w:ilvl w:val="0"/>
          <w:numId w:val="1"/>
        </w:numPr>
        <w:rPr>
          <w:rFonts w:ascii="宋体" w:hAnsi="宋体" w:cs="宋体"/>
        </w:rPr>
      </w:pPr>
      <w:r w:rsidRPr="009808C1">
        <w:t>Range: 1</w:t>
      </w:r>
      <w:r w:rsidRPr="009808C1">
        <w:rPr>
          <w:rFonts w:ascii="����" w:hAnsi="����" w:cs="宋体"/>
        </w:rPr>
        <w:t>–</w:t>
      </w:r>
      <w:r w:rsidRPr="009808C1">
        <w:t>255 characters (A</w:t>
      </w:r>
      <w:r w:rsidRPr="009808C1">
        <w:rPr>
          <w:rFonts w:ascii="����" w:hAnsi="����" w:cs="宋体"/>
        </w:rPr>
        <w:t>–</w:t>
      </w:r>
      <w:r w:rsidRPr="009808C1">
        <w:t>Z, a</w:t>
      </w:r>
      <w:r w:rsidRPr="009808C1">
        <w:rPr>
          <w:rFonts w:ascii="����" w:hAnsi="����" w:cs="宋体"/>
        </w:rPr>
        <w:t>–</w:t>
      </w:r>
      <w:r w:rsidRPr="009808C1">
        <w:t>z, 0</w:t>
      </w:r>
      <w:r w:rsidRPr="009808C1">
        <w:rPr>
          <w:rFonts w:ascii="����" w:hAnsi="����" w:cs="宋体"/>
        </w:rPr>
        <w:t>–</w:t>
      </w:r>
      <w:r w:rsidRPr="009808C1">
        <w:t>9)</w:t>
      </w:r>
    </w:p>
    <w:p w14:paraId="2EFFA1A6" w14:textId="77777777" w:rsidR="00834B0E" w:rsidRPr="008B7C04" w:rsidRDefault="00834B0E" w:rsidP="00834B0E">
      <w:pPr>
        <w:pStyle w:val="BulletList"/>
        <w:numPr>
          <w:ilvl w:val="0"/>
          <w:numId w:val="1"/>
        </w:numPr>
        <w:rPr>
          <w:rFonts w:ascii="宋体" w:hAnsi="宋体" w:cs="宋体"/>
        </w:rPr>
      </w:pPr>
      <w:r w:rsidRPr="008B7C04">
        <w:t>Range: any valid IP address</w:t>
      </w:r>
    </w:p>
    <w:p w14:paraId="1FE91BB9" w14:textId="77777777" w:rsidR="00834B0E" w:rsidRPr="008B7C04" w:rsidRDefault="00834B0E" w:rsidP="00834B0E">
      <w:pPr>
        <w:pStyle w:val="BulletList"/>
        <w:numPr>
          <w:ilvl w:val="0"/>
          <w:numId w:val="1"/>
        </w:numPr>
        <w:rPr>
          <w:rFonts w:ascii="宋体" w:hAnsi="宋体" w:cs="宋体"/>
        </w:rPr>
      </w:pPr>
      <w:r w:rsidRPr="008B7C04">
        <w:t>String type, range: 9</w:t>
      </w:r>
      <w:r w:rsidRPr="008B7C04">
        <w:rPr>
          <w:rFonts w:ascii="����" w:hAnsi="����" w:cs="宋体"/>
        </w:rPr>
        <w:t>–</w:t>
      </w:r>
      <w:r w:rsidRPr="008B7C04">
        <w:t>64 hexadecimal digits</w:t>
      </w:r>
    </w:p>
    <w:p w14:paraId="4CD94772" w14:textId="77777777" w:rsidR="00834B0E" w:rsidRPr="008B7C04" w:rsidRDefault="00834B0E" w:rsidP="00834B0E">
      <w:pPr>
        <w:pStyle w:val="BulletList"/>
        <w:numPr>
          <w:ilvl w:val="0"/>
          <w:numId w:val="1"/>
        </w:numPr>
      </w:pPr>
      <w:r w:rsidRPr="008B7C04">
        <w:t>Hexadecimal integer type, range: 0x0000000000</w:t>
      </w:r>
      <w:r w:rsidRPr="008B7C04">
        <w:rPr>
          <w:rFonts w:ascii="����" w:hAnsi="����" w:cs="宋体"/>
        </w:rPr>
        <w:t>–</w:t>
      </w:r>
      <w:r w:rsidRPr="008B7C04">
        <w:t>0xFFFFFFFFFF</w:t>
      </w:r>
    </w:p>
    <w:p w14:paraId="4696C5F1" w14:textId="77777777" w:rsidR="00834B0E" w:rsidRPr="008B7C04" w:rsidRDefault="00834B0E" w:rsidP="00834B0E">
      <w:pPr>
        <w:rPr>
          <w:rFonts w:cs="Calibri"/>
          <w:color w:val="010101"/>
          <w:kern w:val="0"/>
          <w:sz w:val="24"/>
          <w:szCs w:val="24"/>
        </w:rPr>
      </w:pPr>
    </w:p>
    <w:p w14:paraId="21348D1D" w14:textId="77777777" w:rsidR="00834B0E" w:rsidRPr="008B7C04" w:rsidRDefault="00834B0E" w:rsidP="00834B0E">
      <w:pPr>
        <w:pStyle w:val="BulletList"/>
        <w:numPr>
          <w:ilvl w:val="0"/>
          <w:numId w:val="1"/>
        </w:numPr>
        <w:rPr>
          <w:rFonts w:ascii="宋体" w:hAnsi="宋体" w:cs="宋体"/>
        </w:rPr>
      </w:pPr>
      <w:r w:rsidRPr="008B7C04">
        <w:t>Range: 0, 1, 128</w:t>
      </w:r>
      <w:r w:rsidRPr="008B7C04">
        <w:rPr>
          <w:rFonts w:ascii="����" w:hAnsi="����" w:cs="宋体"/>
        </w:rPr>
        <w:t>–</w:t>
      </w:r>
      <w:r w:rsidRPr="008B7C04">
        <w:t>255</w:t>
      </w:r>
    </w:p>
    <w:p w14:paraId="78164DD9" w14:textId="77777777" w:rsidR="00834B0E" w:rsidRPr="008B7C04" w:rsidRDefault="00834B0E" w:rsidP="00834B0E">
      <w:pPr>
        <w:pStyle w:val="BulletList"/>
        <w:numPr>
          <w:ilvl w:val="0"/>
          <w:numId w:val="1"/>
        </w:numPr>
        <w:rPr>
          <w:rFonts w:ascii="宋体" w:hAnsi="宋体" w:cs="宋体"/>
        </w:rPr>
      </w:pPr>
      <w:r w:rsidRPr="008B7C04">
        <w:t>Date type, range: 2008-01-01 through 2599-12-31</w:t>
      </w:r>
    </w:p>
    <w:p w14:paraId="0AB58681" w14:textId="77777777" w:rsidR="00834B0E" w:rsidRPr="008B7C04" w:rsidRDefault="00834B0E" w:rsidP="00834B0E">
      <w:pPr>
        <w:pStyle w:val="BulletList"/>
        <w:numPr>
          <w:ilvl w:val="0"/>
          <w:numId w:val="1"/>
        </w:numPr>
      </w:pPr>
      <w:r w:rsidRPr="008B7C04">
        <w:t>Character type, options:</w:t>
      </w:r>
    </w:p>
    <w:p w14:paraId="70F5C253" w14:textId="77777777" w:rsidR="00834B0E" w:rsidRPr="008B7C04" w:rsidRDefault="00834B0E" w:rsidP="0068464C">
      <w:pPr>
        <w:pStyle w:val="BulletList1"/>
        <w:numPr>
          <w:ilvl w:val="0"/>
          <w:numId w:val="3"/>
        </w:numPr>
      </w:pPr>
      <w:r w:rsidRPr="008B7C04">
        <w:t>F: Female</w:t>
      </w:r>
    </w:p>
    <w:p w14:paraId="1F2CE496" w14:textId="77777777" w:rsidR="00834B0E" w:rsidRPr="008B7C04" w:rsidRDefault="00834B0E" w:rsidP="0068464C">
      <w:pPr>
        <w:pStyle w:val="BulletList1"/>
        <w:numPr>
          <w:ilvl w:val="0"/>
          <w:numId w:val="3"/>
        </w:numPr>
      </w:pPr>
      <w:r w:rsidRPr="008B7C04">
        <w:t>M: Male</w:t>
      </w:r>
    </w:p>
    <w:p w14:paraId="184A20D7" w14:textId="77777777" w:rsidR="00834B0E" w:rsidRPr="008B7C04" w:rsidRDefault="00834B0E" w:rsidP="00834B0E">
      <w:pPr>
        <w:pStyle w:val="BulletList"/>
        <w:numPr>
          <w:ilvl w:val="0"/>
          <w:numId w:val="1"/>
        </w:numPr>
      </w:pPr>
      <w:r w:rsidRPr="008B7C04">
        <w:t>Character type, range: F, M</w:t>
      </w:r>
    </w:p>
    <w:p w14:paraId="6EDAA37B" w14:textId="77777777" w:rsidR="00834B0E" w:rsidRPr="00404A57" w:rsidRDefault="00834B0E" w:rsidP="0068464C">
      <w:pPr>
        <w:pStyle w:val="4"/>
        <w:numPr>
          <w:ilvl w:val="3"/>
          <w:numId w:val="6"/>
        </w:numPr>
      </w:pPr>
      <w:r w:rsidRPr="00404A57">
        <w:lastRenderedPageBreak/>
        <w:t>Branch Steps Table</w:t>
      </w:r>
    </w:p>
    <w:p w14:paraId="54BE9B8B" w14:textId="77777777" w:rsidR="00834B0E" w:rsidRPr="009808C1" w:rsidRDefault="00834B0E" w:rsidP="00834B0E">
      <w:pPr>
        <w:widowControl/>
        <w:spacing w:after="0"/>
        <w:ind w:left="1191"/>
        <w:jc w:val="left"/>
        <w:rPr>
          <w:rFonts w:ascii="宋体" w:hAnsi="宋体" w:cs="宋体"/>
          <w:kern w:val="0"/>
          <w:sz w:val="24"/>
          <w:szCs w:val="24"/>
        </w:rPr>
      </w:pPr>
      <w:r w:rsidRPr="009808C1">
        <w:rPr>
          <w:rFonts w:ascii="Arial" w:hAnsi="Arial" w:cs="Arial"/>
          <w:color w:val="010101"/>
          <w:kern w:val="0"/>
          <w:sz w:val="20"/>
          <w:szCs w:val="20"/>
        </w:rPr>
        <w:t>Branch steps are used if different operations need to be done in accordance with different purposes or conditions.</w:t>
      </w:r>
      <w:r>
        <w:rPr>
          <w:rFonts w:ascii="宋体" w:hAnsi="宋体" w:cs="宋体" w:hint="eastAsia"/>
          <w:kern w:val="0"/>
          <w:sz w:val="24"/>
          <w:szCs w:val="24"/>
        </w:rPr>
        <w:t xml:space="preserve"> </w:t>
      </w:r>
      <w:r w:rsidRPr="009808C1">
        <w:rPr>
          <w:rFonts w:ascii="Arial" w:hAnsi="Arial" w:cs="Arial"/>
          <w:color w:val="010101"/>
          <w:kern w:val="0"/>
          <w:sz w:val="20"/>
          <w:szCs w:val="20"/>
        </w:rPr>
        <w:t>The following are two examples of branch steps:</w:t>
      </w:r>
    </w:p>
    <w:p w14:paraId="2F62190F" w14:textId="77777777" w:rsidR="00834B0E" w:rsidRPr="009808C1" w:rsidRDefault="00834B0E" w:rsidP="00834B0E">
      <w:pPr>
        <w:widowControl/>
        <w:spacing w:after="0"/>
        <w:ind w:left="1247"/>
        <w:jc w:val="left"/>
        <w:rPr>
          <w:rFonts w:ascii="宋体" w:hAnsi="宋体" w:cs="宋体"/>
          <w:kern w:val="0"/>
          <w:sz w:val="24"/>
          <w:szCs w:val="24"/>
        </w:rPr>
      </w:pPr>
      <w:r w:rsidRPr="009808C1">
        <w:rPr>
          <w:rFonts w:ascii="Arial" w:hAnsi="Arial" w:cs="Arial"/>
          <w:color w:val="010101"/>
          <w:kern w:val="0"/>
          <w:sz w:val="20"/>
          <w:szCs w:val="20"/>
        </w:rPr>
        <w:t>Example 1:</w:t>
      </w:r>
    </w:p>
    <w:tbl>
      <w:tblPr>
        <w:tblStyle w:val="TableStyle"/>
        <w:tblW w:w="0" w:type="auto"/>
        <w:tblInd w:w="1134" w:type="dxa"/>
        <w:tblLook w:val="04A0" w:firstRow="1" w:lastRow="0" w:firstColumn="1" w:lastColumn="0" w:noHBand="0" w:noVBand="1"/>
      </w:tblPr>
      <w:tblGrid>
        <w:gridCol w:w="4234"/>
        <w:gridCol w:w="4260"/>
      </w:tblGrid>
      <w:tr w:rsidR="00834B0E" w14:paraId="6B30494D" w14:textId="77777777" w:rsidTr="004970AE">
        <w:tc>
          <w:tcPr>
            <w:tcW w:w="4234" w:type="dxa"/>
          </w:tcPr>
          <w:p w14:paraId="61682E10" w14:textId="77777777" w:rsidR="00834B0E" w:rsidRDefault="00834B0E" w:rsidP="004970AE">
            <w:pPr>
              <w:widowControl/>
              <w:spacing w:before="0" w:after="0"/>
              <w:ind w:left="0"/>
              <w:jc w:val="left"/>
              <w:rPr>
                <w:rFonts w:ascii="宋体" w:hAnsi="宋体" w:cs="宋体"/>
                <w:kern w:val="0"/>
                <w:sz w:val="24"/>
                <w:szCs w:val="24"/>
              </w:rPr>
            </w:pPr>
            <w:r w:rsidRPr="009808C1">
              <w:rPr>
                <w:rFonts w:cs="Arial"/>
                <w:b/>
                <w:bCs/>
                <w:color w:val="010101"/>
                <w:kern w:val="0"/>
                <w:sz w:val="20"/>
                <w:szCs w:val="20"/>
              </w:rPr>
              <w:t>To</w:t>
            </w:r>
            <w:r w:rsidRPr="009808C1">
              <w:rPr>
                <w:rFonts w:ascii="宋体" w:hAnsi="宋体" w:cs="宋体" w:hint="eastAsia"/>
                <w:b/>
                <w:bCs/>
                <w:color w:val="010101"/>
                <w:kern w:val="0"/>
                <w:sz w:val="20"/>
                <w:szCs w:val="20"/>
              </w:rPr>
              <w:t>…</w:t>
            </w:r>
          </w:p>
        </w:tc>
        <w:tc>
          <w:tcPr>
            <w:tcW w:w="4260" w:type="dxa"/>
          </w:tcPr>
          <w:p w14:paraId="74BBFEF1" w14:textId="77777777" w:rsidR="00834B0E" w:rsidRDefault="00834B0E" w:rsidP="004970AE">
            <w:pPr>
              <w:widowControl/>
              <w:spacing w:before="0" w:after="0"/>
              <w:ind w:left="0"/>
              <w:jc w:val="left"/>
              <w:rPr>
                <w:rFonts w:ascii="宋体" w:hAnsi="宋体" w:cs="宋体"/>
                <w:kern w:val="0"/>
                <w:sz w:val="24"/>
                <w:szCs w:val="24"/>
              </w:rPr>
            </w:pPr>
            <w:r w:rsidRPr="009808C1">
              <w:rPr>
                <w:rFonts w:cs="Arial"/>
                <w:b/>
                <w:bCs/>
                <w:color w:val="010101"/>
                <w:kern w:val="0"/>
                <w:sz w:val="20"/>
                <w:szCs w:val="20"/>
              </w:rPr>
              <w:t>Do</w:t>
            </w:r>
            <w:r w:rsidRPr="009808C1">
              <w:rPr>
                <w:rFonts w:ascii="宋体" w:hAnsi="宋体" w:cs="宋体" w:hint="eastAsia"/>
                <w:b/>
                <w:bCs/>
                <w:color w:val="010101"/>
                <w:kern w:val="0"/>
                <w:sz w:val="20"/>
                <w:szCs w:val="20"/>
              </w:rPr>
              <w:t>…</w:t>
            </w:r>
          </w:p>
        </w:tc>
      </w:tr>
      <w:tr w:rsidR="00834B0E" w14:paraId="2C23C7A6" w14:textId="77777777" w:rsidTr="004970AE">
        <w:tc>
          <w:tcPr>
            <w:tcW w:w="4234" w:type="dxa"/>
          </w:tcPr>
          <w:p w14:paraId="36790297" w14:textId="77777777" w:rsidR="00834B0E" w:rsidRDefault="00834B0E" w:rsidP="004970AE">
            <w:pPr>
              <w:widowControl/>
              <w:spacing w:before="0" w:after="0"/>
              <w:ind w:left="0"/>
              <w:jc w:val="left"/>
              <w:rPr>
                <w:rFonts w:ascii="宋体" w:hAnsi="宋体" w:cs="宋体"/>
                <w:kern w:val="0"/>
                <w:sz w:val="24"/>
                <w:szCs w:val="24"/>
              </w:rPr>
            </w:pPr>
            <w:r w:rsidRPr="009808C1">
              <w:rPr>
                <w:rFonts w:cs="Arial"/>
                <w:color w:val="010101"/>
                <w:kern w:val="0"/>
                <w:sz w:val="18"/>
                <w:szCs w:val="18"/>
              </w:rPr>
              <w:t>Insert an image from a file</w:t>
            </w:r>
          </w:p>
        </w:tc>
        <w:tc>
          <w:tcPr>
            <w:tcW w:w="4260" w:type="dxa"/>
          </w:tcPr>
          <w:p w14:paraId="5B6518D2" w14:textId="77777777" w:rsidR="00834B0E" w:rsidRPr="009808C1" w:rsidRDefault="00834B0E" w:rsidP="004970AE">
            <w:pPr>
              <w:widowControl/>
              <w:spacing w:before="0" w:after="0"/>
              <w:ind w:left="0"/>
              <w:jc w:val="left"/>
              <w:rPr>
                <w:rFonts w:ascii="宋体" w:hAnsi="宋体" w:cs="宋体"/>
                <w:kern w:val="0"/>
                <w:sz w:val="24"/>
                <w:szCs w:val="24"/>
              </w:rPr>
            </w:pPr>
            <w:r w:rsidRPr="009808C1">
              <w:rPr>
                <w:rFonts w:cs="Arial"/>
                <w:color w:val="010101"/>
                <w:kern w:val="0"/>
                <w:sz w:val="18"/>
                <w:szCs w:val="18"/>
              </w:rPr>
              <w:t>1</w:t>
            </w:r>
            <w:r w:rsidRPr="009808C1">
              <w:rPr>
                <w:rFonts w:ascii="宋体" w:eastAsia="宋体" w:hAnsi="宋体" w:cs="宋体" w:hint="eastAsia"/>
                <w:color w:val="010101"/>
                <w:kern w:val="0"/>
                <w:sz w:val="18"/>
                <w:szCs w:val="18"/>
              </w:rPr>
              <w:t>．</w:t>
            </w:r>
            <w:r w:rsidRPr="009808C1">
              <w:rPr>
                <w:rFonts w:cs="Arial"/>
                <w:color w:val="010101"/>
                <w:kern w:val="0"/>
                <w:sz w:val="18"/>
                <w:szCs w:val="18"/>
              </w:rPr>
              <w:t>Click the place when you want to insert the image.</w:t>
            </w:r>
          </w:p>
          <w:p w14:paraId="50761272" w14:textId="77777777" w:rsidR="00834B0E" w:rsidRPr="009808C1" w:rsidRDefault="00834B0E" w:rsidP="004970AE">
            <w:pPr>
              <w:widowControl/>
              <w:spacing w:after="40"/>
              <w:ind w:left="0"/>
              <w:jc w:val="left"/>
              <w:rPr>
                <w:rFonts w:ascii="宋体" w:hAnsi="宋体" w:cs="宋体"/>
                <w:kern w:val="0"/>
                <w:sz w:val="24"/>
                <w:szCs w:val="24"/>
              </w:rPr>
            </w:pPr>
            <w:r w:rsidRPr="009808C1">
              <w:rPr>
                <w:rFonts w:cs="Arial"/>
                <w:color w:val="010101"/>
                <w:kern w:val="0"/>
                <w:sz w:val="18"/>
                <w:szCs w:val="18"/>
              </w:rPr>
              <w:t>2</w:t>
            </w:r>
            <w:r w:rsidRPr="009808C1">
              <w:rPr>
                <w:rFonts w:ascii="微软雅黑" w:eastAsia="微软雅黑" w:hAnsi="微软雅黑" w:cs="微软雅黑" w:hint="eastAsia"/>
                <w:color w:val="010101"/>
                <w:kern w:val="0"/>
                <w:sz w:val="18"/>
                <w:szCs w:val="18"/>
              </w:rPr>
              <w:t>．</w:t>
            </w:r>
            <w:r w:rsidRPr="009808C1">
              <w:rPr>
                <w:rFonts w:cs="Arial"/>
                <w:color w:val="010101"/>
                <w:kern w:val="0"/>
                <w:sz w:val="18"/>
                <w:szCs w:val="18"/>
              </w:rPr>
              <w:t>Select</w:t>
            </w:r>
            <w:r w:rsidRPr="009808C1">
              <w:rPr>
                <w:rFonts w:ascii="宋体" w:hAnsi="宋体" w:cs="宋体"/>
                <w:kern w:val="0"/>
                <w:sz w:val="24"/>
                <w:szCs w:val="24"/>
              </w:rPr>
              <w:t xml:space="preserve"> </w:t>
            </w:r>
            <w:r w:rsidRPr="009808C1">
              <w:rPr>
                <w:rFonts w:cs="Arial"/>
                <w:b/>
                <w:bCs/>
                <w:color w:val="010101"/>
                <w:kern w:val="0"/>
                <w:sz w:val="18"/>
                <w:szCs w:val="18"/>
              </w:rPr>
              <w:t>Insert</w:t>
            </w:r>
            <w:r w:rsidRPr="009808C1">
              <w:rPr>
                <w:rFonts w:ascii="宋体" w:hAnsi="宋体" w:cs="宋体"/>
                <w:kern w:val="0"/>
                <w:sz w:val="24"/>
                <w:szCs w:val="24"/>
              </w:rPr>
              <w:t xml:space="preserve"> </w:t>
            </w:r>
            <w:r w:rsidRPr="009808C1">
              <w:rPr>
                <w:rFonts w:cs="Arial"/>
                <w:color w:val="010101"/>
                <w:kern w:val="0"/>
                <w:sz w:val="18"/>
                <w:szCs w:val="18"/>
              </w:rPr>
              <w:t>&gt;</w:t>
            </w:r>
            <w:r w:rsidRPr="009808C1">
              <w:rPr>
                <w:rFonts w:ascii="宋体" w:hAnsi="宋体" w:cs="宋体"/>
                <w:kern w:val="0"/>
                <w:sz w:val="24"/>
                <w:szCs w:val="24"/>
              </w:rPr>
              <w:t xml:space="preserve"> </w:t>
            </w:r>
            <w:r w:rsidRPr="009808C1">
              <w:rPr>
                <w:rFonts w:cs="Arial"/>
                <w:b/>
                <w:bCs/>
                <w:color w:val="010101"/>
                <w:kern w:val="0"/>
                <w:sz w:val="18"/>
                <w:szCs w:val="18"/>
              </w:rPr>
              <w:t>Image</w:t>
            </w:r>
            <w:r w:rsidRPr="009808C1">
              <w:rPr>
                <w:rFonts w:ascii="宋体" w:hAnsi="宋体" w:cs="宋体"/>
                <w:kern w:val="0"/>
                <w:sz w:val="24"/>
                <w:szCs w:val="24"/>
              </w:rPr>
              <w:t xml:space="preserve"> </w:t>
            </w:r>
            <w:r w:rsidRPr="009808C1">
              <w:rPr>
                <w:rFonts w:cs="Arial"/>
                <w:color w:val="010101"/>
                <w:kern w:val="0"/>
                <w:sz w:val="18"/>
                <w:szCs w:val="18"/>
              </w:rPr>
              <w:t>&gt;</w:t>
            </w:r>
            <w:r w:rsidRPr="009808C1">
              <w:rPr>
                <w:rFonts w:ascii="宋体" w:hAnsi="宋体" w:cs="宋体"/>
                <w:kern w:val="0"/>
                <w:sz w:val="24"/>
                <w:szCs w:val="24"/>
              </w:rPr>
              <w:t xml:space="preserve"> </w:t>
            </w:r>
            <w:r w:rsidRPr="009808C1">
              <w:rPr>
                <w:rFonts w:cs="Arial"/>
                <w:b/>
                <w:bCs/>
                <w:color w:val="010101"/>
                <w:kern w:val="0"/>
                <w:sz w:val="18"/>
                <w:szCs w:val="18"/>
              </w:rPr>
              <w:t>From File</w:t>
            </w:r>
            <w:r w:rsidRPr="009808C1">
              <w:rPr>
                <w:rFonts w:cs="Arial"/>
                <w:color w:val="010101"/>
                <w:kern w:val="0"/>
                <w:sz w:val="18"/>
                <w:szCs w:val="18"/>
              </w:rPr>
              <w:t>.</w:t>
            </w:r>
          </w:p>
          <w:p w14:paraId="5CAE774E" w14:textId="77777777" w:rsidR="00834B0E" w:rsidRPr="00E646D6" w:rsidRDefault="00834B0E" w:rsidP="004970AE">
            <w:pPr>
              <w:widowControl/>
              <w:spacing w:after="40"/>
              <w:ind w:left="0"/>
              <w:jc w:val="left"/>
              <w:rPr>
                <w:rFonts w:ascii="宋体" w:eastAsiaTheme="minorEastAsia" w:hAnsi="宋体" w:cs="宋体"/>
                <w:kern w:val="0"/>
                <w:sz w:val="24"/>
                <w:szCs w:val="24"/>
              </w:rPr>
            </w:pPr>
            <w:r w:rsidRPr="009808C1">
              <w:rPr>
                <w:rFonts w:cs="Arial"/>
                <w:color w:val="010101"/>
                <w:kern w:val="0"/>
                <w:sz w:val="18"/>
                <w:szCs w:val="18"/>
              </w:rPr>
              <w:t>3</w:t>
            </w:r>
            <w:r w:rsidRPr="009808C1">
              <w:rPr>
                <w:rFonts w:ascii="宋体" w:eastAsia="宋体" w:hAnsi="宋体" w:cs="宋体" w:hint="eastAsia"/>
                <w:color w:val="010101"/>
                <w:kern w:val="0"/>
                <w:sz w:val="18"/>
                <w:szCs w:val="18"/>
              </w:rPr>
              <w:t>．</w:t>
            </w:r>
            <w:r w:rsidRPr="009808C1">
              <w:rPr>
                <w:rFonts w:cs="Arial"/>
                <w:color w:val="010101"/>
                <w:kern w:val="0"/>
                <w:sz w:val="18"/>
                <w:szCs w:val="18"/>
              </w:rPr>
              <w:t>Select the image file, and click</w:t>
            </w:r>
            <w:r w:rsidRPr="009808C1">
              <w:rPr>
                <w:rFonts w:ascii="宋体" w:hAnsi="宋体" w:cs="宋体"/>
                <w:kern w:val="0"/>
                <w:sz w:val="24"/>
                <w:szCs w:val="24"/>
              </w:rPr>
              <w:t xml:space="preserve"> </w:t>
            </w:r>
            <w:r w:rsidRPr="009808C1">
              <w:rPr>
                <w:rFonts w:cs="Arial"/>
                <w:b/>
                <w:bCs/>
                <w:color w:val="010101"/>
                <w:kern w:val="0"/>
                <w:sz w:val="18"/>
                <w:szCs w:val="18"/>
              </w:rPr>
              <w:t>Insert</w:t>
            </w:r>
            <w:r w:rsidRPr="009808C1">
              <w:rPr>
                <w:rFonts w:cs="Arial"/>
                <w:color w:val="010101"/>
                <w:kern w:val="0"/>
                <w:sz w:val="18"/>
                <w:szCs w:val="18"/>
              </w:rPr>
              <w:t>.</w:t>
            </w:r>
            <w:r>
              <w:rPr>
                <w:rFonts w:cs="Arial"/>
                <w:color w:val="010101"/>
                <w:kern w:val="0"/>
                <w:sz w:val="18"/>
                <w:szCs w:val="18"/>
              </w:rPr>
              <w:t xml:space="preserve"> </w:t>
            </w:r>
          </w:p>
        </w:tc>
      </w:tr>
      <w:tr w:rsidR="00834B0E" w14:paraId="3C2C3F25" w14:textId="77777777" w:rsidTr="004970AE">
        <w:tc>
          <w:tcPr>
            <w:tcW w:w="4234" w:type="dxa"/>
          </w:tcPr>
          <w:p w14:paraId="73AEFCC0" w14:textId="77777777" w:rsidR="00834B0E" w:rsidRDefault="00834B0E" w:rsidP="004970AE">
            <w:pPr>
              <w:widowControl/>
              <w:spacing w:before="0" w:after="0"/>
              <w:ind w:left="0"/>
              <w:jc w:val="left"/>
              <w:rPr>
                <w:rFonts w:ascii="宋体" w:hAnsi="宋体" w:cs="宋体"/>
                <w:kern w:val="0"/>
                <w:sz w:val="24"/>
                <w:szCs w:val="24"/>
              </w:rPr>
            </w:pPr>
            <w:r w:rsidRPr="009808C1">
              <w:rPr>
                <w:rFonts w:cs="Arial"/>
                <w:color w:val="010101"/>
                <w:kern w:val="0"/>
                <w:sz w:val="18"/>
                <w:szCs w:val="18"/>
              </w:rPr>
              <w:t>Insert an image from the clipboard</w:t>
            </w:r>
          </w:p>
        </w:tc>
        <w:tc>
          <w:tcPr>
            <w:tcW w:w="4260" w:type="dxa"/>
          </w:tcPr>
          <w:p w14:paraId="1B233C9A" w14:textId="77777777" w:rsidR="00834B0E" w:rsidRPr="009808C1" w:rsidRDefault="00834B0E" w:rsidP="004970AE">
            <w:pPr>
              <w:widowControl/>
              <w:spacing w:before="0" w:after="0"/>
              <w:ind w:left="0"/>
              <w:jc w:val="left"/>
              <w:rPr>
                <w:rFonts w:ascii="宋体" w:hAnsi="宋体" w:cs="宋体"/>
                <w:kern w:val="0"/>
                <w:sz w:val="24"/>
                <w:szCs w:val="24"/>
              </w:rPr>
            </w:pPr>
            <w:r w:rsidRPr="009808C1">
              <w:rPr>
                <w:rFonts w:cs="Arial"/>
                <w:color w:val="010101"/>
                <w:kern w:val="0"/>
                <w:sz w:val="18"/>
                <w:szCs w:val="18"/>
              </w:rPr>
              <w:t>Click the place when you want to insert the image, and do any of the following:</w:t>
            </w:r>
          </w:p>
          <w:p w14:paraId="31D89452" w14:textId="77777777" w:rsidR="00834B0E" w:rsidRPr="009808C1" w:rsidRDefault="00834B0E" w:rsidP="004970AE">
            <w:pPr>
              <w:widowControl/>
              <w:spacing w:after="40"/>
              <w:ind w:left="0"/>
              <w:jc w:val="left"/>
              <w:rPr>
                <w:rFonts w:ascii="宋体" w:hAnsi="宋体" w:cs="宋体"/>
                <w:kern w:val="0"/>
                <w:sz w:val="24"/>
                <w:szCs w:val="24"/>
              </w:rPr>
            </w:pPr>
            <w:r w:rsidRPr="009808C1">
              <w:rPr>
                <w:rFonts w:ascii="Wingdings" w:hAnsi="Wingdings" w:cs="宋体"/>
                <w:color w:val="010101"/>
                <w:kern w:val="0"/>
                <w:sz w:val="14"/>
                <w:szCs w:val="14"/>
              </w:rPr>
              <w:t></w:t>
            </w:r>
            <w:r w:rsidRPr="009808C1">
              <w:rPr>
                <w:rFonts w:cs="Arial"/>
                <w:color w:val="010101"/>
                <w:kern w:val="0"/>
                <w:sz w:val="18"/>
                <w:szCs w:val="18"/>
              </w:rPr>
              <w:t>      Select menu</w:t>
            </w:r>
            <w:r w:rsidRPr="009808C1">
              <w:rPr>
                <w:rFonts w:ascii="宋体" w:hAnsi="宋体" w:cs="宋体"/>
                <w:kern w:val="0"/>
                <w:sz w:val="24"/>
                <w:szCs w:val="24"/>
              </w:rPr>
              <w:t xml:space="preserve"> </w:t>
            </w:r>
            <w:r w:rsidRPr="009808C1">
              <w:rPr>
                <w:rFonts w:cs="Arial"/>
                <w:b/>
                <w:bCs/>
                <w:color w:val="010101"/>
                <w:kern w:val="0"/>
                <w:sz w:val="18"/>
                <w:szCs w:val="18"/>
              </w:rPr>
              <w:t>Edit</w:t>
            </w:r>
            <w:r w:rsidRPr="009808C1">
              <w:rPr>
                <w:rFonts w:ascii="宋体" w:hAnsi="宋体" w:cs="宋体"/>
                <w:kern w:val="0"/>
                <w:sz w:val="24"/>
                <w:szCs w:val="24"/>
              </w:rPr>
              <w:t xml:space="preserve"> </w:t>
            </w:r>
            <w:r w:rsidRPr="009808C1">
              <w:rPr>
                <w:rFonts w:cs="Arial"/>
                <w:color w:val="010101"/>
                <w:kern w:val="0"/>
                <w:sz w:val="18"/>
                <w:szCs w:val="18"/>
              </w:rPr>
              <w:t>&gt;</w:t>
            </w:r>
            <w:r w:rsidRPr="009808C1">
              <w:rPr>
                <w:rFonts w:ascii="宋体" w:hAnsi="宋体" w:cs="宋体"/>
                <w:kern w:val="0"/>
                <w:sz w:val="24"/>
                <w:szCs w:val="24"/>
              </w:rPr>
              <w:t xml:space="preserve"> </w:t>
            </w:r>
            <w:r w:rsidRPr="009808C1">
              <w:rPr>
                <w:rFonts w:cs="Arial"/>
                <w:b/>
                <w:bCs/>
                <w:color w:val="010101"/>
                <w:kern w:val="0"/>
                <w:sz w:val="18"/>
                <w:szCs w:val="18"/>
              </w:rPr>
              <w:t>Paste</w:t>
            </w:r>
            <w:r w:rsidRPr="009808C1">
              <w:rPr>
                <w:rFonts w:cs="Arial"/>
                <w:color w:val="010101"/>
                <w:kern w:val="0"/>
                <w:sz w:val="18"/>
                <w:szCs w:val="18"/>
              </w:rPr>
              <w:t>.</w:t>
            </w:r>
          </w:p>
          <w:p w14:paraId="5CBEE65A" w14:textId="77777777" w:rsidR="00834B0E" w:rsidRPr="009808C1" w:rsidRDefault="00834B0E" w:rsidP="004970AE">
            <w:pPr>
              <w:widowControl/>
              <w:spacing w:after="40"/>
              <w:ind w:left="0"/>
              <w:jc w:val="left"/>
              <w:rPr>
                <w:rFonts w:ascii="宋体" w:hAnsi="宋体" w:cs="宋体"/>
                <w:kern w:val="0"/>
                <w:sz w:val="24"/>
                <w:szCs w:val="24"/>
              </w:rPr>
            </w:pPr>
            <w:r w:rsidRPr="009808C1">
              <w:rPr>
                <w:rFonts w:ascii="Wingdings" w:hAnsi="Wingdings" w:cs="宋体"/>
                <w:color w:val="010101"/>
                <w:kern w:val="0"/>
                <w:sz w:val="14"/>
                <w:szCs w:val="14"/>
              </w:rPr>
              <w:t></w:t>
            </w:r>
            <w:r w:rsidRPr="009808C1">
              <w:rPr>
                <w:rFonts w:cs="Arial"/>
                <w:color w:val="010101"/>
                <w:kern w:val="0"/>
                <w:sz w:val="18"/>
                <w:szCs w:val="18"/>
              </w:rPr>
              <w:t>      Press Ctrl+V.</w:t>
            </w:r>
          </w:p>
          <w:p w14:paraId="2297FF5C" w14:textId="77777777" w:rsidR="00834B0E" w:rsidRDefault="00834B0E" w:rsidP="004970AE">
            <w:pPr>
              <w:widowControl/>
              <w:spacing w:before="0" w:after="0"/>
              <w:ind w:left="0"/>
              <w:jc w:val="left"/>
              <w:rPr>
                <w:rFonts w:ascii="宋体" w:hAnsi="宋体" w:cs="宋体"/>
                <w:kern w:val="0"/>
                <w:sz w:val="24"/>
                <w:szCs w:val="24"/>
              </w:rPr>
            </w:pPr>
            <w:r w:rsidRPr="009808C1">
              <w:rPr>
                <w:rFonts w:ascii="Wingdings" w:hAnsi="Wingdings" w:cs="宋体"/>
                <w:color w:val="010101"/>
                <w:kern w:val="0"/>
                <w:sz w:val="14"/>
                <w:szCs w:val="14"/>
              </w:rPr>
              <w:t></w:t>
            </w:r>
            <w:r w:rsidRPr="009808C1">
              <w:rPr>
                <w:rFonts w:cs="Arial"/>
                <w:color w:val="010101"/>
                <w:kern w:val="0"/>
                <w:sz w:val="18"/>
                <w:szCs w:val="18"/>
              </w:rPr>
              <w:t>      Right-click and select</w:t>
            </w:r>
            <w:r w:rsidRPr="009808C1">
              <w:rPr>
                <w:rFonts w:ascii="宋体" w:hAnsi="宋体" w:cs="宋体"/>
                <w:kern w:val="0"/>
                <w:sz w:val="24"/>
                <w:szCs w:val="24"/>
              </w:rPr>
              <w:t xml:space="preserve"> </w:t>
            </w:r>
            <w:r w:rsidRPr="009808C1">
              <w:rPr>
                <w:rFonts w:cs="Arial"/>
                <w:b/>
                <w:bCs/>
                <w:color w:val="010101"/>
                <w:kern w:val="0"/>
                <w:sz w:val="18"/>
                <w:szCs w:val="18"/>
              </w:rPr>
              <w:t>Paste</w:t>
            </w:r>
            <w:r w:rsidRPr="009808C1">
              <w:rPr>
                <w:rFonts w:ascii="宋体" w:hAnsi="宋体" w:cs="宋体"/>
                <w:kern w:val="0"/>
                <w:sz w:val="24"/>
                <w:szCs w:val="24"/>
              </w:rPr>
              <w:t xml:space="preserve"> </w:t>
            </w:r>
            <w:r w:rsidRPr="009808C1">
              <w:rPr>
                <w:rFonts w:cs="Arial"/>
                <w:color w:val="010101"/>
                <w:kern w:val="0"/>
                <w:sz w:val="18"/>
                <w:szCs w:val="18"/>
              </w:rPr>
              <w:t>from the shortcut menu.</w:t>
            </w:r>
          </w:p>
        </w:tc>
      </w:tr>
    </w:tbl>
    <w:p w14:paraId="087F364D" w14:textId="77777777" w:rsidR="00834B0E" w:rsidRDefault="00834B0E" w:rsidP="00834B0E">
      <w:pPr>
        <w:widowControl/>
        <w:spacing w:after="0"/>
        <w:ind w:left="1247"/>
        <w:jc w:val="left"/>
        <w:rPr>
          <w:rFonts w:ascii="Arial" w:hAnsi="Arial" w:cs="Arial"/>
          <w:color w:val="010101"/>
          <w:kern w:val="0"/>
          <w:sz w:val="20"/>
          <w:szCs w:val="20"/>
        </w:rPr>
      </w:pPr>
    </w:p>
    <w:p w14:paraId="1352E2DF" w14:textId="77777777" w:rsidR="00834B0E" w:rsidRDefault="00834B0E" w:rsidP="00834B0E">
      <w:pPr>
        <w:widowControl/>
        <w:spacing w:after="0"/>
        <w:ind w:left="1247"/>
        <w:jc w:val="left"/>
        <w:rPr>
          <w:rFonts w:ascii="Arial" w:hAnsi="Arial" w:cs="Arial"/>
          <w:color w:val="010101"/>
          <w:kern w:val="0"/>
          <w:sz w:val="20"/>
          <w:szCs w:val="20"/>
        </w:rPr>
      </w:pPr>
      <w:r w:rsidRPr="009808C1">
        <w:rPr>
          <w:rFonts w:ascii="Arial" w:hAnsi="Arial" w:cs="Arial"/>
          <w:color w:val="010101"/>
          <w:kern w:val="0"/>
          <w:sz w:val="20"/>
          <w:szCs w:val="20"/>
        </w:rPr>
        <w:t>Example 2:</w:t>
      </w:r>
    </w:p>
    <w:tbl>
      <w:tblPr>
        <w:tblStyle w:val="TableStyle"/>
        <w:tblW w:w="0" w:type="auto"/>
        <w:tblInd w:w="1134" w:type="dxa"/>
        <w:tblLook w:val="04A0" w:firstRow="1" w:lastRow="0" w:firstColumn="1" w:lastColumn="0" w:noHBand="0" w:noVBand="1"/>
      </w:tblPr>
      <w:tblGrid>
        <w:gridCol w:w="4234"/>
        <w:gridCol w:w="4260"/>
      </w:tblGrid>
      <w:tr w:rsidR="00834B0E" w:rsidRPr="00440360" w14:paraId="7C8960EB" w14:textId="77777777" w:rsidTr="004970AE">
        <w:tc>
          <w:tcPr>
            <w:tcW w:w="4234" w:type="dxa"/>
          </w:tcPr>
          <w:p w14:paraId="6DD62FA5" w14:textId="77777777" w:rsidR="00834B0E" w:rsidRPr="00440360" w:rsidRDefault="00834B0E" w:rsidP="004970AE">
            <w:pPr>
              <w:widowControl/>
              <w:spacing w:before="0" w:after="0"/>
              <w:ind w:left="0"/>
              <w:jc w:val="left"/>
              <w:rPr>
                <w:rFonts w:ascii="宋体" w:eastAsiaTheme="minorEastAsia" w:hAnsi="宋体" w:cs="宋体"/>
                <w:b/>
                <w:kern w:val="0"/>
                <w:sz w:val="24"/>
                <w:szCs w:val="24"/>
              </w:rPr>
            </w:pPr>
            <w:r w:rsidRPr="00440360">
              <w:rPr>
                <w:rFonts w:cs="Arial"/>
                <w:b/>
                <w:color w:val="010101"/>
                <w:kern w:val="0"/>
                <w:sz w:val="20"/>
                <w:szCs w:val="20"/>
              </w:rPr>
              <w:t>If</w:t>
            </w:r>
            <w:r w:rsidRPr="00440360">
              <w:rPr>
                <w:rFonts w:ascii="宋体" w:hAnsi="宋体" w:cs="宋体" w:hint="eastAsia"/>
                <w:b/>
                <w:color w:val="010101"/>
                <w:kern w:val="0"/>
                <w:sz w:val="20"/>
                <w:szCs w:val="20"/>
              </w:rPr>
              <w:t>…</w:t>
            </w:r>
          </w:p>
        </w:tc>
        <w:tc>
          <w:tcPr>
            <w:tcW w:w="4260" w:type="dxa"/>
          </w:tcPr>
          <w:p w14:paraId="4CEEB458" w14:textId="77777777" w:rsidR="00834B0E" w:rsidRPr="00440360" w:rsidRDefault="00834B0E" w:rsidP="004970AE">
            <w:pPr>
              <w:widowControl/>
              <w:spacing w:before="0" w:after="0"/>
              <w:ind w:left="0"/>
              <w:jc w:val="left"/>
              <w:rPr>
                <w:rFonts w:ascii="宋体" w:eastAsiaTheme="minorEastAsia" w:hAnsi="宋体" w:cs="宋体"/>
                <w:b/>
                <w:kern w:val="0"/>
                <w:sz w:val="24"/>
                <w:szCs w:val="24"/>
              </w:rPr>
            </w:pPr>
            <w:r w:rsidRPr="00440360">
              <w:rPr>
                <w:rFonts w:cs="Arial"/>
                <w:b/>
                <w:color w:val="010101"/>
                <w:kern w:val="0"/>
                <w:sz w:val="20"/>
                <w:szCs w:val="20"/>
              </w:rPr>
              <w:t>Then</w:t>
            </w:r>
            <w:r w:rsidRPr="00440360">
              <w:rPr>
                <w:rFonts w:ascii="宋体" w:hAnsi="宋体" w:cs="宋体" w:hint="eastAsia"/>
                <w:b/>
                <w:color w:val="010101"/>
                <w:kern w:val="0"/>
                <w:sz w:val="20"/>
                <w:szCs w:val="20"/>
              </w:rPr>
              <w:t>…</w:t>
            </w:r>
          </w:p>
        </w:tc>
      </w:tr>
      <w:tr w:rsidR="00834B0E" w14:paraId="36DF596A" w14:textId="77777777" w:rsidTr="004970AE">
        <w:tc>
          <w:tcPr>
            <w:tcW w:w="4234" w:type="dxa"/>
          </w:tcPr>
          <w:p w14:paraId="3D58061E" w14:textId="77777777" w:rsidR="00834B0E" w:rsidRPr="009808C1" w:rsidRDefault="00834B0E" w:rsidP="004970AE">
            <w:pPr>
              <w:widowControl/>
              <w:spacing w:after="40"/>
              <w:ind w:left="0"/>
              <w:jc w:val="left"/>
              <w:rPr>
                <w:rFonts w:ascii="宋体" w:hAnsi="宋体" w:cs="宋体"/>
                <w:kern w:val="0"/>
                <w:sz w:val="24"/>
                <w:szCs w:val="24"/>
              </w:rPr>
            </w:pPr>
            <w:r w:rsidRPr="009808C1">
              <w:rPr>
                <w:rFonts w:cs="Arial"/>
                <w:color w:val="010101"/>
                <w:kern w:val="0"/>
                <w:sz w:val="18"/>
                <w:szCs w:val="18"/>
              </w:rPr>
              <w:t>The BSC ID does not exist</w:t>
            </w:r>
          </w:p>
          <w:p w14:paraId="74EF725B" w14:textId="77777777" w:rsidR="00834B0E" w:rsidRPr="00161790" w:rsidRDefault="00834B0E" w:rsidP="004970AE">
            <w:pPr>
              <w:widowControl/>
              <w:spacing w:before="0" w:after="0"/>
              <w:ind w:left="0"/>
              <w:jc w:val="left"/>
              <w:rPr>
                <w:rFonts w:ascii="宋体" w:hAnsi="宋体" w:cs="宋体"/>
                <w:kern w:val="0"/>
                <w:sz w:val="24"/>
                <w:szCs w:val="24"/>
              </w:rPr>
            </w:pPr>
          </w:p>
        </w:tc>
        <w:tc>
          <w:tcPr>
            <w:tcW w:w="4260" w:type="dxa"/>
          </w:tcPr>
          <w:p w14:paraId="2102F583" w14:textId="77777777" w:rsidR="00834B0E" w:rsidRPr="009808C1" w:rsidRDefault="00834B0E" w:rsidP="004970AE">
            <w:pPr>
              <w:widowControl/>
              <w:spacing w:before="0" w:after="0"/>
              <w:ind w:left="0"/>
              <w:jc w:val="left"/>
              <w:rPr>
                <w:rFonts w:ascii="宋体" w:hAnsi="宋体" w:cs="宋体"/>
                <w:kern w:val="0"/>
                <w:sz w:val="24"/>
                <w:szCs w:val="24"/>
              </w:rPr>
            </w:pPr>
            <w:r w:rsidRPr="009808C1">
              <w:rPr>
                <w:rFonts w:cs="Arial"/>
                <w:color w:val="010101"/>
                <w:kern w:val="0"/>
                <w:sz w:val="18"/>
                <w:szCs w:val="18"/>
              </w:rPr>
              <w:t>1. Select the</w:t>
            </w:r>
            <w:r w:rsidRPr="009808C1">
              <w:rPr>
                <w:rFonts w:ascii="宋体" w:hAnsi="宋体" w:cs="宋体"/>
                <w:kern w:val="0"/>
                <w:sz w:val="24"/>
                <w:szCs w:val="24"/>
              </w:rPr>
              <w:t xml:space="preserve"> </w:t>
            </w:r>
            <w:r w:rsidRPr="009808C1">
              <w:rPr>
                <w:rFonts w:cs="Arial"/>
                <w:b/>
                <w:bCs/>
                <w:color w:val="010101"/>
                <w:kern w:val="0"/>
                <w:sz w:val="18"/>
                <w:szCs w:val="18"/>
              </w:rPr>
              <w:t>BSC ID</w:t>
            </w:r>
            <w:r w:rsidRPr="009808C1">
              <w:rPr>
                <w:rFonts w:ascii="宋体" w:hAnsi="宋体" w:cs="宋体"/>
                <w:kern w:val="0"/>
                <w:sz w:val="24"/>
                <w:szCs w:val="24"/>
              </w:rPr>
              <w:t xml:space="preserve"> </w:t>
            </w:r>
            <w:r w:rsidRPr="009808C1">
              <w:rPr>
                <w:rFonts w:cs="Arial"/>
                <w:color w:val="010101"/>
                <w:kern w:val="0"/>
                <w:sz w:val="18"/>
                <w:szCs w:val="18"/>
              </w:rPr>
              <w:t>check box.</w:t>
            </w:r>
          </w:p>
          <w:p w14:paraId="09915E29" w14:textId="77777777" w:rsidR="00834B0E" w:rsidRPr="009808C1" w:rsidRDefault="00834B0E" w:rsidP="004970AE">
            <w:pPr>
              <w:widowControl/>
              <w:spacing w:after="40"/>
              <w:ind w:left="0"/>
              <w:jc w:val="left"/>
              <w:rPr>
                <w:rFonts w:ascii="宋体" w:hAnsi="宋体" w:cs="宋体"/>
                <w:kern w:val="0"/>
                <w:sz w:val="24"/>
                <w:szCs w:val="24"/>
              </w:rPr>
            </w:pPr>
            <w:r w:rsidRPr="009808C1">
              <w:rPr>
                <w:rFonts w:cs="Arial"/>
                <w:color w:val="010101"/>
                <w:kern w:val="0"/>
                <w:sz w:val="18"/>
                <w:szCs w:val="18"/>
              </w:rPr>
              <w:t>2. Click</w:t>
            </w:r>
            <w:r w:rsidRPr="009808C1">
              <w:rPr>
                <w:rFonts w:ascii="宋体" w:hAnsi="宋体" w:cs="宋体"/>
                <w:kern w:val="0"/>
                <w:sz w:val="24"/>
                <w:szCs w:val="24"/>
              </w:rPr>
              <w:t xml:space="preserve"> </w:t>
            </w:r>
            <w:r w:rsidRPr="009808C1">
              <w:rPr>
                <w:rFonts w:cs="Arial"/>
                <w:b/>
                <w:bCs/>
                <w:color w:val="010101"/>
                <w:kern w:val="0"/>
                <w:sz w:val="18"/>
                <w:szCs w:val="18"/>
              </w:rPr>
              <w:t>OK</w:t>
            </w:r>
            <w:r w:rsidRPr="009808C1">
              <w:rPr>
                <w:rFonts w:cs="Arial"/>
                <w:color w:val="010101"/>
                <w:kern w:val="0"/>
                <w:sz w:val="18"/>
                <w:szCs w:val="18"/>
              </w:rPr>
              <w:t>.</w:t>
            </w:r>
          </w:p>
          <w:p w14:paraId="28D60DE2" w14:textId="77777777" w:rsidR="00834B0E" w:rsidRPr="00161790" w:rsidRDefault="00834B0E" w:rsidP="004970AE">
            <w:pPr>
              <w:widowControl/>
              <w:spacing w:after="40"/>
              <w:ind w:leftChars="-6" w:left="-13"/>
              <w:jc w:val="left"/>
              <w:rPr>
                <w:rFonts w:eastAsiaTheme="minorEastAsia" w:cs="Arial"/>
                <w:color w:val="010101"/>
                <w:kern w:val="0"/>
                <w:sz w:val="18"/>
                <w:szCs w:val="18"/>
              </w:rPr>
            </w:pPr>
            <w:r w:rsidRPr="009808C1">
              <w:rPr>
                <w:rFonts w:cs="Arial"/>
                <w:color w:val="010101"/>
                <w:kern w:val="0"/>
                <w:sz w:val="18"/>
                <w:szCs w:val="18"/>
              </w:rPr>
              <w:t>3. Click</w:t>
            </w:r>
            <w:r w:rsidRPr="009808C1">
              <w:rPr>
                <w:rFonts w:ascii="宋体" w:hAnsi="宋体" w:cs="宋体"/>
                <w:kern w:val="0"/>
                <w:sz w:val="24"/>
                <w:szCs w:val="24"/>
              </w:rPr>
              <w:t xml:space="preserve"> </w:t>
            </w:r>
            <w:r w:rsidRPr="009808C1">
              <w:rPr>
                <w:rFonts w:cs="Arial"/>
                <w:b/>
                <w:bCs/>
                <w:color w:val="010101"/>
                <w:kern w:val="0"/>
                <w:sz w:val="18"/>
                <w:szCs w:val="18"/>
              </w:rPr>
              <w:t>Next</w:t>
            </w:r>
            <w:r w:rsidRPr="009808C1">
              <w:rPr>
                <w:rFonts w:cs="Arial"/>
                <w:color w:val="010101"/>
                <w:kern w:val="0"/>
                <w:sz w:val="18"/>
                <w:szCs w:val="18"/>
              </w:rPr>
              <w:t>.</w:t>
            </w:r>
          </w:p>
        </w:tc>
      </w:tr>
      <w:tr w:rsidR="00834B0E" w14:paraId="60885096" w14:textId="77777777" w:rsidTr="004970AE">
        <w:tc>
          <w:tcPr>
            <w:tcW w:w="4234" w:type="dxa"/>
          </w:tcPr>
          <w:p w14:paraId="317607D5" w14:textId="77777777" w:rsidR="00834B0E" w:rsidRDefault="00834B0E" w:rsidP="004970AE">
            <w:pPr>
              <w:widowControl/>
              <w:spacing w:before="0" w:after="0"/>
              <w:ind w:left="0"/>
              <w:jc w:val="left"/>
              <w:rPr>
                <w:rFonts w:ascii="宋体" w:hAnsi="宋体" w:cs="宋体"/>
                <w:kern w:val="0"/>
                <w:sz w:val="24"/>
                <w:szCs w:val="24"/>
              </w:rPr>
            </w:pPr>
            <w:r w:rsidRPr="009808C1">
              <w:rPr>
                <w:rFonts w:cs="Arial"/>
                <w:color w:val="010101"/>
                <w:kern w:val="0"/>
                <w:sz w:val="18"/>
                <w:szCs w:val="18"/>
              </w:rPr>
              <w:t>The BSC ID already exists</w:t>
            </w:r>
          </w:p>
        </w:tc>
        <w:tc>
          <w:tcPr>
            <w:tcW w:w="4260" w:type="dxa"/>
          </w:tcPr>
          <w:p w14:paraId="1817456E" w14:textId="77777777" w:rsidR="00834B0E" w:rsidRPr="009808C1" w:rsidRDefault="00834B0E" w:rsidP="004970AE">
            <w:pPr>
              <w:widowControl/>
              <w:spacing w:after="40"/>
              <w:ind w:left="0"/>
              <w:jc w:val="left"/>
              <w:rPr>
                <w:rFonts w:ascii="宋体" w:hAnsi="宋体" w:cs="宋体"/>
                <w:kern w:val="0"/>
                <w:sz w:val="24"/>
                <w:szCs w:val="24"/>
              </w:rPr>
            </w:pPr>
            <w:r w:rsidRPr="009808C1">
              <w:rPr>
                <w:rFonts w:cs="Arial"/>
                <w:color w:val="010101"/>
                <w:kern w:val="0"/>
                <w:sz w:val="18"/>
                <w:szCs w:val="18"/>
              </w:rPr>
              <w:t>Click</w:t>
            </w:r>
            <w:r w:rsidRPr="009808C1">
              <w:rPr>
                <w:rFonts w:ascii="宋体" w:hAnsi="宋体" w:cs="宋体"/>
                <w:kern w:val="0"/>
                <w:sz w:val="24"/>
                <w:szCs w:val="24"/>
              </w:rPr>
              <w:t xml:space="preserve"> </w:t>
            </w:r>
            <w:r w:rsidRPr="009808C1">
              <w:rPr>
                <w:rFonts w:cs="Arial"/>
                <w:b/>
                <w:bCs/>
                <w:color w:val="010101"/>
                <w:kern w:val="0"/>
                <w:sz w:val="18"/>
                <w:szCs w:val="18"/>
              </w:rPr>
              <w:t>Next</w:t>
            </w:r>
            <w:r w:rsidRPr="009808C1">
              <w:rPr>
                <w:rFonts w:cs="Arial"/>
                <w:color w:val="010101"/>
                <w:kern w:val="0"/>
                <w:sz w:val="18"/>
                <w:szCs w:val="18"/>
              </w:rPr>
              <w:t>.</w:t>
            </w:r>
          </w:p>
          <w:p w14:paraId="4FCF58A3" w14:textId="77777777" w:rsidR="00834B0E" w:rsidRDefault="00834B0E" w:rsidP="004970AE">
            <w:pPr>
              <w:widowControl/>
              <w:spacing w:before="0" w:after="0"/>
              <w:ind w:left="0"/>
              <w:jc w:val="left"/>
              <w:rPr>
                <w:rFonts w:ascii="宋体" w:hAnsi="宋体" w:cs="宋体"/>
                <w:kern w:val="0"/>
                <w:sz w:val="24"/>
                <w:szCs w:val="24"/>
              </w:rPr>
            </w:pPr>
          </w:p>
        </w:tc>
      </w:tr>
    </w:tbl>
    <w:p w14:paraId="68886F7E" w14:textId="77777777" w:rsidR="00834B0E" w:rsidRPr="009808C1" w:rsidRDefault="00834B0E" w:rsidP="00834B0E">
      <w:pPr>
        <w:widowControl/>
        <w:spacing w:after="0"/>
        <w:ind w:left="1247"/>
        <w:jc w:val="left"/>
        <w:rPr>
          <w:rFonts w:ascii="宋体" w:hAnsi="宋体" w:cs="宋体"/>
          <w:kern w:val="0"/>
          <w:sz w:val="24"/>
          <w:szCs w:val="24"/>
        </w:rPr>
      </w:pPr>
    </w:p>
    <w:p w14:paraId="552A2F48" w14:textId="77777777" w:rsidR="00834B0E" w:rsidRPr="009808C1" w:rsidRDefault="00834B0E" w:rsidP="00834B0E">
      <w:pPr>
        <w:widowControl/>
        <w:spacing w:after="0"/>
        <w:ind w:left="1191"/>
        <w:jc w:val="left"/>
        <w:rPr>
          <w:rFonts w:ascii="宋体" w:hAnsi="宋体" w:cs="宋体"/>
          <w:kern w:val="0"/>
          <w:sz w:val="24"/>
          <w:szCs w:val="24"/>
        </w:rPr>
      </w:pPr>
      <w:r w:rsidRPr="009808C1">
        <w:rPr>
          <w:rFonts w:ascii="Arial" w:hAnsi="Arial" w:cs="Arial"/>
          <w:color w:val="010101"/>
          <w:kern w:val="0"/>
          <w:sz w:val="20"/>
          <w:szCs w:val="20"/>
        </w:rPr>
        <w:t>Abide by the following rules when using branch steps:</w:t>
      </w:r>
    </w:p>
    <w:p w14:paraId="4E64B652" w14:textId="77777777" w:rsidR="00834B0E" w:rsidRPr="009808C1" w:rsidRDefault="00834B0E" w:rsidP="0068464C">
      <w:pPr>
        <w:widowControl/>
        <w:numPr>
          <w:ilvl w:val="0"/>
          <w:numId w:val="11"/>
        </w:numPr>
        <w:spacing w:before="100" w:beforeAutospacing="1" w:after="100" w:afterAutospacing="1"/>
        <w:ind w:left="1540" w:firstLine="0"/>
        <w:jc w:val="left"/>
        <w:rPr>
          <w:rFonts w:ascii="宋体" w:hAnsi="宋体" w:cs="宋体"/>
          <w:kern w:val="0"/>
          <w:sz w:val="20"/>
          <w:szCs w:val="20"/>
        </w:rPr>
      </w:pPr>
      <w:r w:rsidRPr="009808C1">
        <w:rPr>
          <w:rFonts w:ascii="Arial" w:hAnsi="Arial" w:cs="Arial"/>
          <w:color w:val="010101"/>
          <w:kern w:val="0"/>
          <w:sz w:val="20"/>
          <w:szCs w:val="20"/>
        </w:rPr>
        <w:t xml:space="preserve">For branch steps to be done in accordance with </w:t>
      </w:r>
      <w:r w:rsidRPr="00440360">
        <w:rPr>
          <w:rFonts w:ascii="Arial" w:hAnsi="Arial" w:cs="Arial"/>
          <w:b/>
          <w:color w:val="010101"/>
          <w:kern w:val="0"/>
          <w:sz w:val="20"/>
          <w:szCs w:val="20"/>
        </w:rPr>
        <w:t>purposes</w:t>
      </w:r>
      <w:r w:rsidRPr="009808C1">
        <w:rPr>
          <w:rFonts w:ascii="Arial" w:hAnsi="Arial" w:cs="Arial"/>
          <w:color w:val="010101"/>
          <w:kern w:val="0"/>
          <w:sz w:val="20"/>
          <w:szCs w:val="20"/>
        </w:rPr>
        <w:t xml:space="preserve"> only, </w:t>
      </w:r>
      <w:r w:rsidRPr="00440360">
        <w:rPr>
          <w:rFonts w:ascii="Arial" w:hAnsi="Arial" w:cs="Arial"/>
          <w:b/>
          <w:color w:val="010101"/>
          <w:kern w:val="0"/>
          <w:sz w:val="20"/>
          <w:szCs w:val="20"/>
        </w:rPr>
        <w:t>use “To…” and “Do…” in the header line.</w:t>
      </w:r>
      <w:r w:rsidRPr="009808C1">
        <w:rPr>
          <w:rFonts w:ascii="Arial" w:hAnsi="Arial" w:cs="Arial"/>
          <w:color w:val="010101"/>
          <w:kern w:val="0"/>
          <w:sz w:val="20"/>
          <w:szCs w:val="20"/>
        </w:rPr>
        <w:t xml:space="preserve"> Use imperative mood in the cells.</w:t>
      </w:r>
    </w:p>
    <w:p w14:paraId="08B3477A" w14:textId="77777777" w:rsidR="00834B0E" w:rsidRPr="009808C1" w:rsidRDefault="00834B0E" w:rsidP="0068464C">
      <w:pPr>
        <w:widowControl/>
        <w:numPr>
          <w:ilvl w:val="0"/>
          <w:numId w:val="11"/>
        </w:numPr>
        <w:spacing w:before="100" w:beforeAutospacing="1" w:after="100" w:afterAutospacing="1"/>
        <w:ind w:left="1560" w:firstLine="0"/>
        <w:jc w:val="left"/>
        <w:rPr>
          <w:rFonts w:ascii="宋体" w:hAnsi="宋体" w:cs="宋体"/>
          <w:kern w:val="0"/>
          <w:sz w:val="20"/>
          <w:szCs w:val="20"/>
        </w:rPr>
      </w:pPr>
      <w:r w:rsidRPr="009808C1">
        <w:rPr>
          <w:rFonts w:ascii="Arial" w:hAnsi="Arial" w:cs="Arial"/>
          <w:color w:val="010101"/>
          <w:kern w:val="0"/>
          <w:sz w:val="20"/>
          <w:szCs w:val="20"/>
        </w:rPr>
        <w:t>For branch steps to be done in accordance with conditions only, use “If…” and “Then…” in the header line. Use imperative mood in the “Then…” cells.</w:t>
      </w:r>
    </w:p>
    <w:p w14:paraId="60C9C512" w14:textId="77777777" w:rsidR="00834B0E" w:rsidRPr="009808C1" w:rsidRDefault="00834B0E" w:rsidP="0068464C">
      <w:pPr>
        <w:widowControl/>
        <w:numPr>
          <w:ilvl w:val="0"/>
          <w:numId w:val="11"/>
        </w:numPr>
        <w:spacing w:before="100" w:beforeAutospacing="1" w:after="100" w:afterAutospacing="1"/>
        <w:ind w:left="1560" w:firstLine="0"/>
        <w:jc w:val="left"/>
        <w:rPr>
          <w:rFonts w:ascii="宋体" w:hAnsi="宋体" w:cs="宋体"/>
          <w:kern w:val="0"/>
          <w:sz w:val="20"/>
          <w:szCs w:val="20"/>
        </w:rPr>
      </w:pPr>
      <w:r w:rsidRPr="009808C1">
        <w:rPr>
          <w:rFonts w:ascii="Arial" w:hAnsi="Arial" w:cs="Arial"/>
          <w:color w:val="010101"/>
          <w:kern w:val="0"/>
          <w:sz w:val="20"/>
          <w:szCs w:val="20"/>
        </w:rPr>
        <w:t>If there are both conditions and purposes, use “If…” and “Then…” in the header line. For the purposes, use “You want to xxx” in the “If…” cells.</w:t>
      </w:r>
    </w:p>
    <w:p w14:paraId="379A34C2" w14:textId="77777777" w:rsidR="00834B0E" w:rsidRPr="00FC0BCD" w:rsidRDefault="00834B0E" w:rsidP="0068464C">
      <w:pPr>
        <w:widowControl/>
        <w:numPr>
          <w:ilvl w:val="0"/>
          <w:numId w:val="11"/>
        </w:numPr>
        <w:spacing w:before="100" w:beforeAutospacing="1" w:after="100" w:afterAutospacing="1"/>
        <w:ind w:left="1560" w:firstLine="0"/>
        <w:jc w:val="left"/>
        <w:rPr>
          <w:rFonts w:ascii="宋体" w:hAnsi="宋体" w:cs="宋体"/>
          <w:kern w:val="0"/>
          <w:sz w:val="20"/>
          <w:szCs w:val="20"/>
        </w:rPr>
      </w:pPr>
      <w:r w:rsidRPr="009808C1">
        <w:rPr>
          <w:rFonts w:ascii="Arial" w:hAnsi="Arial" w:cs="Arial"/>
          <w:color w:val="010101"/>
          <w:kern w:val="0"/>
          <w:sz w:val="20"/>
          <w:szCs w:val="20"/>
        </w:rPr>
        <w:t xml:space="preserve">Text in each cell must be initial capital. </w:t>
      </w:r>
      <w:r w:rsidRPr="00D10ECC">
        <w:rPr>
          <w:rFonts w:ascii="Arial" w:hAnsi="Arial" w:cs="Arial"/>
          <w:b/>
          <w:color w:val="010101"/>
          <w:kern w:val="0"/>
          <w:sz w:val="20"/>
          <w:szCs w:val="20"/>
        </w:rPr>
        <w:t>Punctuation must not be used at the end of any “If…” or “To…” cell.</w:t>
      </w:r>
    </w:p>
    <w:p w14:paraId="31E6BB90" w14:textId="77777777" w:rsidR="00834B0E" w:rsidRDefault="00834B0E" w:rsidP="0068464C">
      <w:pPr>
        <w:pStyle w:val="2"/>
        <w:numPr>
          <w:ilvl w:val="1"/>
          <w:numId w:val="6"/>
        </w:numPr>
      </w:pPr>
      <w:bookmarkStart w:id="33" w:name="_Toc74553951"/>
      <w:commentRangeStart w:id="34"/>
      <w:r>
        <w:lastRenderedPageBreak/>
        <w:t>Programming Guide Topic (MML-Based Task Topic)</w:t>
      </w:r>
      <w:bookmarkEnd w:id="33"/>
      <w:r w:rsidRPr="00897FE3">
        <w:t xml:space="preserve"> </w:t>
      </w:r>
      <w:commentRangeEnd w:id="34"/>
      <w:r w:rsidR="00E4206D">
        <w:rPr>
          <w:rStyle w:val="af2"/>
          <w:rFonts w:eastAsia="宋体"/>
          <w:b w:val="0"/>
          <w:bCs w:val="0"/>
        </w:rPr>
        <w:commentReference w:id="34"/>
      </w:r>
    </w:p>
    <w:p w14:paraId="7BB648EB" w14:textId="04EBF70F" w:rsidR="00834B0E" w:rsidRDefault="00834B0E" w:rsidP="0068464C">
      <w:pPr>
        <w:pStyle w:val="3"/>
        <w:numPr>
          <w:ilvl w:val="2"/>
          <w:numId w:val="6"/>
        </w:numPr>
      </w:pPr>
      <w:bookmarkStart w:id="35" w:name="_Toc74553952"/>
      <w:r>
        <w:t>Programming Guide/Register Control Flow</w:t>
      </w:r>
      <w:bookmarkEnd w:id="35"/>
      <w:r w:rsidR="006338A4">
        <w:t>部分</w:t>
      </w:r>
      <w:r w:rsidR="00C44983">
        <w:rPr>
          <w:rFonts w:hint="eastAsia"/>
        </w:rPr>
        <w:t>(</w:t>
      </w:r>
      <w:r w:rsidR="00C44983">
        <w:t>Step+Block)</w:t>
      </w:r>
    </w:p>
    <w:p w14:paraId="1B1855C3" w14:textId="77777777" w:rsidR="00834B0E" w:rsidRPr="00BE5C23" w:rsidRDefault="00834B0E" w:rsidP="00834B0E">
      <w:r>
        <w:rPr>
          <w:rFonts w:hint="eastAsia"/>
        </w:rPr>
        <w:t>E</w:t>
      </w:r>
      <w:r>
        <w:t xml:space="preserve">xample: </w:t>
      </w:r>
    </w:p>
    <w:p w14:paraId="0F9ECD05" w14:textId="47B903F5" w:rsidR="00834B0E" w:rsidRDefault="00827129" w:rsidP="00834B0E">
      <w:r>
        <w:rPr>
          <w:rFonts w:hint="eastAsia"/>
        </w:rPr>
        <w:t>Enabl</w:t>
      </w:r>
      <w:r>
        <w:t>ing</w:t>
      </w:r>
      <w:r w:rsidR="00834B0E">
        <w:t xml:space="preserve"> the Clock and the Data Path</w:t>
      </w:r>
    </w:p>
    <w:p w14:paraId="360D0C57" w14:textId="6ACF881A" w:rsidR="00043433" w:rsidRDefault="00043433" w:rsidP="00834B0E">
      <w:r>
        <w:t>This section describes how to XXX.</w:t>
      </w:r>
    </w:p>
    <w:p w14:paraId="5A2BEE9D" w14:textId="77777777" w:rsidR="00834B0E" w:rsidRDefault="00834B0E" w:rsidP="0068464C">
      <w:pPr>
        <w:pStyle w:val="Listnumber"/>
        <w:numPr>
          <w:ilvl w:val="6"/>
          <w:numId w:val="6"/>
        </w:numPr>
        <w:tabs>
          <w:tab w:val="left" w:pos="1554"/>
        </w:tabs>
      </w:pPr>
      <w:r>
        <w:rPr>
          <w:rFonts w:hint="eastAsia"/>
        </w:rPr>
        <w:t>S</w:t>
      </w:r>
      <w:r>
        <w:t xml:space="preserve">elect a path for an ADC through register XXX. </w:t>
      </w:r>
    </w:p>
    <w:p w14:paraId="626DE6E8" w14:textId="77777777" w:rsidR="00834B0E" w:rsidRDefault="00834B0E" w:rsidP="00834B0E">
      <w:pPr>
        <w:pStyle w:val="screen"/>
        <w:rPr>
          <w:rFonts w:eastAsiaTheme="minorEastAsia"/>
        </w:rPr>
      </w:pPr>
      <w:r>
        <w:rPr>
          <w:rFonts w:eastAsiaTheme="minorEastAsia"/>
        </w:rPr>
        <w:t>aud_glb_reg.AUDIF_GLB_EB-&gt;{</w:t>
      </w:r>
    </w:p>
    <w:p w14:paraId="2D40455F" w14:textId="77777777" w:rsidR="00834B0E" w:rsidRPr="00BE5C23" w:rsidRDefault="00834B0E" w:rsidP="00834B0E">
      <w:pPr>
        <w:pStyle w:val="screen"/>
        <w:rPr>
          <w:rFonts w:eastAsiaTheme="minorEastAsia"/>
        </w:rPr>
      </w:pPr>
      <w:r>
        <w:rPr>
          <w:rFonts w:eastAsiaTheme="minorEastAsia"/>
        </w:rPr>
        <w:t xml:space="preserve">    Sdm_adc5_eb     = adc_sel[5]</w:t>
      </w:r>
    </w:p>
    <w:p w14:paraId="15B2275B" w14:textId="77777777" w:rsidR="00834B0E" w:rsidRDefault="00834B0E" w:rsidP="0068464C">
      <w:pPr>
        <w:pStyle w:val="Listnumber"/>
        <w:numPr>
          <w:ilvl w:val="6"/>
          <w:numId w:val="6"/>
        </w:numPr>
        <w:tabs>
          <w:tab w:val="left" w:pos="1554"/>
        </w:tabs>
      </w:pPr>
      <w:r>
        <w:t>Configure register XXX.</w:t>
      </w:r>
    </w:p>
    <w:p w14:paraId="6E9C795D" w14:textId="77777777" w:rsidR="00834B0E" w:rsidRDefault="00834B0E" w:rsidP="00834B0E">
      <w:pPr>
        <w:pStyle w:val="screen"/>
      </w:pPr>
      <w:r w:rsidRPr="00BE5C23">
        <w:t>aud_glb_reg.AUDIF_GLB_EB-&gt;{</w:t>
      </w:r>
    </w:p>
    <w:p w14:paraId="03E8E48B" w14:textId="77777777" w:rsidR="00834B0E" w:rsidRPr="00BE5C23" w:rsidRDefault="00834B0E" w:rsidP="00834B0E">
      <w:pPr>
        <w:pStyle w:val="screen"/>
      </w:pPr>
      <w:r>
        <w:t xml:space="preserve">    Sdm_adc4_eb     = adc_sel[4</w:t>
      </w:r>
      <w:r w:rsidRPr="00BE5C23">
        <w:t>]</w:t>
      </w:r>
    </w:p>
    <w:p w14:paraId="18945070" w14:textId="213E13B7" w:rsidR="00834B0E" w:rsidRPr="004568FB" w:rsidRDefault="00834B0E" w:rsidP="0068464C">
      <w:pPr>
        <w:pStyle w:val="3"/>
        <w:numPr>
          <w:ilvl w:val="2"/>
          <w:numId w:val="6"/>
        </w:numPr>
      </w:pPr>
      <w:bookmarkStart w:id="36" w:name="_Toc74553953"/>
      <w:r w:rsidRPr="004568FB">
        <w:rPr>
          <w:rFonts w:hint="eastAsia"/>
        </w:rPr>
        <w:t>Q</w:t>
      </w:r>
      <w:r w:rsidRPr="004568FB">
        <w:t>&amp;A/Application Note/Troubleshooting</w:t>
      </w:r>
      <w:bookmarkEnd w:id="36"/>
      <w:r w:rsidR="006338A4">
        <w:t>部分</w:t>
      </w:r>
    </w:p>
    <w:p w14:paraId="0CDE850C" w14:textId="77777777" w:rsidR="00834B0E" w:rsidRDefault="00834B0E" w:rsidP="00834B0E">
      <w:r>
        <w:t>结构</w:t>
      </w:r>
      <w:r>
        <w:rPr>
          <w:rFonts w:hint="eastAsia"/>
        </w:rPr>
        <w:t>1</w:t>
      </w:r>
      <w:r>
        <w:rPr>
          <w:rFonts w:hint="eastAsia"/>
        </w:rPr>
        <w:t>：</w:t>
      </w:r>
      <w:r>
        <w:rPr>
          <w:rFonts w:hint="eastAsia"/>
        </w:rPr>
        <w:t xml:space="preserve"> </w:t>
      </w:r>
    </w:p>
    <w:p w14:paraId="4FA2E537" w14:textId="77777777" w:rsidR="00834B0E" w:rsidRDefault="00834B0E" w:rsidP="00834B0E">
      <w:pPr>
        <w:pStyle w:val="BulletList"/>
        <w:numPr>
          <w:ilvl w:val="0"/>
          <w:numId w:val="1"/>
        </w:numPr>
      </w:pPr>
      <w:r>
        <w:t xml:space="preserve">Analysis </w:t>
      </w:r>
    </w:p>
    <w:p w14:paraId="3740503D" w14:textId="77777777" w:rsidR="00834B0E" w:rsidRDefault="00834B0E" w:rsidP="00834B0E">
      <w:pPr>
        <w:pStyle w:val="BulletList"/>
        <w:numPr>
          <w:ilvl w:val="0"/>
          <w:numId w:val="1"/>
        </w:numPr>
      </w:pPr>
      <w:r>
        <w:rPr>
          <w:rFonts w:hint="eastAsia"/>
        </w:rPr>
        <w:t>Solution</w:t>
      </w:r>
    </w:p>
    <w:p w14:paraId="39530529" w14:textId="77777777" w:rsidR="00834B0E" w:rsidRDefault="00834B0E" w:rsidP="00834B0E"/>
    <w:p w14:paraId="40F9B6EF" w14:textId="77777777" w:rsidR="00834B0E" w:rsidRDefault="00834B0E" w:rsidP="00834B0E">
      <w:r>
        <w:t>结构</w:t>
      </w:r>
      <w:r>
        <w:rPr>
          <w:rFonts w:hint="eastAsia"/>
        </w:rPr>
        <w:t>2</w:t>
      </w:r>
      <w:r>
        <w:rPr>
          <w:rFonts w:hint="eastAsia"/>
        </w:rPr>
        <w:t>：</w:t>
      </w:r>
    </w:p>
    <w:p w14:paraId="46EBBBC7" w14:textId="77777777" w:rsidR="00834B0E" w:rsidRDefault="00834B0E" w:rsidP="00834B0E">
      <w:pPr>
        <w:pStyle w:val="BulletList"/>
        <w:numPr>
          <w:ilvl w:val="0"/>
          <w:numId w:val="1"/>
        </w:numPr>
      </w:pPr>
      <w:r>
        <w:rPr>
          <w:rFonts w:hint="eastAsia"/>
        </w:rPr>
        <w:t>B</w:t>
      </w:r>
      <w:r>
        <w:t>ackground</w:t>
      </w:r>
      <w:r>
        <w:t>：</w:t>
      </w:r>
      <w:r>
        <w:t xml:space="preserve">(Optional) </w:t>
      </w:r>
      <w:r>
        <w:t>故障可能涉及到的背景知识</w:t>
      </w:r>
    </w:p>
    <w:p w14:paraId="5C8F89AC" w14:textId="77777777" w:rsidR="00834B0E" w:rsidRDefault="00834B0E" w:rsidP="00834B0E">
      <w:pPr>
        <w:pStyle w:val="BulletList"/>
        <w:numPr>
          <w:ilvl w:val="0"/>
          <w:numId w:val="1"/>
        </w:numPr>
      </w:pPr>
      <w:r>
        <w:rPr>
          <w:rFonts w:hint="eastAsia"/>
        </w:rPr>
        <w:t>S</w:t>
      </w:r>
      <w:r>
        <w:t xml:space="preserve">ymptom </w:t>
      </w:r>
      <w:r>
        <w:t>故障症状：</w:t>
      </w:r>
      <w:r>
        <w:t xml:space="preserve"> </w:t>
      </w:r>
    </w:p>
    <w:p w14:paraId="09A17729" w14:textId="77777777" w:rsidR="00834B0E" w:rsidRDefault="00834B0E" w:rsidP="0068464C">
      <w:pPr>
        <w:pStyle w:val="BulletList1"/>
        <w:numPr>
          <w:ilvl w:val="0"/>
          <w:numId w:val="3"/>
        </w:numPr>
      </w:pPr>
      <w:r>
        <w:rPr>
          <w:rFonts w:hint="eastAsia"/>
        </w:rPr>
        <w:t>当描述用户在进行某一个操作中会遇到什么错误时，</w:t>
      </w:r>
      <w:r w:rsidRPr="00E07C59">
        <w:rPr>
          <w:rFonts w:hint="eastAsia"/>
          <w:b/>
        </w:rPr>
        <w:t>用</w:t>
      </w:r>
      <w:r w:rsidRPr="00E07C59">
        <w:rPr>
          <w:b/>
        </w:rPr>
        <w:t>when</w:t>
      </w:r>
      <w:r w:rsidRPr="00E07C59">
        <w:rPr>
          <w:b/>
        </w:rPr>
        <w:t>或</w:t>
      </w:r>
      <w:r w:rsidRPr="00E07C59">
        <w:rPr>
          <w:b/>
        </w:rPr>
        <w:t>if</w:t>
      </w:r>
      <w:r w:rsidRPr="00E07C59">
        <w:rPr>
          <w:b/>
        </w:rPr>
        <w:t>引出此场景</w:t>
      </w:r>
      <w:r>
        <w:t>。</w:t>
      </w:r>
    </w:p>
    <w:p w14:paraId="1265140C" w14:textId="77777777" w:rsidR="00834B0E" w:rsidRDefault="00834B0E" w:rsidP="0068464C">
      <w:pPr>
        <w:pStyle w:val="BulletList1"/>
        <w:numPr>
          <w:ilvl w:val="0"/>
          <w:numId w:val="3"/>
        </w:numPr>
      </w:pPr>
      <w:r w:rsidRPr="00E07C59">
        <w:rPr>
          <w:b/>
        </w:rPr>
        <w:t>时态用现在时</w:t>
      </w:r>
      <w:r>
        <w:t>，表示假定的一个普遍的操作，而不是特定某一个过去的场景。</w:t>
      </w:r>
    </w:p>
    <w:p w14:paraId="4ABED405" w14:textId="77777777" w:rsidR="00834B0E" w:rsidRDefault="00834B0E" w:rsidP="0068464C">
      <w:pPr>
        <w:pStyle w:val="BulletList1"/>
        <w:numPr>
          <w:ilvl w:val="0"/>
          <w:numId w:val="3"/>
        </w:numPr>
      </w:pPr>
      <w:r>
        <w:rPr>
          <w:rFonts w:hint="eastAsia"/>
        </w:rPr>
        <w:t>描述是一个完整的句子，不省略冠词、虚词和主语。</w:t>
      </w:r>
    </w:p>
    <w:p w14:paraId="15D89E7C" w14:textId="77777777" w:rsidR="00834B0E" w:rsidRDefault="00834B0E" w:rsidP="00834B0E">
      <w:pPr>
        <w:pStyle w:val="BulletList"/>
        <w:numPr>
          <w:ilvl w:val="0"/>
          <w:numId w:val="1"/>
        </w:numPr>
      </w:pPr>
      <w:r>
        <w:rPr>
          <w:rFonts w:hint="eastAsia"/>
        </w:rPr>
        <w:t>P</w:t>
      </w:r>
      <w:r>
        <w:t>robable Cause</w:t>
      </w:r>
      <w:r>
        <w:t>：用无序列表列出所有原因</w:t>
      </w:r>
    </w:p>
    <w:p w14:paraId="3244A648" w14:textId="77777777" w:rsidR="00834B0E" w:rsidRDefault="00834B0E" w:rsidP="00834B0E">
      <w:pPr>
        <w:pStyle w:val="BulletList"/>
        <w:numPr>
          <w:ilvl w:val="0"/>
          <w:numId w:val="1"/>
        </w:numPr>
      </w:pPr>
      <w:r>
        <w:t>Impact</w:t>
      </w:r>
      <w:r>
        <w:t>：</w:t>
      </w:r>
      <w:r>
        <w:t xml:space="preserve">(Optional) </w:t>
      </w:r>
      <w:r>
        <w:t>故障对系统的影响</w:t>
      </w:r>
    </w:p>
    <w:p w14:paraId="0EABEA95" w14:textId="77777777" w:rsidR="00834B0E" w:rsidRDefault="00834B0E" w:rsidP="00834B0E">
      <w:pPr>
        <w:pStyle w:val="BulletList"/>
        <w:numPr>
          <w:ilvl w:val="0"/>
          <w:numId w:val="1"/>
        </w:numPr>
      </w:pPr>
      <w:r>
        <w:rPr>
          <w:rFonts w:hint="eastAsia"/>
        </w:rPr>
        <w:t>Action</w:t>
      </w:r>
      <w:r>
        <w:rPr>
          <w:rFonts w:hint="eastAsia"/>
        </w:rPr>
        <w:t>：用祈使句</w:t>
      </w:r>
    </w:p>
    <w:p w14:paraId="7453021C" w14:textId="77777777" w:rsidR="00834B0E" w:rsidRPr="00016260" w:rsidRDefault="00834B0E" w:rsidP="00834B0E"/>
    <w:p w14:paraId="2F84DDEA" w14:textId="77777777" w:rsidR="00834B0E" w:rsidRPr="00F0734E" w:rsidRDefault="00834B0E" w:rsidP="0068464C">
      <w:pPr>
        <w:pStyle w:val="1"/>
        <w:numPr>
          <w:ilvl w:val="0"/>
          <w:numId w:val="6"/>
        </w:numPr>
      </w:pPr>
      <w:bookmarkStart w:id="37" w:name="_Toc74553954"/>
      <w:r>
        <w:lastRenderedPageBreak/>
        <w:t>Descriptive W</w:t>
      </w:r>
      <w:r w:rsidRPr="0046143C">
        <w:t>riting</w:t>
      </w:r>
      <w:bookmarkEnd w:id="37"/>
    </w:p>
    <w:p w14:paraId="174229A9" w14:textId="77777777" w:rsidR="00834B0E" w:rsidRDefault="00834B0E" w:rsidP="0068464C">
      <w:pPr>
        <w:pStyle w:val="2"/>
        <w:numPr>
          <w:ilvl w:val="1"/>
          <w:numId w:val="6"/>
        </w:numPr>
      </w:pPr>
      <w:bookmarkStart w:id="38" w:name="_Toc74553955"/>
      <w:r w:rsidRPr="00260F7E">
        <w:t>Content Structure</w:t>
      </w:r>
      <w:bookmarkEnd w:id="38"/>
    </w:p>
    <w:p w14:paraId="6044EF17" w14:textId="77777777" w:rsidR="00834B0E" w:rsidRPr="002541F4" w:rsidRDefault="00834B0E" w:rsidP="00834B0E">
      <w:r w:rsidRPr="002541F4">
        <w:t>Descriptive writing gives information, not instructions. Descriptive writing can be:</w:t>
      </w:r>
    </w:p>
    <w:p w14:paraId="4F95361F" w14:textId="77777777" w:rsidR="00834B0E" w:rsidRPr="002541F4" w:rsidRDefault="00834B0E" w:rsidP="00834B0E">
      <w:pPr>
        <w:pStyle w:val="BulletList"/>
        <w:numPr>
          <w:ilvl w:val="0"/>
          <w:numId w:val="1"/>
        </w:numPr>
      </w:pPr>
      <w:r w:rsidRPr="002541F4">
        <w:t>A description of an item, a product, a system, or a component, its function, how it is made</w:t>
      </w:r>
      <w:r>
        <w:rPr>
          <w:rFonts w:hint="eastAsia"/>
        </w:rPr>
        <w:t xml:space="preserve"> </w:t>
      </w:r>
      <w:r w:rsidRPr="002541F4">
        <w:t>and how it operates</w:t>
      </w:r>
    </w:p>
    <w:p w14:paraId="2A4A2B44" w14:textId="77777777" w:rsidR="00834B0E" w:rsidRPr="002541F4" w:rsidRDefault="00834B0E" w:rsidP="00834B0E">
      <w:pPr>
        <w:pStyle w:val="BulletList"/>
        <w:numPr>
          <w:ilvl w:val="0"/>
          <w:numId w:val="1"/>
        </w:numPr>
      </w:pPr>
      <w:r w:rsidRPr="002541F4">
        <w:t>A text that gives general information</w:t>
      </w:r>
    </w:p>
    <w:p w14:paraId="7A6A87AC" w14:textId="77777777" w:rsidR="00834B0E" w:rsidRPr="002541F4" w:rsidRDefault="00834B0E" w:rsidP="00834B0E">
      <w:pPr>
        <w:pStyle w:val="BulletList"/>
        <w:numPr>
          <w:ilvl w:val="0"/>
          <w:numId w:val="1"/>
        </w:numPr>
      </w:pPr>
      <w:r>
        <w:t>A note in a procedure</w:t>
      </w:r>
    </w:p>
    <w:p w14:paraId="63E3C59F" w14:textId="77777777" w:rsidR="00834B0E" w:rsidRDefault="00834B0E" w:rsidP="0068464C">
      <w:pPr>
        <w:pStyle w:val="3"/>
        <w:numPr>
          <w:ilvl w:val="2"/>
          <w:numId w:val="6"/>
        </w:numPr>
      </w:pPr>
      <w:bookmarkStart w:id="39" w:name="_Toc74553956"/>
      <w:r>
        <w:t>Give Information Gradually</w:t>
      </w:r>
      <w:bookmarkEnd w:id="39"/>
    </w:p>
    <w:p w14:paraId="34215395" w14:textId="77777777" w:rsidR="00834B0E" w:rsidRDefault="00834B0E" w:rsidP="00834B0E">
      <w:r>
        <w:t xml:space="preserve">In a descriptive text, </w:t>
      </w:r>
      <w:r w:rsidRPr="007C7F1E">
        <w:rPr>
          <w:b/>
        </w:rPr>
        <w:t>give information gradually and make sure that each sentence contains only one topic</w:t>
      </w:r>
      <w:r w:rsidRPr="00877AE7">
        <w:t>. If you give too much information too quickly, your text will be difficult to understand and it will be necessary for the reader to read it again</w:t>
      </w:r>
      <w:r>
        <w:t>.</w:t>
      </w:r>
    </w:p>
    <w:p w14:paraId="7D904767" w14:textId="77777777" w:rsidR="00834B0E" w:rsidRDefault="00834B0E" w:rsidP="0068464C">
      <w:pPr>
        <w:pStyle w:val="3"/>
        <w:numPr>
          <w:ilvl w:val="2"/>
          <w:numId w:val="6"/>
        </w:numPr>
      </w:pPr>
      <w:bookmarkStart w:id="40" w:name="_Toc74553957"/>
      <w:r>
        <w:t>Use Key Words and Phrases to Organize Your Text Logically</w:t>
      </w:r>
      <w:bookmarkEnd w:id="40"/>
    </w:p>
    <w:p w14:paraId="2310372D" w14:textId="77777777" w:rsidR="00834B0E" w:rsidRPr="00C046D8" w:rsidRDefault="00834B0E" w:rsidP="00834B0E">
      <w:pPr>
        <w:pStyle w:val="BulletList"/>
        <w:numPr>
          <w:ilvl w:val="0"/>
          <w:numId w:val="1"/>
        </w:numPr>
      </w:pPr>
      <w:r w:rsidRPr="00C046D8">
        <w:t xml:space="preserve">Key words and phrases give structure to a text. </w:t>
      </w:r>
    </w:p>
    <w:p w14:paraId="40217D75" w14:textId="77777777" w:rsidR="00834B0E" w:rsidRDefault="00834B0E" w:rsidP="00834B0E">
      <w:pPr>
        <w:pStyle w:val="BulletList1"/>
        <w:numPr>
          <w:ilvl w:val="0"/>
          <w:numId w:val="0"/>
        </w:numPr>
        <w:ind w:leftChars="740" w:left="1554"/>
      </w:pPr>
      <w:r>
        <w:t xml:space="preserve">Key words are words that often occur in a text to </w:t>
      </w:r>
      <w:r w:rsidRPr="00B27BAD">
        <w:t xml:space="preserve">connect different ideas. </w:t>
      </w:r>
    </w:p>
    <w:p w14:paraId="5FD6CF9D" w14:textId="77777777" w:rsidR="00834B0E" w:rsidRDefault="00834B0E" w:rsidP="00834B0E">
      <w:pPr>
        <w:pStyle w:val="BulletList1"/>
        <w:numPr>
          <w:ilvl w:val="0"/>
          <w:numId w:val="0"/>
        </w:numPr>
        <w:ind w:leftChars="740" w:left="1554"/>
      </w:pPr>
      <w:r w:rsidRPr="00B27BAD">
        <w:t xml:space="preserve">Key phrases have the same function. </w:t>
      </w:r>
    </w:p>
    <w:p w14:paraId="4EE79945" w14:textId="77777777" w:rsidR="00834B0E" w:rsidRDefault="00834B0E" w:rsidP="00834B0E">
      <w:pPr>
        <w:pStyle w:val="BulletList1"/>
        <w:numPr>
          <w:ilvl w:val="0"/>
          <w:numId w:val="0"/>
        </w:numPr>
        <w:ind w:leftChars="740" w:left="1554"/>
      </w:pPr>
      <w:r w:rsidRPr="00B27BAD">
        <w:t xml:space="preserve">Such words and phrases </w:t>
      </w:r>
      <w:r w:rsidRPr="00D95A99">
        <w:rPr>
          <w:b/>
        </w:rPr>
        <w:t>show how information in a text is related</w:t>
      </w:r>
      <w:r w:rsidRPr="00B27BAD">
        <w:t xml:space="preserve"> and give the text a logical structure.</w:t>
      </w:r>
      <w:r>
        <w:t xml:space="preserve"> </w:t>
      </w:r>
    </w:p>
    <w:p w14:paraId="25EFC0BD" w14:textId="77777777" w:rsidR="00834B0E" w:rsidRDefault="00834B0E" w:rsidP="00834B0E">
      <w:pPr>
        <w:pStyle w:val="BulletList"/>
        <w:numPr>
          <w:ilvl w:val="0"/>
          <w:numId w:val="1"/>
        </w:numPr>
      </w:pPr>
      <w:r w:rsidRPr="00B02F86">
        <w:t xml:space="preserve">You can also use </w:t>
      </w:r>
      <w:r w:rsidRPr="00D95A99">
        <w:rPr>
          <w:b/>
        </w:rPr>
        <w:t xml:space="preserve">connecting words and phrases </w:t>
      </w:r>
      <w:r w:rsidRPr="00B02F86">
        <w:t xml:space="preserve">to help the reader understand the </w:t>
      </w:r>
      <w:r w:rsidRPr="00BF55FE">
        <w:rPr>
          <w:b/>
        </w:rPr>
        <w:t>progression of ideas</w:t>
      </w:r>
      <w:r w:rsidRPr="00B02F86">
        <w:t xml:space="preserve"> in the text. </w:t>
      </w:r>
    </w:p>
    <w:p w14:paraId="79C1CFE0" w14:textId="77777777" w:rsidR="00834B0E" w:rsidRDefault="00834B0E" w:rsidP="00834B0E">
      <w:pPr>
        <w:pStyle w:val="BulletList1"/>
        <w:numPr>
          <w:ilvl w:val="0"/>
          <w:numId w:val="0"/>
        </w:numPr>
        <w:ind w:leftChars="740" w:left="1554"/>
      </w:pPr>
      <w:r w:rsidRPr="00B02F86">
        <w:t xml:space="preserve">They function as </w:t>
      </w:r>
      <w:r w:rsidRPr="00A17D86">
        <w:rPr>
          <w:b/>
        </w:rPr>
        <w:t>traffic signs</w:t>
      </w:r>
      <w:r w:rsidRPr="00B02F86">
        <w:t xml:space="preserve"> and tell the reader </w:t>
      </w:r>
      <w:r w:rsidRPr="00A17D86">
        <w:rPr>
          <w:b/>
        </w:rPr>
        <w:t>if the information is new, or different, or a conclusion based on preceding facts</w:t>
      </w:r>
      <w:r w:rsidRPr="00B02F86">
        <w:t xml:space="preserve">. </w:t>
      </w:r>
    </w:p>
    <w:p w14:paraId="1B50AD94" w14:textId="77777777" w:rsidR="00834B0E" w:rsidRDefault="00834B0E" w:rsidP="00834B0E">
      <w:pPr>
        <w:pStyle w:val="BulletList1"/>
        <w:numPr>
          <w:ilvl w:val="0"/>
          <w:numId w:val="0"/>
        </w:numPr>
        <w:ind w:leftChars="740" w:left="1554"/>
      </w:pPr>
      <w:r w:rsidRPr="00B02F86">
        <w:t>Examples of such connecting words and phrases are: “and”, “but”, “thus”, “at the same time”, “as a result”, and many others.</w:t>
      </w:r>
    </w:p>
    <w:p w14:paraId="011FBB25" w14:textId="77777777" w:rsidR="00834B0E" w:rsidRPr="001D0CCC" w:rsidRDefault="00834B0E" w:rsidP="0068464C">
      <w:pPr>
        <w:pStyle w:val="2"/>
        <w:numPr>
          <w:ilvl w:val="1"/>
          <w:numId w:val="6"/>
        </w:numPr>
      </w:pPr>
      <w:bookmarkStart w:id="41" w:name="_Toc74553958"/>
      <w:r w:rsidRPr="001D0CCC">
        <w:t>Sentences</w:t>
      </w:r>
      <w:bookmarkEnd w:id="41"/>
    </w:p>
    <w:p w14:paraId="395B2CA5" w14:textId="77777777" w:rsidR="00834B0E" w:rsidRDefault="00834B0E" w:rsidP="00834B0E">
      <w:pPr>
        <w:pStyle w:val="BulletList"/>
        <w:numPr>
          <w:ilvl w:val="0"/>
          <w:numId w:val="0"/>
        </w:numPr>
        <w:ind w:left="1554" w:hanging="420"/>
      </w:pPr>
      <w:r>
        <w:t xml:space="preserve">Write short sentences. Use </w:t>
      </w:r>
      <w:r w:rsidRPr="00A9066E">
        <w:rPr>
          <w:b/>
        </w:rPr>
        <w:t xml:space="preserve">a maximum of </w:t>
      </w:r>
      <w:r w:rsidRPr="009768BD">
        <w:rPr>
          <w:b/>
        </w:rPr>
        <w:t>25</w:t>
      </w:r>
      <w:r w:rsidRPr="00A9066E">
        <w:rPr>
          <w:b/>
        </w:rPr>
        <w:t xml:space="preserve"> words </w:t>
      </w:r>
      <w:r>
        <w:t>in each sentence.</w:t>
      </w:r>
    </w:p>
    <w:p w14:paraId="79CC843D" w14:textId="77777777" w:rsidR="00834B0E" w:rsidRDefault="00834B0E" w:rsidP="00834B0E">
      <w:r>
        <w:t>Good technical writing uses short sentences for all types of topics (simple and complex). Short sentences make your writing stronger and information easier to understand.</w:t>
      </w:r>
    </w:p>
    <w:p w14:paraId="35FA1CB6" w14:textId="77777777" w:rsidR="00834B0E" w:rsidRDefault="00834B0E" w:rsidP="00834B0E">
      <w:r>
        <w:t>In descriptive writing, the maximum sentence length is 25 words. This is because descriptive text is</w:t>
      </w:r>
      <w:r>
        <w:rPr>
          <w:rFonts w:hint="eastAsia"/>
        </w:rPr>
        <w:t xml:space="preserve"> </w:t>
      </w:r>
      <w:r>
        <w:t>more complex than procedural text.</w:t>
      </w:r>
    </w:p>
    <w:p w14:paraId="572C3208" w14:textId="77777777" w:rsidR="00834B0E" w:rsidRPr="00F060CC" w:rsidRDefault="00834B0E" w:rsidP="0068464C">
      <w:pPr>
        <w:pStyle w:val="2"/>
        <w:numPr>
          <w:ilvl w:val="1"/>
          <w:numId w:val="6"/>
        </w:numPr>
      </w:pPr>
      <w:bookmarkStart w:id="42" w:name="_Toc74553959"/>
      <w:r w:rsidRPr="00F060CC">
        <w:lastRenderedPageBreak/>
        <w:t>Paragraphs</w:t>
      </w:r>
      <w:bookmarkEnd w:id="42"/>
    </w:p>
    <w:p w14:paraId="5588346C" w14:textId="77777777" w:rsidR="00834B0E" w:rsidRDefault="00834B0E" w:rsidP="00834B0E">
      <w:pPr>
        <w:pStyle w:val="BulletList"/>
        <w:numPr>
          <w:ilvl w:val="0"/>
          <w:numId w:val="1"/>
        </w:numPr>
      </w:pPr>
      <w:r>
        <w:t xml:space="preserve">Use </w:t>
      </w:r>
      <w:r w:rsidRPr="0091437A">
        <w:rPr>
          <w:b/>
        </w:rPr>
        <w:t>paragraphs</w:t>
      </w:r>
      <w:r>
        <w:t xml:space="preserve"> to show </w:t>
      </w:r>
      <w:r w:rsidRPr="00951168">
        <w:rPr>
          <w:b/>
        </w:rPr>
        <w:t>related information</w:t>
      </w:r>
      <w:r>
        <w:t>.</w:t>
      </w:r>
    </w:p>
    <w:p w14:paraId="654FF311" w14:textId="77777777" w:rsidR="00834B0E" w:rsidRDefault="00834B0E" w:rsidP="0068464C">
      <w:pPr>
        <w:pStyle w:val="BulletList1"/>
        <w:numPr>
          <w:ilvl w:val="0"/>
          <w:numId w:val="3"/>
        </w:numPr>
      </w:pPr>
      <w:r>
        <w:t xml:space="preserve">In procedures, work steps have numbers and letters to show their sequence. In descriptive writing, </w:t>
      </w:r>
      <w:r w:rsidRPr="0091437A">
        <w:rPr>
          <w:b/>
        </w:rPr>
        <w:t>paragraphs</w:t>
      </w:r>
      <w:r w:rsidRPr="00CE7298">
        <w:t xml:space="preserve"> keep related information together and organize the text into a logical sequence</w:t>
      </w:r>
      <w:r>
        <w:t>. ISO</w:t>
      </w:r>
    </w:p>
    <w:p w14:paraId="472CB93A" w14:textId="77777777" w:rsidR="00834B0E" w:rsidRDefault="00834B0E" w:rsidP="0068464C">
      <w:pPr>
        <w:pStyle w:val="BulletList1"/>
        <w:numPr>
          <w:ilvl w:val="0"/>
          <w:numId w:val="3"/>
        </w:numPr>
      </w:pPr>
      <w:r>
        <w:t xml:space="preserve">In STE, a paragraph starts with a </w:t>
      </w:r>
      <w:r w:rsidRPr="0091437A">
        <w:rPr>
          <w:b/>
        </w:rPr>
        <w:t>“topic sentence”</w:t>
      </w:r>
      <w:r>
        <w:t xml:space="preserve"> which tells the reader what the topic of that </w:t>
      </w:r>
      <w:r w:rsidRPr="00977465">
        <w:t>paragraph is. Then, the sentences that follow the topic sentence explain it or give additional information to support it</w:t>
      </w:r>
      <w:r>
        <w:rPr>
          <w:rFonts w:hint="eastAsia"/>
        </w:rPr>
        <w:t>.</w:t>
      </w:r>
    </w:p>
    <w:p w14:paraId="19CACF0C" w14:textId="77777777" w:rsidR="00834B0E" w:rsidRDefault="00834B0E" w:rsidP="0068464C">
      <w:pPr>
        <w:pStyle w:val="BulletList1"/>
        <w:numPr>
          <w:ilvl w:val="0"/>
          <w:numId w:val="3"/>
        </w:numPr>
      </w:pPr>
      <w:r>
        <w:t xml:space="preserve">When a new paragraph starts, the reader knows that there will be new or different information in </w:t>
      </w:r>
      <w:r w:rsidRPr="00977465">
        <w:t>that paragraph</w:t>
      </w:r>
      <w:r>
        <w:t xml:space="preserve">. </w:t>
      </w:r>
    </w:p>
    <w:p w14:paraId="1475C532" w14:textId="77777777" w:rsidR="00834B0E" w:rsidRDefault="00834B0E" w:rsidP="00834B0E">
      <w:pPr>
        <w:pStyle w:val="BulletList"/>
        <w:numPr>
          <w:ilvl w:val="0"/>
          <w:numId w:val="1"/>
        </w:numPr>
      </w:pPr>
      <w:r>
        <w:t xml:space="preserve">Make sure that each paragraph has </w:t>
      </w:r>
      <w:r w:rsidRPr="00951168">
        <w:rPr>
          <w:b/>
        </w:rPr>
        <w:t>only one topic</w:t>
      </w:r>
      <w:r>
        <w:t>.</w:t>
      </w:r>
    </w:p>
    <w:p w14:paraId="051ACDBC" w14:textId="77777777" w:rsidR="00834B0E" w:rsidRDefault="00834B0E" w:rsidP="0068464C">
      <w:pPr>
        <w:pStyle w:val="BulletList1"/>
        <w:numPr>
          <w:ilvl w:val="0"/>
          <w:numId w:val="3"/>
        </w:numPr>
      </w:pPr>
      <w:r>
        <w:t xml:space="preserve">The topic sentence is the first and most important sentence in a paragraph. The </w:t>
      </w:r>
      <w:r w:rsidRPr="00F81825">
        <w:t>topic sentence</w:t>
      </w:r>
      <w:r>
        <w:t xml:space="preserve"> </w:t>
      </w:r>
      <w:r w:rsidRPr="00F81825">
        <w:t>gives new information</w:t>
      </w:r>
      <w:r>
        <w:t xml:space="preserve"> and </w:t>
      </w:r>
      <w:r w:rsidRPr="00F81825">
        <w:t>makes a logical connection between it and previous information</w:t>
      </w:r>
      <w:r>
        <w:t xml:space="preserve">. </w:t>
      </w:r>
    </w:p>
    <w:p w14:paraId="70534C1B" w14:textId="77777777" w:rsidR="00834B0E" w:rsidRPr="007A1B5B" w:rsidRDefault="00834B0E" w:rsidP="0068464C">
      <w:pPr>
        <w:pStyle w:val="BulletList1"/>
        <w:numPr>
          <w:ilvl w:val="0"/>
          <w:numId w:val="3"/>
        </w:numPr>
      </w:pPr>
      <w:r>
        <w:t xml:space="preserve">To do this, </w:t>
      </w:r>
      <w:r w:rsidRPr="00883484">
        <w:rPr>
          <w:b/>
        </w:rPr>
        <w:t xml:space="preserve">the topic sentence usually contains a key word and/or a connecting word or phrase. </w:t>
      </w:r>
      <w:r>
        <w:t>From the topic sentences, the reader will understand the contents of your text and will find specific</w:t>
      </w:r>
      <w:r>
        <w:rPr>
          <w:rFonts w:hint="eastAsia"/>
        </w:rPr>
        <w:t xml:space="preserve"> </w:t>
      </w:r>
      <w:r>
        <w:t xml:space="preserve">information quickly. </w:t>
      </w:r>
      <w:r w:rsidRPr="007A1B5B">
        <w:rPr>
          <w:b/>
        </w:rPr>
        <w:t>If the reader writes down each of the topic sentences from a text, they should</w:t>
      </w:r>
      <w:r w:rsidRPr="007A1B5B">
        <w:rPr>
          <w:rFonts w:hint="eastAsia"/>
          <w:b/>
        </w:rPr>
        <w:t xml:space="preserve"> </w:t>
      </w:r>
      <w:r w:rsidRPr="007A1B5B">
        <w:rPr>
          <w:b/>
        </w:rPr>
        <w:t xml:space="preserve">make a good outline of its content. </w:t>
      </w:r>
    </w:p>
    <w:p w14:paraId="469BAB75" w14:textId="77777777" w:rsidR="00834B0E" w:rsidRDefault="00834B0E" w:rsidP="0068464C">
      <w:pPr>
        <w:pStyle w:val="BulletList1"/>
        <w:numPr>
          <w:ilvl w:val="0"/>
          <w:numId w:val="3"/>
        </w:numPr>
      </w:pPr>
      <w:r>
        <w:t>The other sentences in each paragraph give additional</w:t>
      </w:r>
      <w:r>
        <w:rPr>
          <w:rFonts w:hint="eastAsia"/>
        </w:rPr>
        <w:t xml:space="preserve"> </w:t>
      </w:r>
      <w:r>
        <w:t>information that supports or develops the topic of the paragraph.</w:t>
      </w:r>
    </w:p>
    <w:p w14:paraId="5D0D86E3" w14:textId="77777777" w:rsidR="00834B0E" w:rsidRPr="003A7E4B" w:rsidRDefault="00834B0E" w:rsidP="00834B0E">
      <w:pPr>
        <w:pStyle w:val="BulletList"/>
        <w:numPr>
          <w:ilvl w:val="0"/>
          <w:numId w:val="1"/>
        </w:numPr>
      </w:pPr>
      <w:r>
        <w:t>Make sure that</w:t>
      </w:r>
      <w:r w:rsidRPr="005A26B2">
        <w:rPr>
          <w:b/>
        </w:rPr>
        <w:t xml:space="preserve"> no paragraph </w:t>
      </w:r>
      <w:r w:rsidRPr="00951168">
        <w:t xml:space="preserve">has more than </w:t>
      </w:r>
      <w:r w:rsidRPr="007A1B5B">
        <w:rPr>
          <w:b/>
        </w:rPr>
        <w:t>six sentences</w:t>
      </w:r>
      <w:r w:rsidRPr="00951168">
        <w:t>.</w:t>
      </w:r>
    </w:p>
    <w:p w14:paraId="6AFC9511" w14:textId="77777777" w:rsidR="00834B0E" w:rsidRDefault="00834B0E" w:rsidP="00834B0E">
      <w:pPr>
        <w:widowControl/>
        <w:spacing w:before="0" w:after="0"/>
        <w:ind w:left="0"/>
        <w:jc w:val="left"/>
        <w:rPr>
          <w:rFonts w:eastAsia="黑体"/>
          <w:b/>
          <w:bCs/>
          <w:kern w:val="44"/>
          <w:sz w:val="40"/>
          <w:szCs w:val="44"/>
        </w:rPr>
      </w:pPr>
      <w:r>
        <w:br w:type="page"/>
      </w:r>
    </w:p>
    <w:p w14:paraId="76EFAEE0" w14:textId="77777777" w:rsidR="00834B0E" w:rsidRPr="00695BBC" w:rsidRDefault="00834B0E" w:rsidP="00834B0E">
      <w:pPr>
        <w:sectPr w:rsidR="00834B0E" w:rsidRPr="00695BBC" w:rsidSect="00C93B14">
          <w:pgSz w:w="11906" w:h="16838" w:code="9"/>
          <w:pgMar w:top="1247" w:right="1134" w:bottom="1134" w:left="1134" w:header="567" w:footer="567" w:gutter="0"/>
          <w:cols w:space="425"/>
          <w:docGrid w:type="lines" w:linePitch="312"/>
        </w:sectPr>
      </w:pPr>
    </w:p>
    <w:p w14:paraId="7A911FC1" w14:textId="77777777" w:rsidR="00D7563D" w:rsidRPr="00C33AA6" w:rsidRDefault="00D7563D" w:rsidP="00D7563D">
      <w:pPr>
        <w:pStyle w:val="FigureCaption"/>
        <w:spacing w:before="156" w:after="312"/>
      </w:pPr>
      <w:bookmarkStart w:id="43" w:name="_A__Acronyms"/>
      <w:bookmarkStart w:id="44" w:name="_A_Glossary"/>
      <w:bookmarkEnd w:id="43"/>
      <w:bookmarkEnd w:id="44"/>
    </w:p>
    <w:p w14:paraId="2C7C15EB" w14:textId="77777777" w:rsidR="00354133" w:rsidRDefault="00354133" w:rsidP="0012530B">
      <w:pPr>
        <w:rPr>
          <w:rStyle w:val="Link"/>
          <w:color w:val="auto"/>
        </w:rPr>
        <w:sectPr w:rsidR="00354133" w:rsidSect="009529C8">
          <w:pgSz w:w="11906" w:h="16838" w:code="9"/>
          <w:pgMar w:top="1418" w:right="1247" w:bottom="1247" w:left="1247" w:header="851" w:footer="567" w:gutter="0"/>
          <w:cols w:space="425"/>
          <w:docGrid w:type="lines" w:linePitch="312"/>
        </w:sectPr>
      </w:pPr>
    </w:p>
    <w:p w14:paraId="2F6193F1" w14:textId="77777777" w:rsidR="00354133" w:rsidRDefault="00354133" w:rsidP="00354133">
      <w:pPr>
        <w:pStyle w:val="BulletList1"/>
        <w:numPr>
          <w:ilvl w:val="0"/>
          <w:numId w:val="0"/>
        </w:numPr>
        <w:ind w:left="1974" w:hanging="420"/>
      </w:pPr>
    </w:p>
    <w:tbl>
      <w:tblPr>
        <w:tblStyle w:val="TableStyle"/>
        <w:tblW w:w="9689" w:type="dxa"/>
        <w:jc w:val="center"/>
        <w:tblBorders>
          <w:top w:val="none" w:sz="0" w:space="0" w:color="auto"/>
          <w:left w:val="none" w:sz="0" w:space="0" w:color="auto"/>
          <w:bottom w:val="single" w:sz="12" w:space="0" w:color="1C1F88"/>
          <w:right w:val="none" w:sz="0" w:space="0" w:color="auto"/>
          <w:insideH w:val="single" w:sz="12" w:space="0" w:color="1C1F88"/>
          <w:insideV w:val="none" w:sz="0" w:space="0" w:color="auto"/>
        </w:tblBorders>
        <w:tblCellMar>
          <w:left w:w="57" w:type="dxa"/>
          <w:right w:w="57" w:type="dxa"/>
        </w:tblCellMar>
        <w:tblLook w:val="04A0" w:firstRow="1" w:lastRow="0" w:firstColumn="1" w:lastColumn="0" w:noHBand="0" w:noVBand="1"/>
      </w:tblPr>
      <w:tblGrid>
        <w:gridCol w:w="3229"/>
        <w:gridCol w:w="3230"/>
        <w:gridCol w:w="3230"/>
      </w:tblGrid>
      <w:tr w:rsidR="00354133" w:rsidRPr="0003648A" w14:paraId="4C6354BD" w14:textId="77777777" w:rsidTr="002E3B98">
        <w:trPr>
          <w:trHeight w:val="3354"/>
          <w:jc w:val="center"/>
        </w:trPr>
        <w:tc>
          <w:tcPr>
            <w:tcW w:w="6459" w:type="dxa"/>
            <w:gridSpan w:val="2"/>
            <w:tcBorders>
              <w:top w:val="nil"/>
              <w:bottom w:val="nil"/>
            </w:tcBorders>
            <w:vAlign w:val="bottom"/>
          </w:tcPr>
          <w:p w14:paraId="4D754789" w14:textId="77777777" w:rsidR="00354133" w:rsidRPr="00B262FE" w:rsidRDefault="00354133" w:rsidP="002E3B98">
            <w:pPr>
              <w:pStyle w:val="a3"/>
              <w:spacing w:after="100" w:afterAutospacing="1"/>
              <w:jc w:val="center"/>
            </w:pPr>
          </w:p>
        </w:tc>
        <w:tc>
          <w:tcPr>
            <w:tcW w:w="3230" w:type="dxa"/>
            <w:tcBorders>
              <w:top w:val="nil"/>
              <w:bottom w:val="nil"/>
            </w:tcBorders>
          </w:tcPr>
          <w:p w14:paraId="27463B72" w14:textId="77777777" w:rsidR="00354133" w:rsidRPr="0003648A" w:rsidRDefault="00D81380" w:rsidP="002E3B98">
            <w:pPr>
              <w:pStyle w:val="a3"/>
              <w:jc w:val="right"/>
            </w:pPr>
            <w:r>
              <w:rPr>
                <w:noProof/>
              </w:rPr>
              <w:drawing>
                <wp:inline distT="0" distB="0" distL="0" distR="0" wp14:anchorId="661C2BA2" wp14:editId="61C2DD10">
                  <wp:extent cx="1566000" cy="22320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66000" cy="223200"/>
                          </a:xfrm>
                          <a:prstGeom prst="rect">
                            <a:avLst/>
                          </a:prstGeom>
                        </pic:spPr>
                      </pic:pic>
                    </a:graphicData>
                  </a:graphic>
                </wp:inline>
              </w:drawing>
            </w:r>
          </w:p>
        </w:tc>
      </w:tr>
      <w:tr w:rsidR="00354133" w:rsidRPr="0003648A" w14:paraId="0E78111F" w14:textId="77777777" w:rsidTr="002E3B98">
        <w:trPr>
          <w:trHeight w:val="1856"/>
          <w:jc w:val="center"/>
        </w:trPr>
        <w:tc>
          <w:tcPr>
            <w:tcW w:w="6459" w:type="dxa"/>
            <w:gridSpan w:val="2"/>
            <w:tcBorders>
              <w:top w:val="nil"/>
              <w:bottom w:val="nil"/>
            </w:tcBorders>
            <w:vAlign w:val="bottom"/>
          </w:tcPr>
          <w:p w14:paraId="19B6A5B6" w14:textId="77777777" w:rsidR="00354133" w:rsidRDefault="00354133" w:rsidP="002E3B98">
            <w:pPr>
              <w:pStyle w:val="a3"/>
              <w:jc w:val="right"/>
              <w:rPr>
                <w:noProof/>
              </w:rPr>
            </w:pPr>
          </w:p>
        </w:tc>
        <w:tc>
          <w:tcPr>
            <w:tcW w:w="3230" w:type="dxa"/>
            <w:tcBorders>
              <w:top w:val="nil"/>
              <w:bottom w:val="nil"/>
            </w:tcBorders>
            <w:vAlign w:val="bottom"/>
          </w:tcPr>
          <w:p w14:paraId="0F0002CC" w14:textId="77777777" w:rsidR="00354133" w:rsidRPr="0003648A" w:rsidRDefault="00354133" w:rsidP="002E3B98">
            <w:pPr>
              <w:pStyle w:val="a3"/>
              <w:jc w:val="right"/>
            </w:pPr>
          </w:p>
        </w:tc>
      </w:tr>
      <w:tr w:rsidR="00354133" w:rsidRPr="0003648A" w14:paraId="3504C210" w14:textId="77777777" w:rsidTr="002E3B98">
        <w:trPr>
          <w:trHeight w:val="824"/>
          <w:jc w:val="center"/>
        </w:trPr>
        <w:tc>
          <w:tcPr>
            <w:tcW w:w="9689" w:type="dxa"/>
            <w:gridSpan w:val="3"/>
            <w:tcBorders>
              <w:top w:val="nil"/>
              <w:bottom w:val="nil"/>
            </w:tcBorders>
            <w:vAlign w:val="bottom"/>
          </w:tcPr>
          <w:p w14:paraId="2F3590E7" w14:textId="77777777" w:rsidR="00354133" w:rsidRPr="005658FE" w:rsidRDefault="00354133" w:rsidP="002E3B98">
            <w:pPr>
              <w:pStyle w:val="a3"/>
              <w:spacing w:afterLines="50" w:after="156"/>
              <w:rPr>
                <w:rFonts w:asciiTheme="minorHAnsi" w:hAnsiTheme="minorHAnsi"/>
                <w:b/>
                <w:sz w:val="24"/>
                <w:szCs w:val="24"/>
              </w:rPr>
            </w:pPr>
            <w:r w:rsidRPr="005658FE">
              <w:rPr>
                <w:rFonts w:asciiTheme="minorHAnsi" w:hAnsiTheme="minorHAnsi"/>
                <w:b/>
                <w:sz w:val="24"/>
                <w:szCs w:val="24"/>
              </w:rPr>
              <w:t>Contact Us</w:t>
            </w:r>
          </w:p>
        </w:tc>
      </w:tr>
      <w:tr w:rsidR="00354133" w:rsidRPr="005658FE" w14:paraId="5752183D" w14:textId="77777777" w:rsidTr="002E3B98">
        <w:trPr>
          <w:trHeight w:val="1448"/>
          <w:jc w:val="center"/>
        </w:trPr>
        <w:tc>
          <w:tcPr>
            <w:tcW w:w="3229" w:type="dxa"/>
            <w:tcBorders>
              <w:top w:val="nil"/>
              <w:bottom w:val="nil"/>
            </w:tcBorders>
            <w:vAlign w:val="center"/>
          </w:tcPr>
          <w:p w14:paraId="1295B8FB" w14:textId="77777777" w:rsidR="00354133" w:rsidRPr="005658FE" w:rsidRDefault="00354133" w:rsidP="002E3B98">
            <w:pPr>
              <w:pStyle w:val="a3"/>
              <w:jc w:val="both"/>
              <w:rPr>
                <w:rFonts w:asciiTheme="minorHAnsi" w:hAnsiTheme="minorHAnsi"/>
              </w:rPr>
            </w:pPr>
            <w:r w:rsidRPr="005658FE">
              <w:rPr>
                <w:rFonts w:asciiTheme="minorHAnsi" w:hAnsiTheme="minorHAnsi"/>
                <w:b/>
              </w:rPr>
              <w:t>Website</w:t>
            </w:r>
            <w:r w:rsidRPr="005658FE">
              <w:rPr>
                <w:rFonts w:asciiTheme="minorHAnsi" w:hAnsiTheme="minorHAnsi"/>
              </w:rPr>
              <w:t>:</w:t>
            </w:r>
          </w:p>
          <w:p w14:paraId="14E62E82" w14:textId="77777777" w:rsidR="00354133" w:rsidRPr="005658FE" w:rsidRDefault="004970AE" w:rsidP="002E3B98">
            <w:pPr>
              <w:pStyle w:val="a3"/>
              <w:jc w:val="both"/>
              <w:rPr>
                <w:rFonts w:asciiTheme="minorHAnsi" w:hAnsiTheme="minorHAnsi"/>
                <w:sz w:val="24"/>
                <w:szCs w:val="24"/>
              </w:rPr>
            </w:pPr>
            <w:hyperlink r:id="rId26" w:history="1">
              <w:r w:rsidR="00354133" w:rsidRPr="005658FE">
                <w:rPr>
                  <w:rStyle w:val="a5"/>
                  <w:rFonts w:asciiTheme="minorHAnsi" w:hAnsiTheme="minorHAnsi"/>
                </w:rPr>
                <w:t>www.wuqi-tech.com</w:t>
              </w:r>
            </w:hyperlink>
          </w:p>
        </w:tc>
        <w:tc>
          <w:tcPr>
            <w:tcW w:w="3230" w:type="dxa"/>
            <w:tcBorders>
              <w:top w:val="nil"/>
              <w:bottom w:val="nil"/>
            </w:tcBorders>
            <w:vAlign w:val="center"/>
          </w:tcPr>
          <w:p w14:paraId="5D92E2FA" w14:textId="77777777" w:rsidR="00354133" w:rsidRPr="005658FE" w:rsidRDefault="00354133" w:rsidP="002E3B98">
            <w:pPr>
              <w:pStyle w:val="a3"/>
              <w:jc w:val="both"/>
              <w:rPr>
                <w:rFonts w:asciiTheme="minorHAnsi" w:hAnsiTheme="minorHAnsi"/>
                <w:b/>
              </w:rPr>
            </w:pPr>
            <w:r w:rsidRPr="005658FE">
              <w:rPr>
                <w:rFonts w:asciiTheme="minorHAnsi" w:hAnsiTheme="minorHAnsi"/>
                <w:b/>
              </w:rPr>
              <w:t>Technical Support:</w:t>
            </w:r>
          </w:p>
          <w:p w14:paraId="671A8209" w14:textId="77777777" w:rsidR="00354133" w:rsidRPr="005658FE" w:rsidRDefault="004970AE" w:rsidP="002E3B98">
            <w:pPr>
              <w:pStyle w:val="a3"/>
              <w:jc w:val="both"/>
              <w:rPr>
                <w:rFonts w:asciiTheme="minorHAnsi" w:hAnsiTheme="minorHAnsi"/>
              </w:rPr>
            </w:pPr>
            <w:hyperlink r:id="rId27" w:history="1">
              <w:r w:rsidR="00354133" w:rsidRPr="005658FE">
                <w:rPr>
                  <w:rStyle w:val="a5"/>
                  <w:rFonts w:asciiTheme="minorHAnsi" w:hAnsiTheme="minorHAnsi"/>
                </w:rPr>
                <w:t>support@wuqi-tech.com</w:t>
              </w:r>
            </w:hyperlink>
          </w:p>
        </w:tc>
        <w:tc>
          <w:tcPr>
            <w:tcW w:w="3230" w:type="dxa"/>
            <w:tcBorders>
              <w:top w:val="nil"/>
              <w:bottom w:val="nil"/>
            </w:tcBorders>
            <w:vAlign w:val="center"/>
          </w:tcPr>
          <w:p w14:paraId="7EFB7EB7" w14:textId="77777777" w:rsidR="00354133" w:rsidRPr="005658FE" w:rsidRDefault="00354133" w:rsidP="002E3B98">
            <w:pPr>
              <w:pStyle w:val="a3"/>
              <w:jc w:val="both"/>
              <w:rPr>
                <w:rFonts w:asciiTheme="minorHAnsi" w:hAnsiTheme="minorHAnsi"/>
                <w:b/>
              </w:rPr>
            </w:pPr>
            <w:r w:rsidRPr="005658FE">
              <w:rPr>
                <w:rFonts w:asciiTheme="minorHAnsi" w:hAnsiTheme="minorHAnsi"/>
                <w:b/>
              </w:rPr>
              <w:t>Business Consultation:</w:t>
            </w:r>
          </w:p>
          <w:p w14:paraId="11391E75" w14:textId="77777777" w:rsidR="00354133" w:rsidRPr="005658FE" w:rsidRDefault="004970AE" w:rsidP="002E3B98">
            <w:pPr>
              <w:pStyle w:val="a3"/>
              <w:jc w:val="both"/>
              <w:rPr>
                <w:rFonts w:asciiTheme="minorHAnsi" w:hAnsiTheme="minorHAnsi"/>
              </w:rPr>
            </w:pPr>
            <w:hyperlink r:id="rId28" w:history="1">
              <w:r w:rsidR="00354133" w:rsidRPr="005658FE">
                <w:rPr>
                  <w:rStyle w:val="a5"/>
                  <w:rFonts w:asciiTheme="minorHAnsi" w:hAnsiTheme="minorHAnsi"/>
                </w:rPr>
                <w:t>sales@wuqi-tech.com</w:t>
              </w:r>
            </w:hyperlink>
          </w:p>
        </w:tc>
      </w:tr>
      <w:tr w:rsidR="00354133" w:rsidRPr="0003648A" w14:paraId="6CEED9EF" w14:textId="77777777" w:rsidTr="002E3B98">
        <w:trPr>
          <w:trHeight w:val="1844"/>
          <w:jc w:val="center"/>
        </w:trPr>
        <w:tc>
          <w:tcPr>
            <w:tcW w:w="3229" w:type="dxa"/>
            <w:tcBorders>
              <w:top w:val="nil"/>
              <w:bottom w:val="single" w:sz="12" w:space="0" w:color="1C1F88"/>
            </w:tcBorders>
            <w:vAlign w:val="center"/>
          </w:tcPr>
          <w:p w14:paraId="0378BCAC" w14:textId="77777777" w:rsidR="00354133" w:rsidRPr="005658FE" w:rsidRDefault="00354133" w:rsidP="002E3B98">
            <w:pPr>
              <w:pStyle w:val="a3"/>
              <w:jc w:val="both"/>
              <w:rPr>
                <w:rFonts w:asciiTheme="minorHAnsi" w:hAnsiTheme="minorHAnsi"/>
                <w:b/>
                <w:sz w:val="21"/>
                <w:szCs w:val="21"/>
              </w:rPr>
            </w:pPr>
            <w:r w:rsidRPr="005658FE">
              <w:rPr>
                <w:rFonts w:asciiTheme="minorHAnsi" w:hAnsiTheme="minorHAnsi"/>
                <w:b/>
                <w:sz w:val="21"/>
                <w:szCs w:val="21"/>
              </w:rPr>
              <w:t>Chongqing</w:t>
            </w:r>
          </w:p>
          <w:p w14:paraId="49EAC429" w14:textId="77777777" w:rsidR="00354133" w:rsidRPr="005658FE" w:rsidRDefault="00354133" w:rsidP="002E3B98">
            <w:pPr>
              <w:pStyle w:val="a3"/>
              <w:jc w:val="both"/>
              <w:rPr>
                <w:rFonts w:asciiTheme="minorHAnsi" w:hAnsiTheme="minorHAnsi"/>
              </w:rPr>
            </w:pPr>
          </w:p>
          <w:p w14:paraId="4E744324" w14:textId="77777777" w:rsidR="00354133" w:rsidRPr="005658FE" w:rsidRDefault="00354133" w:rsidP="00354133">
            <w:pPr>
              <w:pStyle w:val="a3"/>
              <w:rPr>
                <w:rFonts w:asciiTheme="minorHAnsi" w:hAnsiTheme="minorHAnsi"/>
              </w:rPr>
            </w:pPr>
            <w:r w:rsidRPr="005658FE">
              <w:rPr>
                <w:rFonts w:asciiTheme="minorHAnsi" w:hAnsiTheme="minorHAnsi"/>
                <w:b/>
              </w:rPr>
              <w:t>Address</w:t>
            </w:r>
            <w:r w:rsidRPr="005658FE">
              <w:rPr>
                <w:rFonts w:asciiTheme="minorHAnsi" w:hAnsiTheme="minorHAnsi"/>
              </w:rPr>
              <w:t>: 14/F, 107 Middle Road, Xiantao Big Data Valley, Yubei District, Chongqing, PRC.</w:t>
            </w:r>
          </w:p>
          <w:p w14:paraId="5D40ABA5" w14:textId="77777777" w:rsidR="00354133" w:rsidRPr="005658FE" w:rsidRDefault="00354133" w:rsidP="00354133">
            <w:pPr>
              <w:pStyle w:val="a3"/>
              <w:jc w:val="both"/>
              <w:rPr>
                <w:rFonts w:asciiTheme="minorHAnsi" w:hAnsiTheme="minorHAnsi"/>
              </w:rPr>
            </w:pPr>
            <w:r w:rsidRPr="005658FE">
              <w:rPr>
                <w:rFonts w:asciiTheme="minorHAnsi" w:hAnsiTheme="minorHAnsi"/>
                <w:b/>
              </w:rPr>
              <w:t>Tel/Fax:</w:t>
            </w:r>
            <w:r w:rsidRPr="005658FE">
              <w:rPr>
                <w:rFonts w:asciiTheme="minorHAnsi" w:hAnsiTheme="minorHAnsi"/>
              </w:rPr>
              <w:t xml:space="preserve"> 023-67682717</w:t>
            </w:r>
          </w:p>
        </w:tc>
        <w:tc>
          <w:tcPr>
            <w:tcW w:w="3230" w:type="dxa"/>
            <w:tcBorders>
              <w:top w:val="nil"/>
              <w:bottom w:val="single" w:sz="12" w:space="0" w:color="1C1F88"/>
            </w:tcBorders>
            <w:vAlign w:val="center"/>
          </w:tcPr>
          <w:p w14:paraId="1505C48B" w14:textId="77777777" w:rsidR="00354133" w:rsidRPr="005658FE" w:rsidRDefault="00354133" w:rsidP="00354133">
            <w:pPr>
              <w:pStyle w:val="a3"/>
              <w:jc w:val="both"/>
              <w:rPr>
                <w:rFonts w:asciiTheme="minorHAnsi" w:hAnsiTheme="minorHAnsi"/>
                <w:b/>
                <w:sz w:val="21"/>
                <w:szCs w:val="21"/>
              </w:rPr>
            </w:pPr>
            <w:r w:rsidRPr="005658FE">
              <w:rPr>
                <w:rFonts w:asciiTheme="minorHAnsi" w:hAnsiTheme="minorHAnsi"/>
                <w:b/>
                <w:sz w:val="21"/>
                <w:szCs w:val="21"/>
              </w:rPr>
              <w:t>Shanghai</w:t>
            </w:r>
          </w:p>
          <w:p w14:paraId="1951B5AE" w14:textId="77777777" w:rsidR="00354133" w:rsidRPr="005658FE" w:rsidRDefault="00354133" w:rsidP="00354133">
            <w:pPr>
              <w:pStyle w:val="a3"/>
              <w:rPr>
                <w:rFonts w:asciiTheme="minorHAnsi" w:hAnsiTheme="minorHAnsi"/>
              </w:rPr>
            </w:pPr>
          </w:p>
          <w:p w14:paraId="6EB39BFD" w14:textId="77777777" w:rsidR="00354133" w:rsidRPr="005658FE" w:rsidRDefault="00354133" w:rsidP="00354133">
            <w:pPr>
              <w:pStyle w:val="a3"/>
              <w:rPr>
                <w:rFonts w:asciiTheme="minorHAnsi" w:hAnsiTheme="minorHAnsi"/>
              </w:rPr>
            </w:pPr>
            <w:r w:rsidRPr="005658FE">
              <w:rPr>
                <w:rFonts w:asciiTheme="minorHAnsi" w:hAnsiTheme="minorHAnsi"/>
                <w:b/>
              </w:rPr>
              <w:t>Address</w:t>
            </w:r>
            <w:r w:rsidRPr="005658FE">
              <w:rPr>
                <w:rFonts w:asciiTheme="minorHAnsi" w:hAnsiTheme="minorHAnsi"/>
              </w:rPr>
              <w:t>: 8/F, Building 29, No.368, Zhangjiang Road, Pudong New District, Shanghai, PRC.</w:t>
            </w:r>
          </w:p>
          <w:p w14:paraId="7B74398F" w14:textId="77777777" w:rsidR="00354133" w:rsidRPr="005658FE" w:rsidRDefault="00354133" w:rsidP="00354133">
            <w:pPr>
              <w:pStyle w:val="a3"/>
              <w:jc w:val="both"/>
              <w:rPr>
                <w:rFonts w:asciiTheme="minorHAnsi" w:hAnsiTheme="minorHAnsi"/>
              </w:rPr>
            </w:pPr>
            <w:r w:rsidRPr="005658FE">
              <w:rPr>
                <w:rFonts w:asciiTheme="minorHAnsi" w:hAnsiTheme="minorHAnsi"/>
                <w:b/>
              </w:rPr>
              <w:t>Tel/Fax</w:t>
            </w:r>
            <w:r w:rsidRPr="005658FE">
              <w:rPr>
                <w:rFonts w:asciiTheme="minorHAnsi" w:hAnsiTheme="minorHAnsi"/>
              </w:rPr>
              <w:t>: 021-50806308</w:t>
            </w:r>
          </w:p>
        </w:tc>
        <w:tc>
          <w:tcPr>
            <w:tcW w:w="3230" w:type="dxa"/>
            <w:tcBorders>
              <w:top w:val="nil"/>
              <w:bottom w:val="single" w:sz="12" w:space="0" w:color="1C1F88"/>
            </w:tcBorders>
            <w:vAlign w:val="center"/>
          </w:tcPr>
          <w:p w14:paraId="34D11E82" w14:textId="77777777" w:rsidR="00354133" w:rsidRPr="005658FE" w:rsidRDefault="00354133" w:rsidP="00354133">
            <w:pPr>
              <w:pStyle w:val="a3"/>
              <w:jc w:val="both"/>
              <w:rPr>
                <w:rFonts w:asciiTheme="minorHAnsi" w:hAnsiTheme="minorHAnsi"/>
                <w:b/>
                <w:sz w:val="21"/>
                <w:szCs w:val="21"/>
              </w:rPr>
            </w:pPr>
            <w:r w:rsidRPr="005658FE">
              <w:rPr>
                <w:rFonts w:asciiTheme="minorHAnsi" w:hAnsiTheme="minorHAnsi"/>
                <w:b/>
                <w:sz w:val="21"/>
                <w:szCs w:val="21"/>
              </w:rPr>
              <w:t>Shenzhen</w:t>
            </w:r>
          </w:p>
          <w:p w14:paraId="558C28EF" w14:textId="77777777" w:rsidR="00354133" w:rsidRPr="005658FE" w:rsidRDefault="00354133" w:rsidP="00354133">
            <w:pPr>
              <w:pStyle w:val="a3"/>
              <w:rPr>
                <w:rFonts w:asciiTheme="minorHAnsi" w:hAnsiTheme="minorHAnsi"/>
              </w:rPr>
            </w:pPr>
          </w:p>
          <w:p w14:paraId="7D0B2C24" w14:textId="77777777" w:rsidR="00354133" w:rsidRPr="005658FE" w:rsidRDefault="00354133" w:rsidP="00354133">
            <w:pPr>
              <w:pStyle w:val="a3"/>
              <w:rPr>
                <w:rFonts w:asciiTheme="minorHAnsi" w:hAnsiTheme="minorHAnsi"/>
              </w:rPr>
            </w:pPr>
            <w:r w:rsidRPr="005658FE">
              <w:rPr>
                <w:rFonts w:asciiTheme="minorHAnsi" w:hAnsiTheme="minorHAnsi"/>
                <w:b/>
              </w:rPr>
              <w:t>Address</w:t>
            </w:r>
            <w:r w:rsidRPr="005658FE">
              <w:rPr>
                <w:rFonts w:asciiTheme="minorHAnsi" w:hAnsiTheme="minorHAnsi"/>
              </w:rPr>
              <w:t>: Room 1105, Building 2, Fangdacheng, Longzhu 4th Road, Taoyuan Street, Nanshan District, ShenZhen, PRC.</w:t>
            </w:r>
          </w:p>
          <w:p w14:paraId="30A960AF" w14:textId="77777777" w:rsidR="00354133" w:rsidRPr="005658FE" w:rsidRDefault="00354133" w:rsidP="00354133">
            <w:pPr>
              <w:pStyle w:val="a3"/>
              <w:jc w:val="both"/>
              <w:rPr>
                <w:rFonts w:asciiTheme="minorHAnsi" w:hAnsiTheme="minorHAnsi"/>
              </w:rPr>
            </w:pPr>
            <w:r w:rsidRPr="005658FE">
              <w:rPr>
                <w:rFonts w:asciiTheme="minorHAnsi" w:hAnsiTheme="minorHAnsi"/>
                <w:b/>
              </w:rPr>
              <w:t>Tel/Fax</w:t>
            </w:r>
            <w:r w:rsidRPr="005658FE">
              <w:rPr>
                <w:rFonts w:asciiTheme="minorHAnsi" w:hAnsiTheme="minorHAnsi"/>
              </w:rPr>
              <w:t>: 0755-86967944</w:t>
            </w:r>
          </w:p>
        </w:tc>
      </w:tr>
      <w:tr w:rsidR="00354133" w:rsidRPr="0003648A" w14:paraId="7FB84A6C" w14:textId="77777777" w:rsidTr="002E3B98">
        <w:trPr>
          <w:trHeight w:val="1372"/>
          <w:jc w:val="center"/>
        </w:trPr>
        <w:tc>
          <w:tcPr>
            <w:tcW w:w="9689" w:type="dxa"/>
            <w:gridSpan w:val="3"/>
            <w:tcBorders>
              <w:top w:val="single" w:sz="12" w:space="0" w:color="1C1F88"/>
              <w:bottom w:val="nil"/>
            </w:tcBorders>
            <w:vAlign w:val="bottom"/>
          </w:tcPr>
          <w:p w14:paraId="222BA727" w14:textId="77777777" w:rsidR="00354133" w:rsidRPr="005658FE" w:rsidRDefault="00354133" w:rsidP="002E3B98">
            <w:pPr>
              <w:pStyle w:val="a3"/>
              <w:spacing w:afterLines="100" w:after="312"/>
              <w:jc w:val="center"/>
              <w:rPr>
                <w:rFonts w:asciiTheme="minorHAnsi" w:hAnsiTheme="minorHAnsi"/>
                <w:sz w:val="26"/>
              </w:rPr>
            </w:pPr>
          </w:p>
        </w:tc>
      </w:tr>
      <w:tr w:rsidR="00354133" w:rsidRPr="0003648A" w14:paraId="55403B9A" w14:textId="77777777" w:rsidTr="002E3B98">
        <w:trPr>
          <w:trHeight w:val="2541"/>
          <w:jc w:val="center"/>
        </w:trPr>
        <w:tc>
          <w:tcPr>
            <w:tcW w:w="9689" w:type="dxa"/>
            <w:gridSpan w:val="3"/>
            <w:tcBorders>
              <w:top w:val="nil"/>
              <w:bottom w:val="nil"/>
            </w:tcBorders>
            <w:vAlign w:val="bottom"/>
          </w:tcPr>
          <w:p w14:paraId="5C0C0778" w14:textId="77777777" w:rsidR="00354133" w:rsidRPr="005658FE" w:rsidRDefault="00354133" w:rsidP="00354133">
            <w:pPr>
              <w:pStyle w:val="a3"/>
              <w:spacing w:afterLines="100" w:after="312"/>
              <w:jc w:val="center"/>
              <w:rPr>
                <w:rFonts w:asciiTheme="minorHAnsi" w:hAnsiTheme="minorHAnsi"/>
                <w:b/>
                <w:sz w:val="21"/>
                <w:szCs w:val="21"/>
              </w:rPr>
            </w:pPr>
            <w:r w:rsidRPr="005658FE">
              <w:rPr>
                <w:rFonts w:asciiTheme="minorHAnsi" w:hAnsiTheme="minorHAnsi"/>
                <w:b/>
                <w:sz w:val="21"/>
                <w:szCs w:val="21"/>
              </w:rPr>
              <w:t>© 20</w:t>
            </w:r>
            <w:r w:rsidR="00257D8E">
              <w:rPr>
                <w:rFonts w:asciiTheme="minorHAnsi" w:hAnsiTheme="minorHAnsi"/>
                <w:b/>
                <w:sz w:val="21"/>
                <w:szCs w:val="21"/>
              </w:rPr>
              <w:t>20</w:t>
            </w:r>
            <w:r w:rsidRPr="005658FE">
              <w:rPr>
                <w:rFonts w:asciiTheme="minorHAnsi" w:hAnsiTheme="minorHAnsi"/>
                <w:b/>
                <w:sz w:val="21"/>
                <w:szCs w:val="21"/>
              </w:rPr>
              <w:t xml:space="preserve">, </w:t>
            </w:r>
            <w:r w:rsidR="008C4767" w:rsidRPr="005658FE">
              <w:rPr>
                <w:rFonts w:asciiTheme="minorHAnsi" w:hAnsiTheme="minorHAnsi"/>
                <w:b/>
                <w:sz w:val="21"/>
                <w:szCs w:val="21"/>
              </w:rPr>
              <w:t>Wu Qi Micro</w:t>
            </w:r>
            <w:r w:rsidR="00546822" w:rsidRPr="005658FE">
              <w:rPr>
                <w:rFonts w:asciiTheme="minorHAnsi" w:hAnsiTheme="minorHAnsi"/>
                <w:b/>
                <w:sz w:val="21"/>
                <w:szCs w:val="21"/>
              </w:rPr>
              <w:t xml:space="preserve"> Limited</w:t>
            </w:r>
            <w:r w:rsidR="00D75786" w:rsidRPr="005658FE">
              <w:rPr>
                <w:rFonts w:asciiTheme="minorHAnsi" w:hAnsiTheme="minorHAnsi"/>
                <w:b/>
                <w:sz w:val="21"/>
                <w:szCs w:val="21"/>
              </w:rPr>
              <w:t>.</w:t>
            </w:r>
            <w:r w:rsidRPr="005658FE">
              <w:rPr>
                <w:rFonts w:asciiTheme="minorHAnsi" w:hAnsiTheme="minorHAnsi"/>
                <w:b/>
                <w:sz w:val="21"/>
                <w:szCs w:val="21"/>
              </w:rPr>
              <w:t xml:space="preserve"> All rights reserved.</w:t>
            </w:r>
          </w:p>
          <w:p w14:paraId="548778B5" w14:textId="77777777" w:rsidR="00354133" w:rsidRPr="005658FE" w:rsidRDefault="00354133" w:rsidP="00354133">
            <w:pPr>
              <w:pStyle w:val="a3"/>
              <w:spacing w:after="100" w:afterAutospacing="1"/>
              <w:jc w:val="center"/>
              <w:rPr>
                <w:rFonts w:asciiTheme="minorHAnsi" w:hAnsiTheme="minorHAnsi"/>
                <w:b/>
                <w:sz w:val="21"/>
                <w:szCs w:val="21"/>
              </w:rPr>
            </w:pPr>
            <w:r w:rsidRPr="005658FE">
              <w:rPr>
                <w:rFonts w:asciiTheme="minorHAnsi" w:hAnsiTheme="minorHAnsi"/>
                <w:b/>
                <w:sz w:val="21"/>
                <w:szCs w:val="21"/>
              </w:rPr>
              <w:t xml:space="preserve">No part of this document may be reproduced in any form without </w:t>
            </w:r>
            <w:r w:rsidRPr="005658FE">
              <w:rPr>
                <w:rFonts w:asciiTheme="minorHAnsi" w:hAnsiTheme="minorHAnsi"/>
                <w:sz w:val="21"/>
                <w:szCs w:val="21"/>
              </w:rPr>
              <w:br/>
            </w:r>
            <w:r w:rsidRPr="005658FE">
              <w:rPr>
                <w:rFonts w:asciiTheme="minorHAnsi" w:hAnsiTheme="minorHAnsi"/>
                <w:b/>
                <w:sz w:val="21"/>
                <w:szCs w:val="21"/>
              </w:rPr>
              <w:t>the written permission of the copyright owner.</w:t>
            </w:r>
          </w:p>
          <w:p w14:paraId="6C2EAA18" w14:textId="77777777" w:rsidR="00354133" w:rsidRPr="005658FE" w:rsidRDefault="00354133" w:rsidP="00354133">
            <w:pPr>
              <w:pStyle w:val="a3"/>
              <w:spacing w:after="100" w:afterAutospacing="1"/>
              <w:jc w:val="right"/>
              <w:rPr>
                <w:rFonts w:asciiTheme="minorHAnsi" w:hAnsiTheme="minorHAnsi"/>
              </w:rPr>
            </w:pPr>
            <w:r w:rsidRPr="005658FE">
              <w:rPr>
                <w:rFonts w:asciiTheme="minorHAnsi" w:hAnsiTheme="minorHAnsi"/>
                <w:b/>
              </w:rPr>
              <w:t xml:space="preserve">Doc No.: </w:t>
            </w:r>
            <w:r w:rsidRPr="005658FE">
              <w:rPr>
                <w:rFonts w:asciiTheme="minorHAnsi" w:hAnsiTheme="minorHAnsi"/>
              </w:rPr>
              <w:t>3100 05 01 11 02</w:t>
            </w:r>
          </w:p>
        </w:tc>
      </w:tr>
    </w:tbl>
    <w:p w14:paraId="1C3B578B" w14:textId="77777777" w:rsidR="00836631" w:rsidRPr="00D7563D" w:rsidRDefault="00836631" w:rsidP="0012530B">
      <w:pPr>
        <w:rPr>
          <w:rStyle w:val="Link"/>
          <w:color w:val="auto"/>
        </w:rPr>
      </w:pPr>
    </w:p>
    <w:sectPr w:rsidR="00836631" w:rsidRPr="00D7563D" w:rsidSect="009529C8">
      <w:headerReference w:type="default" r:id="rId29"/>
      <w:footerReference w:type="default" r:id="rId30"/>
      <w:pgSz w:w="11906" w:h="16838" w:code="9"/>
      <w:pgMar w:top="1418" w:right="1247" w:bottom="1247" w:left="1247" w:header="851" w:footer="567"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user" w:date="2021-06-07T09:49:00Z" w:initials="u">
    <w:p w14:paraId="77B4E623" w14:textId="77777777" w:rsidR="004970AE" w:rsidRDefault="004970AE" w:rsidP="00834B0E">
      <w:pPr>
        <w:pStyle w:val="af1"/>
      </w:pPr>
      <w:r>
        <w:rPr>
          <w:rStyle w:val="af2"/>
        </w:rPr>
        <w:annotationRef/>
      </w:r>
      <w:r>
        <w:rPr>
          <w:rFonts w:hint="eastAsia"/>
        </w:rPr>
        <w:t>g</w:t>
      </w:r>
      <w:r>
        <w:t>eneral</w:t>
      </w:r>
    </w:p>
  </w:comment>
  <w:comment w:id="23" w:author="user" w:date="2021-06-09T14:37:00Z" w:initials="u">
    <w:p w14:paraId="71EDB8E9" w14:textId="77777777" w:rsidR="004970AE" w:rsidRDefault="004970AE" w:rsidP="00834B0E">
      <w:pPr>
        <w:pStyle w:val="af1"/>
      </w:pPr>
      <w:r>
        <w:rPr>
          <w:rStyle w:val="af2"/>
        </w:rPr>
        <w:annotationRef/>
      </w:r>
      <w:r>
        <w:rPr>
          <w:rFonts w:hint="eastAsia"/>
        </w:rPr>
        <w:t>g</w:t>
      </w:r>
      <w:r>
        <w:t>eneral</w:t>
      </w:r>
    </w:p>
  </w:comment>
  <w:comment w:id="25" w:author="user" w:date="2021-07-14T14:09:00Z" w:initials="u">
    <w:p w14:paraId="7BA1E771" w14:textId="0D38C2BB" w:rsidR="004970AE" w:rsidRDefault="004970AE">
      <w:pPr>
        <w:pStyle w:val="af1"/>
      </w:pPr>
      <w:r>
        <w:rPr>
          <w:rStyle w:val="af2"/>
        </w:rPr>
        <w:annotationRef/>
      </w:r>
    </w:p>
  </w:comment>
  <w:comment w:id="30" w:author="user" w:date="2021-06-07T10:38:00Z" w:initials="u">
    <w:p w14:paraId="50B87FA7" w14:textId="77777777" w:rsidR="004970AE" w:rsidRDefault="004970AE" w:rsidP="00834B0E">
      <w:pPr>
        <w:pStyle w:val="af1"/>
      </w:pPr>
      <w:r>
        <w:rPr>
          <w:rStyle w:val="af2"/>
        </w:rPr>
        <w:annotationRef/>
      </w:r>
      <w:r>
        <w:rPr>
          <w:rFonts w:hint="eastAsia"/>
        </w:rPr>
        <w:t>g</w:t>
      </w:r>
      <w:r>
        <w:t xml:space="preserve">eneral </w:t>
      </w:r>
    </w:p>
  </w:comment>
  <w:comment w:id="31" w:author="user" w:date="2021-06-07T10:42:00Z" w:initials="u">
    <w:p w14:paraId="51060DEC" w14:textId="77777777" w:rsidR="004970AE" w:rsidRDefault="004970AE" w:rsidP="00834B0E">
      <w:pPr>
        <w:pStyle w:val="af1"/>
      </w:pPr>
      <w:r>
        <w:rPr>
          <w:rStyle w:val="af2"/>
        </w:rPr>
        <w:annotationRef/>
      </w:r>
      <w:r>
        <w:rPr>
          <w:rFonts w:hint="eastAsia"/>
        </w:rPr>
        <w:t>g</w:t>
      </w:r>
      <w:r>
        <w:t xml:space="preserve">eneral </w:t>
      </w:r>
    </w:p>
  </w:comment>
  <w:comment w:id="32" w:author="user" w:date="2021-06-07T10:46:00Z" w:initials="u">
    <w:p w14:paraId="7050F1EB" w14:textId="77777777" w:rsidR="004970AE" w:rsidRDefault="004970AE" w:rsidP="00834B0E">
      <w:pPr>
        <w:pStyle w:val="af1"/>
      </w:pPr>
      <w:r>
        <w:rPr>
          <w:rStyle w:val="af2"/>
        </w:rPr>
        <w:annotationRef/>
      </w:r>
      <w:r>
        <w:rPr>
          <w:rFonts w:hint="eastAsia"/>
        </w:rPr>
        <w:t>g</w:t>
      </w:r>
      <w:r>
        <w:t>eneral</w:t>
      </w:r>
    </w:p>
  </w:comment>
  <w:comment w:id="34" w:author="user" w:date="2021-06-14T20:39:00Z" w:initials="u">
    <w:p w14:paraId="32207D1D" w14:textId="06C3850F" w:rsidR="004970AE" w:rsidRDefault="004970AE">
      <w:pPr>
        <w:pStyle w:val="af1"/>
      </w:pPr>
      <w:r>
        <w:rPr>
          <w:rStyle w:val="af2"/>
        </w:rPr>
        <w:annotationRef/>
      </w:r>
      <w:r>
        <w:rPr>
          <w:rFonts w:hint="eastAsia"/>
        </w:rPr>
        <w:t>c</w:t>
      </w:r>
      <w:r>
        <w:t>heck with R&amp;D team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B4E623" w15:done="0"/>
  <w15:commentEx w15:paraId="71EDB8E9" w15:done="0"/>
  <w15:commentEx w15:paraId="7BA1E771" w15:done="0"/>
  <w15:commentEx w15:paraId="50B87FA7" w15:done="0"/>
  <w15:commentEx w15:paraId="51060DEC" w15:done="0"/>
  <w15:commentEx w15:paraId="7050F1EB" w15:done="0"/>
  <w15:commentEx w15:paraId="32207D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7F693" w14:textId="77777777" w:rsidR="00972253" w:rsidRDefault="00972253" w:rsidP="00DA2A53">
      <w:pPr>
        <w:spacing w:before="0" w:after="0"/>
      </w:pPr>
      <w:r>
        <w:separator/>
      </w:r>
    </w:p>
  </w:endnote>
  <w:endnote w:type="continuationSeparator" w:id="0">
    <w:p w14:paraId="28DFA20B" w14:textId="77777777" w:rsidR="00972253" w:rsidRDefault="00972253" w:rsidP="00DA2A5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000000"/>
        <w:insideH w:val="single" w:sz="4" w:space="0" w:color="000000"/>
      </w:tblBorders>
      <w:tblLook w:val="04A0" w:firstRow="1" w:lastRow="0" w:firstColumn="1" w:lastColumn="0" w:noHBand="0" w:noVBand="1"/>
    </w:tblPr>
    <w:tblGrid>
      <w:gridCol w:w="3132"/>
      <w:gridCol w:w="3132"/>
      <w:gridCol w:w="3148"/>
    </w:tblGrid>
    <w:tr w:rsidR="004970AE" w:rsidRPr="00590695" w14:paraId="42381631" w14:textId="77777777" w:rsidTr="00590695">
      <w:tc>
        <w:tcPr>
          <w:tcW w:w="3209" w:type="dxa"/>
          <w:shd w:val="clear" w:color="auto" w:fill="auto"/>
        </w:tcPr>
        <w:p w14:paraId="20C4CB7C" w14:textId="77777777" w:rsidR="004970AE" w:rsidRPr="00590695" w:rsidRDefault="004970AE" w:rsidP="001D4A28">
          <w:pPr>
            <w:pStyle w:val="a4"/>
            <w:rPr>
              <w:kern w:val="0"/>
            </w:rPr>
          </w:pPr>
          <w:r w:rsidRPr="00590695">
            <w:rPr>
              <w:rFonts w:hint="eastAsia"/>
              <w:kern w:val="0"/>
            </w:rPr>
            <w:t>V1.0</w:t>
          </w:r>
        </w:p>
      </w:tc>
      <w:tc>
        <w:tcPr>
          <w:tcW w:w="3209" w:type="dxa"/>
          <w:shd w:val="clear" w:color="auto" w:fill="auto"/>
        </w:tcPr>
        <w:p w14:paraId="38BF238C" w14:textId="77777777" w:rsidR="004970AE" w:rsidRPr="00590695" w:rsidRDefault="004970AE" w:rsidP="00590695">
          <w:pPr>
            <w:pStyle w:val="a4"/>
            <w:jc w:val="center"/>
            <w:rPr>
              <w:kern w:val="0"/>
            </w:rPr>
          </w:pPr>
          <w:r w:rsidRPr="00590695">
            <w:rPr>
              <w:kern w:val="0"/>
            </w:rPr>
            <w:t>第</w:t>
          </w:r>
          <w:r w:rsidRPr="00590695">
            <w:rPr>
              <w:kern w:val="0"/>
            </w:rPr>
            <w:fldChar w:fldCharType="begin"/>
          </w:r>
          <w:r w:rsidRPr="00590695">
            <w:rPr>
              <w:kern w:val="0"/>
            </w:rPr>
            <w:instrText>PAGE</w:instrText>
          </w:r>
          <w:r w:rsidRPr="00590695">
            <w:rPr>
              <w:kern w:val="0"/>
            </w:rPr>
            <w:fldChar w:fldCharType="separate"/>
          </w:r>
          <w:r w:rsidRPr="00590695">
            <w:rPr>
              <w:noProof/>
              <w:kern w:val="0"/>
            </w:rPr>
            <w:t>2</w:t>
          </w:r>
          <w:r w:rsidRPr="00590695">
            <w:rPr>
              <w:kern w:val="0"/>
            </w:rPr>
            <w:fldChar w:fldCharType="end"/>
          </w:r>
          <w:r w:rsidRPr="00590695">
            <w:rPr>
              <w:kern w:val="0"/>
            </w:rPr>
            <w:t>页，共</w:t>
          </w:r>
          <w:r w:rsidRPr="00590695">
            <w:rPr>
              <w:kern w:val="0"/>
            </w:rPr>
            <w:fldChar w:fldCharType="begin"/>
          </w:r>
          <w:r w:rsidRPr="00590695">
            <w:rPr>
              <w:kern w:val="0"/>
            </w:rPr>
            <w:instrText>NUMPAGES</w:instrText>
          </w:r>
          <w:r w:rsidRPr="00590695">
            <w:rPr>
              <w:kern w:val="0"/>
            </w:rPr>
            <w:fldChar w:fldCharType="separate"/>
          </w:r>
          <w:r>
            <w:rPr>
              <w:noProof/>
              <w:kern w:val="0"/>
            </w:rPr>
            <w:t>3</w:t>
          </w:r>
          <w:r w:rsidRPr="00590695">
            <w:rPr>
              <w:kern w:val="0"/>
            </w:rPr>
            <w:fldChar w:fldCharType="end"/>
          </w:r>
          <w:r w:rsidRPr="00590695">
            <w:rPr>
              <w:kern w:val="0"/>
            </w:rPr>
            <w:t>页</w:t>
          </w:r>
        </w:p>
      </w:tc>
      <w:tc>
        <w:tcPr>
          <w:tcW w:w="3210" w:type="dxa"/>
          <w:shd w:val="clear" w:color="auto" w:fill="auto"/>
        </w:tcPr>
        <w:p w14:paraId="17C380FD" w14:textId="77777777" w:rsidR="004970AE" w:rsidRPr="00590695" w:rsidRDefault="004970AE" w:rsidP="00590695">
          <w:pPr>
            <w:pStyle w:val="a4"/>
            <w:jc w:val="right"/>
            <w:rPr>
              <w:kern w:val="0"/>
            </w:rPr>
          </w:pPr>
          <w:r w:rsidRPr="00590695">
            <w:rPr>
              <w:kern w:val="0"/>
            </w:rPr>
            <w:t>Wu Qi Technology, Inc.</w:t>
          </w:r>
        </w:p>
      </w:tc>
    </w:tr>
  </w:tbl>
  <w:p w14:paraId="7CB83D0C" w14:textId="77777777" w:rsidR="004970AE" w:rsidRDefault="004970A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9" w:type="dxa"/>
      <w:jc w:val="center"/>
      <w:tblBorders>
        <w:top w:val="single" w:sz="12" w:space="0" w:color="1C1F88"/>
      </w:tblBorders>
      <w:tblLook w:val="04A0" w:firstRow="1" w:lastRow="0" w:firstColumn="1" w:lastColumn="0" w:noHBand="0" w:noVBand="1"/>
    </w:tblPr>
    <w:tblGrid>
      <w:gridCol w:w="3186"/>
      <w:gridCol w:w="3186"/>
      <w:gridCol w:w="3187"/>
    </w:tblGrid>
    <w:tr w:rsidR="004970AE" w:rsidRPr="00590695" w14:paraId="04D412A3" w14:textId="77777777" w:rsidTr="009529C8">
      <w:trPr>
        <w:jc w:val="center"/>
      </w:trPr>
      <w:tc>
        <w:tcPr>
          <w:tcW w:w="3186" w:type="dxa"/>
        </w:tcPr>
        <w:p w14:paraId="348DCA7A" w14:textId="77777777" w:rsidR="004970AE" w:rsidRPr="00590695" w:rsidRDefault="004970AE" w:rsidP="00F54B23">
          <w:pPr>
            <w:pStyle w:val="a4"/>
          </w:pPr>
          <w:r w:rsidRPr="00590695">
            <w:rPr>
              <w:rFonts w:hint="eastAsia"/>
            </w:rPr>
            <w:t>V</w:t>
          </w:r>
          <w:r>
            <w:t>1.0</w:t>
          </w:r>
        </w:p>
      </w:tc>
      <w:tc>
        <w:tcPr>
          <w:tcW w:w="3186" w:type="dxa"/>
        </w:tcPr>
        <w:p w14:paraId="3E9D71F4" w14:textId="77777777" w:rsidR="004970AE" w:rsidRPr="00590695" w:rsidRDefault="004970AE" w:rsidP="00546822">
          <w:pPr>
            <w:pStyle w:val="a4"/>
            <w:jc w:val="center"/>
          </w:pPr>
          <w:r>
            <w:t xml:space="preserve">Wu Qi Micro </w:t>
          </w:r>
          <w:r w:rsidRPr="00546822">
            <w:t>Limited</w:t>
          </w:r>
          <w:r>
            <w:t>.</w:t>
          </w:r>
        </w:p>
      </w:tc>
      <w:tc>
        <w:tcPr>
          <w:tcW w:w="3187" w:type="dxa"/>
        </w:tcPr>
        <w:p w14:paraId="392969FE" w14:textId="77777777" w:rsidR="004970AE" w:rsidRPr="00590695" w:rsidRDefault="004970AE" w:rsidP="002741A5">
          <w:pPr>
            <w:pStyle w:val="a4"/>
            <w:wordWrap w:val="0"/>
            <w:jc w:val="right"/>
          </w:pPr>
          <w:r w:rsidRPr="00590695">
            <w:fldChar w:fldCharType="begin"/>
          </w:r>
          <w:r w:rsidRPr="00590695">
            <w:instrText>PAGE</w:instrText>
          </w:r>
          <w:r w:rsidRPr="00590695">
            <w:fldChar w:fldCharType="separate"/>
          </w:r>
          <w:r w:rsidR="009E7D61">
            <w:rPr>
              <w:noProof/>
            </w:rPr>
            <w:t>15</w:t>
          </w:r>
          <w:r w:rsidRPr="00590695">
            <w:fldChar w:fldCharType="end"/>
          </w:r>
        </w:p>
      </w:tc>
    </w:tr>
  </w:tbl>
  <w:p w14:paraId="56DBB721" w14:textId="77777777" w:rsidR="004970AE" w:rsidRPr="00F54B23" w:rsidRDefault="004970AE" w:rsidP="00F54B2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01D2C" w14:textId="77777777" w:rsidR="004970AE" w:rsidRPr="00F54B23" w:rsidRDefault="004970AE" w:rsidP="00F54B2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3AD27" w14:textId="77777777" w:rsidR="00972253" w:rsidRDefault="00972253" w:rsidP="00DA2A53">
      <w:pPr>
        <w:spacing w:before="0" w:after="0"/>
      </w:pPr>
      <w:r>
        <w:separator/>
      </w:r>
    </w:p>
  </w:footnote>
  <w:footnote w:type="continuationSeparator" w:id="0">
    <w:p w14:paraId="25658293" w14:textId="77777777" w:rsidR="00972253" w:rsidRDefault="00972253" w:rsidP="00DA2A5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70" w:type="dxa"/>
      <w:tblInd w:w="-57" w:type="dxa"/>
      <w:tblLook w:val="04A0" w:firstRow="1" w:lastRow="0" w:firstColumn="1" w:lastColumn="0" w:noHBand="0" w:noVBand="1"/>
    </w:tblPr>
    <w:tblGrid>
      <w:gridCol w:w="1892"/>
      <w:gridCol w:w="4810"/>
      <w:gridCol w:w="3168"/>
    </w:tblGrid>
    <w:tr w:rsidR="004970AE" w:rsidRPr="00590695" w14:paraId="6268579F" w14:textId="77777777" w:rsidTr="00590695">
      <w:tc>
        <w:tcPr>
          <w:tcW w:w="1892" w:type="dxa"/>
          <w:shd w:val="clear" w:color="auto" w:fill="auto"/>
          <w:vAlign w:val="center"/>
        </w:tcPr>
        <w:p w14:paraId="41C64688" w14:textId="77777777" w:rsidR="004970AE" w:rsidRPr="00590695" w:rsidRDefault="004970AE" w:rsidP="00590695">
          <w:pPr>
            <w:pStyle w:val="a3"/>
            <w:jc w:val="both"/>
            <w:rPr>
              <w:kern w:val="0"/>
            </w:rPr>
          </w:pPr>
          <w:r w:rsidRPr="00590695">
            <w:rPr>
              <w:kern w:val="0"/>
            </w:rPr>
            <w:fldChar w:fldCharType="begin"/>
          </w:r>
          <w:r w:rsidRPr="00590695">
            <w:rPr>
              <w:kern w:val="0"/>
            </w:rPr>
            <w:instrText xml:space="preserve"> REF _Ref487810299 \n \h </w:instrText>
          </w:r>
          <w:r w:rsidRPr="00590695">
            <w:rPr>
              <w:kern w:val="0"/>
            </w:rPr>
          </w:r>
          <w:r w:rsidRPr="00590695">
            <w:rPr>
              <w:kern w:val="0"/>
            </w:rPr>
            <w:fldChar w:fldCharType="separate"/>
          </w:r>
          <w:r>
            <w:rPr>
              <w:rFonts w:hint="eastAsia"/>
              <w:b/>
              <w:bCs/>
              <w:kern w:val="0"/>
            </w:rPr>
            <w:t>错误</w:t>
          </w:r>
          <w:r>
            <w:rPr>
              <w:rFonts w:hint="eastAsia"/>
              <w:b/>
              <w:bCs/>
              <w:kern w:val="0"/>
            </w:rPr>
            <w:t>!</w:t>
          </w:r>
          <w:r>
            <w:rPr>
              <w:rFonts w:hint="eastAsia"/>
              <w:b/>
              <w:bCs/>
              <w:kern w:val="0"/>
            </w:rPr>
            <w:t>未找到引用源。</w:t>
          </w:r>
          <w:r w:rsidRPr="00590695">
            <w:rPr>
              <w:kern w:val="0"/>
            </w:rPr>
            <w:fldChar w:fldCharType="end"/>
          </w:r>
          <w:r w:rsidRPr="00590695">
            <w:rPr>
              <w:kern w:val="0"/>
            </w:rPr>
            <w:t xml:space="preserve"> </w:t>
          </w:r>
          <w:r w:rsidRPr="00590695">
            <w:rPr>
              <w:kern w:val="0"/>
            </w:rPr>
            <w:fldChar w:fldCharType="begin"/>
          </w:r>
          <w:r w:rsidRPr="00590695">
            <w:rPr>
              <w:kern w:val="0"/>
            </w:rPr>
            <w:instrText xml:space="preserve"> REF _Ref487810299 \h  \* MERGEFORMAT </w:instrText>
          </w:r>
          <w:r w:rsidRPr="00590695">
            <w:rPr>
              <w:kern w:val="0"/>
            </w:rPr>
          </w:r>
          <w:r w:rsidRPr="00590695">
            <w:rPr>
              <w:kern w:val="0"/>
            </w:rPr>
            <w:fldChar w:fldCharType="separate"/>
          </w:r>
          <w:r>
            <w:rPr>
              <w:rFonts w:hint="eastAsia"/>
              <w:b/>
              <w:bCs/>
              <w:kern w:val="0"/>
            </w:rPr>
            <w:t>错误</w:t>
          </w:r>
          <w:r>
            <w:rPr>
              <w:rFonts w:hint="eastAsia"/>
              <w:b/>
              <w:bCs/>
              <w:kern w:val="0"/>
            </w:rPr>
            <w:t>!</w:t>
          </w:r>
          <w:r>
            <w:rPr>
              <w:rFonts w:hint="eastAsia"/>
              <w:b/>
              <w:bCs/>
              <w:kern w:val="0"/>
            </w:rPr>
            <w:t>未找到引用源。</w:t>
          </w:r>
          <w:r w:rsidRPr="00590695">
            <w:rPr>
              <w:kern w:val="0"/>
            </w:rPr>
            <w:fldChar w:fldCharType="end"/>
          </w:r>
        </w:p>
      </w:tc>
      <w:tc>
        <w:tcPr>
          <w:tcW w:w="4810" w:type="dxa"/>
          <w:shd w:val="clear" w:color="auto" w:fill="auto"/>
          <w:vAlign w:val="center"/>
        </w:tcPr>
        <w:p w14:paraId="6E8CB202" w14:textId="77777777" w:rsidR="004970AE" w:rsidRPr="00590695" w:rsidRDefault="004970AE" w:rsidP="00590695">
          <w:pPr>
            <w:pStyle w:val="a3"/>
            <w:jc w:val="both"/>
            <w:rPr>
              <w:kern w:val="0"/>
            </w:rPr>
          </w:pPr>
        </w:p>
      </w:tc>
      <w:tc>
        <w:tcPr>
          <w:tcW w:w="3168" w:type="dxa"/>
          <w:shd w:val="clear" w:color="auto" w:fill="auto"/>
          <w:vAlign w:val="center"/>
        </w:tcPr>
        <w:p w14:paraId="2695F86E" w14:textId="77777777" w:rsidR="004970AE" w:rsidRPr="00590695" w:rsidRDefault="004970AE" w:rsidP="00590695">
          <w:pPr>
            <w:pStyle w:val="a3"/>
            <w:jc w:val="right"/>
            <w:rPr>
              <w:kern w:val="0"/>
            </w:rPr>
          </w:pPr>
          <w:r w:rsidRPr="00590695">
            <w:rPr>
              <w:noProof/>
              <w:kern w:val="0"/>
            </w:rPr>
            <w:drawing>
              <wp:inline distT="0" distB="0" distL="0" distR="0" wp14:anchorId="3A412C2B" wp14:editId="71485000">
                <wp:extent cx="731520" cy="35052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350520"/>
                        </a:xfrm>
                        <a:prstGeom prst="rect">
                          <a:avLst/>
                        </a:prstGeom>
                        <a:noFill/>
                        <a:ln>
                          <a:noFill/>
                        </a:ln>
                      </pic:spPr>
                    </pic:pic>
                  </a:graphicData>
                </a:graphic>
              </wp:inline>
            </w:drawing>
          </w:r>
        </w:p>
      </w:tc>
    </w:tr>
  </w:tbl>
  <w:p w14:paraId="57F6496C" w14:textId="77777777" w:rsidR="004970AE" w:rsidRPr="001D4A28" w:rsidRDefault="004970AE">
    <w:pPr>
      <w:pStyle w:val="a3"/>
      <w:rPr>
        <w:sz w:val="2"/>
      </w:rPr>
    </w:pPr>
    <w:r>
      <w:rPr>
        <w:noProof/>
      </w:rPr>
      <w:pict w14:anchorId="139C83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699860" o:spid="_x0000_s2050" type="#_x0000_t136" style="position:absolute;margin-left:0;margin-top:0;width:605.8pt;height:57.65pt;rotation:315;z-index:-251654656;mso-position-horizontal:center;mso-position-horizontal-relative:margin;mso-position-vertical:center;mso-position-vertical-relative:margin" o:allowincell="f" fillcolor="silver" stroked="f">
          <v:fill opacity=".5"/>
          <v:textpath style="font-family:&quot;Arial&quot;;font-size:1pt" string="WU QI 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9CC96" w14:textId="77777777" w:rsidR="004970AE" w:rsidRPr="009F5628" w:rsidRDefault="004970AE" w:rsidP="009F5628">
    <w:pPr>
      <w:pStyle w:val="a3"/>
    </w:pPr>
    <w:r>
      <w:rPr>
        <w:noProof/>
      </w:rPr>
      <w:drawing>
        <wp:anchor distT="0" distB="0" distL="114300" distR="114300" simplePos="0" relativeHeight="251675136" behindDoc="0" locked="0" layoutInCell="1" allowOverlap="1" wp14:anchorId="5EBBEE0E" wp14:editId="6AA88818">
          <wp:simplePos x="0" y="0"/>
          <wp:positionH relativeFrom="column">
            <wp:posOffset>-36195</wp:posOffset>
          </wp:positionH>
          <wp:positionV relativeFrom="paragraph">
            <wp:posOffset>177165</wp:posOffset>
          </wp:positionV>
          <wp:extent cx="2413000" cy="344170"/>
          <wp:effectExtent l="0" t="0" r="6350" b="0"/>
          <wp:wrapThrough wrapText="bothSides">
            <wp:wrapPolygon edited="0">
              <wp:start x="0" y="0"/>
              <wp:lineTo x="0" y="20325"/>
              <wp:lineTo x="7503" y="20325"/>
              <wp:lineTo x="8526" y="20325"/>
              <wp:lineTo x="21316" y="20325"/>
              <wp:lineTo x="21486" y="16738"/>
              <wp:lineTo x="21486" y="2391"/>
              <wp:lineTo x="16371"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a:extLst>
                      <a:ext uri="{28A0092B-C50C-407E-A947-70E740481C1C}">
                        <a14:useLocalDpi xmlns:a14="http://schemas.microsoft.com/office/drawing/2010/main" val="0"/>
                      </a:ext>
                    </a:extLst>
                  </a:blip>
                  <a:stretch>
                    <a:fillRect/>
                  </a:stretch>
                </pic:blipFill>
                <pic:spPr>
                  <a:xfrm>
                    <a:off x="0" y="0"/>
                    <a:ext cx="2413000" cy="34417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03B68A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699861" o:spid="_x0000_s2051" type="#_x0000_t136" style="position:absolute;margin-left:0;margin-top:0;width:605.8pt;height:57.65pt;rotation:315;z-index:-251652608;mso-position-horizontal:center;mso-position-horizontal-relative:margin;mso-position-vertical:center;mso-position-vertical-relative:margin" o:allowincell="f" fillcolor="silver" stroked="f">
          <v:fill opacity=".5"/>
          <v:textpath style="font-family:&quot;Arial&quot;;font-size:1pt" string="WU QI CONFIDENTI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61325" w14:textId="77777777" w:rsidR="004970AE" w:rsidRDefault="004970AE">
    <w:pPr>
      <w:pStyle w:val="a3"/>
    </w:pPr>
    <w:r>
      <w:rPr>
        <w:noProof/>
      </w:rPr>
      <w:pict w14:anchorId="0CE3B7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699859" o:spid="_x0000_s2049" type="#_x0000_t136" style="position:absolute;margin-left:0;margin-top:0;width:605.8pt;height:57.65pt;rotation:315;z-index:-251656704;mso-position-horizontal:center;mso-position-horizontal-relative:margin;mso-position-vertical:center;mso-position-vertical-relative:margin" o:allowincell="f" fillcolor="silver" stroked="f">
          <v:fill opacity=".5"/>
          <v:textpath style="font-family:&quot;Arial&quot;;font-size:1pt" string="WU QI CONFIDENTIAL"/>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B3088" w14:textId="77777777" w:rsidR="004970AE" w:rsidRDefault="004970AE">
    <w:pPr>
      <w:pStyle w:val="a3"/>
    </w:pPr>
    <w:r>
      <w:rPr>
        <w:noProof/>
      </w:rPr>
      <w:pict w14:anchorId="16F952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699863" o:spid="_x0000_s2053" type="#_x0000_t136" style="position:absolute;margin-left:0;margin-top:0;width:605.8pt;height:57.65pt;rotation:315;z-index:-251648512;mso-position-horizontal:center;mso-position-horizontal-relative:margin;mso-position-vertical:center;mso-position-vertical-relative:margin" o:allowincell="f" fillcolor="silver" stroked="f">
          <v:fill opacity=".5"/>
          <v:textpath style="font-family:&quot;Arial&quot;;font-size:1pt" string="WU QI CONFIDENTIAL"/>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19" w:type="dxa"/>
      <w:jc w:val="center"/>
      <w:tblBorders>
        <w:bottom w:val="single" w:sz="12" w:space="0" w:color="1C1F88"/>
        <w:insideH w:val="single" w:sz="12" w:space="0" w:color="1C1F88"/>
      </w:tblBorders>
      <w:tblLook w:val="04A0" w:firstRow="1" w:lastRow="0" w:firstColumn="1" w:lastColumn="0" w:noHBand="0" w:noVBand="1"/>
    </w:tblPr>
    <w:tblGrid>
      <w:gridCol w:w="6703"/>
      <w:gridCol w:w="2916"/>
    </w:tblGrid>
    <w:tr w:rsidR="004970AE" w:rsidRPr="00590695" w14:paraId="396CD8BC" w14:textId="77777777" w:rsidTr="009529C8">
      <w:trPr>
        <w:jc w:val="center"/>
      </w:trPr>
      <w:tc>
        <w:tcPr>
          <w:tcW w:w="6703" w:type="dxa"/>
          <w:shd w:val="clear" w:color="auto" w:fill="auto"/>
          <w:vAlign w:val="bottom"/>
        </w:tcPr>
        <w:p w14:paraId="06DF0227" w14:textId="77777777" w:rsidR="004970AE" w:rsidRPr="005658FE" w:rsidRDefault="004970AE" w:rsidP="005658FE">
          <w:pPr>
            <w:pStyle w:val="a3"/>
            <w:rPr>
              <w:b/>
              <w:kern w:val="0"/>
            </w:rPr>
          </w:pPr>
          <w:r w:rsidRPr="005658FE">
            <w:rPr>
              <w:rFonts w:hint="eastAsia"/>
              <w:b/>
              <w:kern w:val="0"/>
            </w:rPr>
            <w:t>WQ5001</w:t>
          </w:r>
          <w:r w:rsidRPr="005658FE">
            <w:rPr>
              <w:b/>
              <w:kern w:val="0"/>
            </w:rPr>
            <w:t xml:space="preserve"> SoC Data Sheet</w:t>
          </w:r>
        </w:p>
      </w:tc>
      <w:tc>
        <w:tcPr>
          <w:tcW w:w="2916" w:type="dxa"/>
          <w:shd w:val="clear" w:color="auto" w:fill="auto"/>
          <w:vAlign w:val="bottom"/>
        </w:tcPr>
        <w:p w14:paraId="346247E5" w14:textId="77777777" w:rsidR="004970AE" w:rsidRPr="00590695" w:rsidRDefault="004970AE" w:rsidP="00024E15">
          <w:pPr>
            <w:pStyle w:val="a3"/>
            <w:jc w:val="right"/>
            <w:rPr>
              <w:kern w:val="0"/>
            </w:rPr>
          </w:pPr>
          <w:r>
            <w:rPr>
              <w:noProof/>
              <w:kern w:val="0"/>
            </w:rPr>
            <w:drawing>
              <wp:inline distT="0" distB="0" distL="0" distR="0" wp14:anchorId="07874CB1" wp14:editId="6C95DD91">
                <wp:extent cx="1173600" cy="169200"/>
                <wp:effectExtent l="0" t="0" r="762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
                          <a:extLst>
                            <a:ext uri="{28A0092B-C50C-407E-A947-70E740481C1C}">
                              <a14:useLocalDpi xmlns:a14="http://schemas.microsoft.com/office/drawing/2010/main" val="0"/>
                            </a:ext>
                          </a:extLst>
                        </a:blip>
                        <a:stretch>
                          <a:fillRect/>
                        </a:stretch>
                      </pic:blipFill>
                      <pic:spPr>
                        <a:xfrm>
                          <a:off x="0" y="0"/>
                          <a:ext cx="1173600" cy="169200"/>
                        </a:xfrm>
                        <a:prstGeom prst="rect">
                          <a:avLst/>
                        </a:prstGeom>
                      </pic:spPr>
                    </pic:pic>
                  </a:graphicData>
                </a:graphic>
              </wp:inline>
            </w:drawing>
          </w:r>
        </w:p>
      </w:tc>
    </w:tr>
  </w:tbl>
  <w:p w14:paraId="1FC37526" w14:textId="77777777" w:rsidR="004970AE" w:rsidRPr="009F5628" w:rsidRDefault="004970AE" w:rsidP="009F5628">
    <w:pPr>
      <w:pStyle w:val="a3"/>
    </w:pPr>
    <w:r>
      <w:rPr>
        <w:noProof/>
      </w:rPr>
      <w:pict w14:anchorId="588CD1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699864" o:spid="_x0000_s2054" type="#_x0000_t136" style="position:absolute;margin-left:0;margin-top:0;width:605.8pt;height:57.65pt;rotation:315;z-index:-251646464;mso-position-horizontal:center;mso-position-horizontal-relative:margin;mso-position-vertical:center;mso-position-vertical-relative:margin" o:allowincell="f" fillcolor="silver" stroked="f">
          <v:fill opacity=".5"/>
          <v:textpath style="font-family:&quot;Arial&quot;;font-size:1pt" string="WU QI CONFIDENTIAL"/>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9E8B3" w14:textId="77777777" w:rsidR="004970AE" w:rsidRDefault="004970AE">
    <w:pPr>
      <w:pStyle w:val="a3"/>
    </w:pPr>
    <w:r>
      <w:rPr>
        <w:noProof/>
      </w:rPr>
      <w:pict w14:anchorId="2D44E9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699862" o:spid="_x0000_s2052" type="#_x0000_t136" style="position:absolute;margin-left:0;margin-top:0;width:605.8pt;height:57.65pt;rotation:315;z-index:-251650560;mso-position-horizontal:center;mso-position-horizontal-relative:margin;mso-position-vertical:center;mso-position-vertical-relative:margin" o:allowincell="f" fillcolor="silver" stroked="f">
          <v:fill opacity=".5"/>
          <v:textpath style="font-family:&quot;Arial&quot;;font-size:1pt" string="WU QI CONFIDENTIAL"/>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38774" w14:textId="77777777" w:rsidR="004970AE" w:rsidRPr="009F5628" w:rsidRDefault="004970AE" w:rsidP="009F5628">
    <w:pPr>
      <w:pStyle w:val="a3"/>
    </w:pPr>
    <w:r>
      <w:rPr>
        <w:noProof/>
      </w:rPr>
      <w:pict w14:anchorId="47BA19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605.8pt;height:57.65pt;rotation:315;z-index:-251642368;mso-position-horizontal:center;mso-position-horizontal-relative:margin;mso-position-vertical:center;mso-position-vertical-relative:margin" o:allowincell="f" fillcolor="silver" stroked="f">
          <v:fill opacity=".5"/>
          <v:textpath style="font-family:&quot;Arial&quot;;font-size:1pt" string="WU QI 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75F87"/>
    <w:multiLevelType w:val="hybridMultilevel"/>
    <w:tmpl w:val="20C8FC64"/>
    <w:lvl w:ilvl="0" w:tplc="F2F07CE0">
      <w:start w:val="1"/>
      <w:numFmt w:val="bullet"/>
      <w:pStyle w:val="BulletList1"/>
      <w:lvlText w:val=""/>
      <w:lvlJc w:val="left"/>
      <w:pPr>
        <w:ind w:left="1974" w:hanging="420"/>
      </w:pPr>
      <w:rPr>
        <w:rFonts w:ascii="Wingdings" w:hAnsi="Wingdings" w:hint="default"/>
        <w:sz w:val="13"/>
      </w:rPr>
    </w:lvl>
    <w:lvl w:ilvl="1" w:tplc="04090003">
      <w:start w:val="1"/>
      <w:numFmt w:val="bullet"/>
      <w:lvlText w:val=""/>
      <w:lvlJc w:val="left"/>
      <w:pPr>
        <w:ind w:left="2394" w:hanging="420"/>
      </w:pPr>
      <w:rPr>
        <w:rFonts w:ascii="Wingdings" w:hAnsi="Wingdings" w:hint="default"/>
      </w:rPr>
    </w:lvl>
    <w:lvl w:ilvl="2" w:tplc="04090005" w:tentative="1">
      <w:start w:val="1"/>
      <w:numFmt w:val="bullet"/>
      <w:lvlText w:val=""/>
      <w:lvlJc w:val="left"/>
      <w:pPr>
        <w:ind w:left="2814" w:hanging="420"/>
      </w:pPr>
      <w:rPr>
        <w:rFonts w:ascii="Wingdings" w:hAnsi="Wingdings" w:hint="default"/>
      </w:rPr>
    </w:lvl>
    <w:lvl w:ilvl="3" w:tplc="04090001" w:tentative="1">
      <w:start w:val="1"/>
      <w:numFmt w:val="bullet"/>
      <w:lvlText w:val=""/>
      <w:lvlJc w:val="left"/>
      <w:pPr>
        <w:ind w:left="3234" w:hanging="420"/>
      </w:pPr>
      <w:rPr>
        <w:rFonts w:ascii="Wingdings" w:hAnsi="Wingdings" w:hint="default"/>
      </w:rPr>
    </w:lvl>
    <w:lvl w:ilvl="4" w:tplc="04090003" w:tentative="1">
      <w:start w:val="1"/>
      <w:numFmt w:val="bullet"/>
      <w:lvlText w:val=""/>
      <w:lvlJc w:val="left"/>
      <w:pPr>
        <w:ind w:left="3654" w:hanging="420"/>
      </w:pPr>
      <w:rPr>
        <w:rFonts w:ascii="Wingdings" w:hAnsi="Wingdings" w:hint="default"/>
      </w:rPr>
    </w:lvl>
    <w:lvl w:ilvl="5" w:tplc="04090005" w:tentative="1">
      <w:start w:val="1"/>
      <w:numFmt w:val="bullet"/>
      <w:lvlText w:val=""/>
      <w:lvlJc w:val="left"/>
      <w:pPr>
        <w:ind w:left="4074" w:hanging="420"/>
      </w:pPr>
      <w:rPr>
        <w:rFonts w:ascii="Wingdings" w:hAnsi="Wingdings" w:hint="default"/>
      </w:rPr>
    </w:lvl>
    <w:lvl w:ilvl="6" w:tplc="04090001" w:tentative="1">
      <w:start w:val="1"/>
      <w:numFmt w:val="bullet"/>
      <w:lvlText w:val=""/>
      <w:lvlJc w:val="left"/>
      <w:pPr>
        <w:ind w:left="4494" w:hanging="420"/>
      </w:pPr>
      <w:rPr>
        <w:rFonts w:ascii="Wingdings" w:hAnsi="Wingdings" w:hint="default"/>
      </w:rPr>
    </w:lvl>
    <w:lvl w:ilvl="7" w:tplc="04090003" w:tentative="1">
      <w:start w:val="1"/>
      <w:numFmt w:val="bullet"/>
      <w:lvlText w:val=""/>
      <w:lvlJc w:val="left"/>
      <w:pPr>
        <w:ind w:left="4914" w:hanging="420"/>
      </w:pPr>
      <w:rPr>
        <w:rFonts w:ascii="Wingdings" w:hAnsi="Wingdings" w:hint="default"/>
      </w:rPr>
    </w:lvl>
    <w:lvl w:ilvl="8" w:tplc="04090005" w:tentative="1">
      <w:start w:val="1"/>
      <w:numFmt w:val="bullet"/>
      <w:lvlText w:val=""/>
      <w:lvlJc w:val="left"/>
      <w:pPr>
        <w:ind w:left="5334" w:hanging="420"/>
      </w:pPr>
      <w:rPr>
        <w:rFonts w:ascii="Wingdings" w:hAnsi="Wingdings" w:hint="default"/>
      </w:rPr>
    </w:lvl>
  </w:abstractNum>
  <w:abstractNum w:abstractNumId="1">
    <w:nsid w:val="150F1577"/>
    <w:multiLevelType w:val="hybridMultilevel"/>
    <w:tmpl w:val="7B04CFA6"/>
    <w:lvl w:ilvl="0" w:tplc="ED129418">
      <w:start w:val="1"/>
      <w:numFmt w:val="bullet"/>
      <w:lvlText w:val=""/>
      <w:lvlJc w:val="left"/>
      <w:pPr>
        <w:ind w:left="423" w:hanging="420"/>
      </w:pPr>
      <w:rPr>
        <w:rFonts w:ascii="Wingdings" w:hAnsi="Wingdings" w:hint="default"/>
        <w:sz w:val="13"/>
      </w:rPr>
    </w:lvl>
    <w:lvl w:ilvl="1" w:tplc="04090003" w:tentative="1">
      <w:start w:val="1"/>
      <w:numFmt w:val="bullet"/>
      <w:lvlText w:val=""/>
      <w:lvlJc w:val="left"/>
      <w:pPr>
        <w:ind w:left="843" w:hanging="420"/>
      </w:pPr>
      <w:rPr>
        <w:rFonts w:ascii="Wingdings" w:hAnsi="Wingdings" w:hint="default"/>
      </w:rPr>
    </w:lvl>
    <w:lvl w:ilvl="2" w:tplc="04090005" w:tentative="1">
      <w:start w:val="1"/>
      <w:numFmt w:val="bullet"/>
      <w:lvlText w:val=""/>
      <w:lvlJc w:val="left"/>
      <w:pPr>
        <w:ind w:left="1263" w:hanging="420"/>
      </w:pPr>
      <w:rPr>
        <w:rFonts w:ascii="Wingdings" w:hAnsi="Wingdings" w:hint="default"/>
      </w:rPr>
    </w:lvl>
    <w:lvl w:ilvl="3" w:tplc="04090001" w:tentative="1">
      <w:start w:val="1"/>
      <w:numFmt w:val="bullet"/>
      <w:lvlText w:val=""/>
      <w:lvlJc w:val="left"/>
      <w:pPr>
        <w:ind w:left="1683" w:hanging="420"/>
      </w:pPr>
      <w:rPr>
        <w:rFonts w:ascii="Wingdings" w:hAnsi="Wingdings" w:hint="default"/>
      </w:rPr>
    </w:lvl>
    <w:lvl w:ilvl="4" w:tplc="04090003" w:tentative="1">
      <w:start w:val="1"/>
      <w:numFmt w:val="bullet"/>
      <w:lvlText w:val=""/>
      <w:lvlJc w:val="left"/>
      <w:pPr>
        <w:ind w:left="2103" w:hanging="420"/>
      </w:pPr>
      <w:rPr>
        <w:rFonts w:ascii="Wingdings" w:hAnsi="Wingdings" w:hint="default"/>
      </w:rPr>
    </w:lvl>
    <w:lvl w:ilvl="5" w:tplc="04090005" w:tentative="1">
      <w:start w:val="1"/>
      <w:numFmt w:val="bullet"/>
      <w:lvlText w:val=""/>
      <w:lvlJc w:val="left"/>
      <w:pPr>
        <w:ind w:left="2523" w:hanging="420"/>
      </w:pPr>
      <w:rPr>
        <w:rFonts w:ascii="Wingdings" w:hAnsi="Wingdings" w:hint="default"/>
      </w:rPr>
    </w:lvl>
    <w:lvl w:ilvl="6" w:tplc="04090001" w:tentative="1">
      <w:start w:val="1"/>
      <w:numFmt w:val="bullet"/>
      <w:lvlText w:val=""/>
      <w:lvlJc w:val="left"/>
      <w:pPr>
        <w:ind w:left="2943" w:hanging="420"/>
      </w:pPr>
      <w:rPr>
        <w:rFonts w:ascii="Wingdings" w:hAnsi="Wingdings" w:hint="default"/>
      </w:rPr>
    </w:lvl>
    <w:lvl w:ilvl="7" w:tplc="04090003" w:tentative="1">
      <w:start w:val="1"/>
      <w:numFmt w:val="bullet"/>
      <w:lvlText w:val=""/>
      <w:lvlJc w:val="left"/>
      <w:pPr>
        <w:ind w:left="3363" w:hanging="420"/>
      </w:pPr>
      <w:rPr>
        <w:rFonts w:ascii="Wingdings" w:hAnsi="Wingdings" w:hint="default"/>
      </w:rPr>
    </w:lvl>
    <w:lvl w:ilvl="8" w:tplc="04090005" w:tentative="1">
      <w:start w:val="1"/>
      <w:numFmt w:val="bullet"/>
      <w:lvlText w:val=""/>
      <w:lvlJc w:val="left"/>
      <w:pPr>
        <w:ind w:left="3783" w:hanging="420"/>
      </w:pPr>
      <w:rPr>
        <w:rFonts w:ascii="Wingdings" w:hAnsi="Wingdings" w:hint="default"/>
      </w:rPr>
    </w:lvl>
  </w:abstractNum>
  <w:abstractNum w:abstractNumId="2">
    <w:nsid w:val="16876026"/>
    <w:multiLevelType w:val="hybridMultilevel"/>
    <w:tmpl w:val="D4A2C7FE"/>
    <w:lvl w:ilvl="0" w:tplc="B832FFF0">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F332294"/>
    <w:multiLevelType w:val="hybridMultilevel"/>
    <w:tmpl w:val="3030FEFE"/>
    <w:lvl w:ilvl="0" w:tplc="2DE2AA6A">
      <w:start w:val="1"/>
      <w:numFmt w:val="decimal"/>
      <w:lvlText w:val="%1."/>
      <w:lvlJc w:val="left"/>
      <w:pPr>
        <w:ind w:left="1494" w:hanging="36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4">
    <w:nsid w:val="2D8B5BC7"/>
    <w:multiLevelType w:val="hybridMultilevel"/>
    <w:tmpl w:val="3A7C1186"/>
    <w:lvl w:ilvl="0" w:tplc="ED129418">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A295491"/>
    <w:multiLevelType w:val="hybridMultilevel"/>
    <w:tmpl w:val="7F36A7C8"/>
    <w:lvl w:ilvl="0" w:tplc="E8FE09DC">
      <w:start w:val="1"/>
      <w:numFmt w:val="bullet"/>
      <w:pStyle w:val="BulletList"/>
      <w:lvlText w:val=""/>
      <w:lvlJc w:val="left"/>
      <w:pPr>
        <w:ind w:left="1554" w:hanging="420"/>
      </w:pPr>
      <w:rPr>
        <w:rFonts w:ascii="Wingdings" w:hAnsi="Wingdings" w:hint="default"/>
        <w:sz w:val="16"/>
      </w:rPr>
    </w:lvl>
    <w:lvl w:ilvl="1" w:tplc="04090003">
      <w:start w:val="1"/>
      <w:numFmt w:val="bullet"/>
      <w:lvlText w:val=""/>
      <w:lvlJc w:val="left"/>
      <w:pPr>
        <w:ind w:left="1974" w:hanging="420"/>
      </w:pPr>
      <w:rPr>
        <w:rFonts w:ascii="Wingdings" w:hAnsi="Wingdings" w:hint="default"/>
      </w:rPr>
    </w:lvl>
    <w:lvl w:ilvl="2" w:tplc="04090005">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6">
    <w:nsid w:val="4E903CD1"/>
    <w:multiLevelType w:val="multilevel"/>
    <w:tmpl w:val="4F5A7FD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7E034A"/>
    <w:multiLevelType w:val="hybridMultilevel"/>
    <w:tmpl w:val="691E12E8"/>
    <w:lvl w:ilvl="0" w:tplc="61903444">
      <w:start w:val="1"/>
      <w:numFmt w:val="decimal"/>
      <w:lvlText w:val="%1."/>
      <w:lvlJc w:val="left"/>
      <w:pPr>
        <w:ind w:left="1494" w:hanging="360"/>
      </w:pPr>
      <w:rPr>
        <w:rFonts w:ascii="Arial" w:hAnsi="Arial" w:cs="Arial" w:hint="default"/>
        <w:color w:val="010101"/>
        <w:sz w:val="20"/>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8">
    <w:nsid w:val="55305E42"/>
    <w:multiLevelType w:val="hybridMultilevel"/>
    <w:tmpl w:val="250CAF52"/>
    <w:lvl w:ilvl="0" w:tplc="81981D22">
      <w:start w:val="1"/>
      <w:numFmt w:val="decimal"/>
      <w:lvlText w:val="%1."/>
      <w:lvlJc w:val="left"/>
      <w:pPr>
        <w:ind w:left="1494" w:hanging="36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9">
    <w:nsid w:val="5DF84EF6"/>
    <w:multiLevelType w:val="hybridMultilevel"/>
    <w:tmpl w:val="082CCA64"/>
    <w:lvl w:ilvl="0" w:tplc="ED129418">
      <w:start w:val="1"/>
      <w:numFmt w:val="bullet"/>
      <w:lvlText w:val=""/>
      <w:lvlJc w:val="left"/>
      <w:pPr>
        <w:ind w:left="423" w:hanging="420"/>
      </w:pPr>
      <w:rPr>
        <w:rFonts w:ascii="Wingdings" w:hAnsi="Wingdings" w:hint="default"/>
        <w:sz w:val="13"/>
      </w:rPr>
    </w:lvl>
    <w:lvl w:ilvl="1" w:tplc="04090003" w:tentative="1">
      <w:start w:val="1"/>
      <w:numFmt w:val="bullet"/>
      <w:lvlText w:val=""/>
      <w:lvlJc w:val="left"/>
      <w:pPr>
        <w:ind w:left="843" w:hanging="420"/>
      </w:pPr>
      <w:rPr>
        <w:rFonts w:ascii="Wingdings" w:hAnsi="Wingdings" w:hint="default"/>
      </w:rPr>
    </w:lvl>
    <w:lvl w:ilvl="2" w:tplc="04090005" w:tentative="1">
      <w:start w:val="1"/>
      <w:numFmt w:val="bullet"/>
      <w:lvlText w:val=""/>
      <w:lvlJc w:val="left"/>
      <w:pPr>
        <w:ind w:left="1263" w:hanging="420"/>
      </w:pPr>
      <w:rPr>
        <w:rFonts w:ascii="Wingdings" w:hAnsi="Wingdings" w:hint="default"/>
      </w:rPr>
    </w:lvl>
    <w:lvl w:ilvl="3" w:tplc="04090001" w:tentative="1">
      <w:start w:val="1"/>
      <w:numFmt w:val="bullet"/>
      <w:lvlText w:val=""/>
      <w:lvlJc w:val="left"/>
      <w:pPr>
        <w:ind w:left="1683" w:hanging="420"/>
      </w:pPr>
      <w:rPr>
        <w:rFonts w:ascii="Wingdings" w:hAnsi="Wingdings" w:hint="default"/>
      </w:rPr>
    </w:lvl>
    <w:lvl w:ilvl="4" w:tplc="04090003" w:tentative="1">
      <w:start w:val="1"/>
      <w:numFmt w:val="bullet"/>
      <w:lvlText w:val=""/>
      <w:lvlJc w:val="left"/>
      <w:pPr>
        <w:ind w:left="2103" w:hanging="420"/>
      </w:pPr>
      <w:rPr>
        <w:rFonts w:ascii="Wingdings" w:hAnsi="Wingdings" w:hint="default"/>
      </w:rPr>
    </w:lvl>
    <w:lvl w:ilvl="5" w:tplc="04090005" w:tentative="1">
      <w:start w:val="1"/>
      <w:numFmt w:val="bullet"/>
      <w:lvlText w:val=""/>
      <w:lvlJc w:val="left"/>
      <w:pPr>
        <w:ind w:left="2523" w:hanging="420"/>
      </w:pPr>
      <w:rPr>
        <w:rFonts w:ascii="Wingdings" w:hAnsi="Wingdings" w:hint="default"/>
      </w:rPr>
    </w:lvl>
    <w:lvl w:ilvl="6" w:tplc="04090001" w:tentative="1">
      <w:start w:val="1"/>
      <w:numFmt w:val="bullet"/>
      <w:lvlText w:val=""/>
      <w:lvlJc w:val="left"/>
      <w:pPr>
        <w:ind w:left="2943" w:hanging="420"/>
      </w:pPr>
      <w:rPr>
        <w:rFonts w:ascii="Wingdings" w:hAnsi="Wingdings" w:hint="default"/>
      </w:rPr>
    </w:lvl>
    <w:lvl w:ilvl="7" w:tplc="04090003" w:tentative="1">
      <w:start w:val="1"/>
      <w:numFmt w:val="bullet"/>
      <w:lvlText w:val=""/>
      <w:lvlJc w:val="left"/>
      <w:pPr>
        <w:ind w:left="3363" w:hanging="420"/>
      </w:pPr>
      <w:rPr>
        <w:rFonts w:ascii="Wingdings" w:hAnsi="Wingdings" w:hint="default"/>
      </w:rPr>
    </w:lvl>
    <w:lvl w:ilvl="8" w:tplc="04090005" w:tentative="1">
      <w:start w:val="1"/>
      <w:numFmt w:val="bullet"/>
      <w:lvlText w:val=""/>
      <w:lvlJc w:val="left"/>
      <w:pPr>
        <w:ind w:left="3783" w:hanging="420"/>
      </w:pPr>
      <w:rPr>
        <w:rFonts w:ascii="Wingdings" w:hAnsi="Wingdings" w:hint="default"/>
      </w:rPr>
    </w:lvl>
  </w:abstractNum>
  <w:abstractNum w:abstractNumId="10">
    <w:nsid w:val="68037592"/>
    <w:multiLevelType w:val="hybridMultilevel"/>
    <w:tmpl w:val="4A82D26C"/>
    <w:lvl w:ilvl="0" w:tplc="ED129418">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91647AB"/>
    <w:multiLevelType w:val="hybridMultilevel"/>
    <w:tmpl w:val="4C5611D8"/>
    <w:lvl w:ilvl="0" w:tplc="ED129418">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F776AAD"/>
    <w:multiLevelType w:val="multilevel"/>
    <w:tmpl w:val="EE8E6862"/>
    <w:styleLink w:val="TitleNo"/>
    <w:lvl w:ilvl="0">
      <w:start w:val="1"/>
      <w:numFmt w:val="decimal"/>
      <w:lvlText w:val="%1"/>
      <w:lvlJc w:val="left"/>
      <w:pPr>
        <w:tabs>
          <w:tab w:val="num" w:pos="1134"/>
        </w:tabs>
        <w:ind w:left="1134" w:hanging="1134"/>
      </w:pPr>
      <w:rPr>
        <w:rFonts w:ascii="Arial" w:eastAsia="黑体" w:hAnsi="Arial" w:hint="default"/>
        <w:sz w:val="40"/>
      </w:rPr>
    </w:lvl>
    <w:lvl w:ilvl="1">
      <w:start w:val="1"/>
      <w:numFmt w:val="decimal"/>
      <w:lvlText w:val="%1.%2"/>
      <w:lvlJc w:val="left"/>
      <w:pPr>
        <w:tabs>
          <w:tab w:val="num" w:pos="1134"/>
        </w:tabs>
        <w:ind w:left="1134" w:hanging="1134"/>
      </w:pPr>
      <w:rPr>
        <w:rFonts w:eastAsia="宋体" w:hint="eastAsia"/>
        <w:sz w:val="36"/>
      </w:rPr>
    </w:lvl>
    <w:lvl w:ilvl="2">
      <w:start w:val="1"/>
      <w:numFmt w:val="decimal"/>
      <w:lvlText w:val="%1.%2.%3"/>
      <w:lvlJc w:val="left"/>
      <w:pPr>
        <w:tabs>
          <w:tab w:val="num" w:pos="1134"/>
        </w:tabs>
        <w:ind w:left="1134" w:hanging="1134"/>
      </w:pPr>
      <w:rPr>
        <w:rFonts w:hint="eastAsia"/>
      </w:rPr>
    </w:lvl>
    <w:lvl w:ilvl="3">
      <w:start w:val="1"/>
      <w:numFmt w:val="decimal"/>
      <w:lvlText w:val="%1.%2.%3.%4"/>
      <w:lvlJc w:val="left"/>
      <w:pPr>
        <w:tabs>
          <w:tab w:val="num" w:pos="1134"/>
        </w:tabs>
        <w:ind w:left="1134" w:hanging="1134"/>
      </w:pPr>
      <w:rPr>
        <w:rFonts w:hint="eastAsia"/>
      </w:rPr>
    </w:lvl>
    <w:lvl w:ilvl="4">
      <w:start w:val="1"/>
      <w:numFmt w:val="none"/>
      <w:lvlRestart w:val="0"/>
      <w:lvlText w:val=""/>
      <w:lvlJc w:val="left"/>
      <w:pPr>
        <w:tabs>
          <w:tab w:val="num" w:pos="3360"/>
        </w:tabs>
        <w:ind w:left="3780" w:hanging="420"/>
      </w:pPr>
      <w:rPr>
        <w:rFonts w:hint="eastAsia"/>
      </w:rPr>
    </w:lvl>
    <w:lvl w:ilvl="5">
      <w:start w:val="1"/>
      <w:numFmt w:val="none"/>
      <w:lvlRestart w:val="0"/>
      <w:lvlText w:val=""/>
      <w:lvlJc w:val="right"/>
      <w:pPr>
        <w:ind w:left="4200" w:hanging="420"/>
      </w:pPr>
      <w:rPr>
        <w:rFonts w:hint="eastAsia"/>
      </w:rPr>
    </w:lvl>
    <w:lvl w:ilvl="6">
      <w:start w:val="1"/>
      <w:numFmt w:val="none"/>
      <w:lvlRestart w:val="0"/>
      <w:lvlText w:val=""/>
      <w:lvlJc w:val="left"/>
      <w:pPr>
        <w:ind w:left="4620" w:hanging="420"/>
      </w:pPr>
      <w:rPr>
        <w:rFonts w:hint="eastAsia"/>
      </w:rPr>
    </w:lvl>
    <w:lvl w:ilvl="7">
      <w:start w:val="1"/>
      <w:numFmt w:val="none"/>
      <w:lvlRestart w:val="0"/>
      <w:lvlText w:val=""/>
      <w:lvlJc w:val="left"/>
      <w:pPr>
        <w:ind w:left="5040" w:hanging="420"/>
      </w:pPr>
      <w:rPr>
        <w:rFonts w:hint="eastAsia"/>
      </w:rPr>
    </w:lvl>
    <w:lvl w:ilvl="8">
      <w:start w:val="1"/>
      <w:numFmt w:val="none"/>
      <w:lvlRestart w:val="0"/>
      <w:lvlText w:val=""/>
      <w:lvlJc w:val="right"/>
      <w:pPr>
        <w:ind w:left="5460" w:hanging="420"/>
      </w:pPr>
      <w:rPr>
        <w:rFonts w:hint="eastAsia"/>
      </w:rPr>
    </w:lvl>
  </w:abstractNum>
  <w:abstractNum w:abstractNumId="13">
    <w:nsid w:val="716C0575"/>
    <w:multiLevelType w:val="multilevel"/>
    <w:tmpl w:val="54BAD7C0"/>
    <w:lvl w:ilvl="0">
      <w:start w:val="1"/>
      <w:numFmt w:val="decimal"/>
      <w:pStyle w:val="1"/>
      <w:lvlText w:val="%1."/>
      <w:lvlJc w:val="left"/>
      <w:pPr>
        <w:tabs>
          <w:tab w:val="num" w:pos="1134"/>
        </w:tabs>
        <w:ind w:left="0" w:firstLine="0"/>
      </w:pPr>
      <w:rPr>
        <w:rFonts w:hint="default"/>
        <w:sz w:val="40"/>
      </w:rPr>
    </w:lvl>
    <w:lvl w:ilvl="1">
      <w:start w:val="1"/>
      <w:numFmt w:val="decimal"/>
      <w:pStyle w:val="2"/>
      <w:lvlText w:val="%1.%2"/>
      <w:lvlJc w:val="left"/>
      <w:pPr>
        <w:tabs>
          <w:tab w:val="num" w:pos="1134"/>
        </w:tabs>
        <w:ind w:left="0" w:firstLine="0"/>
      </w:pPr>
      <w:rPr>
        <w:rFonts w:eastAsia="宋体" w:hint="eastAsia"/>
        <w:sz w:val="36"/>
      </w:rPr>
    </w:lvl>
    <w:lvl w:ilvl="2">
      <w:start w:val="1"/>
      <w:numFmt w:val="decimal"/>
      <w:pStyle w:val="3"/>
      <w:lvlText w:val="%1.%2.%3"/>
      <w:lvlJc w:val="left"/>
      <w:pPr>
        <w:tabs>
          <w:tab w:val="num" w:pos="1134"/>
        </w:tabs>
        <w:ind w:left="0" w:firstLine="0"/>
      </w:pPr>
      <w:rPr>
        <w:rFonts w:hint="eastAsia"/>
      </w:rPr>
    </w:lvl>
    <w:lvl w:ilvl="3">
      <w:start w:val="1"/>
      <w:numFmt w:val="decimal"/>
      <w:pStyle w:val="4"/>
      <w:lvlText w:val="%1.%2.%3.%4"/>
      <w:lvlJc w:val="left"/>
      <w:pPr>
        <w:tabs>
          <w:tab w:val="num" w:pos="1134"/>
        </w:tabs>
        <w:ind w:left="0" w:firstLine="0"/>
      </w:pPr>
      <w:rPr>
        <w:rFonts w:hint="eastAsia"/>
      </w:rPr>
    </w:lvl>
    <w:lvl w:ilvl="4">
      <w:start w:val="1"/>
      <w:numFmt w:val="none"/>
      <w:lvlRestart w:val="0"/>
      <w:lvlText w:val=""/>
      <w:lvlJc w:val="left"/>
      <w:pPr>
        <w:tabs>
          <w:tab w:val="num" w:pos="7560"/>
        </w:tabs>
        <w:ind w:left="7980" w:hanging="420"/>
      </w:pPr>
      <w:rPr>
        <w:rFonts w:hint="eastAsia"/>
      </w:rPr>
    </w:lvl>
    <w:lvl w:ilvl="5">
      <w:start w:val="1"/>
      <w:numFmt w:val="none"/>
      <w:lvlRestart w:val="0"/>
      <w:lvlText w:val=""/>
      <w:lvlJc w:val="right"/>
      <w:pPr>
        <w:ind w:left="8400" w:hanging="420"/>
      </w:pPr>
      <w:rPr>
        <w:rFonts w:hint="eastAsia"/>
      </w:rPr>
    </w:lvl>
    <w:lvl w:ilvl="6">
      <w:start w:val="1"/>
      <w:numFmt w:val="decimal"/>
      <w:lvlRestart w:val="4"/>
      <w:pStyle w:val="Listnumber"/>
      <w:lvlText w:val="%7"/>
      <w:lvlJc w:val="left"/>
      <w:pPr>
        <w:tabs>
          <w:tab w:val="num" w:pos="1554"/>
        </w:tabs>
        <w:ind w:left="1554" w:hanging="420"/>
      </w:pPr>
      <w:rPr>
        <w:rFonts w:ascii="Arial" w:hAnsi="Arial" w:hint="default"/>
        <w:sz w:val="23"/>
      </w:rPr>
    </w:lvl>
    <w:lvl w:ilvl="7">
      <w:start w:val="1"/>
      <w:numFmt w:val="lowerLetter"/>
      <w:pStyle w:val="Listnumber1"/>
      <w:lvlText w:val="%8"/>
      <w:lvlJc w:val="left"/>
      <w:pPr>
        <w:tabs>
          <w:tab w:val="num" w:pos="1973"/>
        </w:tabs>
        <w:ind w:left="1973" w:hanging="419"/>
      </w:pPr>
      <w:rPr>
        <w:rFonts w:hint="eastAsia"/>
      </w:rPr>
    </w:lvl>
    <w:lvl w:ilvl="8">
      <w:start w:val="1"/>
      <w:numFmt w:val="none"/>
      <w:lvlRestart w:val="0"/>
      <w:lvlText w:val=""/>
      <w:lvlJc w:val="right"/>
      <w:pPr>
        <w:ind w:left="9660" w:hanging="420"/>
      </w:pPr>
      <w:rPr>
        <w:rFonts w:hint="eastAsia"/>
      </w:rPr>
    </w:lvl>
  </w:abstractNum>
  <w:num w:numId="1">
    <w:abstractNumId w:val="5"/>
  </w:num>
  <w:num w:numId="2">
    <w:abstractNumId w:val="12"/>
  </w:num>
  <w:num w:numId="3">
    <w:abstractNumId w:val="0"/>
  </w:num>
  <w:num w:numId="4">
    <w:abstractNumId w:val="5"/>
  </w:num>
  <w:num w:numId="5">
    <w:abstractNumId w:val="0"/>
  </w:num>
  <w:num w:numId="6">
    <w:abstractNumId w:val="13"/>
  </w:num>
  <w:num w:numId="7">
    <w:abstractNumId w:val="13"/>
  </w:num>
  <w:num w:numId="8">
    <w:abstractNumId w:val="3"/>
  </w:num>
  <w:num w:numId="9">
    <w:abstractNumId w:val="7"/>
  </w:num>
  <w:num w:numId="10">
    <w:abstractNumId w:val="8"/>
  </w:num>
  <w:num w:numId="11">
    <w:abstractNumId w:val="6"/>
  </w:num>
  <w:num w:numId="12">
    <w:abstractNumId w:val="11"/>
  </w:num>
  <w:num w:numId="13">
    <w:abstractNumId w:val="1"/>
  </w:num>
  <w:num w:numId="14">
    <w:abstractNumId w:val="10"/>
  </w:num>
  <w:num w:numId="15">
    <w:abstractNumId w:val="9"/>
  </w:num>
  <w:num w:numId="16">
    <w:abstractNumId w:val="4"/>
  </w:num>
  <w:num w:numId="17">
    <w:abstractNumId w:val="2"/>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B0E"/>
    <w:rsid w:val="000074D5"/>
    <w:rsid w:val="00020918"/>
    <w:rsid w:val="00024E15"/>
    <w:rsid w:val="000266CA"/>
    <w:rsid w:val="0003045E"/>
    <w:rsid w:val="00034B06"/>
    <w:rsid w:val="00043433"/>
    <w:rsid w:val="00050E64"/>
    <w:rsid w:val="000561C2"/>
    <w:rsid w:val="000A2B22"/>
    <w:rsid w:val="000D3206"/>
    <w:rsid w:val="000E55F3"/>
    <w:rsid w:val="000F74DB"/>
    <w:rsid w:val="001172CF"/>
    <w:rsid w:val="001224AA"/>
    <w:rsid w:val="00122DB9"/>
    <w:rsid w:val="0012530B"/>
    <w:rsid w:val="00126515"/>
    <w:rsid w:val="00131F9C"/>
    <w:rsid w:val="00134101"/>
    <w:rsid w:val="00136C79"/>
    <w:rsid w:val="001637D0"/>
    <w:rsid w:val="0017029E"/>
    <w:rsid w:val="00191811"/>
    <w:rsid w:val="00196D95"/>
    <w:rsid w:val="001C66AB"/>
    <w:rsid w:val="001D1CE7"/>
    <w:rsid w:val="001D1E2F"/>
    <w:rsid w:val="001D254B"/>
    <w:rsid w:val="001D3865"/>
    <w:rsid w:val="001D4A28"/>
    <w:rsid w:val="001D507F"/>
    <w:rsid w:val="001F0413"/>
    <w:rsid w:val="001F2DED"/>
    <w:rsid w:val="00217895"/>
    <w:rsid w:val="002236C0"/>
    <w:rsid w:val="002359DD"/>
    <w:rsid w:val="0025494B"/>
    <w:rsid w:val="00257D8E"/>
    <w:rsid w:val="002601D0"/>
    <w:rsid w:val="002741A5"/>
    <w:rsid w:val="00277454"/>
    <w:rsid w:val="00281AD0"/>
    <w:rsid w:val="0029655E"/>
    <w:rsid w:val="002B4BD1"/>
    <w:rsid w:val="002C0834"/>
    <w:rsid w:val="002E253F"/>
    <w:rsid w:val="002E3B98"/>
    <w:rsid w:val="002F1886"/>
    <w:rsid w:val="002F1EF6"/>
    <w:rsid w:val="003124B7"/>
    <w:rsid w:val="00334A3D"/>
    <w:rsid w:val="003470D6"/>
    <w:rsid w:val="00354133"/>
    <w:rsid w:val="00356190"/>
    <w:rsid w:val="00373C9B"/>
    <w:rsid w:val="00375F40"/>
    <w:rsid w:val="00387282"/>
    <w:rsid w:val="003879A9"/>
    <w:rsid w:val="0039192F"/>
    <w:rsid w:val="00396092"/>
    <w:rsid w:val="003B5ECB"/>
    <w:rsid w:val="003D6A30"/>
    <w:rsid w:val="003F743D"/>
    <w:rsid w:val="003F79E4"/>
    <w:rsid w:val="004037AF"/>
    <w:rsid w:val="00403A8D"/>
    <w:rsid w:val="00405C9B"/>
    <w:rsid w:val="00405F6C"/>
    <w:rsid w:val="00427BCE"/>
    <w:rsid w:val="00435611"/>
    <w:rsid w:val="00450C5D"/>
    <w:rsid w:val="00467115"/>
    <w:rsid w:val="004814F5"/>
    <w:rsid w:val="0048237B"/>
    <w:rsid w:val="00484F14"/>
    <w:rsid w:val="00487244"/>
    <w:rsid w:val="004970AE"/>
    <w:rsid w:val="004A17D9"/>
    <w:rsid w:val="004A299B"/>
    <w:rsid w:val="004A6017"/>
    <w:rsid w:val="004B4318"/>
    <w:rsid w:val="004B4A89"/>
    <w:rsid w:val="004B7D57"/>
    <w:rsid w:val="004E0BF5"/>
    <w:rsid w:val="004F7C6B"/>
    <w:rsid w:val="005056BD"/>
    <w:rsid w:val="005056F4"/>
    <w:rsid w:val="00507288"/>
    <w:rsid w:val="0051732E"/>
    <w:rsid w:val="0052572F"/>
    <w:rsid w:val="005343B2"/>
    <w:rsid w:val="005374D2"/>
    <w:rsid w:val="00541D6D"/>
    <w:rsid w:val="00546822"/>
    <w:rsid w:val="00551649"/>
    <w:rsid w:val="005529B3"/>
    <w:rsid w:val="00554B3A"/>
    <w:rsid w:val="005636F1"/>
    <w:rsid w:val="005658FE"/>
    <w:rsid w:val="00590695"/>
    <w:rsid w:val="005B3343"/>
    <w:rsid w:val="005C4731"/>
    <w:rsid w:val="005C5B7B"/>
    <w:rsid w:val="005D10B3"/>
    <w:rsid w:val="005E52C0"/>
    <w:rsid w:val="005F034D"/>
    <w:rsid w:val="00604886"/>
    <w:rsid w:val="00605C46"/>
    <w:rsid w:val="006066A9"/>
    <w:rsid w:val="00623F20"/>
    <w:rsid w:val="006338A4"/>
    <w:rsid w:val="00634032"/>
    <w:rsid w:val="00662213"/>
    <w:rsid w:val="00667CD7"/>
    <w:rsid w:val="006812CD"/>
    <w:rsid w:val="0068464C"/>
    <w:rsid w:val="006B3703"/>
    <w:rsid w:val="006B3DBF"/>
    <w:rsid w:val="006C4387"/>
    <w:rsid w:val="006D0CB0"/>
    <w:rsid w:val="006E2AD3"/>
    <w:rsid w:val="006F1D46"/>
    <w:rsid w:val="00702DC3"/>
    <w:rsid w:val="00710788"/>
    <w:rsid w:val="00712687"/>
    <w:rsid w:val="007157B2"/>
    <w:rsid w:val="00735B4C"/>
    <w:rsid w:val="00762F19"/>
    <w:rsid w:val="00793342"/>
    <w:rsid w:val="007A0921"/>
    <w:rsid w:val="007A0975"/>
    <w:rsid w:val="007B2941"/>
    <w:rsid w:val="007B3395"/>
    <w:rsid w:val="007E2695"/>
    <w:rsid w:val="008020AC"/>
    <w:rsid w:val="008032A0"/>
    <w:rsid w:val="00827129"/>
    <w:rsid w:val="008325FC"/>
    <w:rsid w:val="00834B0E"/>
    <w:rsid w:val="00836631"/>
    <w:rsid w:val="00840A70"/>
    <w:rsid w:val="00855606"/>
    <w:rsid w:val="008612EE"/>
    <w:rsid w:val="008940C4"/>
    <w:rsid w:val="008B30CF"/>
    <w:rsid w:val="008C0239"/>
    <w:rsid w:val="008C03D2"/>
    <w:rsid w:val="008C4767"/>
    <w:rsid w:val="008D2909"/>
    <w:rsid w:val="008D6500"/>
    <w:rsid w:val="008E498F"/>
    <w:rsid w:val="008E5BD8"/>
    <w:rsid w:val="0090790F"/>
    <w:rsid w:val="00915592"/>
    <w:rsid w:val="00922B93"/>
    <w:rsid w:val="00925587"/>
    <w:rsid w:val="00937512"/>
    <w:rsid w:val="00946AF8"/>
    <w:rsid w:val="009476D5"/>
    <w:rsid w:val="009529C8"/>
    <w:rsid w:val="009558FF"/>
    <w:rsid w:val="0096373E"/>
    <w:rsid w:val="00972253"/>
    <w:rsid w:val="009724CC"/>
    <w:rsid w:val="00974CF2"/>
    <w:rsid w:val="00975270"/>
    <w:rsid w:val="009767ED"/>
    <w:rsid w:val="0099660E"/>
    <w:rsid w:val="009A786A"/>
    <w:rsid w:val="009C4478"/>
    <w:rsid w:val="009D3DF5"/>
    <w:rsid w:val="009E7D61"/>
    <w:rsid w:val="009F5628"/>
    <w:rsid w:val="00A01186"/>
    <w:rsid w:val="00A0272C"/>
    <w:rsid w:val="00A35CBB"/>
    <w:rsid w:val="00A475AB"/>
    <w:rsid w:val="00A5286C"/>
    <w:rsid w:val="00A5418F"/>
    <w:rsid w:val="00A60884"/>
    <w:rsid w:val="00A64194"/>
    <w:rsid w:val="00A6464B"/>
    <w:rsid w:val="00A93DC0"/>
    <w:rsid w:val="00AE177F"/>
    <w:rsid w:val="00AF2C81"/>
    <w:rsid w:val="00B12E3A"/>
    <w:rsid w:val="00B555FE"/>
    <w:rsid w:val="00B85455"/>
    <w:rsid w:val="00B87EA5"/>
    <w:rsid w:val="00B97C48"/>
    <w:rsid w:val="00BA79FD"/>
    <w:rsid w:val="00BC6799"/>
    <w:rsid w:val="00BC7D5C"/>
    <w:rsid w:val="00BF6221"/>
    <w:rsid w:val="00C0182C"/>
    <w:rsid w:val="00C11146"/>
    <w:rsid w:val="00C20C6C"/>
    <w:rsid w:val="00C40B3E"/>
    <w:rsid w:val="00C44983"/>
    <w:rsid w:val="00C4740E"/>
    <w:rsid w:val="00C549F8"/>
    <w:rsid w:val="00C569EB"/>
    <w:rsid w:val="00C61775"/>
    <w:rsid w:val="00C93B14"/>
    <w:rsid w:val="00CA0E4E"/>
    <w:rsid w:val="00CA5B95"/>
    <w:rsid w:val="00CA5C01"/>
    <w:rsid w:val="00CB0A89"/>
    <w:rsid w:val="00CB4CB3"/>
    <w:rsid w:val="00CB7DE9"/>
    <w:rsid w:val="00CD43E3"/>
    <w:rsid w:val="00CF0F39"/>
    <w:rsid w:val="00CF3DBA"/>
    <w:rsid w:val="00D02E79"/>
    <w:rsid w:val="00D03469"/>
    <w:rsid w:val="00D07B32"/>
    <w:rsid w:val="00D359C3"/>
    <w:rsid w:val="00D35C8B"/>
    <w:rsid w:val="00D37120"/>
    <w:rsid w:val="00D57B4E"/>
    <w:rsid w:val="00D63C3C"/>
    <w:rsid w:val="00D6636C"/>
    <w:rsid w:val="00D6731D"/>
    <w:rsid w:val="00D7563D"/>
    <w:rsid w:val="00D75786"/>
    <w:rsid w:val="00D7771F"/>
    <w:rsid w:val="00D81380"/>
    <w:rsid w:val="00D964F0"/>
    <w:rsid w:val="00DA21C4"/>
    <w:rsid w:val="00DA2A53"/>
    <w:rsid w:val="00DB4A90"/>
    <w:rsid w:val="00DB7774"/>
    <w:rsid w:val="00DE3049"/>
    <w:rsid w:val="00DE381D"/>
    <w:rsid w:val="00E01921"/>
    <w:rsid w:val="00E20885"/>
    <w:rsid w:val="00E4206D"/>
    <w:rsid w:val="00E50E03"/>
    <w:rsid w:val="00E55C01"/>
    <w:rsid w:val="00E5769F"/>
    <w:rsid w:val="00E63DEF"/>
    <w:rsid w:val="00E76D0E"/>
    <w:rsid w:val="00E76E46"/>
    <w:rsid w:val="00ED36FF"/>
    <w:rsid w:val="00EE0C94"/>
    <w:rsid w:val="00EE2A42"/>
    <w:rsid w:val="00F03F59"/>
    <w:rsid w:val="00F20D40"/>
    <w:rsid w:val="00F36F09"/>
    <w:rsid w:val="00F5062D"/>
    <w:rsid w:val="00F54B23"/>
    <w:rsid w:val="00F64DC0"/>
    <w:rsid w:val="00F65A75"/>
    <w:rsid w:val="00FA154E"/>
    <w:rsid w:val="00FB0750"/>
    <w:rsid w:val="00FC14EA"/>
    <w:rsid w:val="00FD0CE0"/>
    <w:rsid w:val="00FF3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62293550"/>
  <w15:chartTrackingRefBased/>
  <w15:docId w15:val="{CB1F9A1D-A2CF-4EB4-AB50-54925252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3B98"/>
    <w:pPr>
      <w:widowControl w:val="0"/>
      <w:spacing w:before="60" w:after="60"/>
      <w:ind w:left="1134"/>
      <w:jc w:val="both"/>
    </w:pPr>
    <w:rPr>
      <w:kern w:val="2"/>
      <w:sz w:val="21"/>
      <w:szCs w:val="21"/>
    </w:rPr>
  </w:style>
  <w:style w:type="paragraph" w:styleId="1">
    <w:name w:val="heading 1"/>
    <w:next w:val="a"/>
    <w:link w:val="1Char"/>
    <w:uiPriority w:val="9"/>
    <w:qFormat/>
    <w:rsid w:val="005658FE"/>
    <w:pPr>
      <w:keepNext/>
      <w:keepLines/>
      <w:pageBreakBefore/>
      <w:numPr>
        <w:numId w:val="7"/>
      </w:numPr>
      <w:spacing w:before="360" w:after="360"/>
      <w:outlineLvl w:val="0"/>
    </w:pPr>
    <w:rPr>
      <w:rFonts w:eastAsia="黑体"/>
      <w:b/>
      <w:bCs/>
      <w:kern w:val="44"/>
      <w:sz w:val="40"/>
      <w:szCs w:val="44"/>
    </w:rPr>
  </w:style>
  <w:style w:type="paragraph" w:styleId="2">
    <w:name w:val="heading 2"/>
    <w:next w:val="a"/>
    <w:link w:val="2Char"/>
    <w:uiPriority w:val="9"/>
    <w:unhideWhenUsed/>
    <w:qFormat/>
    <w:rsid w:val="005658FE"/>
    <w:pPr>
      <w:keepNext/>
      <w:keepLines/>
      <w:numPr>
        <w:ilvl w:val="1"/>
        <w:numId w:val="7"/>
      </w:numPr>
      <w:spacing w:before="360" w:after="120"/>
      <w:outlineLvl w:val="1"/>
    </w:pPr>
    <w:rPr>
      <w:rFonts w:eastAsia="黑体"/>
      <w:b/>
      <w:bCs/>
      <w:kern w:val="2"/>
      <w:sz w:val="36"/>
      <w:szCs w:val="32"/>
    </w:rPr>
  </w:style>
  <w:style w:type="paragraph" w:styleId="3">
    <w:name w:val="heading 3"/>
    <w:next w:val="a"/>
    <w:link w:val="3Char"/>
    <w:uiPriority w:val="9"/>
    <w:unhideWhenUsed/>
    <w:qFormat/>
    <w:rsid w:val="005658FE"/>
    <w:pPr>
      <w:keepNext/>
      <w:keepLines/>
      <w:numPr>
        <w:ilvl w:val="2"/>
        <w:numId w:val="7"/>
      </w:numPr>
      <w:spacing w:before="240" w:after="120"/>
      <w:outlineLvl w:val="2"/>
    </w:pPr>
    <w:rPr>
      <w:rFonts w:eastAsia="黑体"/>
      <w:b/>
      <w:bCs/>
      <w:kern w:val="2"/>
      <w:sz w:val="32"/>
      <w:szCs w:val="32"/>
    </w:rPr>
  </w:style>
  <w:style w:type="paragraph" w:styleId="4">
    <w:name w:val="heading 4"/>
    <w:next w:val="a"/>
    <w:link w:val="4Char"/>
    <w:uiPriority w:val="9"/>
    <w:unhideWhenUsed/>
    <w:qFormat/>
    <w:rsid w:val="005658FE"/>
    <w:pPr>
      <w:keepNext/>
      <w:keepLines/>
      <w:numPr>
        <w:ilvl w:val="3"/>
        <w:numId w:val="7"/>
      </w:numPr>
      <w:spacing w:before="120" w:after="360"/>
      <w:outlineLvl w:val="3"/>
    </w:pPr>
    <w:rPr>
      <w:rFonts w:eastAsia="黑体"/>
      <w:b/>
      <w:bCs/>
      <w:kern w:val="2"/>
      <w:sz w:val="28"/>
      <w:szCs w:val="28"/>
    </w:rPr>
  </w:style>
  <w:style w:type="paragraph" w:styleId="5">
    <w:name w:val="heading 5"/>
    <w:next w:val="a"/>
    <w:link w:val="5Char"/>
    <w:uiPriority w:val="9"/>
    <w:unhideWhenUsed/>
    <w:qFormat/>
    <w:rsid w:val="005658FE"/>
    <w:pPr>
      <w:keepNext/>
      <w:keepLines/>
      <w:spacing w:before="120" w:after="60" w:line="360" w:lineRule="auto"/>
      <w:outlineLvl w:val="4"/>
    </w:pPr>
    <w:rPr>
      <w:b/>
      <w:bCs/>
      <w:kern w:val="2"/>
      <w:sz w:val="28"/>
      <w:szCs w:val="28"/>
    </w:rPr>
  </w:style>
  <w:style w:type="paragraph" w:styleId="6">
    <w:name w:val="heading 6"/>
    <w:next w:val="a"/>
    <w:link w:val="6Char"/>
    <w:uiPriority w:val="9"/>
    <w:semiHidden/>
    <w:unhideWhenUsed/>
    <w:qFormat/>
    <w:rsid w:val="005658FE"/>
    <w:pPr>
      <w:keepNext/>
      <w:keepLines/>
      <w:spacing w:before="240" w:after="64" w:line="320" w:lineRule="auto"/>
      <w:outlineLvl w:val="5"/>
    </w:pPr>
    <w:rPr>
      <w:rFonts w:eastAsia="黑体" w:cstheme="majorBidi"/>
      <w:b/>
      <w:bCs/>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Char"/>
    <w:uiPriority w:val="99"/>
    <w:unhideWhenUsed/>
    <w:qFormat/>
    <w:rsid w:val="005658FE"/>
    <w:pPr>
      <w:tabs>
        <w:tab w:val="center" w:pos="4153"/>
        <w:tab w:val="right" w:pos="8306"/>
      </w:tabs>
      <w:snapToGrid w:val="0"/>
    </w:pPr>
    <w:rPr>
      <w:kern w:val="2"/>
      <w:sz w:val="18"/>
      <w:szCs w:val="18"/>
    </w:rPr>
  </w:style>
  <w:style w:type="character" w:customStyle="1" w:styleId="Char">
    <w:name w:val="页眉 Char"/>
    <w:link w:val="a3"/>
    <w:uiPriority w:val="99"/>
    <w:rsid w:val="005658FE"/>
    <w:rPr>
      <w:kern w:val="2"/>
      <w:sz w:val="18"/>
      <w:szCs w:val="18"/>
    </w:rPr>
  </w:style>
  <w:style w:type="paragraph" w:styleId="a4">
    <w:name w:val="footer"/>
    <w:basedOn w:val="a"/>
    <w:link w:val="Char0"/>
    <w:uiPriority w:val="99"/>
    <w:unhideWhenUsed/>
    <w:rsid w:val="005658FE"/>
    <w:pPr>
      <w:tabs>
        <w:tab w:val="center" w:pos="4153"/>
        <w:tab w:val="right" w:pos="8306"/>
      </w:tabs>
      <w:snapToGrid w:val="0"/>
      <w:spacing w:before="0" w:after="0"/>
      <w:ind w:left="0"/>
    </w:pPr>
    <w:rPr>
      <w:sz w:val="18"/>
      <w:szCs w:val="18"/>
    </w:rPr>
  </w:style>
  <w:style w:type="character" w:customStyle="1" w:styleId="Char0">
    <w:name w:val="页脚 Char"/>
    <w:link w:val="a4"/>
    <w:uiPriority w:val="99"/>
    <w:rsid w:val="005658FE"/>
    <w:rPr>
      <w:kern w:val="2"/>
      <w:sz w:val="18"/>
      <w:szCs w:val="18"/>
    </w:rPr>
  </w:style>
  <w:style w:type="paragraph" w:customStyle="1" w:styleId="BulletList">
    <w:name w:val="BulletList"/>
    <w:qFormat/>
    <w:rsid w:val="005658FE"/>
    <w:pPr>
      <w:numPr>
        <w:numId w:val="4"/>
      </w:numPr>
      <w:tabs>
        <w:tab w:val="left" w:pos="1554"/>
      </w:tabs>
      <w:spacing w:before="60" w:after="60" w:line="276" w:lineRule="auto"/>
      <w:jc w:val="both"/>
    </w:pPr>
    <w:rPr>
      <w:kern w:val="2"/>
      <w:sz w:val="21"/>
      <w:szCs w:val="21"/>
    </w:rPr>
  </w:style>
  <w:style w:type="paragraph" w:customStyle="1" w:styleId="FigureCaption">
    <w:name w:val="FigureCaption"/>
    <w:next w:val="a"/>
    <w:qFormat/>
    <w:rsid w:val="005658FE"/>
    <w:pPr>
      <w:spacing w:beforeLines="50" w:afterLines="100"/>
      <w:ind w:left="1554" w:hanging="420"/>
    </w:pPr>
    <w:rPr>
      <w:b/>
      <w:kern w:val="2"/>
      <w:sz w:val="21"/>
      <w:szCs w:val="21"/>
    </w:rPr>
  </w:style>
  <w:style w:type="paragraph" w:customStyle="1" w:styleId="GuideType">
    <w:name w:val="GuideType"/>
    <w:qFormat/>
    <w:rsid w:val="005658FE"/>
    <w:pPr>
      <w:wordWrap w:val="0"/>
      <w:spacing w:before="120" w:after="360"/>
      <w:ind w:left="300" w:hangingChars="300" w:hanging="300"/>
      <w:jc w:val="right"/>
    </w:pPr>
    <w:rPr>
      <w:rFonts w:eastAsia="黑体" w:cs="Arial"/>
      <w:b/>
      <w:kern w:val="2"/>
      <w:sz w:val="30"/>
      <w:szCs w:val="21"/>
    </w:rPr>
  </w:style>
  <w:style w:type="paragraph" w:customStyle="1" w:styleId="Listnumber">
    <w:name w:val="Listnumber"/>
    <w:qFormat/>
    <w:rsid w:val="005658FE"/>
    <w:pPr>
      <w:numPr>
        <w:ilvl w:val="6"/>
        <w:numId w:val="7"/>
      </w:numPr>
      <w:tabs>
        <w:tab w:val="left" w:pos="1554"/>
      </w:tabs>
      <w:spacing w:before="60" w:after="60" w:line="276" w:lineRule="auto"/>
      <w:jc w:val="both"/>
      <w:outlineLvl w:val="6"/>
    </w:pPr>
    <w:rPr>
      <w:kern w:val="2"/>
      <w:sz w:val="21"/>
      <w:szCs w:val="22"/>
    </w:rPr>
  </w:style>
  <w:style w:type="paragraph" w:customStyle="1" w:styleId="Listnumber1">
    <w:name w:val="Listnumber1"/>
    <w:qFormat/>
    <w:rsid w:val="005658FE"/>
    <w:pPr>
      <w:numPr>
        <w:ilvl w:val="7"/>
        <w:numId w:val="7"/>
      </w:numPr>
      <w:tabs>
        <w:tab w:val="left" w:pos="1973"/>
      </w:tabs>
      <w:spacing w:before="60" w:after="60"/>
      <w:ind w:left="1974" w:hanging="420"/>
      <w:jc w:val="both"/>
      <w:outlineLvl w:val="7"/>
    </w:pPr>
    <w:rPr>
      <w:kern w:val="2"/>
      <w:sz w:val="21"/>
      <w:szCs w:val="22"/>
    </w:rPr>
  </w:style>
  <w:style w:type="paragraph" w:customStyle="1" w:styleId="Note">
    <w:name w:val="Note"/>
    <w:qFormat/>
    <w:rsid w:val="005658FE"/>
    <w:pPr>
      <w:shd w:val="clear" w:color="auto" w:fill="D9D9D9"/>
      <w:spacing w:before="60" w:after="60"/>
      <w:ind w:left="1134"/>
      <w:jc w:val="both"/>
    </w:pPr>
    <w:rPr>
      <w:noProof/>
      <w:kern w:val="2"/>
      <w:sz w:val="21"/>
      <w:szCs w:val="21"/>
    </w:rPr>
  </w:style>
  <w:style w:type="paragraph" w:customStyle="1" w:styleId="Noteheading">
    <w:name w:val="Noteheading"/>
    <w:qFormat/>
    <w:rsid w:val="005658FE"/>
    <w:pPr>
      <w:keepNext/>
      <w:shd w:val="clear" w:color="auto" w:fill="D9D9D9"/>
      <w:ind w:left="1134"/>
    </w:pPr>
    <w:rPr>
      <w:b/>
      <w:noProof/>
      <w:kern w:val="2"/>
      <w:sz w:val="21"/>
      <w:szCs w:val="21"/>
    </w:rPr>
  </w:style>
  <w:style w:type="paragraph" w:customStyle="1" w:styleId="ProductName">
    <w:name w:val="ProductName"/>
    <w:qFormat/>
    <w:rsid w:val="005658FE"/>
    <w:pPr>
      <w:wordWrap w:val="0"/>
      <w:spacing w:before="120" w:after="120"/>
      <w:ind w:left="300" w:hangingChars="300" w:hanging="300"/>
      <w:jc w:val="right"/>
    </w:pPr>
    <w:rPr>
      <w:rFonts w:eastAsia="黑体" w:cs="Arial"/>
      <w:b/>
      <w:kern w:val="2"/>
      <w:sz w:val="40"/>
      <w:szCs w:val="21"/>
    </w:rPr>
  </w:style>
  <w:style w:type="paragraph" w:customStyle="1" w:styleId="ReleaseVer">
    <w:name w:val="ReleaseVer."/>
    <w:qFormat/>
    <w:rsid w:val="005658FE"/>
    <w:pPr>
      <w:wordWrap w:val="0"/>
      <w:ind w:left="300" w:hangingChars="300" w:hanging="300"/>
      <w:jc w:val="right"/>
    </w:pPr>
    <w:rPr>
      <w:rFonts w:eastAsia="黑体"/>
      <w:b/>
      <w:kern w:val="2"/>
      <w:sz w:val="24"/>
      <w:szCs w:val="21"/>
    </w:rPr>
  </w:style>
  <w:style w:type="paragraph" w:customStyle="1" w:styleId="TableCaption">
    <w:name w:val="TableCaption"/>
    <w:next w:val="a"/>
    <w:qFormat/>
    <w:rsid w:val="005658FE"/>
    <w:pPr>
      <w:keepNext/>
      <w:spacing w:beforeLines="50" w:afterLines="50"/>
      <w:ind w:left="1763" w:hanging="629"/>
    </w:pPr>
    <w:rPr>
      <w:b/>
      <w:kern w:val="2"/>
      <w:sz w:val="21"/>
      <w:szCs w:val="21"/>
    </w:rPr>
  </w:style>
  <w:style w:type="paragraph" w:customStyle="1" w:styleId="TableHeading">
    <w:name w:val="TableHeading"/>
    <w:link w:val="TableHeadingChar"/>
    <w:qFormat/>
    <w:rsid w:val="005658FE"/>
    <w:pPr>
      <w:keepNext/>
      <w:spacing w:before="60" w:after="60" w:line="200" w:lineRule="exact"/>
      <w:jc w:val="center"/>
    </w:pPr>
    <w:rPr>
      <w:rFonts w:asciiTheme="minorHAnsi" w:hAnsiTheme="minorHAnsi"/>
      <w:b/>
      <w:kern w:val="2"/>
      <w:sz w:val="18"/>
      <w:szCs w:val="21"/>
    </w:rPr>
  </w:style>
  <w:style w:type="character" w:customStyle="1" w:styleId="TableHeadingChar">
    <w:name w:val="TableHeading Char"/>
    <w:link w:val="TableHeading"/>
    <w:rsid w:val="005658FE"/>
    <w:rPr>
      <w:rFonts w:asciiTheme="minorHAnsi" w:hAnsiTheme="minorHAnsi"/>
      <w:b/>
      <w:kern w:val="2"/>
      <w:sz w:val="18"/>
      <w:szCs w:val="21"/>
    </w:rPr>
  </w:style>
  <w:style w:type="paragraph" w:customStyle="1" w:styleId="TableText">
    <w:name w:val="TableText"/>
    <w:link w:val="TableTextChar"/>
    <w:qFormat/>
    <w:rsid w:val="00136C79"/>
    <w:pPr>
      <w:spacing w:before="60" w:after="60" w:line="200" w:lineRule="atLeast"/>
    </w:pPr>
    <w:rPr>
      <w:rFonts w:eastAsiaTheme="minorEastAsia"/>
      <w:kern w:val="2"/>
      <w:sz w:val="18"/>
      <w:szCs w:val="21"/>
    </w:rPr>
  </w:style>
  <w:style w:type="table" w:customStyle="1" w:styleId="TalbeStyle">
    <w:name w:val="TalbeStyle"/>
    <w:basedOn w:val="a1"/>
    <w:uiPriority w:val="99"/>
    <w:rsid w:val="008B30CF"/>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numbering" w:customStyle="1" w:styleId="TitleNo">
    <w:name w:val="TitleNo."/>
    <w:uiPriority w:val="99"/>
    <w:rsid w:val="008B30CF"/>
    <w:pPr>
      <w:numPr>
        <w:numId w:val="2"/>
      </w:numPr>
    </w:pPr>
  </w:style>
  <w:style w:type="character" w:customStyle="1" w:styleId="1Char">
    <w:name w:val="标题 1 Char"/>
    <w:link w:val="1"/>
    <w:uiPriority w:val="9"/>
    <w:rsid w:val="005658FE"/>
    <w:rPr>
      <w:rFonts w:eastAsia="黑体"/>
      <w:b/>
      <w:bCs/>
      <w:kern w:val="44"/>
      <w:sz w:val="40"/>
      <w:szCs w:val="44"/>
    </w:rPr>
  </w:style>
  <w:style w:type="character" w:customStyle="1" w:styleId="2Char">
    <w:name w:val="标题 2 Char"/>
    <w:link w:val="2"/>
    <w:uiPriority w:val="9"/>
    <w:rsid w:val="005658FE"/>
    <w:rPr>
      <w:rFonts w:eastAsia="黑体"/>
      <w:b/>
      <w:bCs/>
      <w:kern w:val="2"/>
      <w:sz w:val="36"/>
      <w:szCs w:val="32"/>
    </w:rPr>
  </w:style>
  <w:style w:type="character" w:customStyle="1" w:styleId="3Char">
    <w:name w:val="标题 3 Char"/>
    <w:link w:val="3"/>
    <w:uiPriority w:val="9"/>
    <w:rsid w:val="005658FE"/>
    <w:rPr>
      <w:rFonts w:eastAsia="黑体"/>
      <w:b/>
      <w:bCs/>
      <w:kern w:val="2"/>
      <w:sz w:val="32"/>
      <w:szCs w:val="32"/>
    </w:rPr>
  </w:style>
  <w:style w:type="character" w:customStyle="1" w:styleId="4Char">
    <w:name w:val="标题 4 Char"/>
    <w:link w:val="4"/>
    <w:uiPriority w:val="9"/>
    <w:rsid w:val="005658FE"/>
    <w:rPr>
      <w:rFonts w:eastAsia="黑体"/>
      <w:b/>
      <w:bCs/>
      <w:kern w:val="2"/>
      <w:sz w:val="28"/>
      <w:szCs w:val="28"/>
    </w:rPr>
  </w:style>
  <w:style w:type="character" w:customStyle="1" w:styleId="5Char">
    <w:name w:val="标题 5 Char"/>
    <w:link w:val="5"/>
    <w:uiPriority w:val="9"/>
    <w:rsid w:val="005658FE"/>
    <w:rPr>
      <w:b/>
      <w:bCs/>
      <w:kern w:val="2"/>
      <w:sz w:val="28"/>
      <w:szCs w:val="28"/>
    </w:rPr>
  </w:style>
  <w:style w:type="paragraph" w:customStyle="1" w:styleId="10">
    <w:name w:val="标题1"/>
    <w:next w:val="a"/>
    <w:qFormat/>
    <w:rsid w:val="005658FE"/>
    <w:pPr>
      <w:spacing w:beforeLines="50" w:afterLines="150"/>
      <w:ind w:left="300" w:hangingChars="300" w:hanging="300"/>
    </w:pPr>
    <w:rPr>
      <w:rFonts w:eastAsia="黑体"/>
      <w:b/>
      <w:kern w:val="2"/>
      <w:sz w:val="40"/>
      <w:szCs w:val="21"/>
    </w:rPr>
  </w:style>
  <w:style w:type="character" w:styleId="a5">
    <w:name w:val="Hyperlink"/>
    <w:uiPriority w:val="99"/>
    <w:unhideWhenUsed/>
    <w:rsid w:val="008B30CF"/>
    <w:rPr>
      <w:color w:val="0000FF"/>
      <w:u w:val="single"/>
    </w:rPr>
  </w:style>
  <w:style w:type="paragraph" w:styleId="a6">
    <w:name w:val="footnote text"/>
    <w:link w:val="Char1"/>
    <w:uiPriority w:val="99"/>
    <w:unhideWhenUsed/>
    <w:rsid w:val="008B30CF"/>
    <w:pPr>
      <w:snapToGrid w:val="0"/>
      <w:ind w:left="1554" w:hanging="420"/>
    </w:pPr>
    <w:rPr>
      <w:rFonts w:ascii="Arial" w:hAnsi="Arial"/>
      <w:kern w:val="2"/>
      <w:sz w:val="16"/>
      <w:szCs w:val="18"/>
    </w:rPr>
  </w:style>
  <w:style w:type="character" w:customStyle="1" w:styleId="Char1">
    <w:name w:val="脚注文本 Char"/>
    <w:link w:val="a6"/>
    <w:uiPriority w:val="99"/>
    <w:rsid w:val="008B30CF"/>
    <w:rPr>
      <w:rFonts w:ascii="Arial" w:eastAsia="宋体" w:hAnsi="Arial" w:cs="Times New Roman"/>
      <w:sz w:val="16"/>
      <w:szCs w:val="18"/>
    </w:rPr>
  </w:style>
  <w:style w:type="character" w:styleId="a7">
    <w:name w:val="footnote reference"/>
    <w:uiPriority w:val="99"/>
    <w:semiHidden/>
    <w:unhideWhenUsed/>
    <w:rsid w:val="008B30CF"/>
    <w:rPr>
      <w:vertAlign w:val="superscript"/>
    </w:rPr>
  </w:style>
  <w:style w:type="paragraph" w:styleId="a8">
    <w:name w:val="List Paragraph"/>
    <w:basedOn w:val="a"/>
    <w:uiPriority w:val="34"/>
    <w:rsid w:val="008B30CF"/>
    <w:pPr>
      <w:ind w:firstLineChars="200" w:firstLine="420"/>
    </w:pPr>
  </w:style>
  <w:style w:type="paragraph" w:styleId="11">
    <w:name w:val="toc 1"/>
    <w:next w:val="GuideType"/>
    <w:autoRedefine/>
    <w:uiPriority w:val="39"/>
    <w:unhideWhenUsed/>
    <w:rsid w:val="005658FE"/>
    <w:pPr>
      <w:tabs>
        <w:tab w:val="left" w:pos="420"/>
        <w:tab w:val="right" w:leader="dot" w:pos="9402"/>
      </w:tabs>
      <w:spacing w:before="60" w:after="60"/>
      <w:ind w:left="632" w:hangingChars="300" w:hanging="632"/>
    </w:pPr>
    <w:rPr>
      <w:b/>
      <w:kern w:val="2"/>
      <w:sz w:val="21"/>
      <w:szCs w:val="21"/>
    </w:rPr>
  </w:style>
  <w:style w:type="paragraph" w:styleId="20">
    <w:name w:val="toc 2"/>
    <w:next w:val="a"/>
    <w:autoRedefine/>
    <w:uiPriority w:val="39"/>
    <w:unhideWhenUsed/>
    <w:rsid w:val="005658FE"/>
    <w:pPr>
      <w:tabs>
        <w:tab w:val="left" w:pos="1050"/>
        <w:tab w:val="right" w:leader="dot" w:pos="9402"/>
      </w:tabs>
      <w:spacing w:before="40" w:after="40"/>
      <w:ind w:leftChars="200" w:left="1050" w:hangingChars="300" w:hanging="630"/>
    </w:pPr>
    <w:rPr>
      <w:kern w:val="2"/>
      <w:sz w:val="21"/>
      <w:szCs w:val="21"/>
    </w:rPr>
  </w:style>
  <w:style w:type="paragraph" w:styleId="30">
    <w:name w:val="toc 3"/>
    <w:next w:val="a"/>
    <w:autoRedefine/>
    <w:uiPriority w:val="39"/>
    <w:unhideWhenUsed/>
    <w:rsid w:val="005658FE"/>
    <w:pPr>
      <w:tabs>
        <w:tab w:val="left" w:pos="1680"/>
        <w:tab w:val="right" w:leader="dot" w:pos="9402"/>
      </w:tabs>
      <w:ind w:leftChars="500" w:left="1590" w:hangingChars="300" w:hanging="540"/>
    </w:pPr>
    <w:rPr>
      <w:kern w:val="2"/>
      <w:sz w:val="18"/>
      <w:szCs w:val="21"/>
    </w:rPr>
  </w:style>
  <w:style w:type="character" w:styleId="a9">
    <w:name w:val="Emphasis"/>
    <w:uiPriority w:val="20"/>
    <w:rsid w:val="00DA2A53"/>
    <w:rPr>
      <w:i/>
      <w:iCs/>
    </w:rPr>
  </w:style>
  <w:style w:type="paragraph" w:styleId="aa">
    <w:name w:val="caption"/>
    <w:basedOn w:val="a"/>
    <w:next w:val="a"/>
    <w:uiPriority w:val="35"/>
    <w:unhideWhenUsed/>
    <w:qFormat/>
    <w:rsid w:val="008B30CF"/>
    <w:rPr>
      <w:rFonts w:ascii="Cambria" w:eastAsia="黑体" w:hAnsi="Cambria"/>
      <w:sz w:val="20"/>
      <w:szCs w:val="20"/>
    </w:rPr>
  </w:style>
  <w:style w:type="table" w:styleId="ab">
    <w:name w:val="Table Grid"/>
    <w:basedOn w:val="a1"/>
    <w:uiPriority w:val="59"/>
    <w:rsid w:val="008B30CF"/>
    <w:pPr>
      <w:ind w:left="1554" w:hanging="420"/>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endnote text"/>
    <w:basedOn w:val="a"/>
    <w:link w:val="Char2"/>
    <w:uiPriority w:val="99"/>
    <w:semiHidden/>
    <w:unhideWhenUsed/>
    <w:rsid w:val="008B30CF"/>
    <w:pPr>
      <w:snapToGrid w:val="0"/>
    </w:pPr>
  </w:style>
  <w:style w:type="character" w:customStyle="1" w:styleId="Char2">
    <w:name w:val="尾注文本 Char"/>
    <w:link w:val="ac"/>
    <w:uiPriority w:val="99"/>
    <w:semiHidden/>
    <w:rsid w:val="008B30CF"/>
    <w:rPr>
      <w:rFonts w:ascii="Arial" w:eastAsia="宋体" w:hAnsi="Arial" w:cs="Times New Roman"/>
    </w:rPr>
  </w:style>
  <w:style w:type="character" w:styleId="ad">
    <w:name w:val="endnote reference"/>
    <w:uiPriority w:val="99"/>
    <w:semiHidden/>
    <w:unhideWhenUsed/>
    <w:rsid w:val="008B30CF"/>
    <w:rPr>
      <w:vertAlign w:val="superscript"/>
    </w:rPr>
  </w:style>
  <w:style w:type="paragraph" w:styleId="ae">
    <w:name w:val="Document Map"/>
    <w:basedOn w:val="a"/>
    <w:link w:val="Char3"/>
    <w:uiPriority w:val="99"/>
    <w:semiHidden/>
    <w:unhideWhenUsed/>
    <w:rsid w:val="008B30CF"/>
    <w:rPr>
      <w:rFonts w:ascii="宋体"/>
      <w:sz w:val="18"/>
      <w:szCs w:val="18"/>
    </w:rPr>
  </w:style>
  <w:style w:type="character" w:customStyle="1" w:styleId="Char3">
    <w:name w:val="文档结构图 Char"/>
    <w:link w:val="ae"/>
    <w:uiPriority w:val="99"/>
    <w:semiHidden/>
    <w:rsid w:val="008B30CF"/>
    <w:rPr>
      <w:rFonts w:ascii="宋体" w:eastAsia="宋体" w:hAnsi="Arial" w:cs="Times New Roman"/>
      <w:sz w:val="18"/>
      <w:szCs w:val="18"/>
    </w:rPr>
  </w:style>
  <w:style w:type="table" w:customStyle="1" w:styleId="TableStyle">
    <w:name w:val="TableStyle"/>
    <w:basedOn w:val="a1"/>
    <w:uiPriority w:val="99"/>
    <w:rsid w:val="002E3B98"/>
    <w:rPr>
      <w:rFonts w:ascii="Arial" w:eastAsia="Calibri"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ist1">
    <w:name w:val="BulletList1"/>
    <w:qFormat/>
    <w:rsid w:val="005658FE"/>
    <w:pPr>
      <w:numPr>
        <w:numId w:val="5"/>
      </w:numPr>
      <w:tabs>
        <w:tab w:val="left" w:pos="1974"/>
      </w:tabs>
      <w:spacing w:before="60" w:after="60" w:line="276" w:lineRule="auto"/>
      <w:jc w:val="both"/>
    </w:pPr>
    <w:rPr>
      <w:kern w:val="2"/>
      <w:sz w:val="21"/>
      <w:szCs w:val="21"/>
    </w:rPr>
  </w:style>
  <w:style w:type="paragraph" w:customStyle="1" w:styleId="Copyright">
    <w:name w:val="Copyright"/>
    <w:qFormat/>
    <w:rsid w:val="005658FE"/>
    <w:pPr>
      <w:spacing w:line="300" w:lineRule="auto"/>
      <w:ind w:left="1134"/>
    </w:pPr>
    <w:rPr>
      <w:kern w:val="2"/>
      <w:sz w:val="24"/>
      <w:szCs w:val="21"/>
    </w:rPr>
  </w:style>
  <w:style w:type="paragraph" w:customStyle="1" w:styleId="Description">
    <w:name w:val="Description"/>
    <w:next w:val="a"/>
    <w:rsid w:val="005658FE"/>
    <w:pPr>
      <w:spacing w:before="120" w:after="360" w:line="300" w:lineRule="auto"/>
      <w:jc w:val="both"/>
    </w:pPr>
    <w:rPr>
      <w:rFonts w:eastAsia="黑体"/>
      <w:sz w:val="36"/>
      <w:szCs w:val="44"/>
      <w:lang w:eastAsia="en-US"/>
    </w:rPr>
  </w:style>
  <w:style w:type="paragraph" w:customStyle="1" w:styleId="Figure">
    <w:name w:val="Figure"/>
    <w:qFormat/>
    <w:rsid w:val="005658FE"/>
    <w:pPr>
      <w:keepNext/>
      <w:ind w:left="1134"/>
    </w:pPr>
    <w:rPr>
      <w:kern w:val="2"/>
      <w:sz w:val="21"/>
      <w:szCs w:val="21"/>
    </w:rPr>
  </w:style>
  <w:style w:type="character" w:customStyle="1" w:styleId="filename">
    <w:name w:val="filename"/>
    <w:uiPriority w:val="1"/>
    <w:qFormat/>
    <w:rsid w:val="00F54B23"/>
    <w:rPr>
      <w:rFonts w:ascii="Courier New" w:hAnsi="Courier New"/>
    </w:rPr>
  </w:style>
  <w:style w:type="paragraph" w:customStyle="1" w:styleId="filetext">
    <w:name w:val="filetext"/>
    <w:link w:val="filetextChar"/>
    <w:qFormat/>
    <w:rsid w:val="00F54B23"/>
    <w:pPr>
      <w:ind w:left="1134"/>
    </w:pPr>
    <w:rPr>
      <w:rFonts w:ascii="Courier New" w:eastAsia="Courier New" w:hAnsi="Courier New" w:cs="Courier New"/>
      <w:kern w:val="2"/>
      <w:sz w:val="17"/>
      <w:szCs w:val="21"/>
    </w:rPr>
  </w:style>
  <w:style w:type="character" w:customStyle="1" w:styleId="filetextChar">
    <w:name w:val="filetext Char"/>
    <w:link w:val="filetext"/>
    <w:rsid w:val="00F54B23"/>
    <w:rPr>
      <w:rFonts w:ascii="Courier New" w:eastAsia="Courier New" w:hAnsi="Courier New" w:cs="Courier New"/>
      <w:sz w:val="17"/>
    </w:rPr>
  </w:style>
  <w:style w:type="character" w:customStyle="1" w:styleId="Link">
    <w:name w:val="Link"/>
    <w:uiPriority w:val="1"/>
    <w:qFormat/>
    <w:rsid w:val="00F54B23"/>
    <w:rPr>
      <w:color w:val="0000FF"/>
    </w:rPr>
  </w:style>
  <w:style w:type="paragraph" w:customStyle="1" w:styleId="Normal1">
    <w:name w:val="Normal1"/>
    <w:next w:val="a"/>
    <w:qFormat/>
    <w:rsid w:val="005658FE"/>
    <w:pPr>
      <w:ind w:left="1554"/>
      <w:jc w:val="both"/>
    </w:pPr>
    <w:rPr>
      <w:kern w:val="2"/>
      <w:sz w:val="21"/>
      <w:szCs w:val="21"/>
    </w:rPr>
  </w:style>
  <w:style w:type="paragraph" w:customStyle="1" w:styleId="screen">
    <w:name w:val="screen"/>
    <w:qFormat/>
    <w:rsid w:val="00F54B23"/>
    <w:pPr>
      <w:pBdr>
        <w:top w:val="single" w:sz="4" w:space="1" w:color="808080"/>
        <w:left w:val="single" w:sz="4" w:space="4" w:color="808080"/>
        <w:bottom w:val="single" w:sz="4" w:space="1" w:color="808080"/>
        <w:right w:val="single" w:sz="4" w:space="4" w:color="808080"/>
      </w:pBdr>
      <w:shd w:val="clear" w:color="auto" w:fill="D9D9D9"/>
      <w:spacing w:line="200" w:lineRule="exact"/>
      <w:ind w:left="1134"/>
    </w:pPr>
    <w:rPr>
      <w:rFonts w:ascii="Courier New" w:eastAsia="Courier New" w:hAnsi="Courier New" w:cs="Courier New"/>
      <w:kern w:val="2"/>
      <w:sz w:val="17"/>
      <w:szCs w:val="21"/>
    </w:rPr>
  </w:style>
  <w:style w:type="character" w:styleId="af">
    <w:name w:val="Intense Reference"/>
    <w:uiPriority w:val="32"/>
    <w:qFormat/>
    <w:rsid w:val="008B30CF"/>
    <w:rPr>
      <w:b/>
      <w:bCs/>
      <w:smallCaps/>
      <w:color w:val="C0504D"/>
      <w:spacing w:val="5"/>
      <w:u w:val="single"/>
    </w:rPr>
  </w:style>
  <w:style w:type="paragraph" w:styleId="af0">
    <w:name w:val="Balloon Text"/>
    <w:basedOn w:val="a"/>
    <w:link w:val="Char4"/>
    <w:uiPriority w:val="99"/>
    <w:semiHidden/>
    <w:unhideWhenUsed/>
    <w:rsid w:val="008B30CF"/>
    <w:pPr>
      <w:spacing w:before="0" w:after="0"/>
    </w:pPr>
    <w:rPr>
      <w:sz w:val="18"/>
      <w:szCs w:val="18"/>
    </w:rPr>
  </w:style>
  <w:style w:type="character" w:customStyle="1" w:styleId="Char4">
    <w:name w:val="批注框文本 Char"/>
    <w:link w:val="af0"/>
    <w:uiPriority w:val="99"/>
    <w:semiHidden/>
    <w:rsid w:val="008B30CF"/>
    <w:rPr>
      <w:rFonts w:ascii="Arial" w:eastAsia="宋体" w:hAnsi="Arial" w:cs="Times New Roman"/>
      <w:sz w:val="18"/>
      <w:szCs w:val="18"/>
    </w:rPr>
  </w:style>
  <w:style w:type="paragraph" w:styleId="af1">
    <w:name w:val="annotation text"/>
    <w:basedOn w:val="a"/>
    <w:link w:val="Char5"/>
    <w:uiPriority w:val="99"/>
    <w:unhideWhenUsed/>
    <w:rsid w:val="008B30CF"/>
  </w:style>
  <w:style w:type="character" w:customStyle="1" w:styleId="Char5">
    <w:name w:val="批注文字 Char"/>
    <w:link w:val="af1"/>
    <w:uiPriority w:val="99"/>
    <w:rsid w:val="008B30CF"/>
    <w:rPr>
      <w:rFonts w:ascii="Arial" w:eastAsia="宋体" w:hAnsi="Arial" w:cs="Times New Roman"/>
    </w:rPr>
  </w:style>
  <w:style w:type="character" w:styleId="af2">
    <w:name w:val="annotation reference"/>
    <w:uiPriority w:val="99"/>
    <w:semiHidden/>
    <w:unhideWhenUsed/>
    <w:rsid w:val="008B30CF"/>
    <w:rPr>
      <w:sz w:val="21"/>
      <w:szCs w:val="21"/>
    </w:rPr>
  </w:style>
  <w:style w:type="paragraph" w:styleId="af3">
    <w:name w:val="annotation subject"/>
    <w:basedOn w:val="af1"/>
    <w:next w:val="af1"/>
    <w:link w:val="Char6"/>
    <w:uiPriority w:val="99"/>
    <w:semiHidden/>
    <w:unhideWhenUsed/>
    <w:rsid w:val="008B30CF"/>
    <w:rPr>
      <w:b/>
      <w:bCs/>
    </w:rPr>
  </w:style>
  <w:style w:type="character" w:customStyle="1" w:styleId="Char6">
    <w:name w:val="批注主题 Char"/>
    <w:link w:val="af3"/>
    <w:uiPriority w:val="99"/>
    <w:semiHidden/>
    <w:rsid w:val="008B30CF"/>
    <w:rPr>
      <w:rFonts w:ascii="Arial" w:eastAsia="宋体" w:hAnsi="Arial" w:cs="Times New Roman"/>
      <w:b/>
      <w:bCs/>
    </w:rPr>
  </w:style>
  <w:style w:type="paragraph" w:styleId="af4">
    <w:name w:val="Date"/>
    <w:basedOn w:val="a"/>
    <w:next w:val="a"/>
    <w:link w:val="Char7"/>
    <w:uiPriority w:val="99"/>
    <w:unhideWhenUsed/>
    <w:rsid w:val="008B30CF"/>
    <w:pPr>
      <w:ind w:leftChars="2500" w:left="100"/>
    </w:pPr>
  </w:style>
  <w:style w:type="character" w:customStyle="1" w:styleId="Char7">
    <w:name w:val="日期 Char"/>
    <w:link w:val="af4"/>
    <w:uiPriority w:val="99"/>
    <w:rsid w:val="008B30CF"/>
    <w:rPr>
      <w:rFonts w:ascii="Arial" w:eastAsia="宋体" w:hAnsi="Arial" w:cs="Times New Roman"/>
    </w:rPr>
  </w:style>
  <w:style w:type="character" w:styleId="af5">
    <w:name w:val="Book Title"/>
    <w:uiPriority w:val="33"/>
    <w:rsid w:val="008B30CF"/>
    <w:rPr>
      <w:b/>
      <w:bCs/>
      <w:smallCaps/>
      <w:spacing w:val="5"/>
    </w:rPr>
  </w:style>
  <w:style w:type="character" w:customStyle="1" w:styleId="6Char">
    <w:name w:val="标题 6 Char"/>
    <w:basedOn w:val="a0"/>
    <w:link w:val="6"/>
    <w:uiPriority w:val="9"/>
    <w:semiHidden/>
    <w:rsid w:val="005658FE"/>
    <w:rPr>
      <w:rFonts w:eastAsia="黑体" w:cstheme="majorBidi"/>
      <w:b/>
      <w:bCs/>
      <w:kern w:val="2"/>
      <w:sz w:val="24"/>
      <w:szCs w:val="24"/>
    </w:rPr>
  </w:style>
  <w:style w:type="character" w:styleId="af6">
    <w:name w:val="FollowedHyperlink"/>
    <w:uiPriority w:val="99"/>
    <w:semiHidden/>
    <w:unhideWhenUsed/>
    <w:rsid w:val="00A475AB"/>
    <w:rPr>
      <w:color w:val="954F72"/>
      <w:u w:val="single"/>
    </w:rPr>
  </w:style>
  <w:style w:type="character" w:customStyle="1" w:styleId="TableTextChar">
    <w:name w:val="TableText Char"/>
    <w:basedOn w:val="a0"/>
    <w:link w:val="TableText"/>
    <w:qFormat/>
    <w:rsid w:val="00834B0E"/>
    <w:rPr>
      <w:rFonts w:eastAsiaTheme="minorEastAsia"/>
      <w:kern w:val="2"/>
      <w:sz w:val="18"/>
      <w:szCs w:val="21"/>
    </w:rPr>
  </w:style>
  <w:style w:type="paragraph" w:styleId="af7">
    <w:name w:val="Normal (Web)"/>
    <w:basedOn w:val="a"/>
    <w:uiPriority w:val="99"/>
    <w:semiHidden/>
    <w:unhideWhenUsed/>
    <w:rsid w:val="00834B0E"/>
    <w:pPr>
      <w:widowControl/>
      <w:spacing w:before="100" w:beforeAutospacing="1" w:after="100" w:afterAutospacing="1"/>
      <w:ind w:left="0"/>
      <w:jc w:val="left"/>
    </w:pPr>
    <w:rPr>
      <w:rFonts w:ascii="宋体" w:hAnsi="宋体" w:cs="宋体"/>
      <w:kern w:val="0"/>
      <w:sz w:val="24"/>
      <w:szCs w:val="24"/>
    </w:rPr>
  </w:style>
  <w:style w:type="paragraph" w:customStyle="1" w:styleId="12">
    <w:name w:val="页脚1"/>
    <w:qFormat/>
    <w:rsid w:val="00834B0E"/>
    <w:pPr>
      <w:ind w:left="300" w:hangingChars="300" w:hanging="300"/>
    </w:pPr>
    <w:rPr>
      <w:rFonts w:ascii="Arial" w:hAnsi="Arial"/>
      <w:kern w:val="2"/>
      <w:sz w:val="16"/>
      <w:szCs w:val="18"/>
    </w:rPr>
  </w:style>
  <w:style w:type="character" w:customStyle="1" w:styleId="link0">
    <w:name w:val="link"/>
    <w:basedOn w:val="a0"/>
    <w:uiPriority w:val="1"/>
    <w:qFormat/>
    <w:rsid w:val="00834B0E"/>
    <w:rPr>
      <w:color w:val="0000FF"/>
    </w:rPr>
  </w:style>
  <w:style w:type="table" w:styleId="af8">
    <w:name w:val="Grid Table Light"/>
    <w:basedOn w:val="a1"/>
    <w:uiPriority w:val="40"/>
    <w:rsid w:val="00834B0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
    <w:name w:val="TableGrid"/>
    <w:rsid w:val="00834B0E"/>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paragraph" w:styleId="af9">
    <w:name w:val="table of figures"/>
    <w:basedOn w:val="a"/>
    <w:next w:val="a"/>
    <w:uiPriority w:val="99"/>
    <w:unhideWhenUsed/>
    <w:rsid w:val="00834B0E"/>
    <w:pPr>
      <w:ind w:leftChars="200" w:left="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552566">
      <w:bodyDiv w:val="1"/>
      <w:marLeft w:val="0"/>
      <w:marRight w:val="0"/>
      <w:marTop w:val="0"/>
      <w:marBottom w:val="0"/>
      <w:divBdr>
        <w:top w:val="none" w:sz="0" w:space="0" w:color="auto"/>
        <w:left w:val="none" w:sz="0" w:space="0" w:color="auto"/>
        <w:bottom w:val="none" w:sz="0" w:space="0" w:color="auto"/>
        <w:right w:val="none" w:sz="0" w:space="0" w:color="auto"/>
      </w:divBdr>
    </w:div>
    <w:div w:id="634288100">
      <w:bodyDiv w:val="1"/>
      <w:marLeft w:val="0"/>
      <w:marRight w:val="0"/>
      <w:marTop w:val="0"/>
      <w:marBottom w:val="0"/>
      <w:divBdr>
        <w:top w:val="none" w:sz="0" w:space="0" w:color="auto"/>
        <w:left w:val="none" w:sz="0" w:space="0" w:color="auto"/>
        <w:bottom w:val="none" w:sz="0" w:space="0" w:color="auto"/>
        <w:right w:val="none" w:sz="0" w:space="0" w:color="auto"/>
      </w:divBdr>
    </w:div>
    <w:div w:id="128138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www.intel.com/software/products" TargetMode="External"/><Relationship Id="rId26" Type="http://schemas.openxmlformats.org/officeDocument/2006/relationships/hyperlink" Target="http://www.wuqi-tech.com" TargetMode="Externa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www.intel.com/software/college"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crosoft.com" TargetMode="External"/><Relationship Id="rId20" Type="http://schemas.openxmlformats.org/officeDocument/2006/relationships/hyperlink" Target="http://www.chicagomanualofstyle.org/home.html" TargetMode="Externa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yperlink" Target="https://www.microsoft.com/en-us/legal/intellectualproperty/trademarks/en-us.aspx" TargetMode="External"/><Relationship Id="rId28" Type="http://schemas.openxmlformats.org/officeDocument/2006/relationships/hyperlink" Target="mailto:sales@wuqi-tech.com" TargetMode="External"/><Relationship Id="rId10" Type="http://schemas.openxmlformats.org/officeDocument/2006/relationships/footer" Target="footer1.xml"/><Relationship Id="rId19" Type="http://schemas.openxmlformats.org/officeDocument/2006/relationships/hyperlink" Target="http://www.microsoft.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microsoft.com/office/2011/relationships/commentsExtended" Target="commentsExtended.xml"/><Relationship Id="rId27" Type="http://schemas.openxmlformats.org/officeDocument/2006/relationships/hyperlink" Target="mailto:support@wuqi-tech.com" TargetMode="External"/><Relationship Id="rId30" Type="http://schemas.openxmlformats.org/officeDocument/2006/relationships/footer" Target="foot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qwdz_doc_style_template_en_v1.1.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A2094-F097-454C-895F-6DFA441A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wqwdz_doc_style_template_en_v1.1.dotm</Template>
  <TotalTime>358</TotalTime>
  <Pages>39</Pages>
  <Words>9135</Words>
  <Characters>52074</Characters>
  <Application>Microsoft Office Word</Application>
  <DocSecurity>0</DocSecurity>
  <Lines>433</Lines>
  <Paragraphs>122</Paragraphs>
  <ScaleCrop>false</ScaleCrop>
  <Company/>
  <LinksUpToDate>false</LinksUpToDate>
  <CharactersWithSpaces>61087</CharactersWithSpaces>
  <SharedDoc>false</SharedDoc>
  <HLinks>
    <vt:vector size="78" baseType="variant">
      <vt:variant>
        <vt:i4>1441853</vt:i4>
      </vt:variant>
      <vt:variant>
        <vt:i4>74</vt:i4>
      </vt:variant>
      <vt:variant>
        <vt:i4>0</vt:i4>
      </vt:variant>
      <vt:variant>
        <vt:i4>5</vt:i4>
      </vt:variant>
      <vt:variant>
        <vt:lpwstr/>
      </vt:variant>
      <vt:variant>
        <vt:lpwstr>_Toc528672779</vt:lpwstr>
      </vt:variant>
      <vt:variant>
        <vt:i4>1441853</vt:i4>
      </vt:variant>
      <vt:variant>
        <vt:i4>68</vt:i4>
      </vt:variant>
      <vt:variant>
        <vt:i4>0</vt:i4>
      </vt:variant>
      <vt:variant>
        <vt:i4>5</vt:i4>
      </vt:variant>
      <vt:variant>
        <vt:lpwstr/>
      </vt:variant>
      <vt:variant>
        <vt:lpwstr>_Toc528672778</vt:lpwstr>
      </vt:variant>
      <vt:variant>
        <vt:i4>1441853</vt:i4>
      </vt:variant>
      <vt:variant>
        <vt:i4>62</vt:i4>
      </vt:variant>
      <vt:variant>
        <vt:i4>0</vt:i4>
      </vt:variant>
      <vt:variant>
        <vt:i4>5</vt:i4>
      </vt:variant>
      <vt:variant>
        <vt:lpwstr/>
      </vt:variant>
      <vt:variant>
        <vt:lpwstr>_Toc528672777</vt:lpwstr>
      </vt:variant>
      <vt:variant>
        <vt:i4>1441853</vt:i4>
      </vt:variant>
      <vt:variant>
        <vt:i4>56</vt:i4>
      </vt:variant>
      <vt:variant>
        <vt:i4>0</vt:i4>
      </vt:variant>
      <vt:variant>
        <vt:i4>5</vt:i4>
      </vt:variant>
      <vt:variant>
        <vt:lpwstr/>
      </vt:variant>
      <vt:variant>
        <vt:lpwstr>_Toc528672776</vt:lpwstr>
      </vt:variant>
      <vt:variant>
        <vt:i4>1441853</vt:i4>
      </vt:variant>
      <vt:variant>
        <vt:i4>50</vt:i4>
      </vt:variant>
      <vt:variant>
        <vt:i4>0</vt:i4>
      </vt:variant>
      <vt:variant>
        <vt:i4>5</vt:i4>
      </vt:variant>
      <vt:variant>
        <vt:lpwstr/>
      </vt:variant>
      <vt:variant>
        <vt:lpwstr>_Toc528672775</vt:lpwstr>
      </vt:variant>
      <vt:variant>
        <vt:i4>1441853</vt:i4>
      </vt:variant>
      <vt:variant>
        <vt:i4>44</vt:i4>
      </vt:variant>
      <vt:variant>
        <vt:i4>0</vt:i4>
      </vt:variant>
      <vt:variant>
        <vt:i4>5</vt:i4>
      </vt:variant>
      <vt:variant>
        <vt:lpwstr/>
      </vt:variant>
      <vt:variant>
        <vt:lpwstr>_Toc528672774</vt:lpwstr>
      </vt:variant>
      <vt:variant>
        <vt:i4>1441853</vt:i4>
      </vt:variant>
      <vt:variant>
        <vt:i4>38</vt:i4>
      </vt:variant>
      <vt:variant>
        <vt:i4>0</vt:i4>
      </vt:variant>
      <vt:variant>
        <vt:i4>5</vt:i4>
      </vt:variant>
      <vt:variant>
        <vt:lpwstr/>
      </vt:variant>
      <vt:variant>
        <vt:lpwstr>_Toc528672773</vt:lpwstr>
      </vt:variant>
      <vt:variant>
        <vt:i4>1441853</vt:i4>
      </vt:variant>
      <vt:variant>
        <vt:i4>32</vt:i4>
      </vt:variant>
      <vt:variant>
        <vt:i4>0</vt:i4>
      </vt:variant>
      <vt:variant>
        <vt:i4>5</vt:i4>
      </vt:variant>
      <vt:variant>
        <vt:lpwstr/>
      </vt:variant>
      <vt:variant>
        <vt:lpwstr>_Toc528672772</vt:lpwstr>
      </vt:variant>
      <vt:variant>
        <vt:i4>1441853</vt:i4>
      </vt:variant>
      <vt:variant>
        <vt:i4>26</vt:i4>
      </vt:variant>
      <vt:variant>
        <vt:i4>0</vt:i4>
      </vt:variant>
      <vt:variant>
        <vt:i4>5</vt:i4>
      </vt:variant>
      <vt:variant>
        <vt:lpwstr/>
      </vt:variant>
      <vt:variant>
        <vt:lpwstr>_Toc528672771</vt:lpwstr>
      </vt:variant>
      <vt:variant>
        <vt:i4>1441853</vt:i4>
      </vt:variant>
      <vt:variant>
        <vt:i4>20</vt:i4>
      </vt:variant>
      <vt:variant>
        <vt:i4>0</vt:i4>
      </vt:variant>
      <vt:variant>
        <vt:i4>5</vt:i4>
      </vt:variant>
      <vt:variant>
        <vt:lpwstr/>
      </vt:variant>
      <vt:variant>
        <vt:lpwstr>_Toc528672770</vt:lpwstr>
      </vt:variant>
      <vt:variant>
        <vt:i4>1507389</vt:i4>
      </vt:variant>
      <vt:variant>
        <vt:i4>14</vt:i4>
      </vt:variant>
      <vt:variant>
        <vt:i4>0</vt:i4>
      </vt:variant>
      <vt:variant>
        <vt:i4>5</vt:i4>
      </vt:variant>
      <vt:variant>
        <vt:lpwstr/>
      </vt:variant>
      <vt:variant>
        <vt:lpwstr>_Toc528672769</vt:lpwstr>
      </vt:variant>
      <vt:variant>
        <vt:i4>1507389</vt:i4>
      </vt:variant>
      <vt:variant>
        <vt:i4>8</vt:i4>
      </vt:variant>
      <vt:variant>
        <vt:i4>0</vt:i4>
      </vt:variant>
      <vt:variant>
        <vt:i4>5</vt:i4>
      </vt:variant>
      <vt:variant>
        <vt:lpwstr/>
      </vt:variant>
      <vt:variant>
        <vt:lpwstr>_Toc528672768</vt:lpwstr>
      </vt:variant>
      <vt:variant>
        <vt:i4>1507389</vt:i4>
      </vt:variant>
      <vt:variant>
        <vt:i4>2</vt:i4>
      </vt:variant>
      <vt:variant>
        <vt:i4>0</vt:i4>
      </vt:variant>
      <vt:variant>
        <vt:i4>5</vt:i4>
      </vt:variant>
      <vt:variant>
        <vt:lpwstr/>
      </vt:variant>
      <vt:variant>
        <vt:lpwstr>_Toc528672767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cp:lastPrinted>2018-10-30T03:18:00Z</cp:lastPrinted>
  <dcterms:created xsi:type="dcterms:W3CDTF">2021-06-14T00:46:00Z</dcterms:created>
  <dcterms:modified xsi:type="dcterms:W3CDTF">2021-07-15T07:35:00Z</dcterms:modified>
</cp:coreProperties>
</file>