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9936" w:val="right"/>
        </w:tabs>
        <w:spacing w:before="0" w:after="20"/>
      </w:pPr>
      <w:r>
        <w:rPr>
          <w:rFonts w:ascii="Arial" w:hAnsi="Arial" w:eastAsia="Microsoft YaHei"/>
          <w:b/>
          <w:i w:val="0"/>
          <w:color w:val="1F1F1F"/>
          <w:sz w:val="50"/>
        </w:rPr>
        <w:t>个人简历</w:t>
      </w:r>
      <w:r>
        <w:tab/>
      </w:r>
      <w:r>
        <w:rPr>
          <w:rFonts w:ascii="Arial" w:hAnsi="Arial" w:eastAsia="Microsoft YaHei"/>
          <w:b/>
          <w:i w:val="0"/>
          <w:color w:val="A6A6A6"/>
          <w:sz w:val="40"/>
        </w:rPr>
        <w:t>PERSONAL RESUME</w:t>
      </w:r>
    </w:p>
    <w:tbl>
      <w:tblPr>
        <w:tblW w:type="dxa" w:w="10100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100"/>
        <w:gridCol w:w="4000"/>
      </w:tblGrid>
      <w:tr>
        <w:tc>
          <w:tcPr>
            <w:tcW w:type="dxa" w:w="6100"/>
            <w:tcMar>
              <w:top w:w="40" w:type="dxa"/>
              <w:bottom w:w="40" w:type="dxa"/>
              <w:start w:w="80" w:type="dxa"/>
              <w:end w:w="80" w:type="dxa"/>
            </w:tcMar>
            <w:shd w:fill="1F1F1F"/>
          </w:tcPr>
          <w:p>
            <w:pPr>
              <w:spacing w:line="60" w:lineRule="auto" w:after="0"/>
            </w:pPr>
          </w:p>
        </w:tc>
        <w:tc>
          <w:tcPr>
            <w:tcW w:type="dxa" w:w="4000"/>
            <w:tcMar>
              <w:top w:w="40" w:type="dxa"/>
              <w:bottom w:w="40" w:type="dxa"/>
              <w:start w:w="80" w:type="dxa"/>
              <w:end w:w="80" w:type="dxa"/>
            </w:tcMar>
            <w:shd w:fill="A6A6A6"/>
          </w:tcPr>
          <w:p>
            <w:pPr>
              <w:spacing w:line="60" w:lineRule="auto" w:after="0"/>
            </w:pPr>
          </w:p>
        </w:tc>
      </w:tr>
    </w:tbl>
    <w:p>
      <w:pPr>
        <w:spacing w:before="180" w:after="140"/>
      </w:pPr>
      <w:r>
        <w:rPr>
          <w:rFonts w:ascii="Arial" w:hAnsi="Arial" w:eastAsia="Microsoft YaHei"/>
          <w:b/>
          <w:i w:val="0"/>
          <w:color w:val="1F1F1F"/>
          <w:sz w:val="29"/>
        </w:rPr>
        <w:t>求职意向：智能座舱测试经理 / 测试负责人（随时入职）</w:t>
      </w:r>
    </w:p>
    <w:p>
      <w:pPr>
        <w:tabs>
          <w:tab w:pos="4680" w:val="left"/>
        </w:tabs>
        <w:spacing w:after="60"/>
      </w:pPr>
      <w:r>
        <w:rPr>
          <w:rFonts w:ascii="Arial" w:hAnsi="Arial" w:eastAsia="Microsoft YaHei"/>
          <w:b w:val="0"/>
          <w:i w:val="0"/>
          <w:color w:val="1F1F1F"/>
          <w:sz w:val="21"/>
        </w:rPr>
        <w:t>姓名：贾瑶瑶</w:t>
      </w:r>
      <w:r>
        <w:rPr>
          <w:rFonts w:ascii="Arial" w:hAnsi="Arial" w:eastAsia="Microsoft YaHei"/>
          <w:b w:val="0"/>
          <w:i w:val="0"/>
          <w:color w:val="1F1F1F"/>
          <w:sz w:val="21"/>
        </w:rPr>
        <w:tab/>
        <w:t>出生年月：1995年12月</w:t>
      </w:r>
    </w:p>
    <w:p>
      <w:pPr>
        <w:tabs>
          <w:tab w:pos="4680" w:val="left"/>
        </w:tabs>
        <w:spacing w:after="60"/>
      </w:pPr>
      <w:r>
        <w:rPr>
          <w:rFonts w:ascii="Arial" w:hAnsi="Arial" w:eastAsia="Microsoft YaHei"/>
          <w:b w:val="0"/>
          <w:i w:val="0"/>
          <w:color w:val="1F1F1F"/>
          <w:sz w:val="21"/>
        </w:rPr>
        <w:t>手机号码：18329865986</w:t>
      </w:r>
      <w:r>
        <w:rPr>
          <w:rFonts w:ascii="Arial" w:hAnsi="Arial" w:eastAsia="Microsoft YaHei"/>
          <w:b w:val="0"/>
          <w:i w:val="0"/>
          <w:color w:val="1F1F1F"/>
          <w:sz w:val="21"/>
        </w:rPr>
        <w:tab/>
        <w:t>学历：全日制本科</w:t>
      </w:r>
    </w:p>
    <w:p>
      <w:pPr>
        <w:spacing w:after="160"/>
      </w:pPr>
      <w:r>
        <w:rPr>
          <w:rFonts w:ascii="Arial" w:hAnsi="Arial" w:eastAsia="Microsoft YaHei"/>
          <w:b w:val="0"/>
          <w:i w:val="0"/>
          <w:color w:val="1F1F1F"/>
          <w:sz w:val="21"/>
        </w:rPr>
        <w:t>邮箱：18329865986@163.com</w:t>
      </w:r>
    </w:p>
    <w:tbl>
      <w:tblPr>
        <w:tblW w:type="dxa" w:w="10100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800"/>
        <w:gridCol w:w="8300"/>
      </w:tblGrid>
      <w:tr>
        <w:trPr>
          <w:trHeight w:val="480"/>
        </w:trPr>
        <w:tc>
          <w:tcPr>
            <w:tcW w:type="dxa" w:w="1800"/>
            <w:tcMar>
              <w:top w:w="40" w:type="dxa"/>
              <w:bottom w:w="40" w:type="dxa"/>
              <w:start w:w="80" w:type="dxa"/>
              <w:end w:w="80" w:type="dxa"/>
            </w:tcMar>
            <w:shd w:fill="1F1F1F"/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23"/>
              </w:rPr>
              <w:t>教育背景</w:t>
            </w:r>
          </w:p>
        </w:tc>
        <w:tc>
          <w:tcPr>
            <w:tcW w:type="dxa" w:w="8300"/>
            <w:tcMar>
              <w:top w:w="40" w:type="dxa"/>
              <w:bottom w:w="40" w:type="dxa"/>
              <w:start w:w="80" w:type="dxa"/>
              <w:end w:w="80" w:type="dxa"/>
            </w:tcMar>
            <w:shd w:fill="C6C6C6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FFFFFF"/>
                <w:sz w:val="21"/>
              </w:rPr>
              <w:t>Educational Background</w:t>
            </w:r>
          </w:p>
        </w:tc>
      </w:tr>
    </w:tbl>
    <w:p>
      <w:pPr>
        <w:spacing w:after="30" w:line="48" w:lineRule="auto"/>
      </w:pPr>
    </w:p>
    <w:p>
      <w:pPr>
        <w:tabs>
          <w:tab w:pos="4320" w:val="left"/>
        </w:tabs>
        <w:spacing w:after="160"/>
      </w:pPr>
      <w:r>
        <w:rPr>
          <w:rFonts w:ascii="Arial" w:hAnsi="Arial" w:eastAsia="Microsoft YaHei"/>
          <w:b w:val="0"/>
          <w:i w:val="0"/>
          <w:color w:val="1F1F1F"/>
          <w:sz w:val="22"/>
        </w:rPr>
        <w:t>2013.09-2017.06</w:t>
      </w:r>
      <w:r>
        <w:rPr>
          <w:rFonts w:ascii="Arial" w:hAnsi="Arial" w:eastAsia="Microsoft YaHei"/>
          <w:b/>
          <w:i w:val="0"/>
          <w:color w:val="1F1F1F"/>
          <w:sz w:val="22"/>
        </w:rPr>
        <w:tab/>
        <w:t>西安科技大学高新学院</w:t>
      </w:r>
    </w:p>
    <w:tbl>
      <w:tblPr>
        <w:tblW w:type="dxa" w:w="10100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800"/>
        <w:gridCol w:w="8300"/>
      </w:tblGrid>
      <w:tr>
        <w:trPr>
          <w:trHeight w:val="480"/>
        </w:trPr>
        <w:tc>
          <w:tcPr>
            <w:tcW w:type="dxa" w:w="1800"/>
            <w:tcMar>
              <w:top w:w="40" w:type="dxa"/>
              <w:bottom w:w="40" w:type="dxa"/>
              <w:start w:w="80" w:type="dxa"/>
              <w:end w:w="80" w:type="dxa"/>
            </w:tcMar>
            <w:shd w:fill="1F1F1F"/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23"/>
              </w:rPr>
              <w:t>技能工具</w:t>
            </w:r>
          </w:p>
        </w:tc>
        <w:tc>
          <w:tcPr>
            <w:tcW w:type="dxa" w:w="8300"/>
            <w:tcMar>
              <w:top w:w="40" w:type="dxa"/>
              <w:bottom w:w="40" w:type="dxa"/>
              <w:start w:w="80" w:type="dxa"/>
              <w:end w:w="80" w:type="dxa"/>
            </w:tcMar>
            <w:shd w:fill="C6C6C6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FFFFFF"/>
                <w:sz w:val="21"/>
              </w:rPr>
              <w:t>Skills &amp; Tools</w:t>
            </w:r>
          </w:p>
        </w:tc>
      </w:tr>
    </w:tbl>
    <w:p>
      <w:pPr>
        <w:spacing w:after="30" w:line="48" w:lineRule="auto"/>
      </w:pPr>
    </w:p>
    <w:p>
      <w:pPr>
        <w:pStyle w:val="ListBullet"/>
        <w:keepLines/>
      </w:pPr>
      <w:r>
        <w:rPr>
          <w:rFonts w:ascii="Arial" w:hAnsi="Arial" w:eastAsia="Microsoft YaHei"/>
          <w:b w:val="0"/>
          <w:i w:val="0"/>
          <w:color w:val="1F1F1F"/>
          <w:sz w:val="20"/>
        </w:rPr>
        <w:t>具备5年以上汽车电子与智能座舱测试经验，覆盖多媒体、蓝牙、语音、导航、手机互联、OTA、车机网络及整车交互。</w:t>
      </w:r>
    </w:p>
    <w:p>
      <w:pPr>
        <w:pStyle w:val="ListBullet"/>
        <w:keepLines/>
      </w:pPr>
      <w:r>
        <w:rPr>
          <w:rFonts w:ascii="Arial" w:hAnsi="Arial" w:eastAsia="Microsoft YaHei"/>
          <w:b w:val="0"/>
          <w:i w:val="0"/>
          <w:color w:val="1F1F1F"/>
          <w:sz w:val="20"/>
        </w:rPr>
        <w:t>掌握测试管理全流程：测试策略与计划制定、需求评审、范围与风险识别、任务拆解、资源协调、进度跟踪、质量评估及交付验收。</w:t>
      </w:r>
    </w:p>
    <w:p>
      <w:pPr>
        <w:pStyle w:val="ListBullet"/>
        <w:keepLines/>
      </w:pPr>
      <w:r>
        <w:rPr>
          <w:rFonts w:ascii="Arial" w:hAnsi="Arial" w:eastAsia="Microsoft YaHei"/>
          <w:b w:val="0"/>
          <w:i w:val="0"/>
          <w:color w:val="1F1F1F"/>
          <w:sz w:val="20"/>
        </w:rPr>
        <w:t>能够建立功能、交互、兼容性、异常容错、稳定性、性能与回归测试体系，组织版本准入/退出评审并输出质量报告。</w:t>
      </w:r>
    </w:p>
    <w:p>
      <w:pPr>
        <w:pStyle w:val="ListBullet"/>
        <w:keepLines/>
      </w:pPr>
      <w:r>
        <w:rPr>
          <w:rFonts w:ascii="Arial" w:hAnsi="Arial" w:eastAsia="Microsoft YaHei"/>
          <w:b w:val="0"/>
          <w:i w:val="0"/>
          <w:color w:val="1F1F1F"/>
          <w:sz w:val="20"/>
        </w:rPr>
        <w:t>具备测试团队带领经验，可开展任务分配、用例评审、测试指导、质量复盘与跨团队协同，同时承担关键模块和高风险测试。</w:t>
      </w:r>
    </w:p>
    <w:p>
      <w:pPr>
        <w:pStyle w:val="ListBullet"/>
        <w:keepLines/>
      </w:pPr>
      <w:r>
        <w:rPr>
          <w:rFonts w:ascii="Arial" w:hAnsi="Arial" w:eastAsia="Microsoft YaHei"/>
          <w:b w:val="0"/>
          <w:i w:val="0"/>
          <w:color w:val="1F1F1F"/>
          <w:sz w:val="20"/>
        </w:rPr>
        <w:t>熟悉CANoe/周立功等工具，可采集CAN/CANFD报文并结合系统日志、Trace与测试记录进行问题复现和定位。</w:t>
      </w:r>
    </w:p>
    <w:p>
      <w:pPr>
        <w:pStyle w:val="ListBullet"/>
        <w:keepLines/>
      </w:pPr>
      <w:r>
        <w:rPr>
          <w:rFonts w:ascii="Arial" w:hAnsi="Arial" w:eastAsia="Microsoft YaHei"/>
          <w:b w:val="0"/>
          <w:i w:val="0"/>
          <w:color w:val="1F1F1F"/>
          <w:sz w:val="20"/>
        </w:rPr>
        <w:t>熟悉OTA升级全链路测试，覆盖弱网、断点续传、空间不足、电源中断、升级回滚及多ECU版本一致性等异常场景。</w:t>
      </w:r>
    </w:p>
    <w:p>
      <w:pPr>
        <w:pStyle w:val="ListBullet"/>
        <w:keepLines/>
      </w:pPr>
      <w:r>
        <w:rPr>
          <w:rFonts w:ascii="Arial" w:hAnsi="Arial" w:eastAsia="Microsoft YaHei"/>
          <w:b w:val="0"/>
          <w:i w:val="0"/>
          <w:color w:val="1F1F1F"/>
          <w:sz w:val="20"/>
        </w:rPr>
        <w:t>熟练运用Codex / DeepSeek辅助生成测试用例、整理测试数据与编写自动化脚本，提升测试产出效率约30%~40%。</w:t>
      </w:r>
    </w:p>
    <w:tbl>
      <w:tblPr>
        <w:tblW w:type="dxa" w:w="10100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800"/>
        <w:gridCol w:w="8300"/>
      </w:tblGrid>
      <w:tr>
        <w:trPr>
          <w:trHeight w:val="480"/>
        </w:trPr>
        <w:tc>
          <w:tcPr>
            <w:tcW w:type="dxa" w:w="1800"/>
            <w:tcMar>
              <w:top w:w="40" w:type="dxa"/>
              <w:bottom w:w="40" w:type="dxa"/>
              <w:start w:w="80" w:type="dxa"/>
              <w:end w:w="80" w:type="dxa"/>
            </w:tcMar>
            <w:shd w:fill="1F1F1F"/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23"/>
              </w:rPr>
              <w:t>工作经历</w:t>
            </w:r>
          </w:p>
        </w:tc>
        <w:tc>
          <w:tcPr>
            <w:tcW w:type="dxa" w:w="8300"/>
            <w:tcMar>
              <w:top w:w="40" w:type="dxa"/>
              <w:bottom w:w="40" w:type="dxa"/>
              <w:start w:w="80" w:type="dxa"/>
              <w:end w:w="80" w:type="dxa"/>
            </w:tcMar>
            <w:shd w:fill="C6C6C6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FFFFFF"/>
                <w:sz w:val="21"/>
              </w:rPr>
              <w:t>Work Experience</w:t>
            </w:r>
          </w:p>
        </w:tc>
      </w:tr>
    </w:tbl>
    <w:p>
      <w:pPr>
        <w:spacing w:after="30" w:line="48" w:lineRule="auto"/>
      </w:pPr>
    </w:p>
    <w:p>
      <w:pPr>
        <w:keepNext/>
        <w:tabs>
          <w:tab w:pos="2520" w:val="left"/>
          <w:tab w:pos="6408" w:val="left"/>
          <w:tab w:pos="9072" w:val="right"/>
        </w:tabs>
        <w:spacing w:before="140" w:after="60"/>
      </w:pPr>
      <w:r>
        <w:rPr>
          <w:rFonts w:ascii="Arial" w:hAnsi="Arial" w:eastAsia="Microsoft YaHei"/>
          <w:b/>
          <w:i w:val="0"/>
          <w:color w:val="1F1F1F"/>
          <w:sz w:val="21"/>
        </w:rPr>
        <w:t>2024.10-2026.05</w:t>
      </w:r>
      <w:r>
        <w:rPr>
          <w:rFonts w:ascii="Arial" w:hAnsi="Arial" w:eastAsia="Microsoft YaHei"/>
          <w:b/>
          <w:i w:val="0"/>
          <w:color w:val="1F1F1F"/>
          <w:sz w:val="21"/>
        </w:rPr>
        <w:tab/>
        <w:t>上海昆仑京测智能科技有限公司</w:t>
      </w:r>
      <w:r>
        <w:rPr>
          <w:rFonts w:ascii="Arial" w:hAnsi="Arial" w:eastAsia="Microsoft YaHei"/>
          <w:b/>
          <w:i w:val="0"/>
          <w:color w:val="1F1F1F"/>
          <w:sz w:val="21"/>
        </w:rPr>
        <w:tab/>
        <w:t>长安启源A07</w:t>
      </w:r>
      <w:r>
        <w:rPr>
          <w:rFonts w:ascii="Arial" w:hAnsi="Arial" w:eastAsia="Microsoft YaHei"/>
          <w:b/>
          <w:i w:val="0"/>
          <w:color w:val="1F1F1F"/>
          <w:sz w:val="21"/>
        </w:rPr>
        <w:tab/>
        <w:t>测试经理</w:t>
      </w:r>
    </w:p>
    <w:p>
      <w:pPr>
        <w:keepNext/>
        <w:spacing w:before="20" w:after="40"/>
      </w:pPr>
      <w:r>
        <w:rPr>
          <w:rFonts w:ascii="Arial" w:hAnsi="Arial" w:eastAsia="Microsoft YaHei"/>
          <w:b/>
          <w:i w:val="0"/>
          <w:color w:val="1F1F1F"/>
          <w:sz w:val="20"/>
        </w:rPr>
        <w:t>核心职责：</w:t>
      </w:r>
    </w:p>
    <w:p>
      <w:pPr>
        <w:pStyle w:val="ListBullet"/>
        <w:keepLines/>
      </w:pPr>
      <w:r>
        <w:rPr>
          <w:rFonts w:ascii="Arial" w:hAnsi="Arial" w:eastAsia="Microsoft YaHei"/>
          <w:b w:val="0"/>
          <w:i w:val="0"/>
          <w:color w:val="1F1F1F"/>
          <w:sz w:val="20"/>
        </w:rPr>
        <w:t>负责长安启源A07智能座舱测试项目的整体质量与交付，制定测试策略、主计划、里程碑、版本准入/退出标准及质量目标。</w:t>
      </w:r>
    </w:p>
    <w:p>
      <w:pPr>
        <w:pStyle w:val="ListBullet"/>
        <w:keepLines/>
      </w:pPr>
      <w:r>
        <w:rPr>
          <w:rFonts w:ascii="Arial" w:hAnsi="Arial" w:eastAsia="Microsoft YaHei"/>
          <w:b w:val="0"/>
          <w:i w:val="0"/>
          <w:color w:val="1F1F1F"/>
          <w:sz w:val="20"/>
        </w:rPr>
        <w:t>组织需求评审与测试范围分析，梳理多媒体、语音、导航、蓝牙、手机互联、OTA、车身交互等模块的高风险场景。</w:t>
      </w:r>
    </w:p>
    <w:p>
      <w:pPr>
        <w:pStyle w:val="ListBullet"/>
        <w:keepLines/>
      </w:pPr>
      <w:r>
        <w:rPr>
          <w:rFonts w:ascii="Arial" w:hAnsi="Arial" w:eastAsia="Microsoft YaHei"/>
          <w:b w:val="0"/>
          <w:i w:val="0"/>
          <w:color w:val="1F1F1F"/>
          <w:sz w:val="20"/>
        </w:rPr>
        <w:t>统筹测试任务拆解、人员安排、进度跟踪和风险升级，主持测试例会与缺陷评审，持续向项目干系人同步版本质量、阻塞项和交付风险。</w:t>
      </w:r>
    </w:p>
    <w:p>
      <w:pPr>
        <w:pStyle w:val="ListBullet"/>
        <w:keepLines/>
      </w:pPr>
      <w:r>
        <w:rPr>
          <w:rFonts w:ascii="Arial" w:hAnsi="Arial" w:eastAsia="Microsoft YaHei"/>
          <w:b w:val="0"/>
          <w:i w:val="0"/>
          <w:color w:val="1F1F1F"/>
          <w:sz w:val="20"/>
        </w:rPr>
        <w:t>推动建立分层测试与回归机制，组织功能、兼容性、异常容错、稳定性、性能、弱网及长稳场景验证，保障版本测试完整。</w:t>
      </w:r>
    </w:p>
    <w:p>
      <w:pPr>
        <w:pStyle w:val="ListBullet"/>
        <w:keepLines/>
      </w:pPr>
      <w:r>
        <w:rPr>
          <w:rFonts w:ascii="Arial" w:hAnsi="Arial" w:eastAsia="Microsoft YaHei"/>
          <w:b w:val="0"/>
          <w:i w:val="0"/>
          <w:color w:val="1F1F1F"/>
          <w:sz w:val="20"/>
        </w:rPr>
        <w:t>牵头严重缺陷闭环，协调产品、开发、供应商与整车团队完成问题定级、根因分析、修复验证和风险收敛，并沉淀共性问题检查清单。</w:t>
      </w:r>
    </w:p>
    <w:p>
      <w:pPr>
        <w:pStyle w:val="ListBullet"/>
        <w:keepLines/>
      </w:pPr>
      <w:r>
        <w:rPr>
          <w:rFonts w:ascii="Arial" w:hAnsi="Arial" w:eastAsia="Microsoft YaHei"/>
          <w:b w:val="0"/>
          <w:i w:val="0"/>
          <w:color w:val="1F1F1F"/>
          <w:sz w:val="20"/>
        </w:rPr>
        <w:t>在承担管理职责的同时，参与关键功能、跨域交互及高风险场景测试，结合CAN Trace和系统日志完成复杂问题复现与定位支持。</w:t>
      </w:r>
    </w:p>
    <w:p>
      <w:pPr>
        <w:pStyle w:val="ListBullet"/>
        <w:keepLines/>
      </w:pPr>
      <w:r>
        <w:rPr>
          <w:rFonts w:ascii="Arial" w:hAnsi="Arial" w:eastAsia="Microsoft YaHei"/>
          <w:b w:val="0"/>
          <w:i w:val="0"/>
          <w:color w:val="1F1F1F"/>
          <w:sz w:val="20"/>
        </w:rPr>
        <w:t>推进测试用例标准化、回归资产复用及AI辅助测试实践，提升用例设计、报告整理和缺陷分析效率。</w:t>
      </w:r>
    </w:p>
    <w:p>
      <w:pPr>
        <w:pStyle w:val="ListBullet"/>
        <w:keepLines/>
      </w:pPr>
      <w:r>
        <w:rPr>
          <w:rFonts w:ascii="Arial" w:hAnsi="Arial" w:eastAsia="Microsoft YaHei"/>
          <w:b/>
          <w:i w:val="0"/>
          <w:color w:val="1F1F1F"/>
          <w:sz w:val="20"/>
        </w:rPr>
        <w:t>项目成果：</w:t>
      </w:r>
      <w:r>
        <w:rPr>
          <w:rFonts w:ascii="Arial" w:hAnsi="Arial" w:eastAsia="Microsoft YaHei"/>
          <w:b w:val="0"/>
          <w:i w:val="0"/>
          <w:color w:val="1F1F1F"/>
          <w:sz w:val="20"/>
        </w:rPr>
        <w:t>累计组织编写与评审测试用例300余条，支撑6轮大版本测试回归；推动发现并闭环缺陷47个，其中严重缺陷12个、关键问题3个；测试覆盖率约99%，各项测试通过整车验收并保障车型顺利量产。</w:t>
      </w:r>
    </w:p>
    <w:p>
      <w:r>
        <w:br w:type="page"/>
      </w:r>
    </w:p>
    <w:p>
      <w:pPr>
        <w:keepNext/>
        <w:tabs>
          <w:tab w:pos="2520" w:val="left"/>
          <w:tab w:pos="6408" w:val="left"/>
          <w:tab w:pos="9072" w:val="right"/>
        </w:tabs>
        <w:spacing w:before="140" w:after="60"/>
      </w:pPr>
      <w:r>
        <w:rPr>
          <w:rFonts w:ascii="Arial" w:hAnsi="Arial" w:eastAsia="Microsoft YaHei"/>
          <w:b/>
          <w:i w:val="0"/>
          <w:color w:val="1F1F1F"/>
          <w:sz w:val="21"/>
        </w:rPr>
        <w:t>2023.04-2024.09</w:t>
      </w:r>
      <w:r>
        <w:rPr>
          <w:rFonts w:ascii="Arial" w:hAnsi="Arial" w:eastAsia="Microsoft YaHei"/>
          <w:b/>
          <w:i w:val="0"/>
          <w:color w:val="1F1F1F"/>
          <w:sz w:val="21"/>
        </w:rPr>
        <w:tab/>
        <w:t>项目驻场 / 整车研发协同</w:t>
      </w:r>
      <w:r>
        <w:rPr>
          <w:rFonts w:ascii="Arial" w:hAnsi="Arial" w:eastAsia="Microsoft YaHei"/>
          <w:b/>
          <w:i w:val="0"/>
          <w:color w:val="1F1F1F"/>
          <w:sz w:val="21"/>
        </w:rPr>
        <w:tab/>
        <w:t>荣威i6MAX</w:t>
      </w:r>
      <w:r>
        <w:rPr>
          <w:rFonts w:ascii="Arial" w:hAnsi="Arial" w:eastAsia="Microsoft YaHei"/>
          <w:b/>
          <w:i w:val="0"/>
          <w:color w:val="1F1F1F"/>
          <w:sz w:val="21"/>
        </w:rPr>
        <w:tab/>
        <w:t>测试组长</w:t>
      </w:r>
    </w:p>
    <w:p>
      <w:pPr>
        <w:keepNext/>
        <w:spacing w:before="20" w:after="40"/>
      </w:pPr>
      <w:r>
        <w:rPr>
          <w:rFonts w:ascii="Arial" w:hAnsi="Arial" w:eastAsia="Microsoft YaHei"/>
          <w:b/>
          <w:i w:val="0"/>
          <w:color w:val="1F1F1F"/>
          <w:sz w:val="20"/>
        </w:rPr>
        <w:t>核心职责：</w:t>
      </w:r>
    </w:p>
    <w:p>
      <w:pPr>
        <w:pStyle w:val="ListBullet"/>
        <w:keepLines/>
      </w:pPr>
      <w:r>
        <w:rPr>
          <w:rFonts w:ascii="Arial" w:hAnsi="Arial" w:eastAsia="Microsoft YaHei"/>
          <w:b w:val="0"/>
          <w:i w:val="0"/>
          <w:color w:val="1F1F1F"/>
          <w:sz w:val="20"/>
        </w:rPr>
        <w:t>负责智能座舱测试小组日常管理与执行，依据版本计划拆解测试任务、安排优先级、跟踪进度，确保测试活动按节点完成。</w:t>
      </w:r>
    </w:p>
    <w:p>
      <w:pPr>
        <w:pStyle w:val="ListBullet"/>
        <w:keepLines/>
      </w:pPr>
      <w:r>
        <w:rPr>
          <w:rFonts w:ascii="Arial" w:hAnsi="Arial" w:eastAsia="Microsoft YaHei"/>
          <w:b w:val="0"/>
          <w:i w:val="0"/>
          <w:color w:val="1F1F1F"/>
          <w:sz w:val="20"/>
        </w:rPr>
        <w:t>组织需求澄清、测试方案和用例评审，统一用例颗粒度、缺陷分级与报告模板；指导组员补充边界、异常、兼容性和整车联动场景。</w:t>
      </w:r>
    </w:p>
    <w:p>
      <w:pPr>
        <w:pStyle w:val="ListBullet"/>
        <w:keepLines/>
      </w:pPr>
      <w:r>
        <w:rPr>
          <w:rFonts w:ascii="Arial" w:hAnsi="Arial" w:eastAsia="Microsoft YaHei"/>
          <w:b w:val="0"/>
          <w:i w:val="0"/>
          <w:color w:val="1F1F1F"/>
          <w:sz w:val="20"/>
        </w:rPr>
        <w:t>带领团队完成多媒体、蓝牙、语音、导航、手机互联、车辆设置及OTA等模块测试，并亲自承担核心链路、复杂场景和版本冒烟测试。</w:t>
      </w:r>
    </w:p>
    <w:p>
      <w:pPr>
        <w:pStyle w:val="ListBullet"/>
        <w:keepLines/>
      </w:pPr>
      <w:r>
        <w:rPr>
          <w:rFonts w:ascii="Arial" w:hAnsi="Arial" w:eastAsia="Microsoft YaHei"/>
          <w:b w:val="0"/>
          <w:i w:val="0"/>
          <w:color w:val="1F1F1F"/>
          <w:sz w:val="20"/>
        </w:rPr>
        <w:t>组织每日缺陷跟踪与重点问题复盘，协调开发、产品、供应商及整车联调资源，推进阻塞问题快速定位、修复和回归闭环。</w:t>
      </w:r>
    </w:p>
    <w:p>
      <w:pPr>
        <w:pStyle w:val="ListBullet"/>
        <w:keepLines/>
      </w:pPr>
      <w:r>
        <w:rPr>
          <w:rFonts w:ascii="Arial" w:hAnsi="Arial" w:eastAsia="Microsoft YaHei"/>
          <w:b w:val="0"/>
          <w:i w:val="0"/>
          <w:color w:val="1F1F1F"/>
          <w:sz w:val="20"/>
        </w:rPr>
        <w:t>输出版本测试日报、阶段报告和质量风险清单，为版本发布决策提供测试覆盖、缺陷趋势与遗留风险依据。</w:t>
      </w:r>
    </w:p>
    <w:p>
      <w:pPr>
        <w:pStyle w:val="ListBullet"/>
        <w:keepLines/>
      </w:pPr>
      <w:r>
        <w:rPr>
          <w:rFonts w:ascii="Arial" w:hAnsi="Arial" w:eastAsia="Microsoft YaHei"/>
          <w:b w:val="0"/>
          <w:i w:val="0"/>
          <w:color w:val="1F1F1F"/>
          <w:sz w:val="20"/>
        </w:rPr>
        <w:t>推动测试资产复用与经验沉淀，建立高频问题库、回归用例集和交叉检查机制，降低漏测风险并提升团队协作效率。</w:t>
      </w:r>
    </w:p>
    <w:p>
      <w:pPr>
        <w:pStyle w:val="ListBullet"/>
        <w:keepLines/>
      </w:pPr>
      <w:r>
        <w:rPr>
          <w:rFonts w:ascii="Arial" w:hAnsi="Arial" w:eastAsia="Microsoft YaHei"/>
          <w:b/>
          <w:i w:val="0"/>
          <w:color w:val="1F1F1F"/>
          <w:sz w:val="20"/>
        </w:rPr>
        <w:t>项目成果：</w:t>
      </w:r>
      <w:r>
        <w:rPr>
          <w:rFonts w:ascii="Arial" w:hAnsi="Arial" w:eastAsia="Microsoft YaHei"/>
          <w:b w:val="0"/>
          <w:i w:val="0"/>
          <w:color w:val="1F1F1F"/>
          <w:sz w:val="20"/>
        </w:rPr>
        <w:t>保障多轮整车与版本回归按期完成，重点缺陷均完成跟踪闭环，座舱核心功能通过项目验收并稳定交付。</w:t>
      </w:r>
    </w:p>
    <w:p>
      <w:pPr>
        <w:keepNext/>
        <w:tabs>
          <w:tab w:pos="2520" w:val="left"/>
          <w:tab w:pos="6408" w:val="left"/>
          <w:tab w:pos="9072" w:val="right"/>
        </w:tabs>
        <w:spacing w:before="140" w:after="60"/>
      </w:pPr>
      <w:r>
        <w:rPr>
          <w:rFonts w:ascii="Arial" w:hAnsi="Arial" w:eastAsia="Microsoft YaHei"/>
          <w:b/>
          <w:i w:val="0"/>
          <w:color w:val="1F1F1F"/>
          <w:sz w:val="21"/>
        </w:rPr>
        <w:t>2022.11-2023.03</w:t>
      </w:r>
      <w:r>
        <w:rPr>
          <w:rFonts w:ascii="Arial" w:hAnsi="Arial" w:eastAsia="Microsoft YaHei"/>
          <w:b/>
          <w:i w:val="0"/>
          <w:color w:val="1F1F1F"/>
          <w:sz w:val="21"/>
        </w:rPr>
        <w:tab/>
        <w:t>沈阳东信创智科技有限公司</w:t>
      </w:r>
      <w:r>
        <w:rPr>
          <w:rFonts w:ascii="Arial" w:hAnsi="Arial" w:eastAsia="Microsoft YaHei"/>
          <w:b/>
          <w:i w:val="0"/>
          <w:color w:val="1F1F1F"/>
          <w:sz w:val="21"/>
        </w:rPr>
        <w:tab/>
        <w:t>岚图FREE</w:t>
      </w:r>
      <w:r>
        <w:rPr>
          <w:rFonts w:ascii="Arial" w:hAnsi="Arial" w:eastAsia="Microsoft YaHei"/>
          <w:b/>
          <w:i w:val="0"/>
          <w:color w:val="1F1F1F"/>
          <w:sz w:val="21"/>
        </w:rPr>
        <w:tab/>
        <w:t>智能座舱测试</w:t>
      </w:r>
    </w:p>
    <w:p>
      <w:pPr>
        <w:keepNext/>
        <w:spacing w:before="20" w:after="40"/>
      </w:pPr>
      <w:r>
        <w:rPr>
          <w:rFonts w:ascii="Arial" w:hAnsi="Arial" w:eastAsia="Microsoft YaHei"/>
          <w:b/>
          <w:i w:val="0"/>
          <w:color w:val="1F1F1F"/>
          <w:sz w:val="20"/>
        </w:rPr>
        <w:t>核心职责：</w:t>
      </w:r>
    </w:p>
    <w:p>
      <w:pPr>
        <w:pStyle w:val="ListBullet"/>
        <w:keepLines/>
      </w:pPr>
      <w:r>
        <w:rPr>
          <w:rFonts w:ascii="Arial" w:hAnsi="Arial" w:eastAsia="Microsoft YaHei"/>
          <w:b w:val="0"/>
          <w:i w:val="0"/>
          <w:color w:val="1F1F1F"/>
          <w:sz w:val="20"/>
        </w:rPr>
        <w:t>负责岚图FREE智能座舱系统测试，根据需求编写并执行测试用例，覆盖功能、边界、异常、兼容性及整车交互场景。</w:t>
      </w:r>
    </w:p>
    <w:p>
      <w:pPr>
        <w:pStyle w:val="ListBullet"/>
        <w:keepLines/>
      </w:pPr>
      <w:r>
        <w:rPr>
          <w:rFonts w:ascii="Arial" w:hAnsi="Arial" w:eastAsia="Microsoft YaHei"/>
          <w:b w:val="0"/>
          <w:i w:val="0"/>
          <w:color w:val="1F1F1F"/>
          <w:sz w:val="20"/>
        </w:rPr>
        <w:t>开展车机多媒体、蓝牙、语音、导航、车辆设置、手机互联及网络服务测试，验证不同车辆状态和网络环境下的功能连续性与稳定性。</w:t>
      </w:r>
    </w:p>
    <w:p>
      <w:pPr>
        <w:pStyle w:val="ListBullet"/>
        <w:keepLines/>
      </w:pPr>
      <w:r>
        <w:rPr>
          <w:rFonts w:ascii="Arial" w:hAnsi="Arial" w:eastAsia="Microsoft YaHei"/>
          <w:b w:val="0"/>
          <w:i w:val="0"/>
          <w:color w:val="1F1F1F"/>
          <w:sz w:val="20"/>
        </w:rPr>
        <w:t>参与座舱OTA升级测试，验证升级包下载、校验、安装、激活与回滚流程，并覆盖弱网、断网、电源中断和空间不足等异常场景。</w:t>
      </w:r>
    </w:p>
    <w:p>
      <w:pPr>
        <w:pStyle w:val="ListBullet"/>
        <w:keepLines/>
      </w:pPr>
      <w:r>
        <w:rPr>
          <w:rFonts w:ascii="Arial" w:hAnsi="Arial" w:eastAsia="Microsoft YaHei"/>
          <w:b w:val="0"/>
          <w:i w:val="0"/>
          <w:color w:val="1F1F1F"/>
          <w:sz w:val="20"/>
        </w:rPr>
        <w:t>结合CAN报文、车机日志与测试记录复现问题，协助开发定位跨域交互、状态同步和偶发性故障，并完成修复版本回归。</w:t>
      </w:r>
    </w:p>
    <w:p>
      <w:pPr>
        <w:pStyle w:val="ListBullet"/>
        <w:keepLines/>
      </w:pPr>
      <w:r>
        <w:rPr>
          <w:rFonts w:ascii="Arial" w:hAnsi="Arial" w:eastAsia="Microsoft YaHei"/>
          <w:b/>
          <w:i w:val="0"/>
          <w:color w:val="1F1F1F"/>
          <w:sz w:val="20"/>
        </w:rPr>
        <w:t>项目成果：</w:t>
      </w:r>
      <w:r>
        <w:rPr>
          <w:rFonts w:ascii="Arial" w:hAnsi="Arial" w:eastAsia="Microsoft YaHei"/>
          <w:b w:val="0"/>
          <w:i w:val="0"/>
          <w:color w:val="1F1F1F"/>
          <w:sz w:val="20"/>
        </w:rPr>
        <w:t>完成3轮版本测试，推动发现并闭环严重缺陷8个，测试覆盖率达98%，助力车型按计划通过验收。</w:t>
      </w:r>
    </w:p>
    <w:p>
      <w:pPr>
        <w:keepNext/>
        <w:tabs>
          <w:tab w:pos="2520" w:val="left"/>
          <w:tab w:pos="6408" w:val="left"/>
          <w:tab w:pos="9072" w:val="right"/>
        </w:tabs>
        <w:spacing w:before="140" w:after="60"/>
      </w:pPr>
      <w:r>
        <w:rPr>
          <w:rFonts w:ascii="Arial" w:hAnsi="Arial" w:eastAsia="Microsoft YaHei"/>
          <w:b/>
          <w:i w:val="0"/>
          <w:color w:val="1F1F1F"/>
          <w:sz w:val="21"/>
        </w:rPr>
        <w:t>2021.08-2022.10</w:t>
      </w:r>
      <w:r>
        <w:rPr>
          <w:rFonts w:ascii="Arial" w:hAnsi="Arial" w:eastAsia="Microsoft YaHei"/>
          <w:b/>
          <w:i w:val="0"/>
          <w:color w:val="1F1F1F"/>
          <w:sz w:val="21"/>
        </w:rPr>
        <w:tab/>
        <w:t>沈阳东信创智科技有限公司</w:t>
      </w:r>
      <w:r>
        <w:rPr>
          <w:rFonts w:ascii="Arial" w:hAnsi="Arial" w:eastAsia="Microsoft YaHei"/>
          <w:b/>
          <w:i w:val="0"/>
          <w:color w:val="1F1F1F"/>
          <w:sz w:val="21"/>
        </w:rPr>
        <w:tab/>
        <w:t>岚图FREE</w:t>
      </w:r>
      <w:r>
        <w:rPr>
          <w:rFonts w:ascii="Arial" w:hAnsi="Arial" w:eastAsia="Microsoft YaHei"/>
          <w:b/>
          <w:i w:val="0"/>
          <w:color w:val="1F1F1F"/>
          <w:sz w:val="21"/>
        </w:rPr>
        <w:tab/>
        <w:t>智能座舱OTA升级测试</w:t>
      </w:r>
    </w:p>
    <w:p>
      <w:pPr>
        <w:keepNext/>
        <w:spacing w:before="20" w:after="40"/>
      </w:pPr>
      <w:r>
        <w:rPr>
          <w:rFonts w:ascii="Arial" w:hAnsi="Arial" w:eastAsia="Microsoft YaHei"/>
          <w:b/>
          <w:i w:val="0"/>
          <w:color w:val="1F1F1F"/>
          <w:sz w:val="20"/>
        </w:rPr>
        <w:t>核心职责：</w:t>
      </w:r>
    </w:p>
    <w:p>
      <w:pPr>
        <w:pStyle w:val="ListBullet"/>
        <w:keepLines/>
      </w:pPr>
      <w:r>
        <w:rPr>
          <w:rFonts w:ascii="Arial" w:hAnsi="Arial" w:eastAsia="Microsoft YaHei"/>
          <w:b w:val="0"/>
          <w:i w:val="0"/>
          <w:color w:val="1F1F1F"/>
          <w:sz w:val="20"/>
        </w:rPr>
        <w:t>负责智能座舱OTA升级测试的用例设计、执行、缺陷提交、回归验证及测试报告输出。</w:t>
      </w:r>
    </w:p>
    <w:p>
      <w:pPr>
        <w:pStyle w:val="ListBullet"/>
        <w:keepLines/>
      </w:pPr>
      <w:r>
        <w:rPr>
          <w:rFonts w:ascii="Arial" w:hAnsi="Arial" w:eastAsia="Microsoft YaHei"/>
          <w:b w:val="0"/>
          <w:i w:val="0"/>
          <w:color w:val="1F1F1F"/>
          <w:sz w:val="20"/>
        </w:rPr>
        <w:t>验证全量/增量OTA升级包从云端下发、下载、校验、安装及激活的全流程，覆盖2G/3G弱网、WiFi切换、断点续传和存储空间不足等场景。</w:t>
      </w:r>
    </w:p>
    <w:p>
      <w:pPr>
        <w:pStyle w:val="ListBullet"/>
        <w:keepLines/>
      </w:pPr>
      <w:r>
        <w:rPr>
          <w:rFonts w:ascii="Arial" w:hAnsi="Arial" w:eastAsia="Microsoft YaHei"/>
          <w:b w:val="0"/>
          <w:i w:val="0"/>
          <w:color w:val="1F1F1F"/>
          <w:sz w:val="20"/>
        </w:rPr>
        <w:t>验证电源中断、点火开关OFF/ON等干扰下的升级容错与回滚机制，并核对升级后各ECU版本号及座舱功能完整性。</w:t>
      </w:r>
    </w:p>
    <w:p>
      <w:pPr>
        <w:pStyle w:val="ListBullet"/>
        <w:keepLines/>
      </w:pPr>
      <w:r>
        <w:rPr>
          <w:rFonts w:ascii="Arial" w:hAnsi="Arial" w:eastAsia="Microsoft YaHei"/>
          <w:b/>
          <w:i w:val="0"/>
          <w:color w:val="1F1F1F"/>
          <w:sz w:val="20"/>
        </w:rPr>
        <w:t>项目成果：</w:t>
      </w:r>
      <w:r>
        <w:rPr>
          <w:rFonts w:ascii="Arial" w:hAnsi="Arial" w:eastAsia="Microsoft YaHei"/>
          <w:b w:val="0"/>
          <w:i w:val="0"/>
          <w:color w:val="1F1F1F"/>
          <w:sz w:val="20"/>
        </w:rPr>
        <w:t>累计设计并执行测试用例210余条，发现并闭环缺陷35个，其中严重级缺陷8个；所有测试项通过验收，保障远程服务功能稳定上线。</w:t>
      </w:r>
    </w:p>
    <w:p>
      <w:pPr>
        <w:keepNext/>
        <w:tabs>
          <w:tab w:pos="2520" w:val="left"/>
          <w:tab w:pos="6408" w:val="left"/>
          <w:tab w:pos="9072" w:val="right"/>
        </w:tabs>
        <w:spacing w:before="140" w:after="60"/>
      </w:pPr>
      <w:r>
        <w:rPr>
          <w:rFonts w:ascii="Arial" w:hAnsi="Arial" w:eastAsia="Microsoft YaHei"/>
          <w:b/>
          <w:i w:val="0"/>
          <w:color w:val="1F1F1F"/>
          <w:sz w:val="21"/>
        </w:rPr>
        <w:t>2020.11-2021.07</w:t>
      </w:r>
      <w:r>
        <w:rPr>
          <w:rFonts w:ascii="Arial" w:hAnsi="Arial" w:eastAsia="Microsoft YaHei"/>
          <w:b/>
          <w:i w:val="0"/>
          <w:color w:val="1F1F1F"/>
          <w:sz w:val="21"/>
        </w:rPr>
        <w:tab/>
        <w:t>沈阳东信创智科技有限公司</w:t>
      </w:r>
      <w:r>
        <w:rPr>
          <w:rFonts w:ascii="Arial" w:hAnsi="Arial" w:eastAsia="Microsoft YaHei"/>
          <w:b/>
          <w:i w:val="0"/>
          <w:color w:val="1F1F1F"/>
          <w:sz w:val="21"/>
        </w:rPr>
        <w:tab/>
        <w:t>岚图FREE</w:t>
      </w:r>
      <w:r>
        <w:rPr>
          <w:rFonts w:ascii="Arial" w:hAnsi="Arial" w:eastAsia="Microsoft YaHei"/>
          <w:b/>
          <w:i w:val="0"/>
          <w:color w:val="1F1F1F"/>
          <w:sz w:val="21"/>
        </w:rPr>
        <w:tab/>
        <w:t>智能座舱多媒体测试</w:t>
      </w:r>
    </w:p>
    <w:p>
      <w:pPr>
        <w:keepNext/>
        <w:spacing w:before="20" w:after="40"/>
      </w:pPr>
      <w:r>
        <w:rPr>
          <w:rFonts w:ascii="Arial" w:hAnsi="Arial" w:eastAsia="Microsoft YaHei"/>
          <w:b/>
          <w:i w:val="0"/>
          <w:color w:val="1F1F1F"/>
          <w:sz w:val="20"/>
        </w:rPr>
        <w:t>核心职责：</w:t>
      </w:r>
    </w:p>
    <w:p>
      <w:pPr>
        <w:pStyle w:val="ListBullet"/>
        <w:keepLines/>
      </w:pPr>
      <w:r>
        <w:rPr>
          <w:rFonts w:ascii="Arial" w:hAnsi="Arial" w:eastAsia="Microsoft YaHei"/>
          <w:b w:val="0"/>
          <w:i w:val="0"/>
          <w:color w:val="1F1F1F"/>
          <w:sz w:val="20"/>
        </w:rPr>
        <w:t>负责智能座舱多媒体测试的用例设计、执行、缺陷提交、回归验证及测试报告输出。</w:t>
      </w:r>
    </w:p>
    <w:p>
      <w:pPr>
        <w:pStyle w:val="ListBullet"/>
        <w:keepLines/>
      </w:pPr>
      <w:r>
        <w:rPr>
          <w:rFonts w:ascii="Arial" w:hAnsi="Arial" w:eastAsia="Microsoft YaHei"/>
          <w:b w:val="0"/>
          <w:i w:val="0"/>
          <w:color w:val="1F1F1F"/>
          <w:sz w:val="20"/>
        </w:rPr>
        <w:t>验证本地/USB/蓝牙音乐、在线电台及视频播放，覆盖MP3/FLAC等音频格式和蓝牙A2DP/AVRCP协议兼容性；测试导航混音、来电音频优先级及多音源并发切换。</w:t>
      </w:r>
    </w:p>
    <w:p>
      <w:pPr>
        <w:pStyle w:val="ListBullet"/>
        <w:keepLines/>
      </w:pPr>
      <w:r>
        <w:rPr>
          <w:rFonts w:ascii="Arial" w:hAnsi="Arial" w:eastAsia="Microsoft YaHei"/>
          <w:b w:val="0"/>
          <w:i w:val="0"/>
          <w:color w:val="1F1F1F"/>
          <w:sz w:val="20"/>
        </w:rPr>
        <w:t>开展全场景语音助手测试，验证唤醒词识别、多音区声源定位、车辆控制、媒体控制及导航设置等功能，并覆盖噪声环境和连续对话场景。</w:t>
      </w:r>
    </w:p>
    <w:p>
      <w:pPr>
        <w:pStyle w:val="ListBullet"/>
        <w:keepLines/>
      </w:pPr>
      <w:r>
        <w:rPr>
          <w:rFonts w:ascii="Arial" w:hAnsi="Arial" w:eastAsia="Microsoft YaHei"/>
          <w:b/>
          <w:i w:val="0"/>
          <w:color w:val="1F1F1F"/>
          <w:sz w:val="20"/>
        </w:rPr>
        <w:t>项目成果：</w:t>
      </w:r>
      <w:r>
        <w:rPr>
          <w:rFonts w:ascii="Arial" w:hAnsi="Arial" w:eastAsia="Microsoft YaHei"/>
          <w:b w:val="0"/>
          <w:i w:val="0"/>
          <w:color w:val="1F1F1F"/>
          <w:sz w:val="20"/>
        </w:rPr>
        <w:t>累计执行用例180余条，推动闭环缺陷28个，其中严重级5个，保障车型顺利量产。</w:t>
      </w:r>
    </w:p>
    <w:tbl>
      <w:tblPr>
        <w:tblW w:type="dxa" w:w="10100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800"/>
        <w:gridCol w:w="8300"/>
      </w:tblGrid>
      <w:tr>
        <w:trPr>
          <w:trHeight w:val="480"/>
        </w:trPr>
        <w:tc>
          <w:tcPr>
            <w:tcW w:type="dxa" w:w="1800"/>
            <w:tcMar>
              <w:top w:w="40" w:type="dxa"/>
              <w:bottom w:w="40" w:type="dxa"/>
              <w:start w:w="80" w:type="dxa"/>
              <w:end w:w="80" w:type="dxa"/>
            </w:tcMar>
            <w:shd w:fill="1F1F1F"/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23"/>
              </w:rPr>
              <w:t>个人优势</w:t>
            </w:r>
          </w:p>
        </w:tc>
        <w:tc>
          <w:tcPr>
            <w:tcW w:type="dxa" w:w="8300"/>
            <w:tcMar>
              <w:top w:w="40" w:type="dxa"/>
              <w:bottom w:w="40" w:type="dxa"/>
              <w:start w:w="80" w:type="dxa"/>
              <w:end w:w="80" w:type="dxa"/>
            </w:tcMar>
            <w:shd w:fill="C6C6C6"/>
          </w:tcPr>
          <w:p>
            <w:pPr>
              <w:spacing w:before="0" w:after="0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FFFFFF"/>
                <w:sz w:val="21"/>
              </w:rPr>
              <w:t>Professional Summary</w:t>
            </w:r>
          </w:p>
        </w:tc>
      </w:tr>
    </w:tbl>
    <w:p>
      <w:pPr>
        <w:spacing w:after="30" w:line="48" w:lineRule="auto"/>
      </w:pPr>
    </w:p>
    <w:p>
      <w:pPr>
        <w:spacing w:before="40" w:after="0" w:line="312" w:lineRule="auto"/>
      </w:pPr>
      <w:r>
        <w:rPr>
          <w:rFonts w:ascii="Arial" w:hAnsi="Arial" w:eastAsia="Microsoft YaHei"/>
          <w:b w:val="0"/>
          <w:i w:val="0"/>
          <w:color w:val="1F1F1F"/>
          <w:sz w:val="21"/>
        </w:rPr>
        <w:t>拥有5年以上汽车电子与智能座舱测试经验，经历从测试工程师、测试组长到测试经理的完整成长路径，熟悉车型从研发验证到SOP量产的测试交付流程。既能从项目视角制定测试策略、统筹计划与资源、识别质量风险并推动跨团队闭环，也能深入一线完成关键链路验证、复杂问题复现和日志分析。工作认真负责，逻辑严谨，善于沟通协调和团队培养，能够在多版本并行和高压节点下保障测试质量与交付节奏。</w:t>
      </w:r>
    </w:p>
    <w:sectPr w:rsidR="00FC693F" w:rsidRPr="0006063C" w:rsidSect="00034616">
      <w:footerReference w:type="default" r:id="rId9"/>
      <w:pgSz w:w="11909" w:h="16834"/>
      <w:pgMar w:top="749" w:right="893" w:bottom="749" w:left="893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Arial" w:hAnsi="Arial" w:eastAsia="Microsoft YaHei"/>
        <w:b w:val="0"/>
        <w:i w:val="0"/>
        <w:color w:val="666666"/>
        <w:sz w:val="16"/>
      </w:rPr>
      <w:t xml:space="preserve">贾瑶瑶 · 智能座舱测试经理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83" w:lineRule="auto"/>
    </w:pPr>
    <w:rPr>
      <w:rFonts w:ascii="Arial" w:hAnsi="Arial" w:eastAsia="Microsoft YaHei"/>
      <w:color w:val="1F1F1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1F1F1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1F1F1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4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1F1F1F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4" w:line="278" w:lineRule="auto"/>
      <w:ind w:left="317" w:hanging="202"/>
      <w:contextualSpacing/>
    </w:pPr>
    <w:rPr>
      <w:rFonts w:ascii="Arial" w:hAnsi="Arial" w:eastAsia="Microsoft YaHei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贾瑶瑶-智能座舱测试经理简历</dc:title>
  <dc:subject>智能座舱测试经理 / 测试负责人</dc:subject>
  <dc:creator>贾瑶瑶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