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8664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工商注册流程</w:t>
      </w:r>
    </w:p>
    <w:p w14:paraId="04D90390">
      <w:r>
        <w:rPr>
          <w:rFonts w:hint="eastAsia"/>
          <w:lang w:val="en-US" w:eastAsia="zh-CN"/>
        </w:rPr>
        <w:t>①进企微群对接客户，给客户发送材料清单，并回答客户对材料的问题</w:t>
      </w:r>
      <w:r>
        <w:drawing>
          <wp:inline distT="0" distB="0" distL="114300" distR="114300">
            <wp:extent cx="4084320" cy="2647315"/>
            <wp:effectExtent l="0" t="0" r="1143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②搜集材料完毕，和客户确认材料：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037330" cy="4009390"/>
            <wp:effectExtent l="0" t="0" r="127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7330" cy="400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6938F"/>
    <w:p w14:paraId="345B20B8"/>
    <w:p w14:paraId="5B87931A"/>
    <w:p w14:paraId="41C153A3"/>
    <w:p w14:paraId="12CD0987"/>
    <w:p w14:paraId="1FC98102"/>
    <w:p w14:paraId="6155283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③将资料搜集打包好，整理成一个文件夹，以公司名字命名：</w:t>
      </w:r>
      <w:r>
        <w:rPr>
          <w:rFonts w:hint="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3435350" cy="2473325"/>
            <wp:effectExtent l="0" t="0" r="12700" b="3175"/>
            <wp:docPr id="4" name="图片 4" descr="6a5820f2c0cf8179bdac89cd4e5c2c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a5820f2c0cf8179bdac89cd4e5c2c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br w:type="textWrapping"/>
      </w:r>
    </w:p>
    <w:p w14:paraId="32C5297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④依据材料，填写申请账号材料，以下是网址：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"https://www.e-services.cr.gov.hk/ICRIS3EF/system/registration/s01.do?systemclock=1782895245841&amp;webEnv=PROD&amp;isOnsite=false&amp;inactiveTime=0#"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https://www.e-services.cr.gov.hk/ICRIS3EF/system/registration/s01.do?systemclock=1782895245841&amp;webEnv=PROD&amp;isOnsite=false&amp;inactiveTime=0#</w:t>
      </w:r>
      <w:r>
        <w:rPr>
          <w:rStyle w:val="4"/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⑤查看邮箱：读取获得的帐号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⑥依据邮箱收到的账号密码，登录系统，填写材料：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"https://www.e-services.cr.gov.hk/ICRIS3EP/system/home.do?systemclock=1782895228609"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https://www.e-services.cr.gov.hk/ICRIS3EP/system/home.do?systemclock=1782895228609</w:t>
      </w:r>
      <w:r>
        <w:rPr>
          <w:rStyle w:val="4"/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⑦核对材料，要提醒对应的同事操作后续事项，</w:t>
      </w:r>
      <w:bookmarkStart w:id="0" w:name="_GoBack"/>
      <w:bookmarkEnd w:id="0"/>
      <w:r>
        <w:rPr>
          <w:rFonts w:hint="eastAsia"/>
          <w:lang w:val="en-US" w:eastAsia="zh-CN"/>
        </w:rPr>
        <w:t>结束</w:t>
      </w:r>
      <w:r>
        <w:rPr>
          <w:rFonts w:hint="eastAsia"/>
          <w:lang w:val="en-US" w:eastAsia="zh-CN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862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2026-07-01T08:29:16Z</dcterms:created>
  <dc:creator>EDY</dc:creator>
  <cp:lastModifiedBy>赢态</cp:lastModifiedBy>
  <dcterms:modified xsi:type="dcterms:W3CDTF">2026-07-01T08:44:07Z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eyJoZGlkIjoiNjI5ZjRiYjA4NmQyNDliZjNiZDIxZmE1ZDA4NjgzZTEiLCJ1c2VySWQiOiIxMjQxMDIwODk2In0=</vt:lpwstr>
  </property>
  <property fmtid="{D5CDD505-2E9C-101B-9397-08002B2CF9AE}" pid="4" name="ICV">
    <vt:lpwstr>FAFAB4686E3743E1984E27B54CC7F9AE_12</vt:lpwstr>
  </property>
</Properties>
</file>