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Experiment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Fold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Accuracy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Correct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Total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74.16%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1581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74.81%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1595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73.78%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1573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75.05%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1600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74.55%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1591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2134</w:t>
            </w:r>
          </w:p>
        </w:tc>
      </w:tr>
      <w:tr>
        <w:trPr>
          <w:cantSplit w:val="false"/>
        </w:trPr>
        <w:tc>
          <w:tcPr>
            <w:tcW w:type="dxa" w:w="3855"/>
            <w:gridSpan w:val="2"/>
            <w:tcBorders>
              <w:left w:color="000000" w:space="0" w:sz="2" w:val="single"/>
              <w:bottom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Average of accuracy</w:t>
            </w:r>
          </w:p>
        </w:tc>
        <w:tc>
          <w:tcPr>
            <w:tcW w:type="dxa" w:w="5783"/>
            <w:gridSpan w:val="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74.47%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74.14%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1580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2131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74.81%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1595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73.86%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1574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2131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74.95%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1598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74.59%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1591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2133</w:t>
            </w:r>
          </w:p>
        </w:tc>
      </w:tr>
      <w:tr>
        <w:trPr>
          <w:cantSplit w:val="false"/>
        </w:trPr>
        <w:tc>
          <w:tcPr>
            <w:tcW w:type="dxa" w:w="3855"/>
            <w:gridSpan w:val="2"/>
            <w:tcBorders>
              <w:left w:color="000000" w:space="0" w:sz="2" w:val="single"/>
              <w:bottom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bookmarkStart w:id="0" w:name="__DdeLink__0_362588608"/>
            <w:bookmarkEnd w:id="0"/>
            <w:r>
              <w:rPr/>
              <w:t>Average of accuracy</w:t>
            </w:r>
          </w:p>
        </w:tc>
        <w:tc>
          <w:tcPr>
            <w:tcW w:type="dxa" w:w="5783"/>
            <w:gridSpan w:val="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74.47%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74.53%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1589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75.09%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1601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74.72%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1593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75.84%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1617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75.73%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1616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2134</w:t>
            </w:r>
          </w:p>
        </w:tc>
      </w:tr>
      <w:tr>
        <w:trPr>
          <w:cantSplit w:val="false"/>
        </w:trPr>
        <w:tc>
          <w:tcPr>
            <w:tcW w:type="dxa" w:w="3855"/>
            <w:gridSpan w:val="2"/>
            <w:tcBorders>
              <w:left w:color="000000" w:space="0" w:sz="2" w:val="single"/>
              <w:bottom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Average of accuracy</w:t>
            </w:r>
          </w:p>
        </w:tc>
        <w:tc>
          <w:tcPr>
            <w:tcW w:type="dxa" w:w="5783"/>
            <w:gridSpan w:val="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75.182%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84.05%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1791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2131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83.30%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1776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82.12%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1750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2131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83.02% 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1770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82.42%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1758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2133</w:t>
            </w:r>
          </w:p>
        </w:tc>
      </w:tr>
      <w:tr>
        <w:trPr>
          <w:cantSplit w:val="false"/>
        </w:trPr>
        <w:tc>
          <w:tcPr>
            <w:tcW w:type="dxa" w:w="3855"/>
            <w:gridSpan w:val="2"/>
            <w:tcBorders>
              <w:left w:color="000000" w:space="0" w:sz="2" w:val="single"/>
              <w:bottom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Average of accuracy</w:t>
            </w:r>
          </w:p>
        </w:tc>
        <w:tc>
          <w:tcPr>
            <w:tcW w:type="dxa" w:w="5783"/>
            <w:gridSpan w:val="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666666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82.982%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autoSpaceDE w:val="false"/>
        <w:jc w:val="left"/>
      </w:pPr>
      <w:r>
        <w:rPr>
          <w:rFonts w:ascii="" w:cs="" w:eastAsia="" w:hAnsi=""/>
          <w:sz w:val="22"/>
          <w:szCs w:val="22"/>
        </w:rPr>
        <w:t>1. Which condition gives the best result?</w:t>
      </w:r>
    </w:p>
    <w:p>
      <w:pPr>
        <w:pStyle w:val="style0"/>
        <w:autoSpaceDE w:val="false"/>
        <w:jc w:val="left"/>
      </w:pPr>
      <w:r>
        <w:rPr>
          <w:rFonts w:ascii="" w:cs="" w:eastAsia="" w:hAnsi=""/>
          <w:sz w:val="22"/>
          <w:szCs w:val="22"/>
        </w:rPr>
        <w:t xml:space="preserve">Experment 4 with Top 2000 words, no Word Stemming, Normalized Freq gives the best result. </w:t>
      </w:r>
    </w:p>
    <w:p>
      <w:pPr>
        <w:pStyle w:val="style0"/>
        <w:autoSpaceDE w:val="false"/>
        <w:jc w:val="left"/>
      </w:pPr>
      <w:r>
        <w:rPr>
          <w:rFonts w:ascii="" w:cs="" w:eastAsia="" w:hAnsi=""/>
          <w:sz w:val="22"/>
          <w:szCs w:val="22"/>
        </w:rPr>
        <w:t>2. What conclusions can you make?</w:t>
      </w:r>
    </w:p>
    <w:p>
      <w:pPr>
        <w:pStyle w:val="style0"/>
        <w:autoSpaceDE w:val="false"/>
        <w:jc w:val="left"/>
      </w:pPr>
      <w:r>
        <w:rPr>
          <w:rFonts w:ascii="" w:cs="" w:eastAsia="" w:hAnsi=""/>
          <w:sz w:val="22"/>
          <w:szCs w:val="22"/>
        </w:rPr>
      </w:r>
    </w:p>
    <w:p>
      <w:pPr>
        <w:pStyle w:val="style0"/>
        <w:autoSpaceDE w:val="false"/>
        <w:jc w:val="left"/>
      </w:pPr>
      <w:r>
        <w:rPr>
          <w:rFonts w:ascii="" w:cs="" w:eastAsia="" w:hAnsi=""/>
          <w:sz w:val="22"/>
          <w:szCs w:val="22"/>
        </w:rPr>
        <w:t>3. Which features are more useful and why do you think so?</w:t>
      </w:r>
    </w:p>
    <w:p>
      <w:pPr>
        <w:pStyle w:val="style0"/>
        <w:autoSpaceDE w:val="false"/>
        <w:jc w:val="left"/>
      </w:pPr>
      <w:r>
        <w:rPr>
          <w:rFonts w:ascii="" w:cs="" w:eastAsia="" w:hAnsi=""/>
          <w:sz w:val="22"/>
          <w:szCs w:val="22"/>
        </w:rPr>
        <w:t>4. Examine the sentences that are classified wrongly. Why do you think that they are classified</w:t>
      </w:r>
    </w:p>
    <w:p>
      <w:pPr>
        <w:pStyle w:val="style0"/>
        <w:autoSpaceDE w:val="false"/>
      </w:pPr>
      <w:r>
        <w:rPr>
          <w:rFonts w:ascii="" w:cs="" w:eastAsia="" w:hAnsi=""/>
          <w:sz w:val="22"/>
          <w:szCs w:val="22"/>
        </w:rPr>
        <w:t>wrongly?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HK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2013-03-13T12:17:33.00Z</dcterms:created>
  <cp:revision>0</cp:revision>
</cp:coreProperties>
</file>