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JAVA基础细节拾遗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Comparator接口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通常被一些排序框架所用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框架会写好排序算法流程，但是其中一定缺不了比较两个数据大小的逻辑，框架开发者是无法确定这个比大小的逻辑的，所以只好定义一个接口Comparator，以让使用者在用框架对自己的数据进行排序时，传递一个具体的Comparator对象进去，框架就能调Comparator上的int compareTo(o1,o2)方法来比较两个数据的大小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Comparable接口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通常被一些排序框架所用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框架会写好排序算法流程，但是其中一定缺不了比较两个数据大小的逻辑，框架开发者是无法确定这个比大小的逻辑的，使用者可以让自己的数据类型实现Comparable接口，这样，框架在排序时就能调用元素上的int compareTo(other)方法来比较两个数据的大小</w:t>
      </w:r>
    </w:p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最直观感受：通过一个字符串类名，就可以通过jdk的反射api来获得这个类的对象instance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还可以通过方法名和参数类型名 来反射出Method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然后可以用method.invok(instance,args)来调用用户所指定的方法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jdk中写了一个框架，叫做Proxy框架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它能根据用户给定的接口，生成一个代理对象，代理对象中具备接口上定义好的方法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只不过，代理对象中的这些业务方法，其具体逻辑由Invocationhandler中的invoke()所决定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而invoke()中的逻辑是可以有用户来自定义的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这样一来，用户就可以根据接口动态地造出一个新对象（动态代理对象），其意义在于，用户可以临时为某个接口生成一个对象，来加强（或者彻底改造）之前的业务实现类的功能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r>
        <w:drawing>
          <wp:inline distT="0" distB="0" distL="114300" distR="114300">
            <wp:extent cx="5268595" cy="2484755"/>
            <wp:effectExtent l="9525" t="9525" r="1778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4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动态代理的应用示例：RPC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分布式系统中的底层技术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rpc是一种远程过程调用的实现机制：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调用端：通过rpc工具类来获得服务端的某个业务接口的动态代理对象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然后调用该代理对象上的方法时，rpc框架就会执行invoke，在invoke中会执行网络通信的逻辑，来向远端服务器发送调用请求信息，并接受响应结果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 通过一个serversocket来监听端口，接受客户端的请求，然后解析请求参数，然后根据客户端的请求参数调用 指定业务类的指定方法，得到结果后通过socket发送给客户端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具体代码见工程(rpc工程：rpcserver/rpcclient    用户测试工程：usertest)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类的修饰符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在本包和其他包都可以引用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在本包可以引用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成员修饰符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功能：声明该成员变量或者成员方法能够在哪里引用；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4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877"/>
        <w:gridCol w:w="877"/>
        <w:gridCol w:w="796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访问权限</w:t>
            </w:r>
          </w:p>
        </w:tc>
        <w:tc>
          <w:tcPr>
            <w:tcW w:w="87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本类</w:t>
            </w:r>
          </w:p>
        </w:tc>
        <w:tc>
          <w:tcPr>
            <w:tcW w:w="87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本包</w:t>
            </w:r>
          </w:p>
        </w:tc>
        <w:tc>
          <w:tcPr>
            <w:tcW w:w="7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子类</w:t>
            </w:r>
          </w:p>
        </w:tc>
        <w:tc>
          <w:tcPr>
            <w:tcW w:w="7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public</w:t>
            </w:r>
          </w:p>
        </w:tc>
        <w:tc>
          <w:tcPr>
            <w:tcW w:w="87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7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7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7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protect</w:t>
            </w:r>
          </w:p>
        </w:tc>
        <w:tc>
          <w:tcPr>
            <w:tcW w:w="87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7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7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7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default</w:t>
            </w:r>
          </w:p>
        </w:tc>
        <w:tc>
          <w:tcPr>
            <w:tcW w:w="87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7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7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7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private</w:t>
            </w:r>
          </w:p>
        </w:tc>
        <w:tc>
          <w:tcPr>
            <w:tcW w:w="87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7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7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7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×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 大量事物如果有共同属性和共同的方法，就可以将这些共同属性和共同方法封装在一个所谓的父类中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然后其他的具体事物就可以通过继承父类，来直接获取公共的属性和方法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extends Person{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重写父类中的方法：子类中可以重写父类中的方法，调用子类对象的该方法时，执行的是子类中重写过的逻辑；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注意：如果父类中的某个方法被</w:t>
      </w:r>
      <w:r>
        <w:rPr>
          <w:rFonts w:hint="eastAsia"/>
          <w:color w:val="FF0000"/>
          <w:lang w:val="en-US" w:eastAsia="zh-CN"/>
        </w:rPr>
        <w:t>final</w:t>
      </w:r>
      <w:r>
        <w:rPr>
          <w:rFonts w:hint="eastAsia"/>
          <w:lang w:val="en-US" w:eastAsia="zh-CN"/>
        </w:rPr>
        <w:t>所修饰，则子类不能再重写该方法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24710"/>
            <wp:effectExtent l="9525" t="9525" r="158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4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 abstract class Human{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单例设计模式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0D61"/>
    <w:multiLevelType w:val="multilevel"/>
    <w:tmpl w:val="59530D6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55D2"/>
    <w:rsid w:val="00145EF3"/>
    <w:rsid w:val="011975FA"/>
    <w:rsid w:val="01AD1D18"/>
    <w:rsid w:val="01CC2AD4"/>
    <w:rsid w:val="025149E2"/>
    <w:rsid w:val="03191B35"/>
    <w:rsid w:val="03F70A1C"/>
    <w:rsid w:val="054C552F"/>
    <w:rsid w:val="059F7C1A"/>
    <w:rsid w:val="06447ECF"/>
    <w:rsid w:val="07632B0C"/>
    <w:rsid w:val="07D329C6"/>
    <w:rsid w:val="087C73ED"/>
    <w:rsid w:val="0AD60D3D"/>
    <w:rsid w:val="0B876868"/>
    <w:rsid w:val="0BA04A0F"/>
    <w:rsid w:val="0BBB3A69"/>
    <w:rsid w:val="0C180CB8"/>
    <w:rsid w:val="0DCF2158"/>
    <w:rsid w:val="0E193E6A"/>
    <w:rsid w:val="0FCB6216"/>
    <w:rsid w:val="0FEC65FA"/>
    <w:rsid w:val="10041A2D"/>
    <w:rsid w:val="10FE0299"/>
    <w:rsid w:val="11E40ABF"/>
    <w:rsid w:val="11F44356"/>
    <w:rsid w:val="11F52E4C"/>
    <w:rsid w:val="128578C2"/>
    <w:rsid w:val="13253FFF"/>
    <w:rsid w:val="13723CE5"/>
    <w:rsid w:val="13942411"/>
    <w:rsid w:val="13A56BA1"/>
    <w:rsid w:val="142F06C7"/>
    <w:rsid w:val="1463076F"/>
    <w:rsid w:val="148C7F6A"/>
    <w:rsid w:val="14B7232A"/>
    <w:rsid w:val="14BA56CB"/>
    <w:rsid w:val="15D05AD0"/>
    <w:rsid w:val="15E42E74"/>
    <w:rsid w:val="15F2572F"/>
    <w:rsid w:val="16AF7D56"/>
    <w:rsid w:val="186B3C70"/>
    <w:rsid w:val="194B29C1"/>
    <w:rsid w:val="1B8B460A"/>
    <w:rsid w:val="1B8E6346"/>
    <w:rsid w:val="1BF37C2D"/>
    <w:rsid w:val="1EC06AC5"/>
    <w:rsid w:val="202412E1"/>
    <w:rsid w:val="207B1B4E"/>
    <w:rsid w:val="21324019"/>
    <w:rsid w:val="21C37425"/>
    <w:rsid w:val="21E84B89"/>
    <w:rsid w:val="223B26D1"/>
    <w:rsid w:val="227C2493"/>
    <w:rsid w:val="23EC37B6"/>
    <w:rsid w:val="252829CB"/>
    <w:rsid w:val="256B2C40"/>
    <w:rsid w:val="25701765"/>
    <w:rsid w:val="25F305E2"/>
    <w:rsid w:val="2659157A"/>
    <w:rsid w:val="26C2210D"/>
    <w:rsid w:val="26C80A96"/>
    <w:rsid w:val="27716179"/>
    <w:rsid w:val="27792575"/>
    <w:rsid w:val="27BB1D00"/>
    <w:rsid w:val="27E04582"/>
    <w:rsid w:val="281A4DB2"/>
    <w:rsid w:val="283A5F2A"/>
    <w:rsid w:val="28697521"/>
    <w:rsid w:val="28CC474A"/>
    <w:rsid w:val="2A45359F"/>
    <w:rsid w:val="2AC42BF1"/>
    <w:rsid w:val="2BD627B7"/>
    <w:rsid w:val="2BF37243"/>
    <w:rsid w:val="2CA24B12"/>
    <w:rsid w:val="2CFC05FA"/>
    <w:rsid w:val="2D2830A6"/>
    <w:rsid w:val="2EEB220E"/>
    <w:rsid w:val="30A354CF"/>
    <w:rsid w:val="30DA5678"/>
    <w:rsid w:val="31030B25"/>
    <w:rsid w:val="31130557"/>
    <w:rsid w:val="31C20113"/>
    <w:rsid w:val="32047751"/>
    <w:rsid w:val="33366594"/>
    <w:rsid w:val="33CF6A50"/>
    <w:rsid w:val="34C17D28"/>
    <w:rsid w:val="359F0541"/>
    <w:rsid w:val="35A45D41"/>
    <w:rsid w:val="37913E2E"/>
    <w:rsid w:val="38B06F58"/>
    <w:rsid w:val="391A618E"/>
    <w:rsid w:val="396F2DA2"/>
    <w:rsid w:val="3BBF5C1F"/>
    <w:rsid w:val="3C201DC5"/>
    <w:rsid w:val="3D0A6822"/>
    <w:rsid w:val="3DE50888"/>
    <w:rsid w:val="3E3A5015"/>
    <w:rsid w:val="3E406DD5"/>
    <w:rsid w:val="3E8D4E56"/>
    <w:rsid w:val="3F335153"/>
    <w:rsid w:val="409764EA"/>
    <w:rsid w:val="411C429A"/>
    <w:rsid w:val="43570695"/>
    <w:rsid w:val="44C44C07"/>
    <w:rsid w:val="44F86FE5"/>
    <w:rsid w:val="450F7C93"/>
    <w:rsid w:val="45F53F21"/>
    <w:rsid w:val="463524C6"/>
    <w:rsid w:val="46C10CF4"/>
    <w:rsid w:val="4707729D"/>
    <w:rsid w:val="47A85F0C"/>
    <w:rsid w:val="48321182"/>
    <w:rsid w:val="491E631C"/>
    <w:rsid w:val="493019E4"/>
    <w:rsid w:val="49F4387C"/>
    <w:rsid w:val="49FF51B5"/>
    <w:rsid w:val="4A41441D"/>
    <w:rsid w:val="4A61706E"/>
    <w:rsid w:val="4C4733E8"/>
    <w:rsid w:val="4C8C6BB6"/>
    <w:rsid w:val="4D122D99"/>
    <w:rsid w:val="4E521C3A"/>
    <w:rsid w:val="4F2D6A1B"/>
    <w:rsid w:val="51AE3A1C"/>
    <w:rsid w:val="53225BB9"/>
    <w:rsid w:val="535F21EB"/>
    <w:rsid w:val="54F15DAD"/>
    <w:rsid w:val="561A5ED7"/>
    <w:rsid w:val="57E41EDA"/>
    <w:rsid w:val="58C408D4"/>
    <w:rsid w:val="58ED5AF0"/>
    <w:rsid w:val="596D5B5B"/>
    <w:rsid w:val="5BEB6C0D"/>
    <w:rsid w:val="5BF834CB"/>
    <w:rsid w:val="5CA50234"/>
    <w:rsid w:val="5D5B20FD"/>
    <w:rsid w:val="5E027191"/>
    <w:rsid w:val="5E4023D0"/>
    <w:rsid w:val="5E622D12"/>
    <w:rsid w:val="5E8A2224"/>
    <w:rsid w:val="5EC65E55"/>
    <w:rsid w:val="5F471486"/>
    <w:rsid w:val="5F594B2F"/>
    <w:rsid w:val="603479BE"/>
    <w:rsid w:val="609A0E6C"/>
    <w:rsid w:val="60C768BB"/>
    <w:rsid w:val="60DF40A4"/>
    <w:rsid w:val="612775DE"/>
    <w:rsid w:val="6366639C"/>
    <w:rsid w:val="63985C05"/>
    <w:rsid w:val="649078BF"/>
    <w:rsid w:val="64DB57D4"/>
    <w:rsid w:val="658C67BF"/>
    <w:rsid w:val="65C34F62"/>
    <w:rsid w:val="667F4457"/>
    <w:rsid w:val="66945A19"/>
    <w:rsid w:val="669A47D3"/>
    <w:rsid w:val="67066A6B"/>
    <w:rsid w:val="685E195F"/>
    <w:rsid w:val="68692AD4"/>
    <w:rsid w:val="69547F4A"/>
    <w:rsid w:val="69C6419A"/>
    <w:rsid w:val="6F574E58"/>
    <w:rsid w:val="71A814F5"/>
    <w:rsid w:val="721E44A9"/>
    <w:rsid w:val="740E77F5"/>
    <w:rsid w:val="74B42E2B"/>
    <w:rsid w:val="75094C13"/>
    <w:rsid w:val="767D28D2"/>
    <w:rsid w:val="76D27C37"/>
    <w:rsid w:val="777A4013"/>
    <w:rsid w:val="77B677C7"/>
    <w:rsid w:val="77D20340"/>
    <w:rsid w:val="77EF54E8"/>
    <w:rsid w:val="7B2B6CAB"/>
    <w:rsid w:val="7BE85738"/>
    <w:rsid w:val="7D243FDD"/>
    <w:rsid w:val="7DCB0F64"/>
    <w:rsid w:val="7EAA68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标题4"/>
    <w:basedOn w:val="5"/>
    <w:next w:val="1"/>
    <w:uiPriority w:val="0"/>
    <w:rPr>
      <w:rFonts w:asciiTheme="minorAscii" w:hAnsiTheme="minorAscii"/>
    </w:rPr>
  </w:style>
  <w:style w:type="paragraph" w:customStyle="1" w:styleId="15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2017-06-28T13:59:31Z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