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numPr>
          <w:ilvl w:val="0"/>
          <w:numId w:val="1"/>
        </w:numPr>
        <w:ind w:firstLineChars="0"/>
        <w:rPr>
          <w:rFonts w:hint="eastAsia" w:ascii="等线" w:hAnsi="等线" w:eastAsia="等线" w:cs="等线"/>
          <w:color w:val="0000FF"/>
          <w:sz w:val="21"/>
          <w:szCs w:val="21"/>
          <w:highlight w:val="lightGray"/>
          <w:shd w:val="clear" w:color="FFFFFF" w:fill="D9D9D9"/>
        </w:rPr>
      </w:pPr>
      <w:r>
        <w:rPr>
          <w:rFonts w:hint="eastAsia" w:ascii="等线" w:hAnsi="等线" w:eastAsia="等线" w:cs="等线"/>
          <w:color w:val="0000FF"/>
          <w:sz w:val="21"/>
          <w:szCs w:val="21"/>
          <w:highlight w:val="lightGray"/>
          <w:shd w:val="clear" w:color="FFFFFF" w:fill="D9D9D9"/>
        </w:rPr>
        <w:t>安装IDEA，并将网盘项目移植到IDEA上运行，并截图。</w:t>
      </w:r>
    </w:p>
    <w:p>
      <w:pPr>
        <w:pStyle w:val="17"/>
        <w:numPr>
          <w:ilvl w:val="0"/>
          <w:numId w:val="0"/>
        </w:numPr>
        <w:ind w:leftChars="0"/>
        <w:rPr>
          <w:rFonts w:hint="eastAsia" w:ascii="等线" w:hAnsi="等线" w:eastAsia="等线" w:cs="等线"/>
          <w:sz w:val="21"/>
          <w:szCs w:val="21"/>
          <w:shd w:val="clear" w:color="FFFFFF" w:fill="D9D9D9"/>
        </w:rPr>
      </w:pPr>
      <w:r>
        <w:rPr>
          <w:rFonts w:hint="eastAsia" w:ascii="等线" w:hAnsi="等线" w:eastAsia="等线" w:cs="等线"/>
          <w:sz w:val="21"/>
          <w:szCs w:val="21"/>
          <w:shd w:val="clear" w:color="FFFFFF" w:fill="D9D9D9"/>
        </w:rPr>
        <w:drawing>
          <wp:inline distT="0" distB="0" distL="114300" distR="114300">
            <wp:extent cx="5266690" cy="2962910"/>
            <wp:effectExtent l="0" t="0" r="635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pStyle w:val="17"/>
        <w:numPr>
          <w:ilvl w:val="0"/>
          <w:numId w:val="1"/>
        </w:numPr>
        <w:ind w:firstLineChars="0"/>
        <w:rPr>
          <w:rFonts w:hint="eastAsia" w:ascii="等线" w:hAnsi="等线" w:eastAsia="等线" w:cs="等线"/>
          <w:color w:val="0000FF"/>
          <w:sz w:val="21"/>
          <w:szCs w:val="21"/>
          <w:highlight w:val="lightGray"/>
        </w:rPr>
      </w:pPr>
      <w:r>
        <w:rPr>
          <w:rFonts w:hint="eastAsia" w:ascii="等线" w:hAnsi="等线" w:eastAsia="等线" w:cs="等线"/>
          <w:color w:val="0000FF"/>
          <w:sz w:val="21"/>
          <w:szCs w:val="21"/>
          <w:highlight w:val="lightGray"/>
        </w:rPr>
        <w:t>跟据以下提纲预习MySql相关内容</w:t>
      </w:r>
    </w:p>
    <w:p>
      <w:pPr>
        <w:pStyle w:val="17"/>
        <w:numPr>
          <w:ilvl w:val="0"/>
          <w:numId w:val="2"/>
        </w:numPr>
        <w:ind w:firstLineChars="0"/>
        <w:rPr>
          <w:rFonts w:hint="eastAsia" w:ascii="等线" w:hAnsi="等线" w:eastAsia="等线" w:cs="等线"/>
          <w:sz w:val="21"/>
          <w:szCs w:val="21"/>
        </w:rPr>
      </w:pPr>
      <w:r>
        <w:rPr>
          <w:rFonts w:hint="eastAsia" w:ascii="等线" w:hAnsi="等线" w:eastAsia="等线" w:cs="等线"/>
          <w:sz w:val="21"/>
          <w:szCs w:val="21"/>
        </w:rPr>
        <w:t>什么是事务、详述事务的四大特性？</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事务的定义</w:t>
      </w:r>
      <w:r>
        <w:rPr>
          <w:rFonts w:hint="eastAsia" w:ascii="等线" w:hAnsi="等线" w:eastAsia="等线" w:cs="等线"/>
          <w:sz w:val="21"/>
          <w:szCs w:val="21"/>
          <w:lang w:val="en-US" w:eastAsia="zh-CN"/>
        </w:rPr>
        <w:t>：事务用于保证数据的一致性，它由一组相关的DML语句组成，DML语句要么全部成功，要么全部失败。如：转账功能就要用到事务来处理，用以保证数据的一致性。</w:t>
      </w:r>
    </w:p>
    <w:p>
      <w:pPr>
        <w:pStyle w:val="17"/>
        <w:numPr>
          <w:ilvl w:val="0"/>
          <w:numId w:val="0"/>
        </w:numPr>
        <w:ind w:left="360" w:leftChars="0"/>
        <w:rPr>
          <w:rFonts w:hint="eastAsia" w:ascii="等线" w:hAnsi="等线" w:eastAsia="等线" w:cs="等线"/>
          <w:b/>
          <w:bCs/>
          <w:sz w:val="21"/>
          <w:szCs w:val="21"/>
          <w:lang w:val="en-US" w:eastAsia="zh-CN"/>
        </w:rPr>
      </w:pPr>
      <w:r>
        <w:rPr>
          <w:rFonts w:hint="eastAsia" w:ascii="等线" w:hAnsi="等线" w:eastAsia="等线" w:cs="等线"/>
          <w:b/>
          <w:bCs/>
          <w:sz w:val="21"/>
          <w:szCs w:val="21"/>
          <w:lang w:val="en-US" w:eastAsia="zh-CN"/>
        </w:rPr>
        <w:t>事务的四大特性：</w:t>
      </w:r>
    </w:p>
    <w:p>
      <w:pPr>
        <w:pStyle w:val="17"/>
        <w:numPr>
          <w:ilvl w:val="0"/>
          <w:numId w:val="3"/>
        </w:numPr>
        <w:ind w:left="360" w:leftChars="0"/>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原子性：原子性是指事务时一个不可分割的工作单位，事务中的操作要么发生，要么不发生。</w:t>
      </w:r>
    </w:p>
    <w:p>
      <w:pPr>
        <w:pStyle w:val="17"/>
        <w:numPr>
          <w:ilvl w:val="0"/>
          <w:numId w:val="3"/>
        </w:numPr>
        <w:ind w:left="360" w:leftChars="0"/>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一致性：事务必须使数据库从一个一致性状态变换到另外一个一致状态。</w:t>
      </w:r>
    </w:p>
    <w:p>
      <w:pPr>
        <w:pStyle w:val="17"/>
        <w:numPr>
          <w:ilvl w:val="0"/>
          <w:numId w:val="3"/>
        </w:numPr>
        <w:ind w:left="360" w:leftChars="0"/>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隔离性：事务的隔离性是多个用户并发访问数据库时，数据库为每一个用户开启的事务，不能被其他事务的数据所干扰，多个并发事务之间要相互隔离。</w:t>
      </w:r>
    </w:p>
    <w:p>
      <w:pPr>
        <w:pStyle w:val="17"/>
        <w:numPr>
          <w:ilvl w:val="0"/>
          <w:numId w:val="3"/>
        </w:numPr>
        <w:ind w:left="360" w:leftChars="0"/>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持久性：持久性指一事务一旦被提交，它对数据库中数据的改变就是永久性的，接下来即使数据库发生故障也不应该对其有任何影响。</w:t>
      </w:r>
    </w:p>
    <w:p>
      <w:pPr>
        <w:pStyle w:val="17"/>
        <w:numPr>
          <w:ilvl w:val="0"/>
          <w:numId w:val="0"/>
        </w:numPr>
        <w:ind w:left="360" w:leftChars="0"/>
        <w:rPr>
          <w:rFonts w:hint="eastAsia" w:ascii="等线" w:hAnsi="等线" w:eastAsia="等线" w:cs="等线"/>
          <w:b/>
          <w:bCs/>
          <w:sz w:val="21"/>
          <w:szCs w:val="21"/>
          <w:lang w:val="en-US" w:eastAsia="zh-CN"/>
        </w:rPr>
      </w:pPr>
      <w:r>
        <w:rPr>
          <w:rFonts w:hint="eastAsia" w:ascii="等线" w:hAnsi="等线" w:eastAsia="等线" w:cs="等线"/>
          <w:b/>
          <w:bCs/>
          <w:sz w:val="21"/>
          <w:szCs w:val="21"/>
          <w:lang w:val="en-US" w:eastAsia="zh-CN"/>
        </w:rPr>
        <w:t>事务的重要操作：</w:t>
      </w:r>
    </w:p>
    <w:p>
      <w:pPr>
        <w:pStyle w:val="17"/>
        <w:numPr>
          <w:ilvl w:val="0"/>
          <w:numId w:val="4"/>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start transaction ——开启一个事务</w:t>
      </w:r>
    </w:p>
    <w:p>
      <w:pPr>
        <w:pStyle w:val="17"/>
        <w:numPr>
          <w:ilvl w:val="0"/>
          <w:numId w:val="4"/>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Savepoint 保存点名 ——设置保存点</w:t>
      </w:r>
    </w:p>
    <w:p>
      <w:pPr>
        <w:pStyle w:val="17"/>
        <w:numPr>
          <w:ilvl w:val="0"/>
          <w:numId w:val="4"/>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Rollback to 保存点名 ——回滚事务</w:t>
      </w:r>
    </w:p>
    <w:p>
      <w:pPr>
        <w:pStyle w:val="17"/>
        <w:numPr>
          <w:ilvl w:val="0"/>
          <w:numId w:val="4"/>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Rollback ——回退全部事务</w:t>
      </w:r>
    </w:p>
    <w:p>
      <w:pPr>
        <w:pStyle w:val="17"/>
        <w:numPr>
          <w:ilvl w:val="0"/>
          <w:numId w:val="4"/>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Commit ——提交事务，所有操作生效，不能回退</w:t>
      </w:r>
    </w:p>
    <w:p>
      <w:pPr>
        <w:pStyle w:val="17"/>
        <w:numPr>
          <w:ilvl w:val="0"/>
          <w:numId w:val="2"/>
        </w:numPr>
        <w:ind w:firstLineChars="0"/>
        <w:rPr>
          <w:rFonts w:hint="eastAsia" w:ascii="等线" w:hAnsi="等线" w:eastAsia="等线" w:cs="等线"/>
          <w:sz w:val="21"/>
          <w:szCs w:val="21"/>
        </w:rPr>
      </w:pPr>
      <w:r>
        <w:rPr>
          <w:rFonts w:hint="eastAsia" w:ascii="等线" w:hAnsi="等线" w:eastAsia="等线" w:cs="等线"/>
          <w:sz w:val="21"/>
          <w:szCs w:val="21"/>
        </w:rPr>
        <w:t>事务的隔离级别有哪些？</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定义</w:t>
      </w:r>
      <w:r>
        <w:rPr>
          <w:rFonts w:hint="eastAsia" w:ascii="等线" w:hAnsi="等线" w:eastAsia="等线" w:cs="等线"/>
          <w:sz w:val="21"/>
          <w:szCs w:val="21"/>
          <w:lang w:val="en-US" w:eastAsia="zh-CN"/>
        </w:rPr>
        <w:t>：多个连接开启各自事务操作数据库中数据的时候，数据库系统要负责隔离操作，以保证各个连接在获取数据的准确性。</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如果不考虑隔离性，可能会引发如下问题：</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脏读</w:t>
      </w:r>
      <w:r>
        <w:rPr>
          <w:rFonts w:hint="eastAsia" w:ascii="等线" w:hAnsi="等线" w:eastAsia="等线" w:cs="等线"/>
          <w:sz w:val="21"/>
          <w:szCs w:val="21"/>
          <w:lang w:val="en-US" w:eastAsia="zh-CN"/>
        </w:rPr>
        <w:t>（当一个事务读取另一个事务尚未提交的改变（update、insert、delete）时）产生脏读）（个人理解：当一个事务在执行增删改的操作时，它还没提交，而另外一个数据库可以读取它这个事务增删改操作的结果）</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不可重复读</w:t>
      </w:r>
      <w:r>
        <w:rPr>
          <w:rFonts w:hint="eastAsia" w:ascii="等线" w:hAnsi="等线" w:eastAsia="等线" w:cs="等线"/>
          <w:sz w:val="21"/>
          <w:szCs w:val="21"/>
          <w:lang w:val="en-US" w:eastAsia="zh-CN"/>
        </w:rPr>
        <w:t>（同一查询在同一事务中多次进行，由于其他提交事务所做的修改和删除，每次返回不同的结果集，此时就发生了不可重复读）（个人理解：当一事务进行增删改操作的时候，它还未提交，另外一个事务查询不到它增删改的结果，就会发生一个不可重复读的结果，幻读也是一样幻读针对的是插入操作）。</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幻读（同一查询在同一事务中多次进行，由于其他事务所做的修改和删除，每次返回不同的结果集，此时就发生了不可重复读）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1512"/>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Mysql隔离级别</w:t>
            </w:r>
          </w:p>
        </w:tc>
        <w:tc>
          <w:tcPr>
            <w:tcW w:w="1512"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脏读</w:t>
            </w:r>
          </w:p>
        </w:tc>
        <w:tc>
          <w:tcPr>
            <w:tcW w:w="1704"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不可重复读</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幻读</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加锁读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读未提交（read uncommitted）</w:t>
            </w:r>
          </w:p>
        </w:tc>
        <w:tc>
          <w:tcPr>
            <w:tcW w:w="1512"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4"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不加锁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读已提交（read committed）</w:t>
            </w:r>
          </w:p>
        </w:tc>
        <w:tc>
          <w:tcPr>
            <w:tcW w:w="1512"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4"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不加锁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可重复读（repetable read）</w:t>
            </w:r>
          </w:p>
        </w:tc>
        <w:tc>
          <w:tcPr>
            <w:tcW w:w="1512"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4"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不加锁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可串行化</w:t>
            </w:r>
          </w:p>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（serializable）</w:t>
            </w:r>
          </w:p>
        </w:tc>
        <w:tc>
          <w:tcPr>
            <w:tcW w:w="1512"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4"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w:t>
            </w:r>
          </w:p>
        </w:tc>
        <w:tc>
          <w:tcPr>
            <w:tcW w:w="1705" w:type="dxa"/>
          </w:tcPr>
          <w:p>
            <w:pPr>
              <w:pStyle w:val="17"/>
              <w:numPr>
                <w:ilvl w:val="0"/>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加锁</w:t>
            </w:r>
          </w:p>
        </w:tc>
      </w:tr>
    </w:tbl>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p>
    <w:p>
      <w:pPr>
        <w:pStyle w:val="17"/>
        <w:numPr>
          <w:ilvl w:val="0"/>
          <w:numId w:val="2"/>
        </w:numPr>
        <w:ind w:firstLineChars="0"/>
        <w:rPr>
          <w:rFonts w:hint="eastAsia" w:ascii="等线" w:hAnsi="等线" w:eastAsia="等线" w:cs="等线"/>
          <w:sz w:val="21"/>
          <w:szCs w:val="21"/>
        </w:rPr>
      </w:pPr>
      <w:r>
        <w:rPr>
          <w:rFonts w:hint="eastAsia" w:ascii="等线" w:hAnsi="等线" w:eastAsia="等线" w:cs="等线"/>
          <w:sz w:val="21"/>
          <w:szCs w:val="21"/>
        </w:rPr>
        <w:t>数据库锁的作用？</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定义</w:t>
      </w:r>
      <w:r>
        <w:rPr>
          <w:rFonts w:hint="eastAsia" w:ascii="等线" w:hAnsi="等线" w:eastAsia="等线" w:cs="等线"/>
          <w:sz w:val="21"/>
          <w:szCs w:val="21"/>
          <w:lang w:val="en-US" w:eastAsia="zh-CN"/>
        </w:rPr>
        <w:t>：当数据库有并发事务的时候，可能会产生数据的不一致，只是偶需要一些机制来保证访问的次序，锁机制就是这样的一个机制。</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作用</w:t>
      </w:r>
      <w:r>
        <w:rPr>
          <w:rFonts w:hint="eastAsia" w:ascii="等线" w:hAnsi="等线" w:eastAsia="等线" w:cs="等线"/>
          <w:sz w:val="21"/>
          <w:szCs w:val="21"/>
          <w:lang w:val="en-US" w:eastAsia="zh-CN"/>
        </w:rPr>
        <w:t>：用户管理对共享资源的并发访问，保证数据库的完整性和一致性，跟我们之前加同步锁来控制数据的一致性很相似。</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锁分为表级锁、行级锁、页面锁。</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表级锁</w:t>
      </w:r>
      <w:r>
        <w:rPr>
          <w:rFonts w:hint="eastAsia" w:ascii="等线" w:hAnsi="等线" w:eastAsia="等线" w:cs="等线"/>
          <w:sz w:val="21"/>
          <w:szCs w:val="21"/>
          <w:lang w:val="en-US" w:eastAsia="zh-CN"/>
        </w:rPr>
        <w:t>：表级锁是mysql中锁定粒度最大的一种锁，表示对当前操作的整张表加锁，它实现简单，资源消耗小，最常使用的myisam和innodb都支持表级锁定。表级锁分为共享锁和排他锁。特点：开销小、加锁快，不会出现死锁，锁定粒度大、发生锁冲突的概率最高、并发度最低。</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行级锁</w:t>
      </w:r>
      <w:r>
        <w:rPr>
          <w:rFonts w:hint="eastAsia" w:ascii="等线" w:hAnsi="等线" w:eastAsia="等线" w:cs="等线"/>
          <w:sz w:val="21"/>
          <w:szCs w:val="21"/>
          <w:lang w:val="en-US" w:eastAsia="zh-CN"/>
        </w:rPr>
        <w:t>：行级锁是mysql中锁定粒度最细的一种锁，表示只针对当前操作的行进行加锁，行级锁能大大减少数据库操作的冲突，其加锁粒度最小，但加锁的而开销也最大。特点：开销大，加锁慢；会出现死锁；锁定粒度最小，发生锁冲突的概率最低，并发度也最高。</w:t>
      </w:r>
    </w:p>
    <w:p>
      <w:pPr>
        <w:pStyle w:val="17"/>
        <w:numPr>
          <w:ilvl w:val="0"/>
          <w:numId w:val="0"/>
        </w:numPr>
        <w:ind w:left="360" w:leftChars="0"/>
        <w:rPr>
          <w:rFonts w:hint="eastAsia" w:ascii="等线" w:hAnsi="等线" w:eastAsia="等线" w:cs="等线"/>
          <w:b w:val="0"/>
          <w:bCs w:val="0"/>
          <w:sz w:val="21"/>
          <w:szCs w:val="21"/>
          <w:lang w:val="en-US" w:eastAsia="zh-CN"/>
        </w:rPr>
      </w:pPr>
      <w:r>
        <w:rPr>
          <w:rFonts w:hint="eastAsia" w:ascii="等线" w:hAnsi="等线" w:eastAsia="等线" w:cs="等线"/>
          <w:b/>
          <w:bCs/>
          <w:sz w:val="21"/>
          <w:szCs w:val="21"/>
          <w:lang w:val="en-US" w:eastAsia="zh-CN"/>
        </w:rPr>
        <w:t>页面锁：</w:t>
      </w:r>
      <w:r>
        <w:rPr>
          <w:rFonts w:hint="eastAsia" w:ascii="等线" w:hAnsi="等线" w:eastAsia="等线" w:cs="等线"/>
          <w:b w:val="0"/>
          <w:bCs w:val="0"/>
          <w:sz w:val="21"/>
          <w:szCs w:val="21"/>
          <w:lang w:val="en-US" w:eastAsia="zh-CN"/>
        </w:rPr>
        <w:t>页面锁是mysql中锁定粒度介于行级锁和表级锁中间的一种锁。表级锁速度快，但冲突多，行级冲突少，但速度慢。所以取了折中的页级，一次锁定相邻的恶意阻记录。</w:t>
      </w:r>
    </w:p>
    <w:p>
      <w:pPr>
        <w:pStyle w:val="17"/>
        <w:numPr>
          <w:ilvl w:val="0"/>
          <w:numId w:val="0"/>
        </w:numPr>
        <w:ind w:left="360" w:leftChars="0"/>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特点：开销和加锁时间介于表锁和行锁之间；会出现死锁；锁定粒度介于表锁和行锁之间，并发度一般。</w:t>
      </w:r>
    </w:p>
    <w:p>
      <w:pPr>
        <w:pStyle w:val="17"/>
        <w:numPr>
          <w:ilvl w:val="0"/>
          <w:numId w:val="0"/>
        </w:numPr>
        <w:ind w:left="360" w:leftChars="0"/>
        <w:rPr>
          <w:rFonts w:hint="eastAsia" w:ascii="等线" w:hAnsi="等线" w:eastAsia="等线" w:cs="等线"/>
          <w:b w:val="0"/>
          <w:bCs w:val="0"/>
          <w:sz w:val="21"/>
          <w:szCs w:val="21"/>
          <w:lang w:val="en-US" w:eastAsia="zh-CN"/>
        </w:rPr>
      </w:pPr>
    </w:p>
    <w:p>
      <w:pPr>
        <w:pStyle w:val="17"/>
        <w:numPr>
          <w:ilvl w:val="0"/>
          <w:numId w:val="2"/>
        </w:numPr>
        <w:ind w:firstLineChars="0"/>
        <w:rPr>
          <w:rFonts w:hint="eastAsia" w:ascii="等线" w:hAnsi="等线" w:eastAsia="等线" w:cs="等线"/>
          <w:sz w:val="21"/>
          <w:szCs w:val="21"/>
        </w:rPr>
      </w:pPr>
      <w:r>
        <w:rPr>
          <w:rFonts w:hint="eastAsia" w:ascii="等线" w:hAnsi="等线" w:eastAsia="等线" w:cs="等线"/>
          <w:sz w:val="21"/>
          <w:szCs w:val="21"/>
        </w:rPr>
        <w:t>什么是存储引擎？MySql存储引擎有哪几种？默认用的是哪一种？</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存储引擎定义</w:t>
      </w:r>
      <w:r>
        <w:rPr>
          <w:rFonts w:hint="eastAsia" w:ascii="等线" w:hAnsi="等线" w:eastAsia="等线" w:cs="等线"/>
          <w:sz w:val="21"/>
          <w:szCs w:val="21"/>
          <w:lang w:val="en-US" w:eastAsia="zh-CN"/>
        </w:rPr>
        <w:t>：MySQL中的数据用各种不同的技术存储在文件（或者内存）中。这些技术中的每一种技术都使用不同的存储机制、索引技巧、锁定水平并且最终提供广泛的不同的功能和能力。通过选择不同的技术，你能够获得额外的速度或者功能，从而改善你的应用的整体功能。</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存储引擎的分类:</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Innodb</w:t>
      </w:r>
      <w:r>
        <w:rPr>
          <w:rFonts w:hint="eastAsia" w:ascii="等线" w:hAnsi="等线" w:eastAsia="等线" w:cs="等线"/>
          <w:sz w:val="21"/>
          <w:szCs w:val="21"/>
          <w:lang w:val="en-US" w:eastAsia="zh-CN"/>
        </w:rPr>
        <w:t>:Innodb是事务性数据库的首选引擎，如果要我们的表要使用到事务的会，就要用到这个存储引擎，是目前最重要、使用最广泛的存储引擎。支持事务安全表，支持行锁定和外键。特性：提供了提交、回滚和崩溃恢复能力的事务安全存储引擎。是为处理巨大数据量的最大性能设计，它的cpu效率可能是任何其他基于磁盘的关系型数据库引擎锁不能匹敌的。Innodb支持外键完整性约束。</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MyISAM</w:t>
      </w:r>
      <w:r>
        <w:rPr>
          <w:rFonts w:hint="eastAsia" w:ascii="等线" w:hAnsi="等线" w:eastAsia="等线" w:cs="等线"/>
          <w:sz w:val="21"/>
          <w:szCs w:val="21"/>
          <w:lang w:val="en-US" w:eastAsia="zh-CN"/>
        </w:rPr>
        <w:t>:myisam基于isam存储疫情，并对其进行扩展，它时在web、数据仓储和其他应用环境下最常使用的存储引擎之一。Myisam拥有较高的插入、查询速度，但不支持事务和外键。特性：支持大文件。当把删除和更新及插入操作混合使用的时候，动态尺寸的行产生更少碎片。可以把数据库文件和索引文件放在不同的目录。每个字符列可以有不同的字符集，有varchar的表可以固定或动态记录长度。</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MERGE:</w:t>
      </w:r>
      <w:r>
        <w:rPr>
          <w:rFonts w:hint="eastAsia" w:ascii="等线" w:hAnsi="等线" w:eastAsia="等线" w:cs="等线"/>
          <w:sz w:val="21"/>
          <w:szCs w:val="21"/>
          <w:lang w:val="en-US" w:eastAsia="zh-CN"/>
        </w:rPr>
        <w:t>merge存储疫情一组myisam表的组合，这些myisam表结构必须完全相同，简单来说，merge就是几个相同myisam表的聚合器，merge表中并没有数据，对merger类型的表可以进行查询、更新、删除操作，这些操作实际上是对内部的myisam表进行操作。</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MEMORY:</w:t>
      </w:r>
      <w:r>
        <w:rPr>
          <w:rFonts w:hint="eastAsia" w:ascii="等线" w:hAnsi="等线" w:eastAsia="等线" w:cs="等线"/>
          <w:sz w:val="21"/>
          <w:szCs w:val="21"/>
          <w:lang w:val="en-US" w:eastAsia="zh-CN"/>
        </w:rPr>
        <w:t>memory存储引擎将表中的数据存储到内存中，为查询和引用其他表数据提供快速访问。特性：memory表的每个表可以有多达32个索引，每个索引16列，以及500字节的最大键长度，memory存储引擎执行hash和btree索引，可以在一个memory表中有非唯一键值，memory表使用一个固定的记录长度格式，memory不支持blob或者text列。Memory支持auto_increment列和对可包含null值的列的索引。</w:t>
      </w:r>
    </w:p>
    <w:p>
      <w:pPr>
        <w:pStyle w:val="17"/>
        <w:numPr>
          <w:ilvl w:val="0"/>
          <w:numId w:val="2"/>
        </w:numPr>
        <w:ind w:firstLineChars="0"/>
        <w:rPr>
          <w:rFonts w:hint="eastAsia" w:ascii="等线" w:hAnsi="等线" w:eastAsia="等线" w:cs="等线"/>
          <w:sz w:val="21"/>
          <w:szCs w:val="21"/>
        </w:rPr>
      </w:pPr>
      <w:r>
        <w:rPr>
          <w:rFonts w:hint="eastAsia" w:ascii="等线" w:hAnsi="等线" w:eastAsia="等线" w:cs="等线"/>
          <w:sz w:val="21"/>
          <w:szCs w:val="21"/>
        </w:rPr>
        <w:t>分别从锁的粒度（表锁、页锁、行锁）和锁的类型两方面来描述InnoDB中提供的数据库锁</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表级锁</w:t>
      </w:r>
      <w:r>
        <w:rPr>
          <w:rFonts w:hint="eastAsia" w:ascii="等线" w:hAnsi="等线" w:eastAsia="等线" w:cs="等线"/>
          <w:sz w:val="21"/>
          <w:szCs w:val="21"/>
          <w:lang w:val="en-US" w:eastAsia="zh-CN"/>
        </w:rPr>
        <w:t>：表级锁是mysql中锁定粒度最大的一种锁，表示对当前操作的整张表加锁，它实现简单，资源消耗小，最常使用的myisam和innodb都支持表级锁定。表级锁分为共享锁和排他锁。特点：开销小、加锁快，不会出现死锁，锁定粒度大、发生锁冲突的概率最高、并发度最低。</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行级锁</w:t>
      </w:r>
      <w:r>
        <w:rPr>
          <w:rFonts w:hint="eastAsia" w:ascii="等线" w:hAnsi="等线" w:eastAsia="等线" w:cs="等线"/>
          <w:sz w:val="21"/>
          <w:szCs w:val="21"/>
          <w:lang w:val="en-US" w:eastAsia="zh-CN"/>
        </w:rPr>
        <w:t>：行级锁是mysql中锁定粒度最细的一种锁，表示只针对当前操作的行进行加锁，行级锁能大大减少数据库操作的冲突，其加锁粒度最小，但加锁的而开销也最大。特点：开销大，加锁慢；会出现死锁；锁定粒度最小，发生锁冲突的概率最低，并发度也最高。</w:t>
      </w:r>
    </w:p>
    <w:p>
      <w:pPr>
        <w:pStyle w:val="17"/>
        <w:numPr>
          <w:ilvl w:val="0"/>
          <w:numId w:val="0"/>
        </w:numPr>
        <w:ind w:left="360" w:leftChars="0"/>
        <w:rPr>
          <w:rFonts w:hint="eastAsia" w:ascii="等线" w:hAnsi="等线" w:eastAsia="等线" w:cs="等线"/>
          <w:b w:val="0"/>
          <w:bCs w:val="0"/>
          <w:sz w:val="21"/>
          <w:szCs w:val="21"/>
          <w:lang w:val="en-US" w:eastAsia="zh-CN"/>
        </w:rPr>
      </w:pPr>
      <w:r>
        <w:rPr>
          <w:rFonts w:hint="eastAsia" w:ascii="等线" w:hAnsi="等线" w:eastAsia="等线" w:cs="等线"/>
          <w:b/>
          <w:bCs/>
          <w:sz w:val="21"/>
          <w:szCs w:val="21"/>
          <w:lang w:val="en-US" w:eastAsia="zh-CN"/>
        </w:rPr>
        <w:t>页面锁：</w:t>
      </w:r>
      <w:r>
        <w:rPr>
          <w:rFonts w:hint="eastAsia" w:ascii="等线" w:hAnsi="等线" w:eastAsia="等线" w:cs="等线"/>
          <w:b w:val="0"/>
          <w:bCs w:val="0"/>
          <w:sz w:val="21"/>
          <w:szCs w:val="21"/>
          <w:lang w:val="en-US" w:eastAsia="zh-CN"/>
        </w:rPr>
        <w:t>页面锁是mysql中锁定粒度介于行级锁和表级锁中间的一种锁。表级锁速度快，但冲突多，行级冲突少，但速度慢。所以取了折中的页级，一次锁定相邻的恶意阻记录。</w:t>
      </w:r>
    </w:p>
    <w:p>
      <w:pPr>
        <w:pStyle w:val="17"/>
        <w:numPr>
          <w:ilvl w:val="0"/>
          <w:numId w:val="0"/>
        </w:numPr>
        <w:ind w:left="360" w:leftChars="0"/>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特点：开销和加锁时间介于表锁和行锁之间；会出现死锁；锁定粒度介于表锁和行锁之间，并发度一般。</w:t>
      </w:r>
    </w:p>
    <w:p>
      <w:pPr>
        <w:pStyle w:val="17"/>
        <w:numPr>
          <w:ilvl w:val="0"/>
          <w:numId w:val="0"/>
        </w:numPr>
        <w:ind w:left="360" w:leftChars="0"/>
        <w:rPr>
          <w:rFonts w:hint="eastAsia" w:ascii="等线" w:hAnsi="等线" w:eastAsia="等线" w:cs="等线"/>
          <w:b w:val="0"/>
          <w:bCs w:val="0"/>
          <w:sz w:val="21"/>
          <w:szCs w:val="21"/>
          <w:lang w:val="en-US" w:eastAsia="zh-CN"/>
        </w:rPr>
      </w:pPr>
    </w:p>
    <w:p>
      <w:pPr>
        <w:pStyle w:val="17"/>
        <w:numPr>
          <w:ilvl w:val="0"/>
          <w:numId w:val="2"/>
        </w:numPr>
        <w:ind w:firstLineChars="0"/>
        <w:rPr>
          <w:rFonts w:hint="eastAsia" w:ascii="等线" w:hAnsi="等线" w:eastAsia="等线" w:cs="等线"/>
          <w:sz w:val="21"/>
          <w:szCs w:val="21"/>
        </w:rPr>
      </w:pPr>
      <w:r>
        <w:rPr>
          <w:rFonts w:hint="eastAsia" w:ascii="等线" w:hAnsi="等线" w:eastAsia="等线" w:cs="等线"/>
          <w:sz w:val="21"/>
          <w:szCs w:val="21"/>
        </w:rPr>
        <w:t>索引的作用？MySql如何创建索引？</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索引可以提高数据库的性能，不用改程序，不用调sql，就可以使得查询速度变得很快。</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创建索引有很多种方式，创建索引的类型也有很多。</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索引的类型</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1.主键索引，主键自动的为主索引</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2.唯一索引（unique）</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3.普通索引（index）</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4.全文索引（fulltext）【使用与myisam存储引擎】</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索引基本命令</w:t>
      </w:r>
    </w:p>
    <w:p>
      <w:pPr>
        <w:rPr>
          <w:rFonts w:hint="eastAsia" w:ascii="等线" w:hAnsi="等线" w:eastAsia="等线" w:cs="等线"/>
          <w:sz w:val="21"/>
          <w:szCs w:val="21"/>
        </w:rPr>
      </w:pPr>
      <w:r>
        <w:rPr>
          <w:rFonts w:hint="eastAsia" w:ascii="等线" w:hAnsi="等线" w:eastAsia="等线" w:cs="等线"/>
          <w:sz w:val="21"/>
          <w:szCs w:val="21"/>
        </w:rPr>
        <w:drawing>
          <wp:inline distT="0" distB="0" distL="0" distR="0">
            <wp:extent cx="4665345" cy="1699260"/>
            <wp:effectExtent l="0" t="0" r="190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
                    <a:stretch>
                      <a:fillRect/>
                    </a:stretch>
                  </pic:blipFill>
                  <pic:spPr>
                    <a:xfrm>
                      <a:off x="0" y="0"/>
                      <a:ext cx="4677590" cy="1703559"/>
                    </a:xfrm>
                    <a:prstGeom prst="rect">
                      <a:avLst/>
                    </a:prstGeom>
                  </pic:spPr>
                </pic:pic>
              </a:graphicData>
            </a:graphic>
          </wp:inline>
        </w:drawing>
      </w:r>
    </w:p>
    <w:p>
      <w:pPr>
        <w:rPr>
          <w:rFonts w:hint="eastAsia" w:ascii="等线" w:hAnsi="等线" w:eastAsia="等线" w:cs="等线"/>
          <w:sz w:val="21"/>
          <w:szCs w:val="21"/>
        </w:rPr>
      </w:pPr>
      <w:r>
        <w:rPr>
          <w:rFonts w:hint="eastAsia" w:ascii="等线" w:hAnsi="等线" w:eastAsia="等线" w:cs="等线"/>
          <w:sz w:val="21"/>
          <w:szCs w:val="21"/>
        </w:rPr>
        <w:drawing>
          <wp:inline distT="0" distB="0" distL="0" distR="0">
            <wp:extent cx="5273675" cy="2637155"/>
            <wp:effectExtent l="0" t="0" r="317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
                    <a:stretch>
                      <a:fillRect/>
                    </a:stretch>
                  </pic:blipFill>
                  <pic:spPr>
                    <a:xfrm>
                      <a:off x="0" y="0"/>
                      <a:ext cx="5281542" cy="2641575"/>
                    </a:xfrm>
                    <a:prstGeom prst="rect">
                      <a:avLst/>
                    </a:prstGeom>
                  </pic:spPr>
                </pic:pic>
              </a:graphicData>
            </a:graphic>
          </wp:inline>
        </w:drawing>
      </w:r>
    </w:p>
    <w:p>
      <w:pPr>
        <w:rPr>
          <w:rFonts w:hint="eastAsia" w:ascii="等线" w:hAnsi="等线" w:eastAsia="等线" w:cs="等线"/>
          <w:sz w:val="21"/>
          <w:szCs w:val="21"/>
        </w:rPr>
      </w:pPr>
      <w:r>
        <w:rPr>
          <w:rFonts w:hint="eastAsia" w:ascii="等线" w:hAnsi="等线" w:eastAsia="等线" w:cs="等线"/>
          <w:sz w:val="21"/>
          <w:szCs w:val="21"/>
        </w:rPr>
        <w:drawing>
          <wp:inline distT="0" distB="0" distL="0" distR="0">
            <wp:extent cx="4565015" cy="3088640"/>
            <wp:effectExtent l="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
                    <a:stretch>
                      <a:fillRect/>
                    </a:stretch>
                  </pic:blipFill>
                  <pic:spPr>
                    <a:xfrm>
                      <a:off x="0" y="0"/>
                      <a:ext cx="4575391" cy="3096052"/>
                    </a:xfrm>
                    <a:prstGeom prst="rect">
                      <a:avLst/>
                    </a:prstGeom>
                  </pic:spPr>
                </pic:pic>
              </a:graphicData>
            </a:graphic>
          </wp:inline>
        </w:drawing>
      </w:r>
    </w:p>
    <w:p>
      <w:pPr>
        <w:pStyle w:val="17"/>
        <w:numPr>
          <w:ilvl w:val="0"/>
          <w:numId w:val="0"/>
        </w:numPr>
        <w:ind w:left="360" w:leftChars="0"/>
        <w:rPr>
          <w:rFonts w:hint="eastAsia" w:ascii="等线" w:hAnsi="等线" w:eastAsia="等线" w:cs="等线"/>
          <w:sz w:val="21"/>
          <w:szCs w:val="21"/>
          <w:lang w:val="en-US" w:eastAsia="zh-CN"/>
        </w:rPr>
      </w:pPr>
    </w:p>
    <w:p>
      <w:pPr>
        <w:pStyle w:val="17"/>
        <w:numPr>
          <w:ilvl w:val="0"/>
          <w:numId w:val="0"/>
        </w:numPr>
        <w:ind w:left="360" w:leftChars="0"/>
        <w:rPr>
          <w:rFonts w:hint="eastAsia" w:ascii="等线" w:hAnsi="等线" w:eastAsia="等线" w:cs="等线"/>
          <w:sz w:val="21"/>
          <w:szCs w:val="21"/>
          <w:lang w:val="en-US" w:eastAsia="zh-CN"/>
        </w:rPr>
      </w:pPr>
    </w:p>
    <w:p>
      <w:pPr>
        <w:pStyle w:val="17"/>
        <w:numPr>
          <w:ilvl w:val="0"/>
          <w:numId w:val="1"/>
        </w:numPr>
        <w:ind w:firstLineChars="0"/>
        <w:rPr>
          <w:rFonts w:hint="eastAsia" w:ascii="等线" w:hAnsi="等线" w:eastAsia="等线" w:cs="等线"/>
          <w:color w:val="0000FF"/>
          <w:sz w:val="21"/>
          <w:szCs w:val="21"/>
          <w:highlight w:val="lightGray"/>
        </w:rPr>
      </w:pPr>
      <w:r>
        <w:rPr>
          <w:rFonts w:hint="eastAsia" w:ascii="等线" w:hAnsi="等线" w:eastAsia="等线" w:cs="等线"/>
          <w:color w:val="0000FF"/>
          <w:sz w:val="21"/>
          <w:szCs w:val="21"/>
          <w:highlight w:val="lightGray"/>
        </w:rPr>
        <w:t>跟据以下提纲预习MyBatis相关内容</w:t>
      </w:r>
      <w:r>
        <w:rPr>
          <w:rFonts w:hint="eastAsia" w:ascii="等线" w:hAnsi="等线" w:eastAsia="等线" w:cs="等线"/>
          <w:color w:val="0000FF"/>
          <w:sz w:val="21"/>
          <w:szCs w:val="21"/>
          <w:highlight w:val="lightGray"/>
          <w:lang w:eastAsia="zh-CN"/>
        </w:rPr>
        <w:t>（</w:t>
      </w:r>
      <w:r>
        <w:rPr>
          <w:rFonts w:hint="eastAsia" w:ascii="等线" w:hAnsi="等线" w:eastAsia="等线" w:cs="等线"/>
          <w:color w:val="0000FF"/>
          <w:sz w:val="21"/>
          <w:szCs w:val="21"/>
          <w:highlight w:val="lightGray"/>
          <w:lang w:val="en-US" w:eastAsia="zh-CN"/>
        </w:rPr>
        <w:t>已完成</w:t>
      </w:r>
      <w:r>
        <w:rPr>
          <w:rFonts w:hint="eastAsia" w:ascii="等线" w:hAnsi="等线" w:eastAsia="等线" w:cs="等线"/>
          <w:color w:val="0000FF"/>
          <w:sz w:val="21"/>
          <w:szCs w:val="21"/>
          <w:highlight w:val="lightGray"/>
          <w:lang w:eastAsia="zh-CN"/>
        </w:rPr>
        <w:t>）</w:t>
      </w: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什么是框架？</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Java框架就是一些类和接口的集合，通过这些类和接口协调来完成一系列的程序实现。框架又叫做开发中的半成品，它不能提供整个WEB应用程序的所有东西，但是有了框架，我们就可以集中精力进行业务逻辑的开发而不用去关心它的技术实现以及一些辅助的业务逻辑。说白了Java框架就是封装好方便程序员操作的类，使项目的开发更简单，维护起来也更容易。</w:t>
      </w: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什么是Mybatis？</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MyBatis源自Apache的iBatis开源项目, 从iBatis3.x开始正式更名为MyBatis。它是一个优秀的持久层框架。Mybatis是一个半自动的ORM持久层框架，内部封装了JDBC。作为开发者只需要关注sql语句本身。Mybatis是通过xml或注解的方式将需要执行的各种statement配置起来。通过Java对象和statement中的sql动态参数映射生成最终执行的sql语句，最终由Mabtais框架执行sql并将结果映射为Java对象并返回。MyBatis 支持定制化 SQL、存储过程以及高级映射。MyBatis 是可以双向映射的，可以将数据集映射为Java对象，也可以将Java对象映射为数据库中的记录。</w:t>
      </w: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Mybatis的优缺点？</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优点：</w:t>
      </w:r>
    </w:p>
    <w:p>
      <w:pPr>
        <w:pStyle w:val="17"/>
        <w:numPr>
          <w:ilvl w:val="0"/>
          <w:numId w:val="6"/>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简单易学，容易上学，基于SQL编程。</w:t>
      </w:r>
    </w:p>
    <w:p>
      <w:pPr>
        <w:pStyle w:val="17"/>
        <w:numPr>
          <w:ilvl w:val="0"/>
          <w:numId w:val="6"/>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与JDBC相比，减少了50%以上的代码量，消除了JDBC大量冗余的代码，不需要手动开关连接。</w:t>
      </w:r>
    </w:p>
    <w:p>
      <w:pPr>
        <w:pStyle w:val="17"/>
        <w:numPr>
          <w:ilvl w:val="0"/>
          <w:numId w:val="6"/>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很好的与各种数据库兼容，开发人员不需要考虑数据库的差异性。</w:t>
      </w:r>
    </w:p>
    <w:p>
      <w:pPr>
        <w:pStyle w:val="17"/>
        <w:numPr>
          <w:ilvl w:val="0"/>
          <w:numId w:val="6"/>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提供了很多第三方插件（分页插件/逆向工程）。</w:t>
      </w:r>
    </w:p>
    <w:p>
      <w:pPr>
        <w:pStyle w:val="17"/>
        <w:numPr>
          <w:ilvl w:val="0"/>
          <w:numId w:val="6"/>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能够与Spring很好的集成。</w:t>
      </w:r>
    </w:p>
    <w:p>
      <w:pPr>
        <w:pStyle w:val="17"/>
        <w:numPr>
          <w:ilvl w:val="0"/>
          <w:numId w:val="6"/>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很灵活，不会对应用程序或者数据库的现有设计强加任何影响，SQL写在XML里，从程序代码中彻底分离，解除sql与程序代码的耦合，便于同一管理和优化，并可重用。</w:t>
      </w:r>
    </w:p>
    <w:p>
      <w:pPr>
        <w:pStyle w:val="17"/>
        <w:numPr>
          <w:ilvl w:val="0"/>
          <w:numId w:val="6"/>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提供映射标签，支持对象与数据库的ORM字段关系映射。</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缺点：</w:t>
      </w:r>
    </w:p>
    <w:p>
      <w:pPr>
        <w:pStyle w:val="17"/>
        <w:numPr>
          <w:ilvl w:val="0"/>
          <w:numId w:val="0"/>
        </w:numPr>
        <w:ind w:left="360" w:leftChars="0" w:firstLine="416" w:firstLine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（1）SQL语句的编写工作量大，尤其是字段多、关联表多时，更是如此，对开发人员编写SQL语句的功底有一定要求。</w:t>
      </w:r>
    </w:p>
    <w:p>
      <w:pPr>
        <w:pStyle w:val="17"/>
        <w:numPr>
          <w:ilvl w:val="0"/>
          <w:numId w:val="0"/>
        </w:numPr>
        <w:ind w:left="360" w:leftChars="0" w:firstLine="416" w:firstLine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（2）SQL语句依赖于数据库，导致数据库移植性差，不能随意更换数据库。</w:t>
      </w:r>
    </w:p>
    <w:p>
      <w:pPr>
        <w:pStyle w:val="17"/>
        <w:numPr>
          <w:ilvl w:val="0"/>
          <w:numId w:val="0"/>
        </w:numPr>
        <w:ind w:left="360" w:leftChars="0"/>
        <w:rPr>
          <w:rFonts w:hint="eastAsia" w:ascii="等线" w:hAnsi="等线" w:eastAsia="等线" w:cs="等线"/>
          <w:sz w:val="21"/>
          <w:szCs w:val="21"/>
          <w:lang w:val="en-US" w:eastAsia="zh-CN"/>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XML文件格式解读</w:t>
      </w:r>
    </w:p>
    <w:p>
      <w:pPr>
        <w:pStyle w:val="17"/>
        <w:numPr>
          <w:ilvl w:val="0"/>
          <w:numId w:val="0"/>
        </w:numPr>
        <w:ind w:left="360" w:leftChars="0"/>
        <w:rPr>
          <w:rFonts w:hint="eastAsia" w:ascii="等线" w:hAnsi="等线" w:eastAsia="等线" w:cs="等线"/>
          <w:b/>
          <w:bCs/>
          <w:sz w:val="21"/>
          <w:szCs w:val="21"/>
        </w:rPr>
      </w:pPr>
      <w:r>
        <w:rPr>
          <w:rFonts w:hint="eastAsia" w:ascii="等线" w:hAnsi="等线" w:eastAsia="等线" w:cs="等线"/>
          <w:b/>
          <w:bCs/>
          <w:sz w:val="21"/>
          <w:szCs w:val="21"/>
        </w:rPr>
        <w:t xml:space="preserve">mybatis-config.xml </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&lt;?xml version="1.0" encoding="UTF-8"?&gt;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&lt;!DOCTYPE configuration PUBLIC "-//mybatis.org//DTD Config 3.0//EN"</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"http://mybatis.org/dtd/mybatis-3-config.dtd"&gt;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&lt;configuration&gt;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w:t>
      </w:r>
      <w:commentRangeStart w:id="0"/>
      <w:r>
        <w:rPr>
          <w:rFonts w:hint="eastAsia" w:ascii="等线" w:hAnsi="等线" w:eastAsia="等线" w:cs="等线"/>
          <w:sz w:val="21"/>
          <w:szCs w:val="21"/>
        </w:rPr>
        <w:t xml:space="preserve"> &lt;environments default="mysql"&gt;</w:t>
      </w:r>
      <w:commentRangeEnd w:id="0"/>
      <w:r>
        <w:rPr>
          <w:rFonts w:hint="eastAsia" w:ascii="等线" w:hAnsi="等线" w:eastAsia="等线" w:cs="等线"/>
          <w:sz w:val="21"/>
          <w:szCs w:val="21"/>
        </w:rPr>
        <w:commentReference w:id="0"/>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&lt;environment id="mysql"&gt;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w:t>
      </w:r>
      <w:commentRangeStart w:id="1"/>
      <w:r>
        <w:rPr>
          <w:rFonts w:hint="eastAsia" w:ascii="等线" w:hAnsi="等线" w:eastAsia="等线" w:cs="等线"/>
          <w:sz w:val="21"/>
          <w:szCs w:val="21"/>
        </w:rPr>
        <w:t xml:space="preserve"> &lt;transactionManager type="JDBC"&gt;&lt;/transactionManager&gt;</w:t>
      </w:r>
      <w:commentRangeEnd w:id="1"/>
      <w:r>
        <w:rPr>
          <w:rFonts w:hint="eastAsia" w:ascii="等线" w:hAnsi="等线" w:eastAsia="等线" w:cs="等线"/>
          <w:sz w:val="21"/>
          <w:szCs w:val="21"/>
        </w:rPr>
        <w:commentReference w:id="1"/>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w:t>
      </w:r>
      <w:commentRangeStart w:id="2"/>
      <w:r>
        <w:rPr>
          <w:rFonts w:hint="eastAsia" w:ascii="等线" w:hAnsi="等线" w:eastAsia="等线" w:cs="等线"/>
          <w:sz w:val="21"/>
          <w:szCs w:val="21"/>
        </w:rPr>
        <w:t xml:space="preserve"> &lt;dataSource type="POOLED"&gt;</w:t>
      </w:r>
      <w:commentRangeEnd w:id="2"/>
      <w:r>
        <w:rPr>
          <w:rFonts w:hint="eastAsia" w:ascii="等线" w:hAnsi="等线" w:eastAsia="等线" w:cs="等线"/>
          <w:sz w:val="21"/>
          <w:szCs w:val="21"/>
        </w:rPr>
        <w:commentReference w:id="2"/>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w:t>
      </w:r>
      <w:commentRangeStart w:id="3"/>
      <w:r>
        <w:rPr>
          <w:rFonts w:hint="eastAsia" w:ascii="等线" w:hAnsi="等线" w:eastAsia="等线" w:cs="等线"/>
          <w:sz w:val="21"/>
          <w:szCs w:val="21"/>
        </w:rPr>
        <w:t xml:space="preserve">    &lt;property name="driver" value="com.mysql.jdbc.Driver"&gt;&lt;/property&gt;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&lt;propertyname="url" value="jdbc:mysql://127.0.0.1:3306/mybbs"&gt;&lt;/property&gt;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&lt;property name="username" value="root"&gt;&lt;/property&gt;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&lt;property name="password" value="</w:t>
      </w:r>
      <w:r>
        <w:rPr>
          <w:rFonts w:hint="eastAsia" w:ascii="等线" w:hAnsi="等线" w:eastAsia="等线" w:cs="等线"/>
          <w:sz w:val="21"/>
          <w:szCs w:val="21"/>
          <w:lang w:val="en-US" w:eastAsia="zh-CN"/>
        </w:rPr>
        <w:t>1234</w:t>
      </w:r>
      <w:r>
        <w:rPr>
          <w:rFonts w:hint="eastAsia" w:ascii="等线" w:hAnsi="等线" w:eastAsia="等线" w:cs="等线"/>
          <w:sz w:val="21"/>
          <w:szCs w:val="21"/>
        </w:rPr>
        <w:t>"&gt;&lt;/property&gt;</w:t>
      </w:r>
      <w:commentRangeEnd w:id="3"/>
      <w:r>
        <w:rPr>
          <w:rFonts w:hint="eastAsia" w:ascii="等线" w:hAnsi="等线" w:eastAsia="等线" w:cs="等线"/>
          <w:sz w:val="21"/>
          <w:szCs w:val="21"/>
        </w:rPr>
        <w:commentReference w:id="3"/>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&lt;/dataSource&gt;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&lt;/environment&gt;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&lt;/environments&gt;</w:t>
      </w:r>
    </w:p>
    <w:p>
      <w:pPr>
        <w:pStyle w:val="17"/>
        <w:numPr>
          <w:ilvl w:val="0"/>
          <w:numId w:val="0"/>
        </w:numPr>
        <w:ind w:left="360" w:leftChars="0" w:firstLine="420"/>
        <w:rPr>
          <w:rFonts w:hint="eastAsia" w:ascii="等线" w:hAnsi="等线" w:eastAsia="等线" w:cs="等线"/>
          <w:sz w:val="21"/>
          <w:szCs w:val="21"/>
        </w:rPr>
      </w:pPr>
      <w:r>
        <w:rPr>
          <w:rFonts w:hint="eastAsia" w:ascii="等线" w:hAnsi="等线" w:eastAsia="等线" w:cs="等线"/>
          <w:sz w:val="21"/>
          <w:szCs w:val="21"/>
        </w:rPr>
        <w:t xml:space="preserve">&lt;mappers&gt;       </w:t>
      </w:r>
    </w:p>
    <w:p>
      <w:pPr>
        <w:pStyle w:val="17"/>
        <w:numPr>
          <w:ilvl w:val="0"/>
          <w:numId w:val="0"/>
        </w:numPr>
        <w:ind w:left="360" w:leftChars="0" w:firstLine="420"/>
        <w:rPr>
          <w:rFonts w:hint="eastAsia" w:ascii="等线" w:hAnsi="等线" w:eastAsia="等线" w:cs="等线"/>
          <w:sz w:val="21"/>
          <w:szCs w:val="21"/>
        </w:rPr>
      </w:pPr>
      <w:r>
        <w:rPr>
          <w:rFonts w:hint="eastAsia" w:ascii="等线" w:hAnsi="等线" w:eastAsia="等线" w:cs="等线"/>
          <w:sz w:val="21"/>
          <w:szCs w:val="21"/>
        </w:rPr>
        <w:t xml:space="preserve">        </w:t>
      </w:r>
      <w:commentRangeStart w:id="4"/>
      <w:r>
        <w:rPr>
          <w:rFonts w:hint="eastAsia" w:ascii="等线" w:hAnsi="等线" w:eastAsia="等线" w:cs="等线"/>
          <w:sz w:val="21"/>
          <w:szCs w:val="21"/>
        </w:rPr>
        <w:t>&lt;mapper resource="User.xml"&gt;&lt;/mapper&gt;</w:t>
      </w:r>
      <w:commentRangeEnd w:id="4"/>
      <w:r>
        <w:rPr>
          <w:rFonts w:hint="eastAsia" w:ascii="等线" w:hAnsi="等线" w:eastAsia="等线" w:cs="等线"/>
          <w:sz w:val="21"/>
          <w:szCs w:val="21"/>
        </w:rPr>
        <w:commentReference w:id="4"/>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xml:space="preserve">    &lt;/mappers&gt;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&lt;/configuration&gt;</w:t>
      </w:r>
    </w:p>
    <w:p>
      <w:pPr>
        <w:pStyle w:val="17"/>
        <w:numPr>
          <w:ilvl w:val="0"/>
          <w:numId w:val="0"/>
        </w:numPr>
        <w:ind w:left="360" w:leftChars="0"/>
        <w:rPr>
          <w:rFonts w:hint="eastAsia" w:ascii="等线" w:hAnsi="等线" w:eastAsia="等线" w:cs="等线"/>
          <w:b/>
          <w:bCs/>
          <w:sz w:val="21"/>
          <w:szCs w:val="21"/>
          <w:lang w:val="en-US" w:eastAsia="zh-CN"/>
        </w:rPr>
      </w:pPr>
      <w:r>
        <w:rPr>
          <w:rFonts w:hint="eastAsia" w:ascii="等线" w:hAnsi="等线" w:eastAsia="等线" w:cs="等线"/>
          <w:b/>
          <w:bCs/>
          <w:sz w:val="21"/>
          <w:szCs w:val="21"/>
          <w:lang w:val="en-US" w:eastAsia="zh-CN"/>
        </w:rPr>
        <w:t>User.xml</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&lt;?xml version="1.0" encoding="UTF-8"?&gt;</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&lt;!DOCTYPE mapper PUBLIC "-//mybatis.org//DTD Mapper 3.0//EN"</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"http://mybatis.org/dtd/mybatis-3-mapper.dtd"&gt;</w:t>
      </w:r>
    </w:p>
    <w:p>
      <w:pPr>
        <w:pStyle w:val="17"/>
        <w:numPr>
          <w:ilvl w:val="0"/>
          <w:numId w:val="0"/>
        </w:numPr>
        <w:ind w:left="360" w:leftChars="0"/>
        <w:rPr>
          <w:rFonts w:hint="eastAsia" w:ascii="等线" w:hAnsi="等线" w:eastAsia="等线" w:cs="等线"/>
          <w:sz w:val="21"/>
          <w:szCs w:val="21"/>
          <w:lang w:val="en-US" w:eastAsia="zh-CN"/>
        </w:rPr>
      </w:pPr>
      <w:commentRangeStart w:id="5"/>
      <w:r>
        <w:rPr>
          <w:rFonts w:hint="eastAsia" w:ascii="等线" w:hAnsi="等线" w:eastAsia="等线" w:cs="等线"/>
          <w:sz w:val="21"/>
          <w:szCs w:val="21"/>
          <w:lang w:val="en-US" w:eastAsia="zh-CN"/>
        </w:rPr>
        <w:t>&lt;mapper namespace="com.test.springtest.User"&gt;</w:t>
      </w:r>
      <w:commentRangeEnd w:id="5"/>
      <w:r>
        <w:rPr>
          <w:rFonts w:hint="eastAsia" w:ascii="等线" w:hAnsi="等线" w:eastAsia="等线" w:cs="等线"/>
          <w:sz w:val="21"/>
          <w:szCs w:val="21"/>
        </w:rPr>
        <w:commentReference w:id="5"/>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w:t>
      </w:r>
      <w:commentRangeStart w:id="6"/>
      <w:r>
        <w:rPr>
          <w:rFonts w:hint="eastAsia" w:ascii="等线" w:hAnsi="等线" w:eastAsia="等线" w:cs="等线"/>
          <w:sz w:val="21"/>
          <w:szCs w:val="21"/>
          <w:lang w:val="en-US" w:eastAsia="zh-CN"/>
        </w:rPr>
        <w:t xml:space="preserve">   &lt;select id="GetUserByID" parameterType="int" resultType="com.test.springtest.dao.MUser"&gt;</w:t>
      </w:r>
      <w:commentRangeEnd w:id="6"/>
      <w:r>
        <w:rPr>
          <w:rFonts w:hint="eastAsia" w:ascii="等线" w:hAnsi="等线" w:eastAsia="等线" w:cs="等线"/>
          <w:sz w:val="21"/>
          <w:szCs w:val="21"/>
        </w:rPr>
        <w:commentReference w:id="6"/>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select * from `student` where id = #{id}</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&lt;/select&gt;</w:t>
      </w:r>
    </w:p>
    <w:p>
      <w:pPr>
        <w:pStyle w:val="17"/>
        <w:numPr>
          <w:ilvl w:val="0"/>
          <w:numId w:val="0"/>
        </w:numPr>
        <w:ind w:left="360" w:leftChars="0"/>
        <w:rPr>
          <w:rFonts w:hint="eastAsia" w:ascii="等线" w:hAnsi="等线" w:eastAsia="等线" w:cs="等线"/>
          <w:sz w:val="21"/>
          <w:szCs w:val="21"/>
          <w:lang w:val="en-US" w:eastAsia="zh-CN"/>
        </w:rPr>
      </w:pP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&lt;insert</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id="saveUser"</w:t>
      </w:r>
      <w:commentRangeStart w:id="7"/>
      <w:r>
        <w:rPr>
          <w:rFonts w:hint="eastAsia" w:ascii="等线" w:hAnsi="等线" w:eastAsia="等线" w:cs="等线"/>
          <w:sz w:val="21"/>
          <w:szCs w:val="21"/>
          <w:lang w:val="en-US" w:eastAsia="zh-CN"/>
        </w:rPr>
        <w:t xml:space="preserve"> parameterType="com.test.springtest.User"</w:t>
      </w:r>
      <w:commentRangeEnd w:id="7"/>
      <w:r>
        <w:rPr>
          <w:rFonts w:hint="eastAsia" w:ascii="等线" w:hAnsi="等线" w:eastAsia="等线" w:cs="等线"/>
          <w:sz w:val="21"/>
          <w:szCs w:val="21"/>
        </w:rPr>
        <w:commentReference w:id="7"/>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w:t>
      </w:r>
      <w:commentRangeStart w:id="8"/>
      <w:r>
        <w:rPr>
          <w:rFonts w:hint="eastAsia" w:ascii="等线" w:hAnsi="等线" w:eastAsia="等线" w:cs="等线"/>
          <w:sz w:val="21"/>
          <w:szCs w:val="21"/>
          <w:lang w:val="en-US" w:eastAsia="zh-CN"/>
        </w:rPr>
        <w:t>useGeneratedKeys="true"</w:t>
      </w:r>
      <w:commentRangeEnd w:id="8"/>
      <w:r>
        <w:rPr>
          <w:rFonts w:hint="eastAsia" w:ascii="等线" w:hAnsi="等线" w:eastAsia="等线" w:cs="等线"/>
          <w:sz w:val="21"/>
          <w:szCs w:val="21"/>
        </w:rPr>
        <w:commentReference w:id="8"/>
      </w:r>
      <w:r>
        <w:rPr>
          <w:rFonts w:hint="eastAsia" w:ascii="等线" w:hAnsi="等线" w:eastAsia="等线" w:cs="等线"/>
          <w:sz w:val="21"/>
          <w:szCs w:val="21"/>
          <w:lang w:val="en-US" w:eastAsia="zh-CN"/>
        </w:rPr>
        <w:t>&gt;</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insert into student(NAME,AGE) values (#{name},#{age})</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&lt;/insert&gt;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lang w:val="en-US" w:eastAsia="zh-CN"/>
        </w:rPr>
        <w:t>&lt;/mapper&gt;</w:t>
      </w: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请分别使用配置文件方式和注解方式实现增、删、改查（编写4个Demo）</w:t>
      </w:r>
      <w:r>
        <w:rPr>
          <w:rFonts w:hint="eastAsia" w:ascii="等线" w:hAnsi="等线" w:eastAsia="等线" w:cs="等线"/>
          <w:sz w:val="21"/>
          <w:szCs w:val="21"/>
          <w:lang w:eastAsia="zh-CN"/>
        </w:rPr>
        <w:t>（</w:t>
      </w:r>
      <w:r>
        <w:rPr>
          <w:rFonts w:hint="eastAsia" w:ascii="等线" w:hAnsi="等线" w:eastAsia="等线" w:cs="等线"/>
          <w:sz w:val="21"/>
          <w:szCs w:val="21"/>
          <w:lang w:val="en-US" w:eastAsia="zh-CN"/>
        </w:rPr>
        <w:t>还未完全完善好</w:t>
      </w:r>
      <w:r>
        <w:rPr>
          <w:rFonts w:hint="eastAsia" w:ascii="等线" w:hAnsi="等线" w:eastAsia="等线" w:cs="等线"/>
          <w:sz w:val="21"/>
          <w:szCs w:val="21"/>
          <w:lang w:eastAsia="zh-CN"/>
        </w:rPr>
        <w: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66690" cy="2858135"/>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6690" cy="2858135"/>
                    </a:xfrm>
                    <a:prstGeom prst="rect">
                      <a:avLst/>
                    </a:prstGeom>
                    <a:noFill/>
                    <a:ln>
                      <a:noFill/>
                    </a:ln>
                  </pic:spPr>
                </pic:pic>
              </a:graphicData>
            </a:graphic>
          </wp:inline>
        </w:drawing>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66690" cy="2858135"/>
            <wp:effectExtent l="0" t="0" r="635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266690" cy="2858135"/>
                    </a:xfrm>
                    <a:prstGeom prst="rect">
                      <a:avLst/>
                    </a:prstGeom>
                    <a:noFill/>
                    <a:ln>
                      <a:noFill/>
                    </a:ln>
                  </pic:spPr>
                </pic:pic>
              </a:graphicData>
            </a:graphic>
          </wp:inline>
        </w:drawing>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第一种方式较为传统</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72405" cy="3052445"/>
            <wp:effectExtent l="0" t="0" r="63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72405" cy="3052445"/>
                    </a:xfrm>
                    <a:prstGeom prst="rect">
                      <a:avLst/>
                    </a:prstGeom>
                    <a:noFill/>
                    <a:ln>
                      <a:noFill/>
                    </a:ln>
                  </pic:spPr>
                </pic:pic>
              </a:graphicData>
            </a:graphic>
          </wp:inline>
        </w:drawing>
      </w:r>
    </w:p>
    <w:p>
      <w:pPr>
        <w:pStyle w:val="17"/>
        <w:numPr>
          <w:ilvl w:val="0"/>
          <w:numId w:val="0"/>
        </w:numPr>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67960" cy="3739515"/>
            <wp:effectExtent l="0" t="0" r="508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67960" cy="3739515"/>
                    </a:xfrm>
                    <a:prstGeom prst="rect">
                      <a:avLst/>
                    </a:prstGeom>
                    <a:noFill/>
                    <a:ln>
                      <a:noFill/>
                    </a:ln>
                  </pic:spPr>
                </pic:pic>
              </a:graphicData>
            </a:graphic>
          </wp:inline>
        </w:drawing>
      </w:r>
    </w:p>
    <w:p>
      <w:pPr>
        <w:pStyle w:val="17"/>
        <w:numPr>
          <w:ilvl w:val="0"/>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第二种方式（通过获取mapper接口来获取对应的mapper接口类中的方法（</w:t>
      </w:r>
      <w:r>
        <w:rPr>
          <w:rFonts w:hint="eastAsia" w:ascii="等线" w:hAnsi="等线" w:eastAsia="等线" w:cs="等线"/>
          <w:color w:val="0000FF"/>
          <w:sz w:val="21"/>
          <w:szCs w:val="21"/>
          <w:lang w:val="en-US" w:eastAsia="zh-CN"/>
        </w:rPr>
        <w:t>常用</w:t>
      </w:r>
      <w:r>
        <w:rPr>
          <w:rFonts w:hint="eastAsia" w:ascii="等线" w:hAnsi="等线" w:eastAsia="等线" w:cs="等线"/>
          <w:sz w:val="21"/>
          <w:szCs w:val="21"/>
          <w:lang w:val="en-US" w:eastAsia="zh-CN"/>
        </w:rPr>
        <w:t>），但还是使用配置文件的形式 下面是使用注解进行的查询）</w:t>
      </w:r>
    </w:p>
    <w:p>
      <w:pPr>
        <w:pStyle w:val="17"/>
        <w:numPr>
          <w:ilvl w:val="0"/>
          <w:numId w:val="0"/>
        </w:numPr>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67960" cy="3265805"/>
            <wp:effectExtent l="0" t="0" r="5080"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267960" cy="3265805"/>
                    </a:xfrm>
                    <a:prstGeom prst="rect">
                      <a:avLst/>
                    </a:prstGeom>
                    <a:noFill/>
                    <a:ln>
                      <a:noFill/>
                    </a:ln>
                  </pic:spPr>
                </pic:pic>
              </a:graphicData>
            </a:graphic>
          </wp:inline>
        </w:drawing>
      </w:r>
    </w:p>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使用注解的增删改查</w:t>
      </w:r>
    </w:p>
    <w:p>
      <w:pPr>
        <w:pStyle w:val="17"/>
        <w:numPr>
          <w:ilvl w:val="0"/>
          <w:numId w:val="0"/>
        </w:numPr>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71135" cy="1510665"/>
            <wp:effectExtent l="0" t="0" r="190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71135" cy="1510665"/>
                    </a:xfrm>
                    <a:prstGeom prst="rect">
                      <a:avLst/>
                    </a:prstGeom>
                    <a:noFill/>
                    <a:ln>
                      <a:noFill/>
                    </a:ln>
                  </pic:spPr>
                </pic:pic>
              </a:graphicData>
            </a:graphic>
          </wp:inline>
        </w:drawing>
      </w:r>
    </w:p>
    <w:p>
      <w:pPr>
        <w:pStyle w:val="17"/>
        <w:numPr>
          <w:ilvl w:val="0"/>
          <w:numId w:val="0"/>
        </w:numPr>
        <w:rPr>
          <w:rFonts w:hint="eastAsia" w:ascii="等线" w:hAnsi="等线" w:eastAsia="等线" w:cs="等线"/>
          <w:sz w:val="21"/>
          <w:szCs w:val="21"/>
          <w:lang w:val="en-US" w:eastAsia="zh-CN"/>
        </w:rPr>
      </w:pPr>
      <w:r>
        <w:rPr>
          <w:rFonts w:hint="eastAsia" w:ascii="等线" w:hAnsi="等线" w:eastAsia="等线" w:cs="等线"/>
          <w:sz w:val="21"/>
          <w:szCs w:val="21"/>
        </w:rPr>
        <w:drawing>
          <wp:inline distT="0" distB="0" distL="114300" distR="114300">
            <wp:extent cx="5273675" cy="1935480"/>
            <wp:effectExtent l="0" t="0" r="1460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5273675" cy="1935480"/>
                    </a:xfrm>
                    <a:prstGeom prst="rect">
                      <a:avLst/>
                    </a:prstGeom>
                    <a:noFill/>
                    <a:ln>
                      <a:noFill/>
                    </a:ln>
                  </pic:spPr>
                </pic:pic>
              </a:graphicData>
            </a:graphic>
          </wp:inline>
        </w:drawing>
      </w:r>
    </w:p>
    <w:p>
      <w:pPr>
        <w:pStyle w:val="17"/>
        <w:numPr>
          <w:ilvl w:val="0"/>
          <w:numId w:val="0"/>
        </w:numPr>
        <w:rPr>
          <w:rFonts w:hint="eastAsia" w:ascii="等线" w:hAnsi="等线" w:eastAsia="等线" w:cs="等线"/>
          <w:sz w:val="21"/>
          <w:szCs w:val="21"/>
          <w:lang w:val="en-US" w:eastAsia="zh-CN"/>
        </w:rPr>
      </w:pPr>
      <w:r>
        <w:rPr>
          <w:rFonts w:hint="eastAsia" w:ascii="等线" w:hAnsi="等线" w:eastAsia="等线" w:cs="等线"/>
          <w:sz w:val="21"/>
          <w:szCs w:val="21"/>
        </w:rPr>
        <w:drawing>
          <wp:inline distT="0" distB="0" distL="114300" distR="114300">
            <wp:extent cx="5272405" cy="1405255"/>
            <wp:effectExtent l="0" t="0" r="635"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72405" cy="1405255"/>
                    </a:xfrm>
                    <a:prstGeom prst="rect">
                      <a:avLst/>
                    </a:prstGeom>
                    <a:noFill/>
                    <a:ln>
                      <a:noFill/>
                    </a:ln>
                  </pic:spPr>
                </pic:pic>
              </a:graphicData>
            </a:graphic>
          </wp:inline>
        </w:drawing>
      </w:r>
    </w:p>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p>
    <w:p>
      <w:pPr>
        <w:pStyle w:val="17"/>
        <w:numPr>
          <w:ilvl w:val="0"/>
          <w:numId w:val="0"/>
        </w:numPr>
        <w:rPr>
          <w:rFonts w:hint="eastAsia" w:ascii="等线" w:hAnsi="等线" w:eastAsia="等线" w:cs="等线"/>
          <w:sz w:val="21"/>
          <w:szCs w:val="21"/>
          <w:lang w:val="en-US" w:eastAsia="zh-CN"/>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Mapper映射器的作用？</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首先来看一下Mapper的定义，它是符合映射文件要求的接口</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接口要求</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a. 方法名要与sql的id一致。</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b. 方法的参数类型要与parameterType一致。</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c. 方法的返回类型要与resultType一致。</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映射文件要求:namespace必须等于接口名(包含包名)</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作用：如果我们不使用Mapper映射器，那么我们就必须调用SqlSession的相应方法区执行相应的增、删、改、查操作；如果我们使用了Mapper映射器，那么我们执行增、删、改、查这些操作时使用的就是Mapper映射器中的相应方法；但是要想使用Mapper映射器中的方法必须要有一个Mapper映射器对象，这个对象可以通过SqlSession的getMapper方法得到，例如：AdminDao ad = sqlSession.getMapper(AdminDao.class);当然也有得到Mapper对象的简便方法，那就是使用spring去集成mybatis，通过在spring配置文件中配置MapperScannerConfigurer就可以帮相应的Mapper映射器配置一个bean，以后我们就可以通过spring容器来使用这个bean。</w:t>
      </w:r>
    </w:p>
    <w:p>
      <w:pPr>
        <w:pStyle w:val="17"/>
        <w:numPr>
          <w:ilvl w:val="0"/>
          <w:numId w:val="0"/>
        </w:numPr>
        <w:ind w:left="360" w:leftChars="0"/>
        <w:rPr>
          <w:rFonts w:hint="eastAsia" w:ascii="等线" w:hAnsi="等线" w:eastAsia="等线" w:cs="等线"/>
          <w:sz w:val="21"/>
          <w:szCs w:val="21"/>
          <w:lang w:val="en-US" w:eastAsia="zh-CN"/>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Mapper中的resource、class和package属性的区别</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1.resource加载方式</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rPr>
        <w:t>适用于类路径下的文件加载(注意:mybatis原始开发Dao.xml文件与接口文件不在同一路径下,仅能用resource加载映射文件)</w:t>
      </w:r>
      <w:r>
        <w:rPr>
          <w:rFonts w:hint="eastAsia" w:ascii="等线" w:hAnsi="等线" w:eastAsia="等线" w:cs="等线"/>
          <w:sz w:val="21"/>
          <w:szCs w:val="21"/>
          <w:lang w:eastAsia="zh-CN"/>
        </w:rPr>
        <w:t>。</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2.class加载方式</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仅适用于类路径下,接口文件与映射文件在同一路径下,且接口名与映射文件名相同,并且映射文件命名为接口全类名的情况。</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3.package 加载方式(class加载方式的简写方式)</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适用于类路径下,接口文件与映射文件在同一路径下,且接口名与映射文件名相同,并且映射文件命名为接口全类名的情况。</w:t>
      </w: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${}和#{}有什么区别</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#{}:表示一个占位符号，通过#{}可以实现preparedStatement向占位符中设置值，自动进行java类型和jdbc类型转换，#{}可以有效防止sql注入。</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#{}可以接收简单类型值或pojo属性值。</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如果parameterType传输单个简单类型值，#{}括号中可以是value或其它名称。</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“%”#{name}”%”</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rPr>
        <w:t>${}:表示拼接sql串，通过${}可以将parameterType 传入的内容拼接在sql中且不进行jdbc类型转换， ${}可以接收简单类型值或pojo属性值，如果parameterType传输单个简单类型值，${}括号中只能是value</w:t>
      </w:r>
      <w:r>
        <w:rPr>
          <w:rFonts w:hint="eastAsia" w:ascii="等线" w:hAnsi="等线" w:eastAsia="等线" w:cs="等线"/>
          <w:sz w:val="21"/>
          <w:szCs w:val="21"/>
          <w:lang w:eastAsia="zh-CN"/>
        </w:rPr>
        <w:t>。</w:t>
      </w: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使用MyBatis的mapper接口调用时有哪些要求</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w:t>
      </w:r>
      <w:r>
        <w:rPr>
          <w:rFonts w:hint="eastAsia" w:ascii="等线" w:hAnsi="等线" w:eastAsia="等线" w:cs="等线"/>
          <w:sz w:val="21"/>
          <w:szCs w:val="21"/>
          <w:lang w:val="en-US" w:eastAsia="zh-CN"/>
        </w:rPr>
        <w:t>1</w:t>
      </w:r>
      <w:r>
        <w:rPr>
          <w:rFonts w:hint="eastAsia" w:ascii="等线" w:hAnsi="等线" w:eastAsia="等线" w:cs="等线"/>
          <w:sz w:val="21"/>
          <w:szCs w:val="21"/>
          <w:lang w:eastAsia="zh-CN"/>
        </w:rPr>
        <w:t>）</w:t>
      </w:r>
      <w:r>
        <w:rPr>
          <w:rFonts w:hint="eastAsia" w:ascii="等线" w:hAnsi="等线" w:eastAsia="等线" w:cs="等线"/>
          <w:sz w:val="21"/>
          <w:szCs w:val="21"/>
        </w:rPr>
        <w:t>Mapper 接口方法名和 mapper.xml 中定义的每个 sql 的 id 相同</w:t>
      </w:r>
      <w:r>
        <w:rPr>
          <w:rFonts w:hint="eastAsia" w:ascii="等线" w:hAnsi="等线" w:eastAsia="等线" w:cs="等线"/>
          <w:sz w:val="21"/>
          <w:szCs w:val="21"/>
          <w:lang w:eastAsia="zh-CN"/>
        </w:rPr>
        <w: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lang w:eastAsia="zh-CN"/>
        </w:rPr>
        <w:t>（</w:t>
      </w:r>
      <w:r>
        <w:rPr>
          <w:rFonts w:hint="eastAsia" w:ascii="等线" w:hAnsi="等线" w:eastAsia="等线" w:cs="等线"/>
          <w:sz w:val="21"/>
          <w:szCs w:val="21"/>
          <w:lang w:val="en-US" w:eastAsia="zh-CN"/>
        </w:rPr>
        <w:t>2</w:t>
      </w:r>
      <w:r>
        <w:rPr>
          <w:rFonts w:hint="eastAsia" w:ascii="等线" w:hAnsi="等线" w:eastAsia="等线" w:cs="等线"/>
          <w:sz w:val="21"/>
          <w:szCs w:val="21"/>
          <w:lang w:eastAsia="zh-CN"/>
        </w:rPr>
        <w:t>）</w:t>
      </w:r>
      <w:r>
        <w:rPr>
          <w:rFonts w:hint="eastAsia" w:ascii="等线" w:hAnsi="等线" w:eastAsia="等线" w:cs="等线"/>
          <w:sz w:val="21"/>
          <w:szCs w:val="21"/>
        </w:rPr>
        <w:t>Mapper 接口方法的输入参数类型和 mapper.xml 中定义的每个 sql 的</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rPr>
        <w:t>parameterType 的类型相同</w:t>
      </w:r>
      <w:r>
        <w:rPr>
          <w:rFonts w:hint="eastAsia" w:ascii="等线" w:hAnsi="等线" w:eastAsia="等线" w:cs="等线"/>
          <w:sz w:val="21"/>
          <w:szCs w:val="21"/>
          <w:lang w:eastAsia="zh-CN"/>
        </w:rPr>
        <w: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lang w:eastAsia="zh-CN"/>
        </w:rPr>
        <w:t>（</w:t>
      </w:r>
      <w:r>
        <w:rPr>
          <w:rFonts w:hint="eastAsia" w:ascii="等线" w:hAnsi="等线" w:eastAsia="等线" w:cs="等线"/>
          <w:sz w:val="21"/>
          <w:szCs w:val="21"/>
          <w:lang w:val="en-US" w:eastAsia="zh-CN"/>
        </w:rPr>
        <w:t>3</w:t>
      </w:r>
      <w:r>
        <w:rPr>
          <w:rFonts w:hint="eastAsia" w:ascii="等线" w:hAnsi="等线" w:eastAsia="等线" w:cs="等线"/>
          <w:sz w:val="21"/>
          <w:szCs w:val="21"/>
          <w:lang w:eastAsia="zh-CN"/>
        </w:rPr>
        <w:t>）</w:t>
      </w:r>
      <w:r>
        <w:rPr>
          <w:rFonts w:hint="eastAsia" w:ascii="等线" w:hAnsi="等线" w:eastAsia="等线" w:cs="等线"/>
          <w:sz w:val="21"/>
          <w:szCs w:val="21"/>
        </w:rPr>
        <w:t>Mapper 接口方法的输出参数类型和 mapper.xml 中定义的每个 sql 的</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rPr>
        <w:t>resultType 的类型相同</w:t>
      </w:r>
      <w:r>
        <w:rPr>
          <w:rFonts w:hint="eastAsia" w:ascii="等线" w:hAnsi="等线" w:eastAsia="等线" w:cs="等线"/>
          <w:sz w:val="21"/>
          <w:szCs w:val="21"/>
          <w:lang w:eastAsia="zh-CN"/>
        </w:rPr>
        <w:t>。</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lang w:eastAsia="zh-CN"/>
        </w:rPr>
        <w:t>（</w:t>
      </w:r>
      <w:r>
        <w:rPr>
          <w:rFonts w:hint="eastAsia" w:ascii="等线" w:hAnsi="等线" w:eastAsia="等线" w:cs="等线"/>
          <w:sz w:val="21"/>
          <w:szCs w:val="21"/>
          <w:lang w:val="en-US" w:eastAsia="zh-CN"/>
        </w:rPr>
        <w:t>4</w:t>
      </w:r>
      <w:r>
        <w:rPr>
          <w:rFonts w:hint="eastAsia" w:ascii="等线" w:hAnsi="等线" w:eastAsia="等线" w:cs="等线"/>
          <w:sz w:val="21"/>
          <w:szCs w:val="21"/>
          <w:lang w:eastAsia="zh-CN"/>
        </w:rPr>
        <w:t>）</w:t>
      </w:r>
      <w:r>
        <w:rPr>
          <w:rFonts w:hint="eastAsia" w:ascii="等线" w:hAnsi="等线" w:eastAsia="等线" w:cs="等线"/>
          <w:sz w:val="21"/>
          <w:szCs w:val="21"/>
        </w:rPr>
        <w:t>Mapper.xml 文件中的 namespace 即是 mapper 接口的类路径。</w:t>
      </w:r>
    </w:p>
    <w:p>
      <w:pPr>
        <w:pStyle w:val="17"/>
        <w:numPr>
          <w:ilvl w:val="0"/>
          <w:numId w:val="0"/>
        </w:numPr>
        <w:ind w:left="360" w:leftChars="0"/>
        <w:rPr>
          <w:rFonts w:hint="eastAsia" w:ascii="等线" w:hAnsi="等线" w:eastAsia="等线" w:cs="等线"/>
          <w:sz w:val="21"/>
          <w:szCs w:val="21"/>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Mybatis动态sql是做什么的？都有哪些动态sql？能简述一下动态sql的执行原理不？</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val="en-US" w:eastAsia="zh-CN"/>
        </w:rPr>
        <w:t>作用：</w:t>
      </w:r>
      <w:r>
        <w:rPr>
          <w:rFonts w:hint="eastAsia" w:ascii="等线" w:hAnsi="等线" w:eastAsia="等线" w:cs="等线"/>
          <w:sz w:val="21"/>
          <w:szCs w:val="21"/>
        </w:rPr>
        <w:t>动态sql是指在进行sql操作的时候，传入的参数对象或者参数值，根据匹配的条件，有可能需要动态的去判断是否为空，循环，拼接等情况</w:t>
      </w:r>
      <w:r>
        <w:rPr>
          <w:rFonts w:hint="eastAsia" w:ascii="等线" w:hAnsi="等线" w:eastAsia="等线" w:cs="等线"/>
          <w:sz w:val="21"/>
          <w:szCs w:val="21"/>
          <w:lang w:eastAsia="zh-CN"/>
        </w:rPr>
        <w:t>。</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动态sql：</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val="en-US" w:eastAsia="zh-CN"/>
        </w:rPr>
        <w:t>i</w:t>
      </w:r>
      <w:r>
        <w:rPr>
          <w:rFonts w:hint="eastAsia" w:ascii="等线" w:hAnsi="等线" w:eastAsia="等线" w:cs="等线"/>
          <w:sz w:val="21"/>
          <w:szCs w:val="21"/>
          <w:lang w:eastAsia="zh-CN"/>
        </w:rPr>
        <w:t>f标签中可以判断传入的值是否符合某种规则，比如是否不为空。</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where标签可以用来做动态拼接查询条件，当和if标签配合的时候，不用显示的声明类似where 1=1这种无用的条件，来达到匹配的时候and会多余的情况。</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eastAsia="zh-CN"/>
        </w:rPr>
        <w:t>include可以把大量重复的代码整理起来，当使用的时候直接include即可，减少重复代码的编写。</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choose、when、otherwise 标签</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rPr>
        <w:t>类似于 Java 中的 switch、case、default。只有一个条件生效，也就是只执行满足的条件 when，没有满足的条件就执行 otherwise，表示默认条件</w:t>
      </w:r>
      <w:r>
        <w:rPr>
          <w:rFonts w:hint="eastAsia" w:ascii="等线" w:hAnsi="等线" w:eastAsia="等线" w:cs="等线"/>
          <w:sz w:val="21"/>
          <w:szCs w:val="21"/>
          <w:lang w:eastAsia="zh-CN"/>
        </w:rPr>
        <w:t>。</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foreach 标签</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foreach标签可以把传入的集合对象进行遍历，然后把每一项的内容作为参数传到sql语句中，里面涉及到 item(具体的每一个对象), index(序号), open(开始符), close(结束符), separator(分隔符)</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原理：</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首先在解析xml配置文件的时候，会有一个SqlSource sqlSource = langDriver.createSqlSource(configuration, context, parameterTypeClass) 的操作</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createSqlSource底层使用了XMLScriptBuilder来对xml中的标签进行解析</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XMLScriptBuilder调用了parseScriptNode()的方法，</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在parseScriptNode()的方法中有一个parseDynamicTags()方法，会对nodeHandlers里的标签根据不同的handler来处理不同的标签</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然后把DynamicContext结果放回SqlSource中</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DynamicSqlSource获取BoundSql</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lang w:eastAsia="zh-CN"/>
        </w:rPr>
        <w:t>在Executor执行的时候，调用DynamicSqlSource的解析方法，并返回解析好的BoundSql，和已经排好序，需要替换的参数。</w:t>
      </w: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了解Mybatis高级映射</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在开发需求中有一些一对一、一对多和多对多的需求开发，如在开发购物车的时候，订单和用户是一对一，用户和订单是一对多，用户和商品是多对多。这些在Hibernate开发中也是常见的，Hibernate中是通过数据映射来实现的，在MyBatis中也是通过配置文件的数据映射来实现。</w:t>
      </w: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什么是一对一、一对多的关联查询</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b/>
          <w:bCs/>
          <w:sz w:val="21"/>
          <w:szCs w:val="21"/>
        </w:rPr>
        <w:t>多对一的理解：</w:t>
      </w:r>
      <w:r>
        <w:rPr>
          <w:rFonts w:hint="eastAsia" w:ascii="等线" w:hAnsi="等线" w:eastAsia="等线" w:cs="等线"/>
          <w:sz w:val="21"/>
          <w:szCs w:val="21"/>
        </w:rPr>
        <w:t xml:space="preserve"> </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例如网盘项目中：</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多个</w:t>
      </w:r>
      <w:r>
        <w:rPr>
          <w:rFonts w:hint="eastAsia" w:ascii="等线" w:hAnsi="等线" w:eastAsia="等线" w:cs="等线"/>
          <w:sz w:val="21"/>
          <w:szCs w:val="21"/>
          <w:lang w:val="en-US" w:eastAsia="zh-CN"/>
        </w:rPr>
        <w:t>用户</w:t>
      </w:r>
      <w:r>
        <w:rPr>
          <w:rFonts w:hint="eastAsia" w:ascii="等线" w:hAnsi="等线" w:eastAsia="等线" w:cs="等线"/>
          <w:sz w:val="21"/>
          <w:szCs w:val="21"/>
        </w:rPr>
        <w:t>对应一个</w:t>
      </w:r>
      <w:r>
        <w:rPr>
          <w:rFonts w:hint="eastAsia" w:ascii="等线" w:hAnsi="等线" w:eastAsia="等线" w:cs="等线"/>
          <w:sz w:val="21"/>
          <w:szCs w:val="21"/>
          <w:lang w:val="en-US" w:eastAsia="zh-CN"/>
        </w:rPr>
        <w:t>等级</w:t>
      </w:r>
      <w:r>
        <w:rPr>
          <w:rFonts w:hint="eastAsia" w:ascii="等线" w:hAnsi="等线" w:eastAsia="等线" w:cs="等线"/>
          <w:sz w:val="21"/>
          <w:szCs w:val="21"/>
        </w:rPr>
        <w:t xml:space="preserve"> </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如果对于</w:t>
      </w:r>
      <w:r>
        <w:rPr>
          <w:rFonts w:hint="eastAsia" w:ascii="等线" w:hAnsi="等线" w:eastAsia="等线" w:cs="等线"/>
          <w:sz w:val="21"/>
          <w:szCs w:val="21"/>
          <w:lang w:val="en-US" w:eastAsia="zh-CN"/>
        </w:rPr>
        <w:t>用户</w:t>
      </w:r>
      <w:r>
        <w:rPr>
          <w:rFonts w:hint="eastAsia" w:ascii="等线" w:hAnsi="等线" w:eastAsia="等线" w:cs="等线"/>
          <w:sz w:val="21"/>
          <w:szCs w:val="21"/>
        </w:rPr>
        <w:t>这边，就是一个多对一的现象，即从</w:t>
      </w:r>
      <w:r>
        <w:rPr>
          <w:rFonts w:hint="eastAsia" w:ascii="等线" w:hAnsi="等线" w:eastAsia="等线" w:cs="等线"/>
          <w:sz w:val="21"/>
          <w:szCs w:val="21"/>
          <w:lang w:val="en-US" w:eastAsia="zh-CN"/>
        </w:rPr>
        <w:t>用户</w:t>
      </w:r>
      <w:r>
        <w:rPr>
          <w:rFonts w:hint="eastAsia" w:ascii="等线" w:hAnsi="等线" w:eastAsia="等线" w:cs="等线"/>
          <w:sz w:val="21"/>
          <w:szCs w:val="21"/>
        </w:rPr>
        <w:t>这边关联一个</w:t>
      </w:r>
      <w:r>
        <w:rPr>
          <w:rFonts w:hint="eastAsia" w:ascii="等线" w:hAnsi="等线" w:eastAsia="等线" w:cs="等线"/>
          <w:sz w:val="21"/>
          <w:szCs w:val="21"/>
          <w:lang w:val="en-US" w:eastAsia="zh-CN"/>
        </w:rPr>
        <w:t>等级</w:t>
      </w:r>
      <w:r>
        <w:rPr>
          <w:rFonts w:hint="eastAsia" w:ascii="等线" w:hAnsi="等线" w:eastAsia="等线" w:cs="等线"/>
          <w:sz w:val="21"/>
          <w:szCs w:val="21"/>
        </w:rPr>
        <w:t>！</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数据库对应关系</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2661920" cy="1732915"/>
            <wp:effectExtent l="0" t="0" r="5080" b="44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2661920" cy="1732915"/>
                    </a:xfrm>
                    <a:prstGeom prst="rect">
                      <a:avLst/>
                    </a:prstGeom>
                    <a:noFill/>
                    <a:ln>
                      <a:noFill/>
                    </a:ln>
                  </pic:spPr>
                </pic:pic>
              </a:graphicData>
            </a:graphic>
          </wp:inline>
        </w:drawing>
      </w: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Pojo中对应关系</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rPr>
        <w:drawing>
          <wp:inline distT="0" distB="0" distL="114300" distR="114300">
            <wp:extent cx="4658995" cy="3120390"/>
            <wp:effectExtent l="0" t="0" r="4445" b="381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4658995" cy="3120390"/>
                    </a:xfrm>
                    <a:prstGeom prst="rect">
                      <a:avLst/>
                    </a:prstGeom>
                    <a:noFill/>
                    <a:ln>
                      <a:noFill/>
                    </a:ln>
                  </pic:spPr>
                </pic:pic>
              </a:graphicData>
            </a:graphic>
          </wp:inline>
        </w:drawing>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Mybaties中实现</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4674235" cy="2481580"/>
            <wp:effectExtent l="0" t="0" r="4445" b="25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4674235" cy="2481580"/>
                    </a:xfrm>
                    <a:prstGeom prst="rect">
                      <a:avLst/>
                    </a:prstGeom>
                    <a:noFill/>
                    <a:ln>
                      <a:noFill/>
                    </a:ln>
                  </pic:spPr>
                </pic:pic>
              </a:graphicData>
            </a:graphic>
          </wp:inline>
        </w:drawing>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4636770" cy="1997710"/>
            <wp:effectExtent l="0" t="0" r="11430" b="139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4636770" cy="1997710"/>
                    </a:xfrm>
                    <a:prstGeom prst="rect">
                      <a:avLst/>
                    </a:prstGeom>
                    <a:noFill/>
                    <a:ln>
                      <a:noFill/>
                    </a:ln>
                  </pic:spPr>
                </pic:pic>
              </a:graphicData>
            </a:graphic>
          </wp:inline>
        </w:drawing>
      </w: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lang w:val="en-US" w:eastAsia="zh-CN"/>
        </w:rPr>
      </w:pP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一对多的理解：</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例如：某一个等级有许多个用户</w:t>
      </w:r>
    </w:p>
    <w:p>
      <w:pPr>
        <w:pStyle w:val="17"/>
        <w:numPr>
          <w:ilvl w:val="0"/>
          <w:numId w:val="0"/>
        </w:numPr>
        <w:ind w:left="360" w:leftChars="0"/>
        <w:rPr>
          <w:rFonts w:hint="default" w:ascii="等线" w:hAnsi="等线" w:eastAsia="等线" w:cs="等线"/>
          <w:sz w:val="21"/>
          <w:szCs w:val="21"/>
          <w:lang w:val="en-US" w:eastAsia="zh-CN"/>
        </w:rPr>
      </w:pPr>
      <w:r>
        <w:drawing>
          <wp:inline distT="0" distB="0" distL="114300" distR="114300">
            <wp:extent cx="5250180" cy="2590800"/>
            <wp:effectExtent l="0" t="0" r="762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2"/>
                    <a:stretch>
                      <a:fillRect/>
                    </a:stretch>
                  </pic:blipFill>
                  <pic:spPr>
                    <a:xfrm>
                      <a:off x="0" y="0"/>
                      <a:ext cx="5250180" cy="2590800"/>
                    </a:xfrm>
                    <a:prstGeom prst="rect">
                      <a:avLst/>
                    </a:prstGeom>
                    <a:noFill/>
                    <a:ln>
                      <a:noFill/>
                    </a:ln>
                  </pic:spPr>
                </pic:pic>
              </a:graphicData>
            </a:graphic>
          </wp:inline>
        </w:drawing>
      </w:r>
    </w:p>
    <w:p>
      <w:pPr>
        <w:pStyle w:val="17"/>
        <w:numPr>
          <w:ilvl w:val="0"/>
          <w:numId w:val="0"/>
        </w:numPr>
        <w:ind w:left="360" w:leftChars="0"/>
      </w:pPr>
      <w:r>
        <w:drawing>
          <wp:inline distT="0" distB="0" distL="114300" distR="114300">
            <wp:extent cx="5269230" cy="1978025"/>
            <wp:effectExtent l="0" t="0" r="3810" b="317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3"/>
                    <a:stretch>
                      <a:fillRect/>
                    </a:stretch>
                  </pic:blipFill>
                  <pic:spPr>
                    <a:xfrm>
                      <a:off x="0" y="0"/>
                      <a:ext cx="5269230" cy="1978025"/>
                    </a:xfrm>
                    <a:prstGeom prst="rect">
                      <a:avLst/>
                    </a:prstGeom>
                    <a:noFill/>
                    <a:ln>
                      <a:noFill/>
                    </a:ln>
                  </pic:spPr>
                </pic:pic>
              </a:graphicData>
            </a:graphic>
          </wp:inline>
        </w:drawing>
      </w:r>
    </w:p>
    <w:p>
      <w:pPr>
        <w:pStyle w:val="17"/>
        <w:numPr>
          <w:ilvl w:val="0"/>
          <w:numId w:val="0"/>
        </w:numPr>
        <w:ind w:left="360" w:leftChars="0"/>
        <w:rPr>
          <w:rFonts w:hint="eastAsia"/>
        </w:rPr>
      </w:pPr>
      <w:r>
        <w:drawing>
          <wp:inline distT="0" distB="0" distL="114300" distR="114300">
            <wp:extent cx="5269865" cy="1769745"/>
            <wp:effectExtent l="0" t="0" r="3175" b="1333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4"/>
                    <a:stretch>
                      <a:fillRect/>
                    </a:stretch>
                  </pic:blipFill>
                  <pic:spPr>
                    <a:xfrm>
                      <a:off x="0" y="0"/>
                      <a:ext cx="5269865" cy="1769745"/>
                    </a:xfrm>
                    <a:prstGeom prst="rect">
                      <a:avLst/>
                    </a:prstGeom>
                    <a:noFill/>
                    <a:ln>
                      <a:noFill/>
                    </a:ln>
                  </pic:spPr>
                </pic:pic>
              </a:graphicData>
            </a:graphic>
          </wp:inline>
        </w:drawing>
      </w: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0"/>
        </w:numPr>
        <w:ind w:left="360" w:leftChars="0"/>
        <w:rPr>
          <w:rFonts w:hint="eastAsia" w:ascii="等线" w:hAnsi="等线" w:eastAsia="等线" w:cs="等线"/>
          <w:sz w:val="21"/>
          <w:szCs w:val="21"/>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Mybatis都有哪些Executor执行器？它们之间的区别是什么？默认使用哪种执行器？</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mybatis有三种基本的执行器：</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第一种（SimpleExecutor）：每执行一次update或者select，就开启一个Statement对象，用完立刻关闭对象。</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第二种（ReuseExecutor）：执行update或select，以sql作为key 查找statement对象，存在就是用，不存在就创建，不关闭statement对象，而是放置在map集合中，提供下一次是用，作到复用的效果。</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三种（BactchExectutor）：执行update，将所有sql都添加到批处理中,addBatch（）等待统一执行executeBatch（），它缓存了多个Statement对象，每个Statement对象都是addBactch（）完毕后，等待逐一执行executeBatch（）批处理，与jdbc批处理相同。</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第四种（CachingExecutor）：CachingExecutor是一个Executor接口的装饰器，它为Executor对象增加了二级缓存的相关功能，委托的执行器对象可以是SimpleExecutor、ReuseExecutor、BatchExecutor中任一一个。执行 update 方法前判断是否清空二级缓存；执行 query 方法前先在二级缓存中查询，命中失败再通过被代理类查询。</w:t>
      </w:r>
    </w:p>
    <w:p>
      <w:pPr>
        <w:pStyle w:val="17"/>
        <w:numPr>
          <w:ilvl w:val="0"/>
          <w:numId w:val="0"/>
        </w:numPr>
        <w:ind w:left="360" w:leftChars="0"/>
        <w:rPr>
          <w:rFonts w:hint="eastAsia" w:ascii="等线" w:hAnsi="等线" w:eastAsia="等线" w:cs="等线"/>
          <w:sz w:val="21"/>
          <w:szCs w:val="21"/>
          <w:lang w:val="en-US" w:eastAsia="zh-CN"/>
        </w:rPr>
      </w:pP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使用场景及默认执行器：</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默认执行器是SimpleExecutor，Executor的这些特点，都严格限制在SqlSession生命周期范围内。在创建SqlSession对象的时候指定执行器的类型即可。ReuseExecutor和BatchExecutor适用特定场景的sql执行使用，但是必须自己维护Statement对象，执行SqlSession的flushStatements来清除缓存不推荐使用。而CachingExecutor通常来说会配合redis等第三方储存来实现分布式二级缓存。</w:t>
      </w:r>
    </w:p>
    <w:p>
      <w:pPr>
        <w:pStyle w:val="17"/>
        <w:numPr>
          <w:ilvl w:val="0"/>
          <w:numId w:val="0"/>
        </w:numPr>
        <w:ind w:left="360" w:leftChars="0"/>
      </w:pPr>
      <w:r>
        <w:drawing>
          <wp:inline distT="0" distB="0" distL="114300" distR="114300">
            <wp:extent cx="5267960" cy="1852930"/>
            <wp:effectExtent l="0" t="0" r="5080" b="635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5"/>
                    <a:stretch>
                      <a:fillRect/>
                    </a:stretch>
                  </pic:blipFill>
                  <pic:spPr>
                    <a:xfrm>
                      <a:off x="0" y="0"/>
                      <a:ext cx="5267960" cy="1852930"/>
                    </a:xfrm>
                    <a:prstGeom prst="rect">
                      <a:avLst/>
                    </a:prstGeom>
                    <a:noFill/>
                    <a:ln>
                      <a:noFill/>
                    </a:ln>
                  </pic:spPr>
                </pic:pic>
              </a:graphicData>
            </a:graphic>
          </wp:inline>
        </w:drawing>
      </w:r>
    </w:p>
    <w:p>
      <w:pPr>
        <w:pStyle w:val="17"/>
        <w:numPr>
          <w:ilvl w:val="0"/>
          <w:numId w:val="0"/>
        </w:numPr>
        <w:ind w:left="360" w:leftChars="0"/>
        <w:rPr>
          <w:rFonts w:hint="eastAsia"/>
          <w:lang w:val="en-US" w:eastAsia="zh-CN"/>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MyBatis的缓存有什么作用？一级和二级缓存有何区别？</w:t>
      </w:r>
    </w:p>
    <w:p>
      <w:pPr>
        <w:pStyle w:val="17"/>
        <w:numPr>
          <w:ilvl w:val="0"/>
          <w:numId w:val="0"/>
        </w:numPr>
        <w:ind w:left="360" w:leftChars="0"/>
        <w:rPr>
          <w:rFonts w:hint="default" w:ascii="等线" w:hAnsi="等线" w:eastAsia="等线" w:cs="等线"/>
          <w:sz w:val="21"/>
          <w:szCs w:val="21"/>
          <w:lang w:val="en-US" w:eastAsia="zh-CN"/>
        </w:rPr>
      </w:pPr>
      <w:r>
        <w:rPr>
          <w:rFonts w:hint="eastAsia" w:ascii="等线" w:hAnsi="等线" w:eastAsia="等线" w:cs="等线"/>
          <w:sz w:val="21"/>
          <w:szCs w:val="21"/>
          <w:lang w:val="en-US" w:eastAsia="zh-CN"/>
        </w:rPr>
        <w:t xml:space="preserve">     </w:t>
      </w:r>
      <w:bookmarkStart w:id="0" w:name="_GoBack"/>
      <w:r>
        <w:rPr>
          <w:rFonts w:hint="eastAsia" w:ascii="等线" w:hAnsi="等线" w:eastAsia="等线" w:cs="等线"/>
          <w:sz w:val="21"/>
          <w:szCs w:val="21"/>
          <w:lang w:val="en-US" w:eastAsia="zh-CN"/>
        </w:rPr>
        <w:t>简单理解来说：目的就是提升查询的效率和减少数据库的压力 。</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w:t>
      </w:r>
      <w:r>
        <w:rPr>
          <w:rFonts w:hint="eastAsia" w:ascii="等线" w:hAnsi="等线" w:eastAsia="等线" w:cs="等线"/>
          <w:sz w:val="21"/>
          <w:szCs w:val="21"/>
          <w:lang w:val="en-US" w:eastAsia="zh-CN"/>
        </w:rPr>
        <w:t xml:space="preserve">   </w:t>
      </w:r>
      <w:r>
        <w:rPr>
          <w:rFonts w:hint="eastAsia" w:ascii="等线" w:hAnsi="等线" w:eastAsia="等线" w:cs="等线"/>
          <w:sz w:val="21"/>
          <w:szCs w:val="21"/>
        </w:rPr>
        <w:t>一级缓存：它指的是Mybatis中sqlSession对象的缓存，当我们执行查询以后，查询的结果会同时存入到SqlSession为我们提供的一块区域中，该区域的结构是一个Map，当我们再次查询同样的数据，mybatis会先去sqlsession中查询是否有，的话直接拿出来用，当SqlSession对象消失时，mybatis的一级缓存也就消失了，同时一级缓存是SqlSession范围的缓存，当调用SqlSession的修改、添加、删除、commit(),close等</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方法时，就会清空一级缓存。</w:t>
      </w:r>
    </w:p>
    <w:p>
      <w:pPr>
        <w:pStyle w:val="17"/>
        <w:numPr>
          <w:ilvl w:val="0"/>
          <w:numId w:val="0"/>
        </w:numPr>
        <w:ind w:left="360" w:leftChars="0"/>
        <w:rPr>
          <w:rFonts w:hint="eastAsia" w:ascii="等线" w:hAnsi="等线" w:eastAsia="等线" w:cs="等线"/>
          <w:sz w:val="21"/>
          <w:szCs w:val="21"/>
          <w:lang w:eastAsia="zh-CN"/>
        </w:rPr>
      </w:pPr>
      <w:r>
        <w:rPr>
          <w:rFonts w:hint="eastAsia" w:ascii="等线" w:hAnsi="等线" w:eastAsia="等线" w:cs="等线"/>
          <w:sz w:val="21"/>
          <w:szCs w:val="21"/>
        </w:rPr>
        <w:t>　　二级缓存：他值得是Mybatis中SqlSessionFactory对象的缓存，由同一个SqlSessionFactory对象创建的SqlSession共享其缓存，但是其中缓存的是数据而不是对象，所以从二级缓存再次查询出得结果的对象与第一次存入的对象是不一样的</w:t>
      </w:r>
      <w:r>
        <w:rPr>
          <w:rFonts w:hint="eastAsia" w:ascii="等线" w:hAnsi="等线" w:eastAsia="等线" w:cs="等线"/>
          <w:sz w:val="21"/>
          <w:szCs w:val="21"/>
          <w:lang w:eastAsia="zh-CN"/>
        </w:rPr>
        <w:t>。</w:t>
      </w:r>
    </w:p>
    <w:bookmarkEnd w:id="0"/>
    <w:p>
      <w:pPr>
        <w:pStyle w:val="17"/>
        <w:numPr>
          <w:ilvl w:val="0"/>
          <w:numId w:val="0"/>
        </w:numPr>
        <w:ind w:left="360" w:leftChars="0"/>
        <w:rPr>
          <w:rFonts w:hint="eastAsia" w:ascii="等线" w:hAnsi="等线" w:eastAsia="等线" w:cs="等线"/>
          <w:sz w:val="21"/>
          <w:szCs w:val="21"/>
        </w:rPr>
      </w:pPr>
    </w:p>
    <w:p>
      <w:pPr>
        <w:pStyle w:val="17"/>
        <w:numPr>
          <w:ilvl w:val="0"/>
          <w:numId w:val="5"/>
        </w:numPr>
        <w:ind w:firstLineChars="0"/>
        <w:rPr>
          <w:rFonts w:hint="eastAsia" w:ascii="等线" w:hAnsi="等线" w:eastAsia="等线" w:cs="等线"/>
          <w:sz w:val="21"/>
          <w:szCs w:val="21"/>
        </w:rPr>
      </w:pPr>
      <w:r>
        <w:rPr>
          <w:rFonts w:hint="eastAsia" w:ascii="等线" w:hAnsi="等线" w:eastAsia="等线" w:cs="等线"/>
          <w:sz w:val="21"/>
          <w:szCs w:val="21"/>
        </w:rPr>
        <w:t>Mybatis是否支持延迟加载？如果支持，它的实现原理是什么？</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Mybatis仅支持association关联对象和collection关联集合对象的延迟加载，association指的就是</w:t>
      </w:r>
      <w:r>
        <w:rPr>
          <w:rFonts w:hint="eastAsia" w:ascii="等线" w:hAnsi="等线" w:eastAsia="等线" w:cs="等线"/>
          <w:sz w:val="21"/>
          <w:szCs w:val="21"/>
          <w:lang w:val="en-US" w:eastAsia="zh-CN"/>
        </w:rPr>
        <w:t>多对一</w:t>
      </w:r>
      <w:r>
        <w:rPr>
          <w:rFonts w:hint="eastAsia" w:ascii="等线" w:hAnsi="等线" w:eastAsia="等线" w:cs="等线"/>
          <w:sz w:val="21"/>
          <w:szCs w:val="21"/>
        </w:rPr>
        <w:t>，collection指的就是一对多查询。</w:t>
      </w:r>
    </w:p>
    <w:p>
      <w:pPr>
        <w:pStyle w:val="17"/>
        <w:numPr>
          <w:ilvl w:val="0"/>
          <w:numId w:val="0"/>
        </w:numPr>
        <w:ind w:left="360" w:leftChars="0"/>
        <w:rPr>
          <w:rFonts w:hint="eastAsia" w:ascii="等线" w:hAnsi="等线" w:eastAsia="等线" w:cs="等线"/>
          <w:sz w:val="21"/>
          <w:szCs w:val="21"/>
          <w:highlight w:val="none"/>
          <w:lang w:eastAsia="zh-CN"/>
        </w:rPr>
      </w:pPr>
      <w:r>
        <w:rPr>
          <w:rFonts w:hint="eastAsia" w:ascii="等线" w:hAnsi="等线" w:eastAsia="等线" w:cs="等线"/>
          <w:sz w:val="21"/>
          <w:szCs w:val="21"/>
          <w:highlight w:val="none"/>
        </w:rPr>
        <w:t>在Mybatis配置文件中，可以配置是否启用延迟加载lazyLoadingEnabled=true|false</w:t>
      </w:r>
      <w:r>
        <w:rPr>
          <w:rFonts w:hint="eastAsia" w:ascii="等线" w:hAnsi="等线" w:eastAsia="等线" w:cs="等线"/>
          <w:sz w:val="21"/>
          <w:szCs w:val="21"/>
          <w:highlight w:val="none"/>
          <w:lang w:eastAsia="zh-CN"/>
        </w:rPr>
        <w:t>。</w:t>
      </w:r>
    </w:p>
    <w:p>
      <w:pPr>
        <w:pStyle w:val="17"/>
        <w:numPr>
          <w:ilvl w:val="0"/>
          <w:numId w:val="0"/>
        </w:numPr>
        <w:ind w:left="360" w:leftChars="0"/>
        <w:rPr>
          <w:rFonts w:hint="eastAsia" w:ascii="等线" w:hAnsi="等线" w:eastAsia="等线" w:cs="等线"/>
          <w:sz w:val="21"/>
          <w:szCs w:val="21"/>
          <w:highlight w:val="none"/>
          <w:lang w:eastAsia="zh-CN"/>
        </w:rPr>
      </w:pPr>
      <w:r>
        <w:rPr>
          <w:rFonts w:hint="eastAsia" w:ascii="等线" w:hAnsi="等线" w:eastAsia="等线" w:cs="等线"/>
          <w:sz w:val="21"/>
          <w:szCs w:val="21"/>
          <w:highlight w:val="none"/>
          <w:lang w:eastAsia="zh-CN"/>
        </w:rPr>
        <w:t>它的原理是，使用CGLIB创建目标对象的代理对象，当调用目标方法时，进入拦截器方法，比如调用a.getB().getName()，拦截器invoke()方法发现a.getB()是null值，那么就会单独发送事先保存好的查询关联B对象的sql，把B查询上来，然后调用a.setB(b)，于是a的对象b属性就有值了，接着完成a.getB().getName()方法的调用。</w:t>
      </w:r>
    </w:p>
    <w:p>
      <w:pPr>
        <w:pStyle w:val="17"/>
        <w:numPr>
          <w:ilvl w:val="0"/>
          <w:numId w:val="0"/>
        </w:numPr>
        <w:ind w:left="360" w:leftChars="0"/>
        <w:rPr>
          <w:rFonts w:hint="eastAsia" w:ascii="等线" w:hAnsi="等线" w:eastAsia="等线" w:cs="等线"/>
          <w:sz w:val="21"/>
          <w:szCs w:val="21"/>
          <w:highlight w:val="lightGray"/>
        </w:rPr>
      </w:pPr>
    </w:p>
    <w:p>
      <w:pPr>
        <w:pStyle w:val="17"/>
        <w:numPr>
          <w:ilvl w:val="0"/>
          <w:numId w:val="1"/>
        </w:numPr>
        <w:ind w:firstLineChars="0"/>
        <w:rPr>
          <w:rFonts w:hint="eastAsia" w:ascii="等线" w:hAnsi="等线" w:eastAsia="等线" w:cs="等线"/>
          <w:b/>
          <w:bCs/>
          <w:color w:val="0000FF"/>
          <w:sz w:val="21"/>
          <w:szCs w:val="21"/>
          <w:highlight w:val="lightGray"/>
          <w:shd w:val="clear" w:color="FFFFFF" w:fill="D9D9D9"/>
        </w:rPr>
      </w:pPr>
      <w:r>
        <w:rPr>
          <w:rFonts w:hint="eastAsia" w:ascii="等线" w:hAnsi="等线" w:eastAsia="等线" w:cs="等线"/>
          <w:b/>
          <w:bCs/>
          <w:color w:val="0000FF"/>
          <w:sz w:val="21"/>
          <w:szCs w:val="21"/>
          <w:highlight w:val="lightGray"/>
          <w:shd w:val="clear" w:color="FFFFFF" w:fill="D9D9D9"/>
        </w:rPr>
        <w:t>跟据以下提纲预习Spring相关内容</w:t>
      </w:r>
    </w:p>
    <w:p>
      <w:pPr>
        <w:pStyle w:val="17"/>
        <w:numPr>
          <w:ilvl w:val="0"/>
          <w:numId w:val="7"/>
        </w:numPr>
        <w:ind w:firstLineChars="0"/>
        <w:rPr>
          <w:rFonts w:hint="eastAsia" w:ascii="等线" w:hAnsi="等线" w:eastAsia="等线" w:cs="等线"/>
          <w:sz w:val="21"/>
          <w:szCs w:val="21"/>
        </w:rPr>
      </w:pPr>
      <w:r>
        <w:rPr>
          <w:rFonts w:hint="eastAsia" w:ascii="等线" w:hAnsi="等线" w:eastAsia="等线" w:cs="等线"/>
          <w:sz w:val="21"/>
          <w:szCs w:val="21"/>
        </w:rPr>
        <w:t>Spring是什么？</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Spring是一个开放源代码的设计层面框架，他解决的是业务逻辑层和其他各层的松耦合问题，因此它将面向接口的编程思想贯穿整个系统应用。“耦合”一般指软件组件之间的依赖程度。</w:t>
      </w:r>
    </w:p>
    <w:p>
      <w:pPr>
        <w:pStyle w:val="17"/>
        <w:numPr>
          <w:ilvl w:val="0"/>
          <w:numId w:val="7"/>
        </w:numPr>
        <w:ind w:firstLineChars="0"/>
        <w:rPr>
          <w:rFonts w:hint="eastAsia" w:ascii="等线" w:hAnsi="等线" w:eastAsia="等线" w:cs="等线"/>
          <w:sz w:val="21"/>
          <w:szCs w:val="21"/>
        </w:rPr>
      </w:pPr>
      <w:r>
        <w:rPr>
          <w:rFonts w:hint="eastAsia" w:ascii="等线" w:hAnsi="等线" w:eastAsia="等线" w:cs="等线"/>
          <w:sz w:val="21"/>
          <w:szCs w:val="21"/>
        </w:rPr>
        <w:t>Spring的IOC为我们解决了什么问题？</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　IoC只是一种思想，一个重要的面向对象编程的法则，它能指导我们如何设计出松耦合、更优良的程序。有了IoC容器后，把创建和查找依赖对象的控制权交给了容器，由容器进行注入组合对象，所以对象与对象之间是 松散耦合，这样也方便测试，利于功能复用，更重要的是使得程序的整个体系结构变得非常灵活。在IoC/DI思想中，应用程序变成被动的了，被动的等待IoC容器来创建并注入它所需要的资源。</w:t>
      </w:r>
    </w:p>
    <w:p>
      <w:pPr>
        <w:pStyle w:val="17"/>
        <w:numPr>
          <w:ilvl w:val="0"/>
          <w:numId w:val="7"/>
        </w:numPr>
        <w:ind w:firstLineChars="0"/>
        <w:rPr>
          <w:rFonts w:hint="eastAsia" w:ascii="等线" w:hAnsi="等线" w:eastAsia="等线" w:cs="等线"/>
          <w:sz w:val="21"/>
          <w:szCs w:val="21"/>
        </w:rPr>
      </w:pPr>
      <w:r>
        <w:rPr>
          <w:rFonts w:hint="eastAsia" w:ascii="等线" w:hAnsi="等线" w:eastAsia="等线" w:cs="等线"/>
          <w:sz w:val="21"/>
          <w:szCs w:val="21"/>
        </w:rPr>
        <w:t>Spring IOC的注入方式有哪几种？</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1、Setter方法注入</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Setter方法注入是容器通过调用无参构造器或无参static工厂 方法实例化bean之后，调用该bean的setter方法，即实现了基于setter的依赖注入。</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2、构造方法注入</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构造器依赖注入通过容器触发一个类的构造器来实现的，该类有一系列参数，每个参数代表一个对其他类的依赖。</w:t>
      </w:r>
    </w:p>
    <w:p>
      <w:pPr>
        <w:pStyle w:val="17"/>
        <w:numPr>
          <w:ilvl w:val="0"/>
          <w:numId w:val="0"/>
        </w:numPr>
        <w:ind w:firstLine="420" w:firstLineChars="200"/>
        <w:rPr>
          <w:rFonts w:hint="eastAsia" w:ascii="等线" w:hAnsi="等线" w:eastAsia="等线" w:cs="等线"/>
          <w:sz w:val="21"/>
          <w:szCs w:val="21"/>
        </w:rPr>
      </w:pPr>
      <w:r>
        <w:rPr>
          <w:rFonts w:hint="eastAsia" w:ascii="等线" w:hAnsi="等线" w:eastAsia="等线" w:cs="等线"/>
          <w:sz w:val="21"/>
          <w:szCs w:val="21"/>
          <w:lang w:val="en-US" w:eastAsia="zh-CN"/>
        </w:rPr>
        <w:t>3、</w:t>
      </w:r>
      <w:r>
        <w:rPr>
          <w:rFonts w:hint="eastAsia" w:ascii="等线" w:hAnsi="等线" w:eastAsia="等线" w:cs="等线"/>
          <w:sz w:val="21"/>
          <w:szCs w:val="21"/>
        </w:rPr>
        <w:t>P命名空间注入</w:t>
      </w:r>
    </w:p>
    <w:p>
      <w:pPr>
        <w:pStyle w:val="17"/>
        <w:numPr>
          <w:ilvl w:val="0"/>
          <w:numId w:val="7"/>
        </w:numPr>
        <w:ind w:firstLineChars="0"/>
        <w:rPr>
          <w:rFonts w:hint="eastAsia" w:ascii="等线" w:hAnsi="等线" w:eastAsia="等线" w:cs="等线"/>
          <w:sz w:val="21"/>
          <w:szCs w:val="21"/>
        </w:rPr>
      </w:pPr>
      <w:r>
        <w:rPr>
          <w:rFonts w:hint="eastAsia" w:ascii="等线" w:hAnsi="等线" w:eastAsia="等线" w:cs="等线"/>
          <w:sz w:val="21"/>
          <w:szCs w:val="21"/>
        </w:rPr>
        <w:t>Spring Bean的生命周期？</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实例化 Instantiation</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属性赋值 Populate</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初始化 Initialization</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销毁 Destruction</w:t>
      </w:r>
    </w:p>
    <w:p>
      <w:pPr>
        <w:pStyle w:val="17"/>
        <w:numPr>
          <w:ilvl w:val="0"/>
          <w:numId w:val="0"/>
        </w:numPr>
        <w:ind w:left="360" w:leftChars="0"/>
      </w:pPr>
      <w:r>
        <w:drawing>
          <wp:inline distT="0" distB="0" distL="114300" distR="114300">
            <wp:extent cx="5269865" cy="5639435"/>
            <wp:effectExtent l="0" t="0" r="3175" b="146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6"/>
                    <a:stretch>
                      <a:fillRect/>
                    </a:stretch>
                  </pic:blipFill>
                  <pic:spPr>
                    <a:xfrm>
                      <a:off x="0" y="0"/>
                      <a:ext cx="5269865" cy="5639435"/>
                    </a:xfrm>
                    <a:prstGeom prst="rect">
                      <a:avLst/>
                    </a:prstGeom>
                    <a:noFill/>
                    <a:ln>
                      <a:noFill/>
                    </a:ln>
                  </pic:spPr>
                </pic:pic>
              </a:graphicData>
            </a:graphic>
          </wp:inline>
        </w:drawing>
      </w: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ind w:left="360" w:leftChars="0"/>
      </w:pPr>
    </w:p>
    <w:p>
      <w:pPr>
        <w:pStyle w:val="17"/>
        <w:numPr>
          <w:ilvl w:val="0"/>
          <w:numId w:val="0"/>
        </w:numPr>
        <w:rPr>
          <w:rFonts w:hint="eastAsia"/>
        </w:rPr>
      </w:pPr>
    </w:p>
    <w:p>
      <w:pPr>
        <w:pStyle w:val="17"/>
        <w:numPr>
          <w:ilvl w:val="0"/>
          <w:numId w:val="7"/>
        </w:numPr>
        <w:ind w:firstLineChars="0"/>
        <w:rPr>
          <w:rFonts w:hint="eastAsia" w:ascii="等线" w:hAnsi="等线" w:eastAsia="等线" w:cs="等线"/>
          <w:sz w:val="21"/>
          <w:szCs w:val="21"/>
        </w:rPr>
      </w:pPr>
      <w:r>
        <w:rPr>
          <w:rFonts w:hint="eastAsia" w:ascii="等线" w:hAnsi="等线" w:eastAsia="等线" w:cs="等线"/>
          <w:sz w:val="21"/>
          <w:szCs w:val="21"/>
        </w:rPr>
        <w:t>Spring中bean的作用域？</w:t>
      </w:r>
    </w:p>
    <w:p>
      <w:pPr>
        <w:pStyle w:val="17"/>
        <w:numPr>
          <w:ilvl w:val="0"/>
          <w:numId w:val="0"/>
        </w:numPr>
        <w:ind w:left="360" w:leftChars="0"/>
      </w:pPr>
      <w:r>
        <w:drawing>
          <wp:inline distT="0" distB="0" distL="114300" distR="114300">
            <wp:extent cx="5143500" cy="2750820"/>
            <wp:effectExtent l="0" t="0" r="7620" b="762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7"/>
                    <a:stretch>
                      <a:fillRect/>
                    </a:stretch>
                  </pic:blipFill>
                  <pic:spPr>
                    <a:xfrm>
                      <a:off x="0" y="0"/>
                      <a:ext cx="5143500" cy="2750820"/>
                    </a:xfrm>
                    <a:prstGeom prst="rect">
                      <a:avLst/>
                    </a:prstGeom>
                    <a:noFill/>
                    <a:ln>
                      <a:noFill/>
                    </a:ln>
                  </pic:spPr>
                </pic:pic>
              </a:graphicData>
            </a:graphic>
          </wp:inline>
        </w:drawing>
      </w:r>
    </w:p>
    <w:p>
      <w:pPr>
        <w:pStyle w:val="17"/>
        <w:numPr>
          <w:ilvl w:val="0"/>
          <w:numId w:val="8"/>
        </w:numPr>
        <w:ind w:left="360" w:leftChars="0"/>
        <w:rPr>
          <w:rFonts w:hint="eastAsia"/>
        </w:rPr>
      </w:pPr>
      <w:r>
        <w:rPr>
          <w:rFonts w:hint="eastAsia"/>
        </w:rPr>
        <w:t>当一个bean的作用域为Singleton，那么Spring IoC容器中只会存在一个共享的bean实例，并且所有对bean的请求，只要id与该bean定义相匹配，则只会返回bean的同一实例。Singleton是单例类型，就是在创建起容器时就同时自动创建了一个bean的对象，不管你是否使用，他都存在了，每次获取到的对象都是同一个对象。注意，Singleton作用域是Spring中的缺省作用域。</w:t>
      </w:r>
    </w:p>
    <w:p>
      <w:pPr>
        <w:pStyle w:val="17"/>
        <w:numPr>
          <w:ilvl w:val="0"/>
          <w:numId w:val="8"/>
        </w:numPr>
        <w:ind w:left="360" w:leftChars="0"/>
        <w:rPr>
          <w:rFonts w:hint="eastAsia"/>
        </w:rPr>
      </w:pPr>
      <w:r>
        <w:rPr>
          <w:rFonts w:hint="eastAsia"/>
        </w:rPr>
        <w:t>当一个bean的作用域为Prototype，表示一个bean定义对应多个对象实例。Prototype作用域的bean会导致在每次对该bean请求（将其注入到另一个bean中，或者以程序的方式调用容器的getBean()方法）时都会创建一个新的bean实例。Prototype是原型类型，它在我们创建容器的时候并没有实例化，而是当我们获取bean的时候才会去创建一个对象，而且我们每次获取到的对象都不是同一个对象。根据经验，对有状态的bean应该使用prototype作用域，而对无状态的bean则应该使用singleton作用域。</w:t>
      </w:r>
    </w:p>
    <w:p>
      <w:pPr>
        <w:pStyle w:val="17"/>
        <w:numPr>
          <w:ilvl w:val="0"/>
          <w:numId w:val="8"/>
        </w:numPr>
        <w:ind w:left="360" w:leftChars="0"/>
        <w:rPr>
          <w:rFonts w:hint="eastAsia"/>
        </w:rPr>
      </w:pPr>
      <w:r>
        <w:rPr>
          <w:rFonts w:hint="eastAsia"/>
        </w:rPr>
        <w:t>当一个bean的作用域为Session，表示在一个HTTP Session中，一个bean定义对应一个实例。该作用域仅在基于web的Spring ApplicationContext情形下有效。</w:t>
      </w:r>
    </w:p>
    <w:p>
      <w:pPr>
        <w:pStyle w:val="17"/>
        <w:numPr>
          <w:ilvl w:val="0"/>
          <w:numId w:val="8"/>
        </w:numPr>
        <w:ind w:left="360" w:leftChars="0"/>
        <w:rPr>
          <w:rFonts w:hint="eastAsia"/>
        </w:rPr>
      </w:pPr>
      <w:r>
        <w:rPr>
          <w:rFonts w:hint="eastAsia"/>
        </w:rPr>
        <w:t>当一个bean的作用域为Request，表示在一次HTTP请求中，一个bean定义对应一个实例；即每个HTTP请求都会有各自的bean实例，它们依据某个bean定义创建而成。该作用域仅在基于web的Spring ApplicationContext情形下有效。</w:t>
      </w:r>
    </w:p>
    <w:p>
      <w:pPr>
        <w:pStyle w:val="17"/>
        <w:numPr>
          <w:ilvl w:val="0"/>
          <w:numId w:val="8"/>
        </w:numPr>
        <w:ind w:left="360" w:leftChars="0"/>
        <w:rPr>
          <w:rFonts w:hint="eastAsia"/>
        </w:rPr>
      </w:pPr>
      <w:r>
        <w:rPr>
          <w:rFonts w:hint="eastAsia"/>
        </w:rPr>
        <w:t>当一个bean的作用域为Global Session，表示在一个全局的HTTP Session中，一个bean定义对应一个实例。典型情况下，仅在使用portlet context的时候有效。该作用域仅在基于web的Spring ApplicationContext情形下有效。</w:t>
      </w:r>
    </w:p>
    <w:p>
      <w:pPr>
        <w:pStyle w:val="17"/>
        <w:numPr>
          <w:ilvl w:val="0"/>
          <w:numId w:val="7"/>
        </w:numPr>
        <w:ind w:firstLineChars="0"/>
        <w:rPr>
          <w:rFonts w:hint="eastAsia" w:ascii="等线" w:hAnsi="等线" w:eastAsia="等线" w:cs="等线"/>
          <w:sz w:val="21"/>
          <w:szCs w:val="21"/>
        </w:rPr>
      </w:pPr>
      <w:r>
        <w:rPr>
          <w:rFonts w:hint="eastAsia" w:ascii="等线" w:hAnsi="等线" w:eastAsia="等线" w:cs="等线"/>
          <w:sz w:val="21"/>
          <w:szCs w:val="21"/>
        </w:rPr>
        <w:t>Spring框架中的Bean是线程安全的么？如果线程不安全，那么如何处理？</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Spring容器本身没有提供Bean的线程安全策略，因此，也可以说Spring容器中的bean不是线程安全的。</w:t>
      </w:r>
    </w:p>
    <w:p>
      <w:pPr>
        <w:pStyle w:val="17"/>
        <w:numPr>
          <w:ilvl w:val="0"/>
          <w:numId w:val="0"/>
        </w:numPr>
        <w:ind w:left="360" w:left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解决方式：</w:t>
      </w:r>
    </w:p>
    <w:p>
      <w:pPr>
        <w:pStyle w:val="17"/>
        <w:numPr>
          <w:ilvl w:val="0"/>
          <w:numId w:val="0"/>
        </w:numPr>
        <w:ind w:left="360" w:leftChars="0"/>
        <w:rPr>
          <w:rFonts w:hint="default" w:ascii="等线" w:hAnsi="等线" w:eastAsia="等线" w:cs="等线"/>
          <w:sz w:val="21"/>
          <w:szCs w:val="21"/>
          <w:lang w:val="en-US" w:eastAsia="zh-CN"/>
        </w:rPr>
      </w:pPr>
      <w:r>
        <w:rPr>
          <w:rFonts w:hint="default" w:ascii="等线" w:hAnsi="等线" w:eastAsia="等线" w:cs="等线"/>
          <w:sz w:val="21"/>
          <w:szCs w:val="21"/>
          <w:lang w:val="en-US" w:eastAsia="zh-CN"/>
        </w:rPr>
        <w:t>但是如果要保证线程安全，可以将bean的作用域改为prototype，比如像Model View。另外还可以采用ThreadLocal来解决线程安全问题。ThreadLocal为每个线程保存一个副本变量，每个线程只操作自己的副本变量。</w:t>
      </w:r>
    </w:p>
    <w:p>
      <w:pPr>
        <w:pStyle w:val="17"/>
        <w:numPr>
          <w:ilvl w:val="0"/>
          <w:numId w:val="0"/>
        </w:numPr>
        <w:ind w:left="360" w:leftChars="0"/>
        <w:rPr>
          <w:rFonts w:hint="default" w:ascii="等线" w:hAnsi="等线" w:eastAsia="等线" w:cs="等线"/>
          <w:sz w:val="21"/>
          <w:szCs w:val="21"/>
          <w:lang w:val="en-US" w:eastAsia="zh-CN"/>
        </w:rPr>
      </w:pPr>
    </w:p>
    <w:p>
      <w:pPr>
        <w:pStyle w:val="17"/>
        <w:numPr>
          <w:ilvl w:val="0"/>
          <w:numId w:val="0"/>
        </w:numPr>
        <w:ind w:left="360" w:leftChars="0"/>
        <w:rPr>
          <w:rFonts w:hint="default" w:ascii="等线" w:hAnsi="等线" w:eastAsia="等线" w:cs="等线"/>
          <w:sz w:val="21"/>
          <w:szCs w:val="21"/>
          <w:lang w:val="en-US" w:eastAsia="zh-CN"/>
        </w:rPr>
      </w:pPr>
    </w:p>
    <w:p>
      <w:pPr>
        <w:pStyle w:val="17"/>
        <w:numPr>
          <w:ilvl w:val="0"/>
          <w:numId w:val="0"/>
        </w:numPr>
        <w:ind w:left="360" w:leftChars="0"/>
        <w:rPr>
          <w:rFonts w:hint="default" w:ascii="等线" w:hAnsi="等线" w:eastAsia="等线" w:cs="等线"/>
          <w:sz w:val="21"/>
          <w:szCs w:val="21"/>
          <w:lang w:val="en-US" w:eastAsia="zh-CN"/>
        </w:rPr>
      </w:pPr>
    </w:p>
    <w:p>
      <w:pPr>
        <w:pStyle w:val="17"/>
        <w:numPr>
          <w:ilvl w:val="0"/>
          <w:numId w:val="0"/>
        </w:numPr>
        <w:ind w:left="360" w:leftChars="0"/>
        <w:rPr>
          <w:rFonts w:hint="default" w:ascii="等线" w:hAnsi="等线" w:eastAsia="等线" w:cs="等线"/>
          <w:sz w:val="21"/>
          <w:szCs w:val="21"/>
          <w:lang w:val="en-US" w:eastAsia="zh-CN"/>
        </w:rPr>
      </w:pPr>
    </w:p>
    <w:p>
      <w:pPr>
        <w:pStyle w:val="17"/>
        <w:numPr>
          <w:ilvl w:val="0"/>
          <w:numId w:val="7"/>
        </w:numPr>
        <w:ind w:firstLineChars="0"/>
        <w:rPr>
          <w:rFonts w:hint="eastAsia" w:ascii="等线" w:hAnsi="等线" w:eastAsia="等线" w:cs="等线"/>
          <w:sz w:val="21"/>
          <w:szCs w:val="21"/>
        </w:rPr>
      </w:pPr>
      <w:r>
        <w:rPr>
          <w:rFonts w:hint="eastAsia" w:ascii="等线" w:hAnsi="等线" w:eastAsia="等线" w:cs="等线"/>
          <w:sz w:val="21"/>
          <w:szCs w:val="21"/>
        </w:rPr>
        <w:t>Spring提供了哪几种自动装配方式？</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no：默认的方式是不进行自动装配，通过显式设置 ref 属性来进行装配。</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byName：通过参数名 自动装配，Spring 容器在配置文件中发现 bean的 autowire 属性被设置成 byname，之后容器试图匹配、装配和该 bean 的属性具有相同名字的 bean。</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byType:：通过参数类型自动装配，Spring 容器在配置文件中发现 bean的 autowire 属性被设置成 byType，之后容器试图匹配、装配和该 bean 的属性具有相同类型的 bean。如果有多个 bean 符合条件，则抛出错误。</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constructor：这个方式类似于 byType， 但是要提供给构造器参数，如果没有确定的带参数的构造器参数类型，将会抛出异常。</w:t>
      </w:r>
    </w:p>
    <w:p>
      <w:pPr>
        <w:pStyle w:val="17"/>
        <w:numPr>
          <w:ilvl w:val="0"/>
          <w:numId w:val="0"/>
        </w:numPr>
        <w:ind w:left="360" w:leftChars="0"/>
        <w:rPr>
          <w:rFonts w:hint="eastAsia" w:ascii="等线" w:hAnsi="等线" w:eastAsia="等线" w:cs="等线"/>
          <w:sz w:val="21"/>
          <w:szCs w:val="21"/>
        </w:rPr>
      </w:pPr>
      <w:r>
        <w:rPr>
          <w:rFonts w:hint="eastAsia" w:ascii="等线" w:hAnsi="等线" w:eastAsia="等线" w:cs="等线"/>
          <w:sz w:val="21"/>
          <w:szCs w:val="21"/>
        </w:rPr>
        <w:t>autodetect：首先尝试使用 constructor 来自动装配，如果无法工作，则使用 byType 方式。</w:t>
      </w:r>
    </w:p>
    <w:p>
      <w:pPr>
        <w:pStyle w:val="17"/>
        <w:numPr>
          <w:ilvl w:val="0"/>
          <w:numId w:val="0"/>
        </w:numPr>
        <w:rPr>
          <w:rFonts w:hint="eastAsia" w:ascii="等线" w:hAnsi="等线" w:eastAsia="等线" w:cs="等线"/>
          <w:sz w:val="21"/>
          <w:szCs w:val="21"/>
        </w:rPr>
      </w:pPr>
    </w:p>
    <w:p>
      <w:pPr>
        <w:pStyle w:val="17"/>
        <w:numPr>
          <w:ilvl w:val="0"/>
          <w:numId w:val="1"/>
        </w:numPr>
        <w:ind w:firstLineChars="0"/>
        <w:rPr>
          <w:rFonts w:hint="eastAsia" w:ascii="等线" w:hAnsi="等线" w:eastAsia="等线" w:cs="等线"/>
          <w:b/>
          <w:bCs/>
          <w:color w:val="0000FF"/>
          <w:sz w:val="21"/>
          <w:szCs w:val="21"/>
          <w:highlight w:val="lightGray"/>
        </w:rPr>
      </w:pPr>
      <w:r>
        <w:rPr>
          <w:rFonts w:hint="eastAsia" w:ascii="等线" w:hAnsi="等线" w:eastAsia="等线" w:cs="等线"/>
          <w:b/>
          <w:bCs/>
          <w:color w:val="0000FF"/>
          <w:sz w:val="21"/>
          <w:szCs w:val="21"/>
          <w:highlight w:val="lightGray"/>
        </w:rPr>
        <w:t>回顾预科学习的HTML、CSS和JS，完成12306登录和注册页面</w:t>
      </w:r>
    </w:p>
    <w:p>
      <w:pPr>
        <w:pStyle w:val="17"/>
        <w:ind w:left="360" w:firstLine="0" w:firstLineChars="0"/>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66690" cy="2858135"/>
            <wp:effectExtent l="0" t="0" r="635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66690" cy="2858135"/>
                    </a:xfrm>
                    <a:prstGeom prst="rect">
                      <a:avLst/>
                    </a:prstGeom>
                    <a:noFill/>
                    <a:ln>
                      <a:noFill/>
                    </a:ln>
                  </pic:spPr>
                </pic:pic>
              </a:graphicData>
            </a:graphic>
          </wp:inline>
        </w:drawing>
      </w:r>
    </w:p>
    <w:p>
      <w:pPr>
        <w:pStyle w:val="17"/>
        <w:ind w:left="360" w:firstLine="0" w:firstLineChars="0"/>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69865" cy="4299585"/>
            <wp:effectExtent l="0" t="0" r="317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5269865" cy="4299585"/>
                    </a:xfrm>
                    <a:prstGeom prst="rect">
                      <a:avLst/>
                    </a:prstGeom>
                    <a:noFill/>
                    <a:ln>
                      <a:noFill/>
                    </a:ln>
                  </pic:spPr>
                </pic:pic>
              </a:graphicData>
            </a:graphic>
          </wp:inline>
        </w:drawing>
      </w:r>
    </w:p>
    <w:p>
      <w:pPr>
        <w:pStyle w:val="17"/>
        <w:ind w:left="360" w:firstLine="0" w:firstLineChars="0"/>
        <w:rPr>
          <w:rFonts w:hint="eastAsia" w:ascii="等线" w:hAnsi="等线" w:eastAsia="等线" w:cs="等线"/>
          <w:sz w:val="21"/>
          <w:szCs w:val="21"/>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姚宇" w:date="2022-01-27T22:27:30Z" w:initials="姚">
    <w:p w14:paraId="70D87F66">
      <w:pPr>
        <w:pStyle w:val="17"/>
        <w:numPr>
          <w:ilvl w:val="0"/>
          <w:numId w:val="0"/>
        </w:numPr>
        <w:ind w:left="360" w:leftChars="0"/>
        <w:rPr>
          <w:rFonts w:hint="eastAsia"/>
        </w:rPr>
      </w:pPr>
      <w:r>
        <w:rPr>
          <w:rFonts w:hint="eastAsia"/>
        </w:rPr>
        <w:t xml:space="preserve"> &lt;!--环境配置，连接的数据库，这里使用的是MySQL--&gt;</w:t>
      </w:r>
    </w:p>
    <w:p w14:paraId="656C6843">
      <w:pPr>
        <w:pStyle w:val="6"/>
      </w:pPr>
    </w:p>
  </w:comment>
  <w:comment w:id="1" w:author="姚宇" w:date="2022-01-27T22:27:54Z" w:initials="姚">
    <w:p w14:paraId="081D2FA2">
      <w:pPr>
        <w:pStyle w:val="6"/>
        <w:rPr>
          <w:rFonts w:hint="default"/>
          <w:lang w:val="en-US" w:eastAsia="zh-CN"/>
        </w:rPr>
      </w:pPr>
      <w:r>
        <w:rPr>
          <w:rFonts w:hint="eastAsia"/>
          <w:lang w:val="en-US" w:eastAsia="zh-CN"/>
        </w:rPr>
        <w:t>使用java的jdbc的提交和回滚设置</w:t>
      </w:r>
    </w:p>
  </w:comment>
  <w:comment w:id="2" w:author="姚宇" w:date="2022-01-27T22:28:41Z" w:initials="姚">
    <w:p w14:paraId="3A2924C6">
      <w:pPr>
        <w:pStyle w:val="6"/>
      </w:pPr>
      <w:r>
        <w:rPr>
          <w:rFonts w:hint="eastAsia"/>
        </w:rPr>
        <w:t>dataSource 指连接源配置，POOLED是JDBC连接对象的数据源连接池</w:t>
      </w:r>
    </w:p>
  </w:comment>
  <w:comment w:id="3" w:author="姚宇" w:date="2022-01-27T22:30:50Z" w:initials="姚">
    <w:p w14:paraId="0D6A5EDA">
      <w:pPr>
        <w:pStyle w:val="6"/>
        <w:rPr>
          <w:rFonts w:hint="default" w:eastAsiaTheme="minorEastAsia"/>
          <w:lang w:val="en-US" w:eastAsia="zh-CN"/>
        </w:rPr>
      </w:pPr>
      <w:r>
        <w:rPr>
          <w:rFonts w:hint="eastAsia"/>
          <w:lang w:val="en-US" w:eastAsia="zh-CN"/>
        </w:rPr>
        <w:t>连接数据库的基本属性</w:t>
      </w:r>
    </w:p>
  </w:comment>
  <w:comment w:id="4" w:author="姚宇" w:date="2022-01-27T22:32:13Z" w:initials="姚">
    <w:p w14:paraId="1EF00A3D">
      <w:pPr>
        <w:pStyle w:val="6"/>
        <w:rPr>
          <w:rFonts w:hint="default" w:eastAsiaTheme="minorEastAsia"/>
          <w:lang w:val="en-US" w:eastAsia="zh-CN"/>
        </w:rPr>
      </w:pPr>
      <w:r>
        <w:rPr>
          <w:rFonts w:hint="eastAsia"/>
          <w:lang w:val="en-US" w:eastAsia="zh-CN"/>
        </w:rPr>
        <w:t>去找映射的文件 这个文件中包含具体的sql语句</w:t>
      </w:r>
    </w:p>
  </w:comment>
  <w:comment w:id="5" w:author="姚宇" w:date="2022-01-27T22:38:02Z" w:initials="姚">
    <w:p w14:paraId="73301144">
      <w:pPr>
        <w:pStyle w:val="6"/>
      </w:pPr>
    </w:p>
  </w:comment>
  <w:comment w:id="6" w:author="姚宇" w:date="2022-01-27T22:39:41Z" w:initials="姚">
    <w:p w14:paraId="48E70420">
      <w:pPr>
        <w:pStyle w:val="6"/>
      </w:pPr>
      <w:r>
        <w:rPr>
          <w:rFonts w:ascii="微软雅黑" w:hAnsi="微软雅黑" w:eastAsia="微软雅黑" w:cs="微软雅黑"/>
          <w:i w:val="0"/>
          <w:iCs w:val="0"/>
          <w:caps w:val="0"/>
          <w:color w:val="333333"/>
          <w:spacing w:val="0"/>
          <w:sz w:val="19"/>
          <w:szCs w:val="19"/>
          <w:shd w:val="clear" w:fill="FFFFFF"/>
        </w:rPr>
        <w:t> </w:t>
      </w:r>
      <w:r>
        <w:rPr>
          <w:rStyle w:val="13"/>
          <w:rFonts w:hint="eastAsia" w:ascii="微软雅黑" w:hAnsi="微软雅黑" w:eastAsia="微软雅黑" w:cs="微软雅黑"/>
          <w:i w:val="0"/>
          <w:iCs w:val="0"/>
          <w:caps w:val="0"/>
          <w:color w:val="333333"/>
          <w:spacing w:val="0"/>
          <w:sz w:val="19"/>
          <w:szCs w:val="19"/>
          <w:shd w:val="clear" w:fill="FFFFFF"/>
        </w:rPr>
        <w:t>id</w:t>
      </w:r>
      <w:r>
        <w:rPr>
          <w:rFonts w:hint="eastAsia" w:ascii="微软雅黑" w:hAnsi="微软雅黑" w:eastAsia="微软雅黑" w:cs="微软雅黑"/>
          <w:i w:val="0"/>
          <w:iCs w:val="0"/>
          <w:caps w:val="0"/>
          <w:color w:val="333333"/>
          <w:spacing w:val="0"/>
          <w:sz w:val="19"/>
          <w:szCs w:val="19"/>
          <w:shd w:val="clear" w:fill="FFFFFF"/>
        </w:rPr>
        <w:t>：这个select语句的id</w:t>
      </w:r>
      <w:r>
        <w:rPr>
          <w:rFonts w:hint="eastAsia" w:ascii="微软雅黑" w:hAnsi="微软雅黑" w:eastAsia="微软雅黑" w:cs="微软雅黑"/>
          <w:i w:val="0"/>
          <w:iCs w:val="0"/>
          <w:caps w:val="0"/>
          <w:color w:val="333333"/>
          <w:spacing w:val="0"/>
          <w:sz w:val="19"/>
          <w:szCs w:val="19"/>
          <w:shd w:val="clear" w:fill="FFFFFF"/>
          <w:lang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DAO层方法名</w:t>
      </w:r>
      <w:r>
        <w:rPr>
          <w:rFonts w:hint="eastAsia" w:ascii="微软雅黑" w:hAnsi="微软雅黑" w:eastAsia="微软雅黑" w:cs="微软雅黑"/>
          <w:i w:val="0"/>
          <w:iCs w:val="0"/>
          <w:caps w:val="0"/>
          <w:color w:val="333333"/>
          <w:spacing w:val="0"/>
          <w:sz w:val="19"/>
          <w:szCs w:val="19"/>
          <w:shd w:val="clear" w:fill="FFFFFF"/>
          <w:lang w:eastAsia="zh-CN"/>
        </w:rPr>
        <w:t>）</w:t>
      </w:r>
      <w:r>
        <w:rPr>
          <w:rFonts w:hint="eastAsia" w:ascii="微软雅黑" w:hAnsi="微软雅黑" w:eastAsia="微软雅黑" w:cs="微软雅黑"/>
          <w:i w:val="0"/>
          <w:iCs w:val="0"/>
          <w:caps w:val="0"/>
          <w:color w:val="333333"/>
          <w:spacing w:val="0"/>
          <w:sz w:val="16"/>
          <w:szCs w:val="16"/>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w:t>
      </w:r>
      <w:r>
        <w:rPr>
          <w:rStyle w:val="13"/>
          <w:rFonts w:hint="eastAsia" w:ascii="微软雅黑" w:hAnsi="微软雅黑" w:eastAsia="微软雅黑" w:cs="微软雅黑"/>
          <w:i w:val="0"/>
          <w:iCs w:val="0"/>
          <w:caps w:val="0"/>
          <w:color w:val="333333"/>
          <w:spacing w:val="0"/>
          <w:sz w:val="19"/>
          <w:szCs w:val="19"/>
          <w:shd w:val="clear" w:fill="FFFFFF"/>
        </w:rPr>
        <w:t>parameterType</w:t>
      </w:r>
      <w:r>
        <w:rPr>
          <w:rFonts w:hint="eastAsia" w:ascii="微软雅黑" w:hAnsi="微软雅黑" w:eastAsia="微软雅黑" w:cs="微软雅黑"/>
          <w:i w:val="0"/>
          <w:iCs w:val="0"/>
          <w:caps w:val="0"/>
          <w:color w:val="333333"/>
          <w:spacing w:val="0"/>
          <w:sz w:val="19"/>
          <w:szCs w:val="19"/>
          <w:shd w:val="clear" w:fill="FFFFFF"/>
        </w:rPr>
        <w:t>：指定查询是传入的参数类型</w:t>
      </w:r>
      <w:r>
        <w:rPr>
          <w:rFonts w:hint="eastAsia" w:ascii="微软雅黑" w:hAnsi="微软雅黑" w:eastAsia="微软雅黑" w:cs="微软雅黑"/>
          <w:i w:val="0"/>
          <w:iCs w:val="0"/>
          <w:caps w:val="0"/>
          <w:color w:val="333333"/>
          <w:spacing w:val="0"/>
          <w:sz w:val="16"/>
          <w:szCs w:val="16"/>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w:t>
      </w:r>
      <w:r>
        <w:rPr>
          <w:rStyle w:val="13"/>
          <w:rFonts w:hint="eastAsia" w:ascii="微软雅黑" w:hAnsi="微软雅黑" w:eastAsia="微软雅黑" w:cs="微软雅黑"/>
          <w:i w:val="0"/>
          <w:iCs w:val="0"/>
          <w:caps w:val="0"/>
          <w:color w:val="333333"/>
          <w:spacing w:val="0"/>
          <w:sz w:val="19"/>
          <w:szCs w:val="19"/>
          <w:shd w:val="clear" w:fill="FFFFFF"/>
        </w:rPr>
        <w:t>resultType</w:t>
      </w:r>
      <w:r>
        <w:rPr>
          <w:rFonts w:hint="eastAsia" w:ascii="微软雅黑" w:hAnsi="微软雅黑" w:eastAsia="微软雅黑" w:cs="微软雅黑"/>
          <w:i w:val="0"/>
          <w:iCs w:val="0"/>
          <w:caps w:val="0"/>
          <w:color w:val="333333"/>
          <w:spacing w:val="0"/>
          <w:sz w:val="19"/>
          <w:szCs w:val="19"/>
          <w:shd w:val="clear" w:fill="FFFFFF"/>
        </w:rPr>
        <w:t>：即返回结果集的类型，这理指定为User类型</w:t>
      </w:r>
    </w:p>
  </w:comment>
  <w:comment w:id="7" w:author="姚宇" w:date="2022-01-27T22:40:48Z" w:initials="姚">
    <w:p w14:paraId="3FE700BD">
      <w:pPr>
        <w:pStyle w:val="6"/>
        <w:rPr>
          <w:rFonts w:hint="default" w:eastAsiaTheme="minorEastAsia"/>
          <w:lang w:val="en-US" w:eastAsia="zh-CN"/>
        </w:rPr>
      </w:pPr>
      <w:r>
        <w:rPr>
          <w:rFonts w:hint="eastAsia"/>
          <w:lang w:val="en-US" w:eastAsia="zh-CN"/>
        </w:rPr>
        <w:t>传入对象为User</w:t>
      </w:r>
    </w:p>
  </w:comment>
  <w:comment w:id="8" w:author="姚宇" w:date="2022-01-27T22:41:07Z" w:initials="姚">
    <w:p w14:paraId="5B5C22DB">
      <w:pPr>
        <w:pStyle w:val="6"/>
        <w:rPr>
          <w:rFonts w:hint="eastAsia" w:eastAsiaTheme="minorEastAsia"/>
          <w:lang w:val="en-US" w:eastAsia="zh-CN"/>
        </w:rPr>
      </w:pPr>
      <w:r>
        <w:rPr>
          <w:rFonts w:hint="eastAsia"/>
          <w:lang w:val="en-US" w:eastAsia="zh-CN"/>
        </w:rPr>
        <w:t>自增</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6C6843" w15:done="0"/>
  <w15:commentEx w15:paraId="081D2FA2" w15:done="0"/>
  <w15:commentEx w15:paraId="3A2924C6" w15:done="0"/>
  <w15:commentEx w15:paraId="0D6A5EDA" w15:done="0"/>
  <w15:commentEx w15:paraId="1EF00A3D" w15:done="0"/>
  <w15:commentEx w15:paraId="73301144" w15:done="0"/>
  <w15:commentEx w15:paraId="48E70420" w15:done="0"/>
  <w15:commentEx w15:paraId="3FE700BD" w15:done="0"/>
  <w15:commentEx w15:paraId="5B5C22D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A11712"/>
    <w:multiLevelType w:val="singleLevel"/>
    <w:tmpl w:val="B1A11712"/>
    <w:lvl w:ilvl="0" w:tentative="0">
      <w:start w:val="1"/>
      <w:numFmt w:val="decimal"/>
      <w:suff w:val="nothing"/>
      <w:lvlText w:val="（%1）"/>
      <w:lvlJc w:val="left"/>
    </w:lvl>
  </w:abstractNum>
  <w:abstractNum w:abstractNumId="1">
    <w:nsid w:val="B418935F"/>
    <w:multiLevelType w:val="singleLevel"/>
    <w:tmpl w:val="B418935F"/>
    <w:lvl w:ilvl="0" w:tentative="0">
      <w:start w:val="1"/>
      <w:numFmt w:val="decimal"/>
      <w:lvlText w:val="(%1)"/>
      <w:lvlJc w:val="left"/>
      <w:pPr>
        <w:tabs>
          <w:tab w:val="left" w:pos="312"/>
        </w:tabs>
      </w:pPr>
    </w:lvl>
  </w:abstractNum>
  <w:abstractNum w:abstractNumId="2">
    <w:nsid w:val="1DFF773C"/>
    <w:multiLevelType w:val="multilevel"/>
    <w:tmpl w:val="1DFF77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64C6BDF"/>
    <w:multiLevelType w:val="multilevel"/>
    <w:tmpl w:val="264C6BDF"/>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4">
    <w:nsid w:val="2B1D2DA3"/>
    <w:multiLevelType w:val="multilevel"/>
    <w:tmpl w:val="2B1D2DA3"/>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5">
    <w:nsid w:val="49968DB9"/>
    <w:multiLevelType w:val="singleLevel"/>
    <w:tmpl w:val="49968DB9"/>
    <w:lvl w:ilvl="0" w:tentative="0">
      <w:start w:val="1"/>
      <w:numFmt w:val="decimal"/>
      <w:suff w:val="nothing"/>
      <w:lvlText w:val="（%1）"/>
      <w:lvlJc w:val="left"/>
    </w:lvl>
  </w:abstractNum>
  <w:abstractNum w:abstractNumId="6">
    <w:nsid w:val="52D9B1E6"/>
    <w:multiLevelType w:val="singleLevel"/>
    <w:tmpl w:val="52D9B1E6"/>
    <w:lvl w:ilvl="0" w:tentative="0">
      <w:start w:val="1"/>
      <w:numFmt w:val="decimal"/>
      <w:suff w:val="nothing"/>
      <w:lvlText w:val="（%1）"/>
      <w:lvlJc w:val="left"/>
    </w:lvl>
  </w:abstractNum>
  <w:abstractNum w:abstractNumId="7">
    <w:nsid w:val="66B44515"/>
    <w:multiLevelType w:val="multilevel"/>
    <w:tmpl w:val="66B44515"/>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num w:numId="1">
    <w:abstractNumId w:val="2"/>
  </w:num>
  <w:num w:numId="2">
    <w:abstractNumId w:val="4"/>
  </w:num>
  <w:num w:numId="3">
    <w:abstractNumId w:val="5"/>
  </w:num>
  <w:num w:numId="4">
    <w:abstractNumId w:val="0"/>
  </w:num>
  <w:num w:numId="5">
    <w:abstractNumId w:val="3"/>
  </w:num>
  <w:num w:numId="6">
    <w:abstractNumId w:val="6"/>
  </w:num>
  <w:num w:numId="7">
    <w:abstractNumId w:val="7"/>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姚宇">
    <w15:presenceInfo w15:providerId="None" w15:userId="姚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995"/>
    <w:rsid w:val="0004203B"/>
    <w:rsid w:val="0017615F"/>
    <w:rsid w:val="001A66A4"/>
    <w:rsid w:val="001F7C26"/>
    <w:rsid w:val="002A3C97"/>
    <w:rsid w:val="002D1EDF"/>
    <w:rsid w:val="002E69C4"/>
    <w:rsid w:val="003A21B5"/>
    <w:rsid w:val="003D4F42"/>
    <w:rsid w:val="00432BAC"/>
    <w:rsid w:val="004A59B5"/>
    <w:rsid w:val="004A6D3E"/>
    <w:rsid w:val="00524D8E"/>
    <w:rsid w:val="00581872"/>
    <w:rsid w:val="005C46E5"/>
    <w:rsid w:val="005F7D74"/>
    <w:rsid w:val="00721995"/>
    <w:rsid w:val="00736A96"/>
    <w:rsid w:val="007C3461"/>
    <w:rsid w:val="008613B4"/>
    <w:rsid w:val="0091661F"/>
    <w:rsid w:val="00977032"/>
    <w:rsid w:val="009A4D98"/>
    <w:rsid w:val="00A52E73"/>
    <w:rsid w:val="00AC3C5C"/>
    <w:rsid w:val="00B545DA"/>
    <w:rsid w:val="00C34C5D"/>
    <w:rsid w:val="00C704A0"/>
    <w:rsid w:val="00CC200A"/>
    <w:rsid w:val="00CC51F5"/>
    <w:rsid w:val="00DC0963"/>
    <w:rsid w:val="00DD290F"/>
    <w:rsid w:val="00F06067"/>
    <w:rsid w:val="00F727B4"/>
    <w:rsid w:val="00FA2FA0"/>
    <w:rsid w:val="013E20F6"/>
    <w:rsid w:val="014C4DA3"/>
    <w:rsid w:val="01510936"/>
    <w:rsid w:val="02F42156"/>
    <w:rsid w:val="04FE7FD6"/>
    <w:rsid w:val="05005496"/>
    <w:rsid w:val="051554AC"/>
    <w:rsid w:val="051A58B9"/>
    <w:rsid w:val="080E48B9"/>
    <w:rsid w:val="0AB258F8"/>
    <w:rsid w:val="0ACE6829"/>
    <w:rsid w:val="0B6373B4"/>
    <w:rsid w:val="0BB245AB"/>
    <w:rsid w:val="0D1B2DC4"/>
    <w:rsid w:val="0E212BFE"/>
    <w:rsid w:val="0E8A17BD"/>
    <w:rsid w:val="0EDF475B"/>
    <w:rsid w:val="0F3C53C7"/>
    <w:rsid w:val="0F6C45C7"/>
    <w:rsid w:val="0F9320D8"/>
    <w:rsid w:val="0FA9034D"/>
    <w:rsid w:val="0FB2364C"/>
    <w:rsid w:val="101D2D21"/>
    <w:rsid w:val="10986599"/>
    <w:rsid w:val="10C92BFC"/>
    <w:rsid w:val="11826A24"/>
    <w:rsid w:val="12353631"/>
    <w:rsid w:val="12747CB6"/>
    <w:rsid w:val="12A34203"/>
    <w:rsid w:val="13663080"/>
    <w:rsid w:val="13862FC1"/>
    <w:rsid w:val="143F3C79"/>
    <w:rsid w:val="14C54C9A"/>
    <w:rsid w:val="154E02EF"/>
    <w:rsid w:val="159C346D"/>
    <w:rsid w:val="16435340"/>
    <w:rsid w:val="17B1375A"/>
    <w:rsid w:val="187D188E"/>
    <w:rsid w:val="19E81434"/>
    <w:rsid w:val="1A2226ED"/>
    <w:rsid w:val="1B556E84"/>
    <w:rsid w:val="1C186DA4"/>
    <w:rsid w:val="1C84080D"/>
    <w:rsid w:val="1C956260"/>
    <w:rsid w:val="1C98646C"/>
    <w:rsid w:val="1D183E39"/>
    <w:rsid w:val="1DBE7D8F"/>
    <w:rsid w:val="1E913487"/>
    <w:rsid w:val="1EA457C6"/>
    <w:rsid w:val="1F6B6635"/>
    <w:rsid w:val="20B02854"/>
    <w:rsid w:val="20D1150C"/>
    <w:rsid w:val="212C5C64"/>
    <w:rsid w:val="22790F4D"/>
    <w:rsid w:val="22B57099"/>
    <w:rsid w:val="22D700DE"/>
    <w:rsid w:val="250F386E"/>
    <w:rsid w:val="26300950"/>
    <w:rsid w:val="26556BA4"/>
    <w:rsid w:val="2680013C"/>
    <w:rsid w:val="268D3C1F"/>
    <w:rsid w:val="273F6AA4"/>
    <w:rsid w:val="289235F6"/>
    <w:rsid w:val="289A5B44"/>
    <w:rsid w:val="2A425D87"/>
    <w:rsid w:val="2ABB3282"/>
    <w:rsid w:val="2C1A76C8"/>
    <w:rsid w:val="2CAE1BBE"/>
    <w:rsid w:val="2CB36F3E"/>
    <w:rsid w:val="2CB61237"/>
    <w:rsid w:val="2CCB2B58"/>
    <w:rsid w:val="2CE72296"/>
    <w:rsid w:val="2D531E71"/>
    <w:rsid w:val="2D614E83"/>
    <w:rsid w:val="2DC53269"/>
    <w:rsid w:val="2E066389"/>
    <w:rsid w:val="2E782484"/>
    <w:rsid w:val="2F4179D4"/>
    <w:rsid w:val="2FB30B4D"/>
    <w:rsid w:val="302C4F79"/>
    <w:rsid w:val="30311669"/>
    <w:rsid w:val="306C4E88"/>
    <w:rsid w:val="30A115F1"/>
    <w:rsid w:val="30DC54D6"/>
    <w:rsid w:val="325A7EA9"/>
    <w:rsid w:val="33925C38"/>
    <w:rsid w:val="33F41ECB"/>
    <w:rsid w:val="34841095"/>
    <w:rsid w:val="34CE35A1"/>
    <w:rsid w:val="360B2817"/>
    <w:rsid w:val="361433DA"/>
    <w:rsid w:val="36684C0F"/>
    <w:rsid w:val="369F1AF5"/>
    <w:rsid w:val="3729398D"/>
    <w:rsid w:val="384C072C"/>
    <w:rsid w:val="38813118"/>
    <w:rsid w:val="39046976"/>
    <w:rsid w:val="39295D40"/>
    <w:rsid w:val="395568D4"/>
    <w:rsid w:val="39607D78"/>
    <w:rsid w:val="3A53023B"/>
    <w:rsid w:val="3A702DE6"/>
    <w:rsid w:val="3BD36D26"/>
    <w:rsid w:val="3CE531D7"/>
    <w:rsid w:val="3D130A36"/>
    <w:rsid w:val="3D9D1F07"/>
    <w:rsid w:val="3E371C8E"/>
    <w:rsid w:val="3E467EA9"/>
    <w:rsid w:val="3E9360AA"/>
    <w:rsid w:val="40112904"/>
    <w:rsid w:val="40AD6CCA"/>
    <w:rsid w:val="40DC4AF4"/>
    <w:rsid w:val="4163572B"/>
    <w:rsid w:val="41D13F2D"/>
    <w:rsid w:val="4257721E"/>
    <w:rsid w:val="436A18EE"/>
    <w:rsid w:val="438C3ADB"/>
    <w:rsid w:val="44D711B4"/>
    <w:rsid w:val="455E3D2A"/>
    <w:rsid w:val="46841228"/>
    <w:rsid w:val="46B3324E"/>
    <w:rsid w:val="47182548"/>
    <w:rsid w:val="482C078F"/>
    <w:rsid w:val="48FE7821"/>
    <w:rsid w:val="495876ED"/>
    <w:rsid w:val="4977360C"/>
    <w:rsid w:val="49B26D3A"/>
    <w:rsid w:val="4A5B4CDC"/>
    <w:rsid w:val="4A8F056F"/>
    <w:rsid w:val="4B6E1185"/>
    <w:rsid w:val="4DBB4542"/>
    <w:rsid w:val="4E4D2E49"/>
    <w:rsid w:val="4E7A3371"/>
    <w:rsid w:val="4FCE23B2"/>
    <w:rsid w:val="50EB486D"/>
    <w:rsid w:val="514E10F6"/>
    <w:rsid w:val="521C15E7"/>
    <w:rsid w:val="52483D98"/>
    <w:rsid w:val="529E209D"/>
    <w:rsid w:val="52BD2046"/>
    <w:rsid w:val="541F6D7A"/>
    <w:rsid w:val="5447548A"/>
    <w:rsid w:val="54F20710"/>
    <w:rsid w:val="551D485B"/>
    <w:rsid w:val="552A2453"/>
    <w:rsid w:val="55471D50"/>
    <w:rsid w:val="55D63328"/>
    <w:rsid w:val="563805C7"/>
    <w:rsid w:val="5664316A"/>
    <w:rsid w:val="57407C5A"/>
    <w:rsid w:val="587228A1"/>
    <w:rsid w:val="599D2176"/>
    <w:rsid w:val="5A506A7D"/>
    <w:rsid w:val="5AC65E82"/>
    <w:rsid w:val="5AEE0C52"/>
    <w:rsid w:val="5B235954"/>
    <w:rsid w:val="5B4E4141"/>
    <w:rsid w:val="5B705E4B"/>
    <w:rsid w:val="5BC87CF7"/>
    <w:rsid w:val="5DF66D9E"/>
    <w:rsid w:val="5EA663E3"/>
    <w:rsid w:val="5EE97BF1"/>
    <w:rsid w:val="5F7C7776"/>
    <w:rsid w:val="60305F5B"/>
    <w:rsid w:val="608B03AD"/>
    <w:rsid w:val="62225DF2"/>
    <w:rsid w:val="623B7479"/>
    <w:rsid w:val="623F4633"/>
    <w:rsid w:val="62682234"/>
    <w:rsid w:val="6442219E"/>
    <w:rsid w:val="647E5D3F"/>
    <w:rsid w:val="655C394D"/>
    <w:rsid w:val="66074F14"/>
    <w:rsid w:val="66316EA4"/>
    <w:rsid w:val="66DE5527"/>
    <w:rsid w:val="6776432E"/>
    <w:rsid w:val="67861016"/>
    <w:rsid w:val="684E67EF"/>
    <w:rsid w:val="68851482"/>
    <w:rsid w:val="68AF21EC"/>
    <w:rsid w:val="69FB0CA2"/>
    <w:rsid w:val="6AA23DFF"/>
    <w:rsid w:val="6AC1410B"/>
    <w:rsid w:val="6B282A5D"/>
    <w:rsid w:val="6C5D448C"/>
    <w:rsid w:val="6CAF118B"/>
    <w:rsid w:val="6CBA368C"/>
    <w:rsid w:val="6D8A2526"/>
    <w:rsid w:val="6D9B526C"/>
    <w:rsid w:val="6DBB2038"/>
    <w:rsid w:val="6DC24FFB"/>
    <w:rsid w:val="6DD2319A"/>
    <w:rsid w:val="6EB34837"/>
    <w:rsid w:val="6FAF7BC5"/>
    <w:rsid w:val="70644124"/>
    <w:rsid w:val="70AC7E9F"/>
    <w:rsid w:val="71503543"/>
    <w:rsid w:val="71E93858"/>
    <w:rsid w:val="7228732F"/>
    <w:rsid w:val="727906E6"/>
    <w:rsid w:val="727918F3"/>
    <w:rsid w:val="7283072F"/>
    <w:rsid w:val="72A03324"/>
    <w:rsid w:val="72CE5ACF"/>
    <w:rsid w:val="731D053E"/>
    <w:rsid w:val="73A66B2A"/>
    <w:rsid w:val="73CB6872"/>
    <w:rsid w:val="74595F3C"/>
    <w:rsid w:val="74844CAB"/>
    <w:rsid w:val="75097553"/>
    <w:rsid w:val="760C63C3"/>
    <w:rsid w:val="76C9109B"/>
    <w:rsid w:val="775A4A04"/>
    <w:rsid w:val="77926978"/>
    <w:rsid w:val="77D175C4"/>
    <w:rsid w:val="784B7F0F"/>
    <w:rsid w:val="7929173C"/>
    <w:rsid w:val="79E9735F"/>
    <w:rsid w:val="7AAE2D17"/>
    <w:rsid w:val="7B390FF5"/>
    <w:rsid w:val="7BEB0BA8"/>
    <w:rsid w:val="7D082929"/>
    <w:rsid w:val="7DDB6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6"/>
    <w:basedOn w:val="1"/>
    <w:next w:val="1"/>
    <w:semiHidden/>
    <w:unhideWhenUsed/>
    <w:qFormat/>
    <w:uiPriority w:val="9"/>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Hyperlink"/>
    <w:basedOn w:val="12"/>
    <w:semiHidden/>
    <w:unhideWhenUsed/>
    <w:qFormat/>
    <w:uiPriority w:val="99"/>
    <w:rPr>
      <w:color w:val="0000FF"/>
      <w:u w:val="single"/>
    </w:rPr>
  </w:style>
  <w:style w:type="character" w:customStyle="1" w:styleId="15">
    <w:name w:val="页眉 Char"/>
    <w:basedOn w:val="12"/>
    <w:link w:val="8"/>
    <w:qFormat/>
    <w:uiPriority w:val="99"/>
    <w:rPr>
      <w:sz w:val="18"/>
      <w:szCs w:val="18"/>
    </w:rPr>
  </w:style>
  <w:style w:type="character" w:customStyle="1" w:styleId="16">
    <w:name w:val="页脚 Char"/>
    <w:basedOn w:val="12"/>
    <w:link w:val="7"/>
    <w:qFormat/>
    <w:uiPriority w:val="99"/>
    <w:rPr>
      <w:sz w:val="18"/>
      <w:szCs w:val="18"/>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Pages>
  <Words>112</Words>
  <Characters>640</Characters>
  <Lines>5</Lines>
  <Paragraphs>1</Paragraphs>
  <TotalTime>84</TotalTime>
  <ScaleCrop>false</ScaleCrop>
  <LinksUpToDate>false</LinksUpToDate>
  <CharactersWithSpaces>751</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2022-01-18T03:42:00Z</dcterms:created>
  <dc:creator>xbany</dc:creator>
  <cp:lastModifiedBy>姚宇</cp:lastModifiedBy>
  <dcterms:modified xsi:type="dcterms:W3CDTF">2022-02-12T04:55:03Z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B9A53E44AF9B4DF5BD44C38E485BC267</vt:lpwstr>
  </property>
</Properties>
</file>