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C50D" w14:textId="77777777" w:rsidR="001A5FB5" w:rsidRDefault="001A5FB5" w:rsidP="001A5FB5">
      <w:pPr>
        <w:pStyle w:val="2"/>
        <w:spacing w:before="0" w:beforeAutospacing="0" w:after="300" w:afterAutospacing="0"/>
        <w:rPr>
          <w:rFonts w:ascii="Open Sans" w:hAnsi="Open Sans" w:cs="Open Sans"/>
          <w:b w:val="0"/>
          <w:bCs w:val="0"/>
          <w:color w:val="222222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222222"/>
          <w:sz w:val="45"/>
          <w:szCs w:val="45"/>
        </w:rPr>
        <w:t>Mango Production</w:t>
      </w:r>
    </w:p>
    <w:p w14:paraId="120E8786" w14:textId="77777777" w:rsidR="001A5FB5" w:rsidRDefault="001A5FB5" w:rsidP="001A5FB5">
      <w:pPr>
        <w:pStyle w:val="amber-el"/>
        <w:spacing w:before="0" w:before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In 2019, the </w:t>
      </w:r>
      <w:r>
        <w:rPr>
          <w:rFonts w:ascii="Open Sans" w:hAnsi="Open Sans" w:cs="Open Sans"/>
          <w:i/>
          <w:iCs/>
          <w:color w:val="222222"/>
          <w:sz w:val="23"/>
          <w:szCs w:val="23"/>
        </w:rPr>
        <w:t>Cooperative Research Centre for Developing Northern Australia</w:t>
      </w:r>
      <w:r>
        <w:rPr>
          <w:rFonts w:ascii="Open Sans" w:hAnsi="Open Sans" w:cs="Open Sans"/>
          <w:color w:val="222222"/>
          <w:sz w:val="23"/>
          <w:szCs w:val="23"/>
        </w:rPr>
        <w:t xml:space="preserve"> launched a project to boost Australian mango exports into China by 200% within 5 years.</w:t>
      </w:r>
    </w:p>
    <w:p w14:paraId="5271E6A3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research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centre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would like to compare the production capacity of Australia to the top 3 exporters of Mango to China, which are:</w:t>
      </w:r>
    </w:p>
    <w:p w14:paraId="76A9D593" w14:textId="77777777" w:rsidR="001A5FB5" w:rsidRDefault="001A5FB5" w:rsidP="001A5FB5">
      <w:pPr>
        <w:pStyle w:val="amber-el"/>
        <w:numPr>
          <w:ilvl w:val="0"/>
          <w:numId w:val="2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Thailand</w:t>
      </w:r>
    </w:p>
    <w:p w14:paraId="6C736ADA" w14:textId="77777777" w:rsidR="001A5FB5" w:rsidRDefault="001A5FB5" w:rsidP="001A5FB5">
      <w:pPr>
        <w:pStyle w:val="amber-el"/>
        <w:numPr>
          <w:ilvl w:val="0"/>
          <w:numId w:val="2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Vietnam</w:t>
      </w:r>
    </w:p>
    <w:p w14:paraId="22D7102D" w14:textId="77777777" w:rsidR="001A5FB5" w:rsidRDefault="001A5FB5" w:rsidP="001A5FB5">
      <w:pPr>
        <w:pStyle w:val="amber-el"/>
        <w:numPr>
          <w:ilvl w:val="0"/>
          <w:numId w:val="2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Philippines</w:t>
      </w:r>
    </w:p>
    <w:p w14:paraId="2F94663D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Create a bar chart that compares production capacity of these three countries and Australia since 2019.</w:t>
      </w:r>
    </w:p>
    <w:p w14:paraId="6B230E78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Data</w:t>
      </w:r>
    </w:p>
    <w:p w14:paraId="3AEF0968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Data on the yearly production of Mangos in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tonnes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is available in the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mango.csv</w:t>
      </w:r>
      <w:r>
        <w:rPr>
          <w:rFonts w:ascii="Open Sans" w:hAnsi="Open Sans" w:cs="Open Sans"/>
          <w:color w:val="222222"/>
          <w:sz w:val="23"/>
          <w:szCs w:val="23"/>
        </w:rPr>
        <w:t xml:space="preserve"> file.</w:t>
      </w:r>
    </w:p>
    <w:p w14:paraId="7F489F56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Expected Plot</w:t>
      </w:r>
    </w:p>
    <w:p w14:paraId="2015AE2A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You will need to ensure:</w:t>
      </w:r>
    </w:p>
    <w:p w14:paraId="7AC747E9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countries are sorted alphabetically in ascending order</w:t>
      </w:r>
    </w:p>
    <w:p w14:paraId="4A1EC0DC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t xml:space="preserve">bars are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centred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with a width of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0.8 units</w:t>
      </w:r>
      <w:r>
        <w:rPr>
          <w:rFonts w:ascii="Open Sans" w:hAnsi="Open Sans" w:cs="Open Sans"/>
          <w:color w:val="222222"/>
          <w:sz w:val="23"/>
          <w:szCs w:val="23"/>
        </w:rPr>
        <w:t xml:space="preserve"> each and 2019/2020 bar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centres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are spaced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1 unit</w:t>
      </w:r>
      <w:r>
        <w:rPr>
          <w:rFonts w:ascii="Open Sans" w:hAnsi="Open Sans" w:cs="Open Sans"/>
          <w:color w:val="222222"/>
          <w:sz w:val="23"/>
          <w:szCs w:val="23"/>
        </w:rPr>
        <w:t xml:space="preserve"> apart </w:t>
      </w:r>
    </w:p>
    <w:p w14:paraId="18D9A4A5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proofErr w:type="spellStart"/>
      <w:r>
        <w:rPr>
          <w:rFonts w:ascii="Open Sans" w:hAnsi="Open Sans" w:cs="Open Sans"/>
          <w:color w:val="222222"/>
          <w:sz w:val="23"/>
          <w:szCs w:val="23"/>
        </w:rPr>
        <w:t>centre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of the first bar is at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x=0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</w:p>
    <w:p w14:paraId="708E16EB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countries are spaced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4 units</w:t>
      </w:r>
      <w:r>
        <w:rPr>
          <w:rFonts w:ascii="Open Sans" w:hAnsi="Open Sans" w:cs="Open Sans"/>
          <w:color w:val="222222"/>
          <w:sz w:val="23"/>
          <w:szCs w:val="23"/>
        </w:rPr>
        <w:t xml:space="preserve"> apart</w:t>
      </w:r>
    </w:p>
    <w:p w14:paraId="1612326E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y label uses a font size of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12</w:t>
      </w:r>
      <w:r>
        <w:rPr>
          <w:rFonts w:ascii="Open Sans" w:hAnsi="Open Sans" w:cs="Open Sans"/>
          <w:color w:val="222222"/>
          <w:sz w:val="23"/>
          <w:szCs w:val="23"/>
        </w:rPr>
        <w:t xml:space="preserve"> and the title uses font size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14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</w:p>
    <w:p w14:paraId="53255F94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the x tick labels use a font size of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12</w:t>
      </w:r>
    </w:p>
    <w:p w14:paraId="5BD0A4C1" w14:textId="77777777" w:rsidR="001A5FB5" w:rsidRDefault="001A5FB5" w:rsidP="001A5FB5">
      <w:pPr>
        <w:pStyle w:val="amber-el"/>
        <w:numPr>
          <w:ilvl w:val="0"/>
          <w:numId w:val="3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2020 bars are </w:t>
      </w:r>
      <w:hyperlink r:id="rId5" w:tgtFrame="_blank" w:history="1">
        <w:r>
          <w:rPr>
            <w:rStyle w:val="a3"/>
            <w:rFonts w:ascii="Open Sans" w:hAnsi="Open Sans" w:cs="Open Sans"/>
            <w:sz w:val="23"/>
            <w:szCs w:val="23"/>
          </w:rPr>
          <w:t>hatched</w:t>
        </w:r>
      </w:hyperlink>
      <w:r>
        <w:rPr>
          <w:rFonts w:ascii="Open Sans" w:hAnsi="Open Sans" w:cs="Open Sans"/>
          <w:color w:val="222222"/>
          <w:sz w:val="23"/>
          <w:szCs w:val="23"/>
        </w:rPr>
        <w:t xml:space="preserve"> with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"\"</w:t>
      </w:r>
    </w:p>
    <w:p w14:paraId="6E4D60D8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Label your plot with the following:</w:t>
      </w:r>
    </w:p>
    <w:p w14:paraId="29892B6B" w14:textId="77777777" w:rsidR="001A5FB5" w:rsidRDefault="001A5FB5" w:rsidP="001A5FB5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title: </w:t>
      </w:r>
      <w:r>
        <w:rPr>
          <w:rFonts w:ascii="Open Sans" w:hAnsi="Open Sans" w:cs="Open Sans"/>
          <w:i/>
          <w:iCs/>
          <w:color w:val="222222"/>
          <w:sz w:val="23"/>
          <w:szCs w:val="23"/>
        </w:rPr>
        <w:t>Yearly Mango Production: Australia vs Top 3</w:t>
      </w:r>
    </w:p>
    <w:p w14:paraId="0E535F8C" w14:textId="77777777" w:rsidR="001A5FB5" w:rsidRDefault="001A5FB5" w:rsidP="001A5FB5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y axis label: </w:t>
      </w:r>
      <w:r>
        <w:rPr>
          <w:rFonts w:ascii="Open Sans" w:hAnsi="Open Sans" w:cs="Open Sans"/>
          <w:i/>
          <w:iCs/>
          <w:color w:val="222222"/>
          <w:sz w:val="23"/>
          <w:szCs w:val="23"/>
        </w:rPr>
        <w:t>Annual Production Capacity (</w:t>
      </w:r>
      <w:proofErr w:type="spellStart"/>
      <w:r>
        <w:rPr>
          <w:rFonts w:ascii="Open Sans" w:hAnsi="Open Sans" w:cs="Open Sans"/>
          <w:i/>
          <w:iCs/>
          <w:color w:val="222222"/>
          <w:sz w:val="23"/>
          <w:szCs w:val="23"/>
        </w:rPr>
        <w:t>Tonnes</w:t>
      </w:r>
      <w:proofErr w:type="spellEnd"/>
      <w:r>
        <w:rPr>
          <w:rFonts w:ascii="Open Sans" w:hAnsi="Open Sans" w:cs="Open Sans"/>
          <w:i/>
          <w:iCs/>
          <w:color w:val="222222"/>
          <w:sz w:val="23"/>
          <w:szCs w:val="23"/>
        </w:rPr>
        <w:t>)</w:t>
      </w:r>
    </w:p>
    <w:p w14:paraId="2F852FC3" w14:textId="77777777" w:rsidR="001A5FB5" w:rsidRDefault="001A5FB5" w:rsidP="001A5FB5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legend labels: </w:t>
      </w:r>
      <w:r>
        <w:rPr>
          <w:rFonts w:ascii="Open Sans" w:hAnsi="Open Sans" w:cs="Open Sans"/>
          <w:i/>
          <w:iCs/>
          <w:color w:val="222222"/>
          <w:sz w:val="23"/>
          <w:szCs w:val="23"/>
        </w:rPr>
        <w:t>2019, 2020</w:t>
      </w:r>
    </w:p>
    <w:p w14:paraId="238624A2" w14:textId="77777777" w:rsidR="001A5FB5" w:rsidRDefault="001A5FB5" w:rsidP="001A5FB5">
      <w:pPr>
        <w:pStyle w:val="amber-el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Your plot should look like:</w:t>
      </w:r>
    </w:p>
    <w:p w14:paraId="6C3817B1" w14:textId="371DBC69" w:rsidR="001A5FB5" w:rsidRDefault="001A5FB5" w:rsidP="001A5FB5">
      <w:pPr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lastRenderedPageBreak/>
        <w:fldChar w:fldCharType="begin"/>
      </w:r>
      <w:r>
        <w:rPr>
          <w:rFonts w:ascii="Open Sans" w:hAnsi="Open Sans" w:cs="Open Sans"/>
          <w:color w:val="222222"/>
          <w:sz w:val="23"/>
          <w:szCs w:val="23"/>
        </w:rPr>
        <w:instrText xml:space="preserve"> INCLUDEPICTURE "/var/folders/y2/l0tzxzj1417_jnz93l6rqy3r0000gn/T/com.microsoft.Word/WebArchiveCopyPasteTempFiles/sVCV76BzEcWaLQ0hBGQTeKBk" \* MERGEFORMATINET </w:instrText>
      </w:r>
      <w:r>
        <w:rPr>
          <w:rFonts w:ascii="Open Sans" w:hAnsi="Open Sans" w:cs="Open Sans"/>
          <w:color w:val="222222"/>
          <w:sz w:val="23"/>
          <w:szCs w:val="23"/>
        </w:rPr>
        <w:fldChar w:fldCharType="separate"/>
      </w:r>
      <w:r>
        <w:rPr>
          <w:rFonts w:ascii="Open Sans" w:hAnsi="Open Sans" w:cs="Open Sans"/>
          <w:noProof/>
          <w:color w:val="222222"/>
          <w:sz w:val="23"/>
          <w:szCs w:val="23"/>
        </w:rPr>
        <w:drawing>
          <wp:inline distT="0" distB="0" distL="0" distR="0" wp14:anchorId="13385933" wp14:editId="39B385B8">
            <wp:extent cx="5274310" cy="3949065"/>
            <wp:effectExtent l="0" t="0" r="0" b="635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22222"/>
          <w:sz w:val="23"/>
          <w:szCs w:val="23"/>
        </w:rPr>
        <w:fldChar w:fldCharType="end"/>
      </w:r>
    </w:p>
    <w:p w14:paraId="3EF1CE06" w14:textId="77777777" w:rsidR="001A5FB5" w:rsidRDefault="001A5FB5" w:rsidP="001A5FB5">
      <w:pPr>
        <w:pStyle w:val="amber-el"/>
        <w:ind w:left="225"/>
        <w:rPr>
          <w:rFonts w:ascii="Open Sans" w:hAnsi="Open Sans" w:cs="Open Sans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22222"/>
          <w:sz w:val="19"/>
          <w:szCs w:val="19"/>
        </w:rPr>
        <w:t>Hints!</w:t>
      </w:r>
    </w:p>
    <w:p w14:paraId="5D79853C" w14:textId="77777777" w:rsidR="001A5FB5" w:rsidRDefault="001A5FB5" w:rsidP="001A5FB5">
      <w:pPr>
        <w:pStyle w:val="amber-el"/>
        <w:numPr>
          <w:ilvl w:val="0"/>
          <w:numId w:val="5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Use the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hatch</w:t>
      </w:r>
      <w:r>
        <w:rPr>
          <w:rFonts w:ascii="Open Sans" w:hAnsi="Open Sans" w:cs="Open Sans"/>
          <w:color w:val="222222"/>
          <w:sz w:val="23"/>
          <w:szCs w:val="23"/>
        </w:rPr>
        <w:t xml:space="preserve"> parameter of </w:t>
      </w:r>
      <w:proofErr w:type="spellStart"/>
      <w:r>
        <w:rPr>
          <w:rStyle w:val="HTML"/>
          <w:rFonts w:ascii="Source Code Pro" w:hAnsi="Source Code Pro"/>
          <w:color w:val="222222"/>
          <w:sz w:val="20"/>
          <w:szCs w:val="20"/>
        </w:rPr>
        <w:t>plt.bar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hyperlink r:id="rId7" w:anchor="matplotlib.axes.Axes.bar" w:tgtFrame="_blank" w:history="1">
        <w:r>
          <w:rPr>
            <w:rStyle w:val="a3"/>
            <w:rFonts w:ascii="Open Sans" w:hAnsi="Open Sans" w:cs="Open Sans"/>
            <w:sz w:val="23"/>
            <w:szCs w:val="23"/>
          </w:rPr>
          <w:t>https://matplotlib.org/stable/api/_as_gen/matplotlib.axes.Axes.bar.html#matplotlib.axes.Axes.bar</w:t>
        </w:r>
      </w:hyperlink>
    </w:p>
    <w:p w14:paraId="19F92C76" w14:textId="77777777" w:rsidR="001A5FB5" w:rsidRDefault="001A5FB5" w:rsidP="001A5FB5">
      <w:pPr>
        <w:pStyle w:val="amber-el"/>
        <w:numPr>
          <w:ilvl w:val="0"/>
          <w:numId w:val="5"/>
        </w:numPr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Since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\</w:t>
      </w:r>
      <w:r>
        <w:rPr>
          <w:rFonts w:ascii="Open Sans" w:hAnsi="Open Sans" w:cs="Open Sans"/>
          <w:color w:val="222222"/>
          <w:sz w:val="23"/>
          <w:szCs w:val="23"/>
        </w:rPr>
        <w:t xml:space="preserve"> is an escape character you may need to use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"\\"</w:t>
      </w:r>
    </w:p>
    <w:p w14:paraId="74ED6624" w14:textId="77777777" w:rsidR="006F733B" w:rsidRPr="001A5FB5" w:rsidRDefault="006F733B"/>
    <w:sectPr w:rsidR="006F733B" w:rsidRPr="001A5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B1"/>
    <w:multiLevelType w:val="multilevel"/>
    <w:tmpl w:val="2EB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8C2"/>
    <w:multiLevelType w:val="multilevel"/>
    <w:tmpl w:val="112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38E4"/>
    <w:multiLevelType w:val="multilevel"/>
    <w:tmpl w:val="688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01E42"/>
    <w:multiLevelType w:val="multilevel"/>
    <w:tmpl w:val="FE5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0294D"/>
    <w:multiLevelType w:val="multilevel"/>
    <w:tmpl w:val="684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017458">
    <w:abstractNumId w:val="2"/>
  </w:num>
  <w:num w:numId="2" w16cid:durableId="1978759785">
    <w:abstractNumId w:val="3"/>
  </w:num>
  <w:num w:numId="3" w16cid:durableId="1601184394">
    <w:abstractNumId w:val="4"/>
  </w:num>
  <w:num w:numId="4" w16cid:durableId="1395738501">
    <w:abstractNumId w:val="0"/>
  </w:num>
  <w:num w:numId="5" w16cid:durableId="186636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B"/>
    <w:rsid w:val="001A5FB5"/>
    <w:rsid w:val="006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E15A"/>
  <w15:chartTrackingRefBased/>
  <w15:docId w15:val="{2CB4D722-7250-4B42-AB1A-72A4A398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73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33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mber-el">
    <w:name w:val="amber-el"/>
    <w:basedOn w:val="a"/>
    <w:rsid w:val="006F7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6F733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73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9231">
                  <w:blockQuote w:val="1"/>
                  <w:marLeft w:val="450"/>
                  <w:marRight w:val="45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29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api/_as_gen/matplotlib.axes.Axes.b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plotlib.org/3.5.0/gallery/shapes_and_collections/hatch_style_refer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Zhengzheng Gu</dc:creator>
  <cp:keywords/>
  <dc:description/>
  <cp:lastModifiedBy>Zhengzheng Gu</cp:lastModifiedBy>
  <cp:revision>2</cp:revision>
  <dcterms:created xsi:type="dcterms:W3CDTF">2022-05-28T02:56:00Z</dcterms:created>
  <dcterms:modified xsi:type="dcterms:W3CDTF">2022-05-28T02:56:00Z</dcterms:modified>
</cp:coreProperties>
</file>