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56" w:rsidRPr="00EC5138" w:rsidRDefault="00A16C56" w:rsidP="00A16C5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701C30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01C30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A16C56" w:rsidRPr="00EC5138" w:rsidRDefault="00A16C56" w:rsidP="00701C3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电烤箱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16C56" w:rsidRPr="002F4683" w:rsidRDefault="00A16C56" w:rsidP="00A16C56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上海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浙江、福建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电烤箱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16C56" w:rsidRPr="002F4683" w:rsidRDefault="00A16C56" w:rsidP="00A16C56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 4706.1-2005《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 xml:space="preserve">家用和类似用途电器的安全 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 xml:space="preserve"> 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>第1部分:通用要求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》、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>GB 4706.14-2008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《家用和类似用途电器的安全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 xml:space="preserve"> 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烤架、面包片烘烤器及类似用途便携式烹饪器具的特殊要求》、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>GB 4706.22-2008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《家用和类似用途电器的安全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 xml:space="preserve">  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驻立式电灶、灶台、烤箱及类似用途器具的特殊要求》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对电烤箱产品的对触及带电部件的防护，输入功率和电流，发热，工作温度下的泄漏电流和电气强度，耐潮湿，泄漏电流和电气强度，非正常工作，稳定性和机械危险，机械强度，结构，内部布线，电源连接和外部软线，外部导线用接线端子，接地措施，螺钉和连接，电气间隙、爬电距离和固体绝缘1</w:t>
      </w:r>
      <w:r w:rsidRPr="00A16C56">
        <w:rPr>
          <w:rFonts w:ascii="方正仿宋简体" w:eastAsia="方正仿宋简体" w:hAnsi="方正仿宋简体" w:cs="方正仿宋简体"/>
          <w:bCs/>
          <w:sz w:val="32"/>
          <w:szCs w:val="32"/>
        </w:rPr>
        <w:t>6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个项目进行了检验。</w:t>
      </w:r>
    </w:p>
    <w:p w:rsidR="007D5E6F" w:rsidRPr="00A16C56" w:rsidRDefault="00A16C56" w:rsidP="00A16C56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A16C5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输入功率和电流、发热、接地措施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701C30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01C30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16C56" w:rsidSect="00A16C5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84F" w:rsidRDefault="0062584F" w:rsidP="00A16C56">
      <w:r>
        <w:separator/>
      </w:r>
    </w:p>
  </w:endnote>
  <w:endnote w:type="continuationSeparator" w:id="1">
    <w:p w:rsidR="0062584F" w:rsidRDefault="0062584F" w:rsidP="00A16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84F" w:rsidRDefault="0062584F" w:rsidP="00A16C56">
      <w:r>
        <w:separator/>
      </w:r>
    </w:p>
  </w:footnote>
  <w:footnote w:type="continuationSeparator" w:id="1">
    <w:p w:rsidR="0062584F" w:rsidRDefault="0062584F" w:rsidP="00A16C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669"/>
    <w:rsid w:val="00455077"/>
    <w:rsid w:val="00464C73"/>
    <w:rsid w:val="004E2E6F"/>
    <w:rsid w:val="005D560D"/>
    <w:rsid w:val="00615669"/>
    <w:rsid w:val="0062584F"/>
    <w:rsid w:val="00653530"/>
    <w:rsid w:val="00701C30"/>
    <w:rsid w:val="00730384"/>
    <w:rsid w:val="00A16C56"/>
    <w:rsid w:val="00B40FFE"/>
    <w:rsid w:val="00BF6A71"/>
    <w:rsid w:val="00C8657F"/>
    <w:rsid w:val="00C92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1566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A16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16C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16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16C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2015-03-04T01:52:00Z</dcterms:created>
  <dcterms:modified xsi:type="dcterms:W3CDTF">2015-03-09T09:05:00Z</dcterms:modified>
</cp:coreProperties>
</file>