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FBF" w:rsidRPr="00EC5138" w:rsidRDefault="00367FBF" w:rsidP="00367FBF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</w:p>
    <w:p w:rsidR="00367FBF" w:rsidRPr="00EC5138" w:rsidRDefault="00367FBF" w:rsidP="00DB16B6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367FBF">
        <w:rPr>
          <w:rFonts w:ascii="方正小标宋简体" w:eastAsia="方正小标宋简体" w:hAnsi="华文中宋" w:hint="eastAsia"/>
          <w:sz w:val="32"/>
          <w:szCs w:val="32"/>
        </w:rPr>
        <w:t>童鞋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367FBF" w:rsidRPr="002F4683" w:rsidRDefault="00367FBF" w:rsidP="00367FBF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>
        <w:rPr>
          <w:rFonts w:ascii="方正仿宋简体" w:eastAsia="方正仿宋简体" w:hint="eastAsia"/>
          <w:sz w:val="32"/>
          <w:szCs w:val="32"/>
        </w:rPr>
        <w:t>二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>
        <w:rPr>
          <w:rFonts w:ascii="方正仿宋简体" w:eastAsia="方正仿宋简体" w:hint="eastAsia"/>
          <w:sz w:val="32"/>
          <w:szCs w:val="32"/>
        </w:rPr>
        <w:t>上海、江苏、浙江、福建、广东、四川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6</w:t>
      </w:r>
      <w:r w:rsidRPr="002F4683">
        <w:rPr>
          <w:rFonts w:ascii="方正仿宋简体" w:eastAsia="方正仿宋简体" w:hint="eastAsia"/>
          <w:sz w:val="32"/>
          <w:szCs w:val="32"/>
        </w:rPr>
        <w:t>个省、直辖市</w:t>
      </w:r>
      <w:r>
        <w:rPr>
          <w:rFonts w:ascii="方正仿宋简体" w:eastAsia="方正仿宋简体" w:hint="eastAsia"/>
          <w:sz w:val="32"/>
          <w:szCs w:val="32"/>
        </w:rPr>
        <w:t>117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120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童鞋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367FBF" w:rsidRPr="002F4683" w:rsidRDefault="00367FBF" w:rsidP="00367FBF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367FBF">
        <w:rPr>
          <w:rFonts w:ascii="方正仿宋简体" w:eastAsia="方正仿宋简体" w:hint="eastAsia"/>
          <w:sz w:val="32"/>
          <w:szCs w:val="32"/>
        </w:rPr>
        <w:t>GB 25036-2010《布面童胶鞋》、GB/T 22756-2008《皮凉鞋》、GB/T 15107-2013《旅游鞋》、QB/T 1002-2005《皮鞋》、QB/T 2880-2007 《儿童皮鞋》、QB/T 4331-2012 《儿童旅游鞋》、QB/T 4546-2013《儿童皮凉鞋》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 w:rsidRPr="00367FBF">
        <w:rPr>
          <w:rFonts w:ascii="方正仿宋简体" w:eastAsia="方正仿宋简体" w:hint="eastAsia"/>
          <w:sz w:val="32"/>
          <w:szCs w:val="32"/>
        </w:rPr>
        <w:t>对各类童鞋产品的</w:t>
      </w:r>
      <w:r w:rsidRPr="00367FBF">
        <w:rPr>
          <w:rFonts w:ascii="方正仿宋简体" w:eastAsia="方正仿宋简体"/>
          <w:sz w:val="32"/>
          <w:szCs w:val="32"/>
        </w:rPr>
        <w:t>外观质量</w:t>
      </w:r>
      <w:r w:rsidRPr="00367FBF">
        <w:rPr>
          <w:rFonts w:ascii="方正仿宋简体" w:eastAsia="方正仿宋简体" w:hint="eastAsia"/>
          <w:sz w:val="32"/>
          <w:szCs w:val="32"/>
        </w:rPr>
        <w:t>/感官质量、剥离强度、</w:t>
      </w:r>
      <w:r w:rsidRPr="00367FBF">
        <w:rPr>
          <w:rFonts w:ascii="方正仿宋简体" w:eastAsia="方正仿宋简体"/>
          <w:sz w:val="32"/>
          <w:szCs w:val="32"/>
        </w:rPr>
        <w:t>耐磨性能</w:t>
      </w:r>
      <w:r w:rsidRPr="00367FBF">
        <w:rPr>
          <w:rFonts w:ascii="方正仿宋简体" w:eastAsia="方正仿宋简体" w:hint="eastAsia"/>
          <w:sz w:val="32"/>
          <w:szCs w:val="32"/>
        </w:rPr>
        <w:t>、鞋帮/带拉出强度/绑带拔出力、摩擦色牢度、游离甲醛、可分解有害芳香胺染料、成型底鞋跟硬度/外底硬度、勾心抗弯刚度/勾心纵向刚度、勾心硬度、鞋跟结合力、可萃取的重金属</w:t>
      </w:r>
      <w:r w:rsidR="005E5B73" w:rsidRPr="00367FBF">
        <w:rPr>
          <w:rFonts w:ascii="方正仿宋简体" w:eastAsia="方正仿宋简体" w:hint="eastAsia"/>
          <w:sz w:val="32"/>
          <w:szCs w:val="32"/>
        </w:rPr>
        <w:t>（铅、镉、砷）</w:t>
      </w:r>
      <w:r w:rsidR="005E5B73">
        <w:rPr>
          <w:rFonts w:ascii="方正仿宋简体" w:eastAsia="方正仿宋简体" w:hint="eastAsia"/>
          <w:sz w:val="32"/>
          <w:szCs w:val="32"/>
        </w:rPr>
        <w:t>、</w:t>
      </w:r>
      <w:r w:rsidR="005F3278" w:rsidRPr="00367FBF">
        <w:rPr>
          <w:rFonts w:ascii="方正仿宋简体" w:eastAsia="方正仿宋简体" w:hint="eastAsia"/>
          <w:sz w:val="32"/>
          <w:szCs w:val="32"/>
        </w:rPr>
        <w:t>重金属总量</w:t>
      </w:r>
      <w:r w:rsidRPr="00367FBF">
        <w:rPr>
          <w:rFonts w:ascii="方正仿宋简体" w:eastAsia="方正仿宋简体" w:hint="eastAsia"/>
          <w:sz w:val="32"/>
          <w:szCs w:val="32"/>
        </w:rPr>
        <w:t>（铅、镉、砷）</w:t>
      </w:r>
      <w:r w:rsidR="005F3278">
        <w:rPr>
          <w:rFonts w:ascii="方正仿宋简体" w:eastAsia="方正仿宋简体" w:hint="eastAsia"/>
          <w:sz w:val="32"/>
          <w:szCs w:val="32"/>
        </w:rPr>
        <w:t>、</w:t>
      </w:r>
      <w:r w:rsidRPr="002C7C32">
        <w:rPr>
          <w:rFonts w:ascii="方正仿宋简体" w:eastAsia="方正仿宋简体" w:hint="eastAsia"/>
          <w:sz w:val="32"/>
          <w:szCs w:val="32"/>
        </w:rPr>
        <w:t>含</w:t>
      </w:r>
      <w:r w:rsidR="002C7C32">
        <w:rPr>
          <w:rFonts w:ascii="方正仿宋简体" w:eastAsia="方正仿宋简体" w:hint="eastAsia"/>
          <w:sz w:val="32"/>
          <w:szCs w:val="32"/>
        </w:rPr>
        <w:t>氯</w:t>
      </w:r>
      <w:r w:rsidR="00BA78A9">
        <w:rPr>
          <w:rFonts w:ascii="方正仿宋简体" w:eastAsia="方正仿宋简体" w:hint="eastAsia"/>
          <w:sz w:val="32"/>
          <w:szCs w:val="32"/>
        </w:rPr>
        <w:t>苯</w:t>
      </w:r>
      <w:r w:rsidRPr="002C7C32">
        <w:rPr>
          <w:rFonts w:ascii="方正仿宋简体" w:eastAsia="方正仿宋简体" w:hint="eastAsia"/>
          <w:sz w:val="32"/>
          <w:szCs w:val="32"/>
        </w:rPr>
        <w:t>酚（</w:t>
      </w:r>
      <w:r w:rsidR="002C7C32" w:rsidRPr="002C7C32">
        <w:rPr>
          <w:rFonts w:ascii="方正仿宋简体" w:eastAsia="方正仿宋简体" w:hint="eastAsia"/>
          <w:sz w:val="32"/>
          <w:szCs w:val="32"/>
        </w:rPr>
        <w:t>四氯苯酚</w:t>
      </w:r>
      <w:r w:rsidRPr="002C7C32">
        <w:rPr>
          <w:rFonts w:ascii="方正仿宋简体" w:eastAsia="方正仿宋简体" w:hint="eastAsia"/>
          <w:sz w:val="32"/>
          <w:szCs w:val="32"/>
        </w:rPr>
        <w:t>、</w:t>
      </w:r>
      <w:r w:rsidR="002C7C32" w:rsidRPr="002C7C32">
        <w:rPr>
          <w:rFonts w:ascii="方正仿宋简体" w:eastAsia="方正仿宋简体" w:hint="eastAsia"/>
          <w:sz w:val="32"/>
          <w:szCs w:val="32"/>
        </w:rPr>
        <w:t>五氯苯酚</w:t>
      </w:r>
      <w:r w:rsidRPr="002C7C32">
        <w:rPr>
          <w:rFonts w:ascii="方正仿宋简体" w:eastAsia="方正仿宋简体" w:hint="eastAsia"/>
          <w:sz w:val="32"/>
          <w:szCs w:val="32"/>
        </w:rPr>
        <w:t>）</w:t>
      </w:r>
      <w:r w:rsidR="005F3278" w:rsidRPr="002C7C32">
        <w:rPr>
          <w:rFonts w:ascii="方正仿宋简体" w:eastAsia="方正仿宋简体" w:hint="eastAsia"/>
          <w:sz w:val="32"/>
          <w:szCs w:val="32"/>
        </w:rPr>
        <w:t>、</w:t>
      </w:r>
      <w:r w:rsidRPr="00367FBF">
        <w:rPr>
          <w:rFonts w:ascii="方正仿宋简体" w:eastAsia="方正仿宋简体" w:hint="eastAsia"/>
          <w:sz w:val="32"/>
          <w:szCs w:val="32"/>
        </w:rPr>
        <w:t>N-亚硝基胺、断针检测、可触及的锐利边缘、可触及的锐利尖端、小附件、鞋用塑料包装袋厚度、拉伸强度、拉断伸长率、外底厚度、围条与帮面粘附强度、皮革中</w:t>
      </w:r>
      <w:r>
        <w:rPr>
          <w:rFonts w:ascii="方正仿宋简体" w:eastAsia="方正仿宋简体" w:hint="eastAsia"/>
          <w:sz w:val="32"/>
          <w:szCs w:val="32"/>
        </w:rPr>
        <w:t>六价铬</w:t>
      </w:r>
      <w:r w:rsidRPr="00367FBF">
        <w:rPr>
          <w:rFonts w:ascii="方正仿宋简体" w:eastAsia="方正仿宋简体" w:hint="eastAsia"/>
          <w:sz w:val="32"/>
          <w:szCs w:val="32"/>
        </w:rPr>
        <w:t>、pH值等</w:t>
      </w:r>
      <w:r w:rsidR="00DB16B6">
        <w:rPr>
          <w:rFonts w:ascii="方正仿宋简体" w:eastAsia="方正仿宋简体" w:hint="eastAsia"/>
          <w:sz w:val="32"/>
          <w:szCs w:val="32"/>
        </w:rPr>
        <w:t>31</w:t>
      </w:r>
      <w:r w:rsidRPr="00367FBF">
        <w:rPr>
          <w:rFonts w:ascii="方正仿宋简体" w:eastAsia="方正仿宋简体" w:hint="eastAsia"/>
          <w:sz w:val="32"/>
          <w:szCs w:val="32"/>
        </w:rPr>
        <w:t>个</w:t>
      </w:r>
      <w:r w:rsidRPr="00B2624B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项目进行了检验。</w:t>
      </w:r>
    </w:p>
    <w:p w:rsidR="007D5E6F" w:rsidRPr="00367FBF" w:rsidRDefault="00367FBF" w:rsidP="00367FBF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2F4683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>
        <w:rPr>
          <w:rFonts w:ascii="方正仿宋简体" w:eastAsia="方正仿宋简体" w:hAnsi="宋体" w:cs="宋体" w:hint="eastAsia"/>
          <w:sz w:val="32"/>
          <w:szCs w:val="32"/>
        </w:rPr>
        <w:t>2</w:t>
      </w:r>
      <w:r w:rsidR="001914E9">
        <w:rPr>
          <w:rFonts w:ascii="方正仿宋简体" w:eastAsia="方正仿宋简体" w:hAnsi="宋体" w:cs="宋体" w:hint="eastAsia"/>
          <w:sz w:val="32"/>
          <w:szCs w:val="32"/>
        </w:rPr>
        <w:t>1</w:t>
      </w:r>
      <w:r w:rsidRPr="002F4683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Pr="00367FBF">
        <w:rPr>
          <w:rFonts w:ascii="方正仿宋简体" w:eastAsia="方正仿宋简体" w:hint="eastAsia"/>
          <w:sz w:val="32"/>
          <w:szCs w:val="32"/>
        </w:rPr>
        <w:t>外观质量/感官质量、剥离强度、耐磨性能、游离甲醛、</w:t>
      </w:r>
      <w:r w:rsidR="00752B4E" w:rsidRPr="00367FBF">
        <w:rPr>
          <w:rFonts w:ascii="方正仿宋简体" w:eastAsia="方正仿宋简体" w:hint="eastAsia"/>
          <w:sz w:val="32"/>
          <w:szCs w:val="32"/>
        </w:rPr>
        <w:t>成型底鞋跟硬度/外底硬度</w:t>
      </w:r>
      <w:r w:rsidRPr="00367FBF">
        <w:rPr>
          <w:rFonts w:ascii="方正仿宋简体" w:eastAsia="方正仿宋简体" w:hint="eastAsia"/>
          <w:sz w:val="32"/>
          <w:szCs w:val="32"/>
        </w:rPr>
        <w:t>、拉伸强度、围条与帮面粘附强度、皮革中</w:t>
      </w:r>
      <w:r w:rsidR="00752B4E">
        <w:rPr>
          <w:rFonts w:ascii="方正仿宋简体" w:eastAsia="方正仿宋简体" w:hint="eastAsia"/>
          <w:sz w:val="32"/>
          <w:szCs w:val="32"/>
        </w:rPr>
        <w:t>六</w:t>
      </w:r>
      <w:r w:rsidR="00844DF4">
        <w:rPr>
          <w:rFonts w:ascii="方正仿宋简体" w:eastAsia="方正仿宋简体" w:hint="eastAsia"/>
          <w:sz w:val="32"/>
          <w:szCs w:val="32"/>
        </w:rPr>
        <w:t>价</w:t>
      </w:r>
      <w:r w:rsidR="00752B4E">
        <w:rPr>
          <w:rFonts w:ascii="方正仿宋简体" w:eastAsia="方正仿宋简体" w:hint="eastAsia"/>
          <w:sz w:val="32"/>
          <w:szCs w:val="32"/>
        </w:rPr>
        <w:t>铬</w:t>
      </w:r>
      <w:r w:rsidRPr="002F4683">
        <w:rPr>
          <w:rFonts w:ascii="方正仿宋简体" w:eastAsia="方正仿宋简体" w:hint="eastAsia"/>
          <w:sz w:val="32"/>
          <w:szCs w:val="32"/>
        </w:rPr>
        <w:t>项目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367FBF" w:rsidSect="00367FBF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4C46" w:rsidRDefault="00384C46" w:rsidP="00367FBF">
      <w:r>
        <w:separator/>
      </w:r>
    </w:p>
  </w:endnote>
  <w:endnote w:type="continuationSeparator" w:id="1">
    <w:p w:rsidR="00384C46" w:rsidRDefault="00384C46" w:rsidP="00367F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4C46" w:rsidRDefault="00384C46" w:rsidP="00367FBF">
      <w:r>
        <w:separator/>
      </w:r>
    </w:p>
  </w:footnote>
  <w:footnote w:type="continuationSeparator" w:id="1">
    <w:p w:rsidR="00384C46" w:rsidRDefault="00384C46" w:rsidP="00367F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7FBA"/>
    <w:rsid w:val="000C7FBA"/>
    <w:rsid w:val="00115444"/>
    <w:rsid w:val="001914E9"/>
    <w:rsid w:val="002C7C32"/>
    <w:rsid w:val="003101DC"/>
    <w:rsid w:val="00367FBF"/>
    <w:rsid w:val="00384C46"/>
    <w:rsid w:val="00446823"/>
    <w:rsid w:val="00464C73"/>
    <w:rsid w:val="00506573"/>
    <w:rsid w:val="005D560D"/>
    <w:rsid w:val="005E5B73"/>
    <w:rsid w:val="005F3278"/>
    <w:rsid w:val="005F4EE4"/>
    <w:rsid w:val="00641AE5"/>
    <w:rsid w:val="00653530"/>
    <w:rsid w:val="006E496C"/>
    <w:rsid w:val="00730384"/>
    <w:rsid w:val="00752B4E"/>
    <w:rsid w:val="00764B77"/>
    <w:rsid w:val="00844DF4"/>
    <w:rsid w:val="008909E9"/>
    <w:rsid w:val="00892055"/>
    <w:rsid w:val="008B7256"/>
    <w:rsid w:val="00B40FFE"/>
    <w:rsid w:val="00BA78A9"/>
    <w:rsid w:val="00C8657F"/>
    <w:rsid w:val="00C97781"/>
    <w:rsid w:val="00CB12BD"/>
    <w:rsid w:val="00CC27C9"/>
    <w:rsid w:val="00CE1F64"/>
    <w:rsid w:val="00DB16B6"/>
    <w:rsid w:val="00E17833"/>
    <w:rsid w:val="00F75E48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FBA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0C7FBA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0C7FBA"/>
    <w:rPr>
      <w:rFonts w:ascii="宋体" w:eastAsia="宋体" w:hAnsi="Courier New" w:cs="Times New Roman"/>
      <w:szCs w:val="20"/>
    </w:rPr>
  </w:style>
  <w:style w:type="character" w:customStyle="1" w:styleId="jianju1">
    <w:name w:val="jianju1"/>
    <w:basedOn w:val="a0"/>
    <w:rsid w:val="000C7FBA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4">
    <w:name w:val="header"/>
    <w:basedOn w:val="a"/>
    <w:link w:val="Char0"/>
    <w:uiPriority w:val="99"/>
    <w:semiHidden/>
    <w:unhideWhenUsed/>
    <w:rsid w:val="00367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67FBF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67FB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67FBF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86</Words>
  <Characters>494</Characters>
  <Application>Microsoft Office Word</Application>
  <DocSecurity>0</DocSecurity>
  <Lines>4</Lines>
  <Paragraphs>1</Paragraphs>
  <ScaleCrop>false</ScaleCrop>
  <Company>china</Company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14</cp:revision>
  <dcterms:created xsi:type="dcterms:W3CDTF">2015-06-18T08:36:00Z</dcterms:created>
  <dcterms:modified xsi:type="dcterms:W3CDTF">2015-07-20T01:47:00Z</dcterms:modified>
</cp:coreProperties>
</file>