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B7" w:rsidRDefault="009716CA" w:rsidP="002E7EB7">
      <w:pPr>
        <w:adjustRightInd w:val="0"/>
        <w:snapToGrid w:val="0"/>
        <w:spacing w:line="594" w:lineRule="exact"/>
        <w:ind w:left="6598" w:hangingChars="2062" w:hanging="6598"/>
        <w:rPr>
          <w:rFonts w:ascii="方正仿宋简体" w:eastAsia="方正仿宋简体" w:hAnsi="华文中宋" w:hint="eastAsia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12</w:t>
      </w:r>
    </w:p>
    <w:p w:rsidR="009716CA" w:rsidRPr="002E7EB7" w:rsidRDefault="009716CA" w:rsidP="002E7EB7">
      <w:pPr>
        <w:adjustRightInd w:val="0"/>
        <w:snapToGrid w:val="0"/>
        <w:spacing w:afterLines="50" w:line="594" w:lineRule="exact"/>
        <w:ind w:left="6598" w:hangingChars="2062" w:hanging="6598"/>
        <w:jc w:val="center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杀虫灯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716CA" w:rsidRPr="009716CA" w:rsidRDefault="009716CA" w:rsidP="002E7EB7">
      <w:pPr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9716CA">
        <w:rPr>
          <w:rFonts w:ascii="方正仿宋简体" w:eastAsia="方正仿宋简体" w:hAnsi="宋体" w:cs="宋体" w:hint="eastAsia"/>
          <w:sz w:val="32"/>
          <w:szCs w:val="32"/>
        </w:rPr>
        <w:t>2015年第</w:t>
      </w:r>
      <w:r w:rsidR="003705A1">
        <w:rPr>
          <w:rFonts w:ascii="方正仿宋简体" w:eastAsia="方正仿宋简体" w:hAnsi="宋体" w:cs="宋体" w:hint="eastAsia"/>
          <w:sz w:val="32"/>
          <w:szCs w:val="32"/>
        </w:rPr>
        <w:t>二</w:t>
      </w:r>
      <w:r w:rsidRPr="009716CA">
        <w:rPr>
          <w:rFonts w:ascii="方正仿宋简体" w:eastAsia="方正仿宋简体" w:hAnsi="宋体" w:cs="宋体" w:hint="eastAsia"/>
          <w:sz w:val="32"/>
          <w:szCs w:val="32"/>
        </w:rPr>
        <w:t>季度，共抽查了河北、江苏、浙江、江西、山东、河南、广东、陕西等8个省18家企业生产的18批次杀虫灯产品。</w:t>
      </w:r>
    </w:p>
    <w:p w:rsidR="009716CA" w:rsidRPr="00917A96" w:rsidRDefault="009716CA" w:rsidP="002E7EB7">
      <w:pPr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9716CA">
        <w:rPr>
          <w:rFonts w:ascii="方正仿宋简体" w:eastAsia="方正仿宋简体" w:hAnsi="宋体" w:cs="宋体" w:hint="eastAsia"/>
          <w:sz w:val="32"/>
          <w:szCs w:val="32"/>
        </w:rPr>
        <w:t>本次抽查依据GB/T 24689.2-2009《植物保护机械 频振式杀虫灯》</w:t>
      </w:r>
      <w:r w:rsidR="003705A1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Pr="009716CA">
        <w:rPr>
          <w:rFonts w:ascii="方正仿宋简体" w:eastAsia="方正仿宋简体" w:hAnsi="宋体" w:cs="宋体" w:hint="eastAsia"/>
          <w:sz w:val="32"/>
          <w:szCs w:val="32"/>
        </w:rPr>
        <w:t>标准</w:t>
      </w:r>
      <w:r w:rsidR="003705A1">
        <w:rPr>
          <w:rFonts w:ascii="方正仿宋简体" w:eastAsia="方正仿宋简体" w:hAnsi="宋体" w:cs="宋体" w:hint="eastAsia"/>
          <w:sz w:val="32"/>
          <w:szCs w:val="32"/>
        </w:rPr>
        <w:t>的要求</w:t>
      </w:r>
      <w:r w:rsidRPr="009716CA">
        <w:rPr>
          <w:rFonts w:ascii="方正仿宋简体" w:eastAsia="方正仿宋简体" w:hAnsi="宋体" w:cs="宋体" w:hint="eastAsia"/>
          <w:sz w:val="32"/>
          <w:szCs w:val="32"/>
        </w:rPr>
        <w:t>，对杀虫灯产品的自动保护性能、避雷功能、高压电网安全性、绝缘电阻、耐电压试验、安全标志、高温试验、低温试验、诱集光源波长、高湿度试验、光控功能</w:t>
      </w:r>
      <w:r w:rsidR="003705A1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9716CA">
        <w:rPr>
          <w:rFonts w:ascii="方正仿宋简体" w:eastAsia="方正仿宋简体" w:hAnsi="宋体" w:cs="宋体" w:hint="eastAsia"/>
          <w:sz w:val="32"/>
          <w:szCs w:val="32"/>
        </w:rPr>
        <w:t>升压装置安全防护等12个项目进行了检验。</w:t>
      </w:r>
    </w:p>
    <w:p w:rsidR="007D5E6F" w:rsidRPr="009716CA" w:rsidRDefault="009716CA" w:rsidP="002E7EB7">
      <w:pPr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的18批次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917A96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12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716CA" w:rsidSect="002E7EB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9A7" w:rsidRDefault="00C629A7" w:rsidP="009716CA">
      <w:r>
        <w:separator/>
      </w:r>
    </w:p>
  </w:endnote>
  <w:endnote w:type="continuationSeparator" w:id="1">
    <w:p w:rsidR="00C629A7" w:rsidRDefault="00C629A7" w:rsidP="00971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9A7" w:rsidRDefault="00C629A7" w:rsidP="009716CA">
      <w:r>
        <w:separator/>
      </w:r>
    </w:p>
  </w:footnote>
  <w:footnote w:type="continuationSeparator" w:id="1">
    <w:p w:rsidR="00C629A7" w:rsidRDefault="00C629A7" w:rsidP="009716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63D"/>
    <w:rsid w:val="00115444"/>
    <w:rsid w:val="001621B5"/>
    <w:rsid w:val="002E7EB7"/>
    <w:rsid w:val="003705A1"/>
    <w:rsid w:val="00446823"/>
    <w:rsid w:val="00464C73"/>
    <w:rsid w:val="00506573"/>
    <w:rsid w:val="005D560D"/>
    <w:rsid w:val="005F4EE4"/>
    <w:rsid w:val="00653530"/>
    <w:rsid w:val="006E496C"/>
    <w:rsid w:val="00730384"/>
    <w:rsid w:val="007A319C"/>
    <w:rsid w:val="008909E9"/>
    <w:rsid w:val="009716CA"/>
    <w:rsid w:val="00B40FFE"/>
    <w:rsid w:val="00C629A7"/>
    <w:rsid w:val="00C8657F"/>
    <w:rsid w:val="00E17833"/>
    <w:rsid w:val="00F6763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6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6763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7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716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71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716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2015-06-16T02:08:00Z</dcterms:created>
  <dcterms:modified xsi:type="dcterms:W3CDTF">2015-06-16T03:30:00Z</dcterms:modified>
</cp:coreProperties>
</file>