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D60" w:rsidRPr="00EC5138" w:rsidRDefault="00AE6D60" w:rsidP="00AE6D60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A370EC">
        <w:rPr>
          <w:rFonts w:ascii="方正仿宋简体" w:eastAsia="方正仿宋简体" w:hAnsi="华文中宋" w:hint="eastAsia"/>
          <w:sz w:val="32"/>
          <w:szCs w:val="32"/>
        </w:rPr>
        <w:t>5</w:t>
      </w:r>
    </w:p>
    <w:p w:rsidR="00AE6D60" w:rsidRPr="00EC5138" w:rsidRDefault="00AE6D60" w:rsidP="00A370EC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AE6D60">
        <w:rPr>
          <w:rFonts w:ascii="方正小标宋简体" w:eastAsia="方正小标宋简体" w:hAnsi="华文中宋" w:hint="eastAsia"/>
          <w:sz w:val="32"/>
          <w:szCs w:val="32"/>
        </w:rPr>
        <w:t>网络机顶盒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AE6D60" w:rsidRPr="002F4683" w:rsidRDefault="00AE6D60" w:rsidP="00AE6D60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A43E79" w:rsidRPr="00AE6D60">
        <w:rPr>
          <w:rFonts w:ascii="方正仿宋简体" w:eastAsia="方正仿宋简体" w:hint="eastAsia"/>
          <w:sz w:val="32"/>
          <w:szCs w:val="32"/>
        </w:rPr>
        <w:t>上海、山东、湖北、广东、四川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 w:rsidR="00A43E79">
        <w:rPr>
          <w:rFonts w:ascii="方正仿宋简体" w:eastAsia="方正仿宋简体" w:hint="eastAsia"/>
          <w:sz w:val="32"/>
          <w:szCs w:val="32"/>
        </w:rPr>
        <w:t>5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 w:rsidR="00A43E79">
        <w:rPr>
          <w:rFonts w:ascii="方正仿宋简体" w:eastAsia="方正仿宋简体" w:hint="eastAsia"/>
          <w:sz w:val="32"/>
          <w:szCs w:val="32"/>
        </w:rPr>
        <w:t>20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 w:rsidR="00A43E79">
        <w:rPr>
          <w:rFonts w:ascii="方正仿宋简体" w:eastAsia="方正仿宋简体" w:hint="eastAsia"/>
          <w:sz w:val="32"/>
          <w:szCs w:val="32"/>
        </w:rPr>
        <w:t>22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="00A43E79" w:rsidRPr="00AE6D60">
        <w:rPr>
          <w:rFonts w:ascii="方正仿宋简体" w:eastAsia="方正仿宋简体" w:hint="eastAsia"/>
          <w:sz w:val="32"/>
          <w:szCs w:val="32"/>
        </w:rPr>
        <w:t>网络机顶盒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AE6D60" w:rsidRPr="0013180F" w:rsidRDefault="00AE6D60" w:rsidP="00AE6D60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A43E79" w:rsidRPr="00AE6D60">
        <w:rPr>
          <w:rFonts w:ascii="方正仿宋简体" w:eastAsia="方正仿宋简体" w:hint="eastAsia"/>
          <w:sz w:val="32"/>
          <w:szCs w:val="32"/>
        </w:rPr>
        <w:t>GB8898-2011《音频、视频及类似电子设备 安全要求》、GB4943.1-2011《信息技术设备 安全 第1部分：通用要求》、GB9254-2008《信息技术设备的无线电骚扰限值和测量方法》、GB13837-2012《声音和电视广播接收机及有关设备无线电骚扰特性限值和测量方法》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="00A43E79" w:rsidRPr="00AE6D60">
        <w:rPr>
          <w:rFonts w:ascii="方正仿宋简体" w:eastAsia="方正仿宋简体" w:hint="eastAsia"/>
          <w:sz w:val="32"/>
          <w:szCs w:val="32"/>
        </w:rPr>
        <w:t>对电信终端类网络机顶盒</w:t>
      </w:r>
      <w:r w:rsidR="00A43E79">
        <w:rPr>
          <w:rFonts w:ascii="方正仿宋简体" w:eastAsia="方正仿宋简体" w:hint="eastAsia"/>
          <w:sz w:val="32"/>
          <w:szCs w:val="32"/>
        </w:rPr>
        <w:t>产品</w:t>
      </w:r>
      <w:r w:rsidR="00A43E79" w:rsidRPr="00AE6D60">
        <w:rPr>
          <w:rFonts w:ascii="方正仿宋简体" w:eastAsia="方正仿宋简体" w:hint="eastAsia"/>
          <w:sz w:val="32"/>
          <w:szCs w:val="32"/>
        </w:rPr>
        <w:t>的电击和能量危险的防护</w:t>
      </w:r>
      <w:r w:rsidR="00A43E79">
        <w:rPr>
          <w:rFonts w:ascii="方正仿宋简体" w:eastAsia="方正仿宋简体" w:hint="eastAsia"/>
          <w:sz w:val="32"/>
          <w:szCs w:val="32"/>
        </w:rPr>
        <w:t>，</w:t>
      </w:r>
      <w:r w:rsidR="00A43E79" w:rsidRPr="00AE6D60">
        <w:rPr>
          <w:rFonts w:ascii="方正仿宋简体" w:eastAsia="方正仿宋简体" w:hint="eastAsia"/>
          <w:sz w:val="32"/>
          <w:szCs w:val="32"/>
        </w:rPr>
        <w:t>电气间隙、爬电距离和绝缘穿透距离</w:t>
      </w:r>
      <w:r w:rsidR="00A43E79">
        <w:rPr>
          <w:rFonts w:ascii="方正仿宋简体" w:eastAsia="方正仿宋简体" w:hint="eastAsia"/>
          <w:sz w:val="32"/>
          <w:szCs w:val="32"/>
        </w:rPr>
        <w:t>，</w:t>
      </w:r>
      <w:r w:rsidR="00A43E79" w:rsidRPr="00AE6D60">
        <w:rPr>
          <w:rFonts w:ascii="方正仿宋简体" w:eastAsia="方正仿宋简体" w:hint="eastAsia"/>
          <w:sz w:val="32"/>
          <w:szCs w:val="32"/>
        </w:rPr>
        <w:t>接触电流和保护导体电流</w:t>
      </w:r>
      <w:r w:rsidR="00A43E79">
        <w:rPr>
          <w:rFonts w:ascii="方正仿宋简体" w:eastAsia="方正仿宋简体" w:hint="eastAsia"/>
          <w:sz w:val="32"/>
          <w:szCs w:val="32"/>
        </w:rPr>
        <w:t>，</w:t>
      </w:r>
      <w:r w:rsidR="00A43E79" w:rsidRPr="00AE6D60">
        <w:rPr>
          <w:rFonts w:ascii="方正仿宋简体" w:eastAsia="方正仿宋简体" w:hint="eastAsia"/>
          <w:sz w:val="32"/>
          <w:szCs w:val="32"/>
        </w:rPr>
        <w:t>抗电强度</w:t>
      </w:r>
      <w:r w:rsidR="00A43E79">
        <w:rPr>
          <w:rFonts w:ascii="方正仿宋简体" w:eastAsia="方正仿宋简体" w:hint="eastAsia"/>
          <w:sz w:val="32"/>
          <w:szCs w:val="32"/>
        </w:rPr>
        <w:t>，</w:t>
      </w:r>
      <w:r w:rsidR="00A43E79" w:rsidRPr="00AE6D60">
        <w:rPr>
          <w:rFonts w:ascii="方正仿宋简体" w:eastAsia="方正仿宋简体" w:hint="eastAsia"/>
          <w:sz w:val="32"/>
          <w:szCs w:val="32"/>
        </w:rPr>
        <w:t>电源端子骚扰电压</w:t>
      </w:r>
      <w:r w:rsidR="00A43E79">
        <w:rPr>
          <w:rFonts w:ascii="方正仿宋简体" w:eastAsia="方正仿宋简体" w:hint="eastAsia"/>
          <w:sz w:val="32"/>
          <w:szCs w:val="32"/>
        </w:rPr>
        <w:t>，</w:t>
      </w:r>
      <w:r w:rsidR="00A43E79" w:rsidRPr="00AE6D60">
        <w:rPr>
          <w:rFonts w:ascii="方正仿宋简体" w:eastAsia="方正仿宋简体" w:hint="eastAsia"/>
          <w:sz w:val="32"/>
          <w:szCs w:val="32"/>
        </w:rPr>
        <w:t>电信端口的传导共模骚扰电压</w:t>
      </w:r>
      <w:r w:rsidR="00A43E79">
        <w:rPr>
          <w:rFonts w:ascii="方正仿宋简体" w:eastAsia="方正仿宋简体" w:hint="eastAsia"/>
          <w:sz w:val="32"/>
          <w:szCs w:val="32"/>
        </w:rPr>
        <w:t>，</w:t>
      </w:r>
      <w:r w:rsidR="00A43E79" w:rsidRPr="00AE6D60">
        <w:rPr>
          <w:rFonts w:ascii="方正仿宋简体" w:eastAsia="方正仿宋简体" w:hint="eastAsia"/>
          <w:sz w:val="32"/>
          <w:szCs w:val="32"/>
        </w:rPr>
        <w:t>1GHz以下辐射骚扰场强等7个项目</w:t>
      </w:r>
      <w:r w:rsidR="00A43E79">
        <w:rPr>
          <w:rFonts w:ascii="方正仿宋简体" w:eastAsia="方正仿宋简体" w:hint="eastAsia"/>
          <w:sz w:val="32"/>
          <w:szCs w:val="32"/>
        </w:rPr>
        <w:t>；</w:t>
      </w:r>
      <w:r w:rsidR="00A43E79" w:rsidRPr="00AE6D60">
        <w:rPr>
          <w:rFonts w:ascii="方正仿宋简体" w:eastAsia="方正仿宋简体" w:hint="eastAsia"/>
          <w:sz w:val="32"/>
          <w:szCs w:val="32"/>
        </w:rPr>
        <w:t>音视频类网络机顶盒</w:t>
      </w:r>
      <w:r w:rsidR="00A43E79">
        <w:rPr>
          <w:rFonts w:ascii="方正仿宋简体" w:eastAsia="方正仿宋简体" w:hint="eastAsia"/>
          <w:sz w:val="32"/>
          <w:szCs w:val="32"/>
        </w:rPr>
        <w:t>产品的</w:t>
      </w:r>
      <w:r w:rsidR="00A43E79" w:rsidRPr="00AE6D60">
        <w:rPr>
          <w:rFonts w:ascii="方正仿宋简体" w:eastAsia="方正仿宋简体" w:hint="eastAsia"/>
          <w:sz w:val="32"/>
          <w:szCs w:val="32"/>
        </w:rPr>
        <w:t>正常工作条件下的电击危险</w:t>
      </w:r>
      <w:r w:rsidR="00A43E79">
        <w:rPr>
          <w:rFonts w:ascii="方正仿宋简体" w:eastAsia="方正仿宋简体" w:hint="eastAsia"/>
          <w:sz w:val="32"/>
          <w:szCs w:val="32"/>
        </w:rPr>
        <w:t>，</w:t>
      </w:r>
      <w:r w:rsidR="00A43E79" w:rsidRPr="00AE6D60">
        <w:rPr>
          <w:rFonts w:ascii="方正仿宋简体" w:eastAsia="方正仿宋简体" w:hint="eastAsia"/>
          <w:sz w:val="32"/>
          <w:szCs w:val="32"/>
        </w:rPr>
        <w:t>绝缘要求（不进行湿热处理）</w:t>
      </w:r>
      <w:r w:rsidR="00A43E79">
        <w:rPr>
          <w:rFonts w:ascii="方正仿宋简体" w:eastAsia="方正仿宋简体" w:hint="eastAsia"/>
          <w:sz w:val="32"/>
          <w:szCs w:val="32"/>
        </w:rPr>
        <w:t>，</w:t>
      </w:r>
      <w:r w:rsidR="00A43E79" w:rsidRPr="00AE6D60">
        <w:rPr>
          <w:rFonts w:ascii="方正仿宋简体" w:eastAsia="方正仿宋简体" w:hint="eastAsia"/>
          <w:sz w:val="32"/>
          <w:szCs w:val="32"/>
        </w:rPr>
        <w:t>电气间隙和爬电距离</w:t>
      </w:r>
      <w:r w:rsidR="00A43E79">
        <w:rPr>
          <w:rFonts w:ascii="方正仿宋简体" w:eastAsia="方正仿宋简体" w:hint="eastAsia"/>
          <w:sz w:val="32"/>
          <w:szCs w:val="32"/>
        </w:rPr>
        <w:t>，</w:t>
      </w:r>
      <w:r w:rsidR="00A43E79" w:rsidRPr="00AE6D60">
        <w:rPr>
          <w:rFonts w:ascii="方正仿宋简体" w:eastAsia="方正仿宋简体" w:hint="eastAsia"/>
          <w:sz w:val="32"/>
          <w:szCs w:val="32"/>
        </w:rPr>
        <w:t>端子</w:t>
      </w:r>
      <w:r w:rsidR="00A43E79">
        <w:rPr>
          <w:rFonts w:ascii="方正仿宋简体" w:eastAsia="方正仿宋简体" w:hint="eastAsia"/>
          <w:sz w:val="32"/>
          <w:szCs w:val="32"/>
        </w:rPr>
        <w:t>，</w:t>
      </w:r>
      <w:r w:rsidR="00A43E79" w:rsidRPr="00AE6D60">
        <w:rPr>
          <w:rFonts w:ascii="方正仿宋简体" w:eastAsia="方正仿宋简体" w:hint="eastAsia"/>
          <w:sz w:val="32"/>
          <w:szCs w:val="32"/>
        </w:rPr>
        <w:t>电源端子骚扰电压</w:t>
      </w:r>
      <w:r w:rsidR="00A43E79">
        <w:rPr>
          <w:rFonts w:ascii="方正仿宋简体" w:eastAsia="方正仿宋简体" w:hint="eastAsia"/>
          <w:sz w:val="32"/>
          <w:szCs w:val="32"/>
        </w:rPr>
        <w:t>，</w:t>
      </w:r>
      <w:r w:rsidR="00A43E79" w:rsidRPr="00AE6D60">
        <w:rPr>
          <w:rFonts w:ascii="方正仿宋简体" w:eastAsia="方正仿宋简体" w:hint="eastAsia"/>
          <w:sz w:val="32"/>
          <w:szCs w:val="32"/>
        </w:rPr>
        <w:t>电信端口的传导共模骚扰电压</w:t>
      </w:r>
      <w:r w:rsidR="00A43E79">
        <w:rPr>
          <w:rFonts w:ascii="方正仿宋简体" w:eastAsia="方正仿宋简体" w:hint="eastAsia"/>
          <w:sz w:val="32"/>
          <w:szCs w:val="32"/>
        </w:rPr>
        <w:t>，</w:t>
      </w:r>
      <w:r w:rsidR="00A43E79" w:rsidRPr="00AE6D60">
        <w:rPr>
          <w:rFonts w:ascii="方正仿宋简体" w:eastAsia="方正仿宋简体" w:hint="eastAsia"/>
          <w:sz w:val="32"/>
          <w:szCs w:val="32"/>
        </w:rPr>
        <w:t>骚扰功率等7个</w:t>
      </w:r>
      <w:r w:rsidR="008D515E">
        <w:rPr>
          <w:rFonts w:ascii="方正仿宋简体" w:eastAsia="方正仿宋简体" w:hint="eastAsia"/>
          <w:sz w:val="32"/>
          <w:szCs w:val="32"/>
        </w:rPr>
        <w:t>项</w:t>
      </w:r>
      <w:r w:rsidRPr="0013180F">
        <w:rPr>
          <w:rFonts w:ascii="方正仿宋简体" w:eastAsia="方正仿宋简体" w:hint="eastAsia"/>
          <w:sz w:val="32"/>
          <w:szCs w:val="32"/>
        </w:rPr>
        <w:t>目进行了检验。</w:t>
      </w:r>
    </w:p>
    <w:p w:rsidR="007D5E6F" w:rsidRPr="00A43E79" w:rsidRDefault="00AE6D60" w:rsidP="00A43E79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="00A43E79">
        <w:rPr>
          <w:rFonts w:ascii="方正仿宋简体" w:eastAsia="方正仿宋简体" w:hAnsi="宋体" w:cs="宋体" w:hint="eastAsia"/>
          <w:sz w:val="32"/>
          <w:szCs w:val="32"/>
        </w:rPr>
        <w:t>10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A43E79" w:rsidRPr="00AE6D60">
        <w:rPr>
          <w:rFonts w:ascii="方正仿宋简体" w:eastAsia="方正仿宋简体" w:hint="eastAsia"/>
          <w:sz w:val="32"/>
          <w:szCs w:val="32"/>
        </w:rPr>
        <w:t>1GHz以下辐射骚扰场强、电源端子骚扰电压、电信端口的传导共模骚扰电压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A370EC">
        <w:rPr>
          <w:rFonts w:ascii="方正仿宋简体" w:eastAsia="方正仿宋简体" w:hAnsi="??" w:hint="eastAsia"/>
          <w:sz w:val="32"/>
          <w:szCs w:val="32"/>
        </w:rPr>
        <w:t>5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A43E79" w:rsidSect="00AE6D60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994" w:rsidRDefault="00310994" w:rsidP="00AE6D60">
      <w:r>
        <w:separator/>
      </w:r>
    </w:p>
  </w:endnote>
  <w:endnote w:type="continuationSeparator" w:id="1">
    <w:p w:rsidR="00310994" w:rsidRDefault="00310994" w:rsidP="00AE6D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994" w:rsidRDefault="00310994" w:rsidP="00AE6D60">
      <w:r>
        <w:separator/>
      </w:r>
    </w:p>
  </w:footnote>
  <w:footnote w:type="continuationSeparator" w:id="1">
    <w:p w:rsidR="00310994" w:rsidRDefault="00310994" w:rsidP="00AE6D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6223"/>
    <w:rsid w:val="00115444"/>
    <w:rsid w:val="002D4DAD"/>
    <w:rsid w:val="00310994"/>
    <w:rsid w:val="00406223"/>
    <w:rsid w:val="00446823"/>
    <w:rsid w:val="00464C73"/>
    <w:rsid w:val="00473B34"/>
    <w:rsid w:val="004A325B"/>
    <w:rsid w:val="004C5002"/>
    <w:rsid w:val="00506573"/>
    <w:rsid w:val="005D560D"/>
    <w:rsid w:val="005F4EE4"/>
    <w:rsid w:val="00653530"/>
    <w:rsid w:val="006E496C"/>
    <w:rsid w:val="00730384"/>
    <w:rsid w:val="008909E9"/>
    <w:rsid w:val="008D515E"/>
    <w:rsid w:val="00A370EC"/>
    <w:rsid w:val="00A43E79"/>
    <w:rsid w:val="00AE6D60"/>
    <w:rsid w:val="00B40FFE"/>
    <w:rsid w:val="00C04B70"/>
    <w:rsid w:val="00C76507"/>
    <w:rsid w:val="00C8657F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223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406223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406223"/>
    <w:rPr>
      <w:rFonts w:ascii="宋体" w:eastAsia="宋体" w:hAnsi="Courier New" w:cs="Times New Roman"/>
      <w:szCs w:val="20"/>
    </w:rPr>
  </w:style>
  <w:style w:type="character" w:customStyle="1" w:styleId="jianju1">
    <w:name w:val="jianju1"/>
    <w:rsid w:val="00406223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AE6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E6D60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E6D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E6D60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</Words>
  <Characters>428</Characters>
  <Application>Microsoft Office Word</Application>
  <DocSecurity>0</DocSecurity>
  <Lines>3</Lines>
  <Paragraphs>1</Paragraphs>
  <ScaleCrop>false</ScaleCrop>
  <Company>china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2015-07-23T02:03:00Z</dcterms:created>
  <dcterms:modified xsi:type="dcterms:W3CDTF">2015-08-19T06:05:00Z</dcterms:modified>
</cp:coreProperties>
</file>