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C3" w:rsidRPr="00F571BE" w:rsidRDefault="00F41CC3" w:rsidP="00F41CC3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F571BE"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6C69CC">
        <w:rPr>
          <w:rFonts w:ascii="方正仿宋简体" w:eastAsia="方正仿宋简体" w:hAnsi="华文中宋" w:hint="eastAsia"/>
          <w:sz w:val="32"/>
          <w:szCs w:val="32"/>
        </w:rPr>
        <w:t>34</w:t>
      </w:r>
    </w:p>
    <w:p w:rsidR="00F41CC3" w:rsidRPr="00F571BE" w:rsidRDefault="00F41CC3" w:rsidP="00BA023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571BE">
        <w:rPr>
          <w:rFonts w:ascii="方正小标宋简体" w:eastAsia="方正小标宋简体" w:hAnsi="华文中宋" w:hint="eastAsia"/>
          <w:sz w:val="32"/>
          <w:szCs w:val="32"/>
        </w:rPr>
        <w:t>汽车传动带产品质量国家监督抽查结果</w:t>
      </w:r>
    </w:p>
    <w:p w:rsidR="00F41CC3" w:rsidRPr="00F571BE" w:rsidRDefault="00F41CC3" w:rsidP="00F41CC3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F571BE">
        <w:rPr>
          <w:rFonts w:ascii="方正仿宋简体" w:eastAsia="方正仿宋简体" w:hint="eastAsia"/>
          <w:sz w:val="32"/>
          <w:szCs w:val="32"/>
        </w:rPr>
        <w:t>2015年第</w:t>
      </w:r>
      <w:r w:rsidR="00141134">
        <w:rPr>
          <w:rFonts w:ascii="方正仿宋简体" w:eastAsia="方正仿宋简体" w:hint="eastAsia"/>
          <w:sz w:val="32"/>
          <w:szCs w:val="32"/>
        </w:rPr>
        <w:t>三</w:t>
      </w:r>
      <w:r w:rsidRPr="00F571BE">
        <w:rPr>
          <w:rFonts w:ascii="方正仿宋简体" w:eastAsia="方正仿宋简体" w:hint="eastAsia"/>
          <w:sz w:val="32"/>
          <w:szCs w:val="32"/>
        </w:rPr>
        <w:t>季度，共抽查了</w:t>
      </w:r>
      <w:r w:rsidRPr="00F571BE">
        <w:rPr>
          <w:rFonts w:ascii="方正仿宋简体" w:eastAsia="方正仿宋简体"/>
          <w:sz w:val="32"/>
          <w:szCs w:val="32"/>
        </w:rPr>
        <w:t>天津、河北、辽宁、上海、江苏、浙江、山东、河南、湖北、广东、贵州</w:t>
      </w:r>
      <w:r w:rsidRPr="00F571BE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Pr="00F571BE">
        <w:rPr>
          <w:rFonts w:ascii="方正仿宋简体" w:eastAsia="方正仿宋简体" w:hint="eastAsia"/>
          <w:sz w:val="32"/>
          <w:szCs w:val="32"/>
        </w:rPr>
        <w:t>11个省</w:t>
      </w:r>
      <w:r w:rsidR="00BA023A">
        <w:rPr>
          <w:rFonts w:ascii="方正仿宋简体" w:eastAsia="方正仿宋简体" w:hint="eastAsia"/>
          <w:sz w:val="32"/>
          <w:szCs w:val="32"/>
        </w:rPr>
        <w:t>、直辖市</w:t>
      </w:r>
      <w:r w:rsidRPr="00F571BE">
        <w:rPr>
          <w:rFonts w:ascii="方正仿宋简体" w:eastAsia="方正仿宋简体" w:hint="eastAsia"/>
          <w:sz w:val="32"/>
          <w:szCs w:val="32"/>
        </w:rPr>
        <w:t>40家企业生产的40批次</w:t>
      </w:r>
      <w:r w:rsidRPr="00F571BE">
        <w:rPr>
          <w:rFonts w:ascii="方正仿宋简体" w:eastAsia="方正仿宋简体"/>
          <w:sz w:val="32"/>
          <w:szCs w:val="32"/>
        </w:rPr>
        <w:t>汽车传动带</w:t>
      </w:r>
      <w:r w:rsidRPr="00F571BE">
        <w:rPr>
          <w:rFonts w:ascii="方正仿宋简体" w:eastAsia="方正仿宋简体" w:hint="eastAsia"/>
          <w:sz w:val="32"/>
          <w:szCs w:val="32"/>
        </w:rPr>
        <w:t>产品。</w:t>
      </w:r>
      <w:r w:rsidRPr="00F571BE">
        <w:rPr>
          <w:rFonts w:ascii="方正仿宋简体" w:eastAsia="方正仿宋简体" w:hAnsi="宋体" w:cs="宋体" w:hint="eastAsia"/>
          <w:sz w:val="32"/>
          <w:szCs w:val="32"/>
        </w:rPr>
        <w:t>包括：</w:t>
      </w:r>
      <w:r w:rsidRPr="00F571BE">
        <w:rPr>
          <w:rFonts w:ascii="方正仿宋简体" w:eastAsia="方正仿宋简体" w:hAnsi="Calibri" w:cs="Times New Roman"/>
          <w:sz w:val="32"/>
          <w:szCs w:val="32"/>
        </w:rPr>
        <w:t>汽车V带</w:t>
      </w:r>
      <w:r w:rsidRPr="00F571BE">
        <w:rPr>
          <w:rFonts w:ascii="方正仿宋简体" w:eastAsia="方正仿宋简体" w:hAnsi="Calibri" w:cs="Times New Roman" w:hint="eastAsia"/>
          <w:sz w:val="32"/>
          <w:szCs w:val="32"/>
        </w:rPr>
        <w:t>、</w:t>
      </w:r>
      <w:r w:rsidRPr="00F571BE">
        <w:rPr>
          <w:rFonts w:ascii="方正仿宋简体" w:eastAsia="方正仿宋简体" w:hAnsi="Calibri" w:cs="Times New Roman"/>
          <w:sz w:val="32"/>
          <w:szCs w:val="32"/>
        </w:rPr>
        <w:t>汽车同步带</w:t>
      </w:r>
      <w:r w:rsidRPr="00F571BE">
        <w:rPr>
          <w:rFonts w:ascii="方正仿宋简体" w:eastAsia="方正仿宋简体" w:hAnsi="Calibri" w:cs="Times New Roman" w:hint="eastAsia"/>
          <w:sz w:val="32"/>
          <w:szCs w:val="32"/>
        </w:rPr>
        <w:t>、</w:t>
      </w:r>
      <w:r w:rsidRPr="00F571BE">
        <w:rPr>
          <w:rFonts w:ascii="方正仿宋简体" w:eastAsia="方正仿宋简体" w:hAnsi="Calibri" w:cs="Times New Roman"/>
          <w:sz w:val="32"/>
          <w:szCs w:val="32"/>
        </w:rPr>
        <w:t>汽车多楔带</w:t>
      </w:r>
      <w:r w:rsidRPr="00F571BE">
        <w:rPr>
          <w:rFonts w:ascii="方正仿宋简体" w:eastAsia="方正仿宋简体" w:hAnsi="Calibri" w:cs="Times New Roman" w:hint="eastAsia"/>
          <w:sz w:val="32"/>
          <w:szCs w:val="32"/>
        </w:rPr>
        <w:t>3个品种。</w:t>
      </w:r>
    </w:p>
    <w:p w:rsidR="00BA5B87" w:rsidRPr="00F571BE" w:rsidRDefault="00BA5B87" w:rsidP="00BA5B87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F571BE">
        <w:rPr>
          <w:rFonts w:ascii="方正仿宋简体" w:eastAsia="方正仿宋简体" w:hint="eastAsia"/>
          <w:sz w:val="32"/>
          <w:szCs w:val="32"/>
        </w:rPr>
        <w:t>本次抽查依据</w:t>
      </w:r>
      <w:r w:rsidRPr="00F571BE">
        <w:rPr>
          <w:rFonts w:ascii="方正仿宋简体" w:eastAsia="方正仿宋简体"/>
          <w:sz w:val="32"/>
          <w:szCs w:val="32"/>
        </w:rPr>
        <w:t>GB 12732-2008</w:t>
      </w:r>
      <w:r w:rsidRPr="00F571BE">
        <w:rPr>
          <w:rFonts w:ascii="方正仿宋简体" w:eastAsia="方正仿宋简体" w:hint="eastAsia"/>
          <w:sz w:val="32"/>
          <w:szCs w:val="32"/>
        </w:rPr>
        <w:t>《汽车</w:t>
      </w:r>
      <w:r w:rsidRPr="00F571BE">
        <w:rPr>
          <w:rFonts w:ascii="方正仿宋简体" w:eastAsia="方正仿宋简体"/>
          <w:sz w:val="32"/>
          <w:szCs w:val="32"/>
        </w:rPr>
        <w:t>V</w:t>
      </w:r>
      <w:r w:rsidRPr="00F571BE">
        <w:rPr>
          <w:rFonts w:ascii="方正仿宋简体" w:eastAsia="方正仿宋简体" w:hint="eastAsia"/>
          <w:sz w:val="32"/>
          <w:szCs w:val="32"/>
        </w:rPr>
        <w:t>带》、</w:t>
      </w:r>
      <w:r w:rsidRPr="00F571BE">
        <w:rPr>
          <w:rFonts w:ascii="方正仿宋简体" w:eastAsia="方正仿宋简体"/>
          <w:sz w:val="32"/>
          <w:szCs w:val="32"/>
        </w:rPr>
        <w:t>GB 12734-2003</w:t>
      </w:r>
      <w:r w:rsidRPr="00F571BE">
        <w:rPr>
          <w:rFonts w:ascii="方正仿宋简体" w:eastAsia="方正仿宋简体" w:hint="eastAsia"/>
          <w:sz w:val="32"/>
          <w:szCs w:val="32"/>
        </w:rPr>
        <w:t>《汽车同步带》、</w:t>
      </w:r>
      <w:r w:rsidRPr="00F571BE">
        <w:rPr>
          <w:rFonts w:ascii="方正仿宋简体" w:eastAsia="方正仿宋简体"/>
          <w:sz w:val="32"/>
          <w:szCs w:val="32"/>
        </w:rPr>
        <w:t>GB 13552-2008</w:t>
      </w:r>
      <w:r w:rsidRPr="00F571BE">
        <w:rPr>
          <w:rFonts w:ascii="方正仿宋简体" w:eastAsia="方正仿宋简体" w:hint="eastAsia"/>
          <w:sz w:val="32"/>
          <w:szCs w:val="32"/>
        </w:rPr>
        <w:t>《汽车多楔带》等标准的要求，对汽车</w:t>
      </w:r>
      <w:r w:rsidRPr="00F571BE">
        <w:rPr>
          <w:rFonts w:ascii="方正仿宋简体" w:eastAsia="方正仿宋简体"/>
          <w:sz w:val="32"/>
          <w:szCs w:val="32"/>
        </w:rPr>
        <w:t>V</w:t>
      </w:r>
      <w:r w:rsidRPr="00F571BE">
        <w:rPr>
          <w:rFonts w:ascii="方正仿宋简体" w:eastAsia="方正仿宋简体" w:hint="eastAsia"/>
          <w:sz w:val="32"/>
          <w:szCs w:val="32"/>
        </w:rPr>
        <w:t>带产品的尺寸（中心距极限偏差、中心距变化量、露出高度）、拉伸性能（拉伸强度、参考力伸长率）、耐高温性能、耐低温性能</w:t>
      </w:r>
      <w:r w:rsidR="00EE0D56">
        <w:rPr>
          <w:rFonts w:ascii="方正仿宋简体" w:eastAsia="方正仿宋简体" w:hint="eastAsia"/>
          <w:sz w:val="32"/>
          <w:szCs w:val="32"/>
        </w:rPr>
        <w:t>等7个项目</w:t>
      </w:r>
      <w:r w:rsidRPr="00F571BE">
        <w:rPr>
          <w:rFonts w:ascii="方正仿宋简体" w:eastAsia="方正仿宋简体" w:hint="eastAsia"/>
          <w:sz w:val="32"/>
          <w:szCs w:val="32"/>
        </w:rPr>
        <w:t>；汽车多楔带产品的尺寸（有效长度极限偏差）、拉伸性能（拉伸强度、参考力伸长率）、耐低温性能</w:t>
      </w:r>
      <w:r w:rsidR="00EE0D56">
        <w:rPr>
          <w:rFonts w:ascii="方正仿宋简体" w:eastAsia="方正仿宋简体" w:hint="eastAsia"/>
          <w:sz w:val="32"/>
          <w:szCs w:val="32"/>
        </w:rPr>
        <w:t>等4个项目</w:t>
      </w:r>
      <w:r w:rsidRPr="00F571BE">
        <w:rPr>
          <w:rFonts w:ascii="方正仿宋简体" w:eastAsia="方正仿宋简体" w:hint="eastAsia"/>
          <w:sz w:val="32"/>
          <w:szCs w:val="32"/>
        </w:rPr>
        <w:t>；汽车同步带产品的尺寸（节线长极限偏差）、带背硬度、拉伸强度、齿体剪切强度、包布粘合强度、芯绳粘合强度、耐高温性能（带背硬度变化、包布粘合强度）、耐低温性能、耐油性（带背硬度变化、齿体剪切强）、耐水性（拉伸强度、包布粘合强度、芯绳粘合强度）、耐臭氧性能等</w:t>
      </w:r>
      <w:r w:rsidR="00EE0D56">
        <w:rPr>
          <w:rFonts w:ascii="方正仿宋简体" w:eastAsia="方正仿宋简体" w:hint="eastAsia"/>
          <w:sz w:val="32"/>
          <w:szCs w:val="32"/>
        </w:rPr>
        <w:t>15个</w:t>
      </w:r>
      <w:r w:rsidRPr="00F571BE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F571BE" w:rsidRDefault="00BA5B87" w:rsidP="00F571B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F571BE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Pr="00F571BE">
        <w:rPr>
          <w:rFonts w:ascii="方正仿宋简体" w:eastAsia="方正仿宋简体" w:hAnsi="宋体" w:cs="宋体"/>
          <w:sz w:val="32"/>
          <w:szCs w:val="32"/>
        </w:rPr>
        <w:t>2</w:t>
      </w:r>
      <w:r w:rsidRPr="00F571BE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F571BE">
        <w:rPr>
          <w:rFonts w:ascii="方正仿宋简体" w:eastAsia="方正仿宋简体" w:hint="eastAsia"/>
          <w:sz w:val="32"/>
          <w:szCs w:val="32"/>
        </w:rPr>
        <w:t>汽车同步带尺寸（节线长极限偏差）</w:t>
      </w:r>
      <w:r w:rsidR="00516D43" w:rsidRPr="00F571BE">
        <w:rPr>
          <w:rFonts w:ascii="方正仿宋简体" w:eastAsia="方正仿宋简体" w:hint="eastAsia"/>
          <w:sz w:val="32"/>
          <w:szCs w:val="32"/>
        </w:rPr>
        <w:t>、</w:t>
      </w:r>
      <w:r w:rsidR="00516D43" w:rsidRPr="00F571BE">
        <w:rPr>
          <w:rFonts w:ascii="方正仿宋简体" w:eastAsia="方正仿宋简体" w:hAnsi="宋体" w:cs="宋体" w:hint="eastAsia"/>
          <w:sz w:val="32"/>
          <w:szCs w:val="32"/>
        </w:rPr>
        <w:t>汽车多楔带</w:t>
      </w:r>
      <w:r w:rsidR="00516D43" w:rsidRPr="00F571BE">
        <w:rPr>
          <w:rFonts w:ascii="方正仿宋简体" w:eastAsia="方正仿宋简体" w:hint="eastAsia"/>
          <w:sz w:val="32"/>
          <w:szCs w:val="32"/>
        </w:rPr>
        <w:t>尺寸（有效长度极限偏差）</w:t>
      </w:r>
      <w:r w:rsidRPr="00F571BE">
        <w:rPr>
          <w:rFonts w:ascii="方正仿宋简体" w:eastAsia="方正仿宋简体" w:hint="eastAsia"/>
          <w:sz w:val="32"/>
          <w:szCs w:val="32"/>
        </w:rPr>
        <w:t>项目</w:t>
      </w:r>
      <w:r w:rsidRPr="00F571BE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 w:rsidRPr="00F571BE">
        <w:rPr>
          <w:rFonts w:ascii="方正仿宋简体" w:eastAsia="方正仿宋简体" w:hAnsi="??"/>
          <w:sz w:val="32"/>
          <w:szCs w:val="32"/>
        </w:rPr>
        <w:t>1</w:t>
      </w:r>
      <w:r w:rsidR="006C69CC" w:rsidRPr="00F571BE">
        <w:rPr>
          <w:rFonts w:ascii="方正仿宋简体" w:eastAsia="方正仿宋简体" w:hAnsi="华文中宋" w:hint="eastAsia"/>
          <w:sz w:val="32"/>
          <w:szCs w:val="32"/>
        </w:rPr>
        <w:t>-</w:t>
      </w:r>
      <w:r w:rsidR="006C69CC">
        <w:rPr>
          <w:rFonts w:ascii="方正仿宋简体" w:eastAsia="方正仿宋简体" w:hAnsi="华文中宋" w:hint="eastAsia"/>
          <w:sz w:val="32"/>
          <w:szCs w:val="32"/>
        </w:rPr>
        <w:t>34</w:t>
      </w:r>
      <w:r w:rsidRPr="00F571BE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F571BE" w:rsidSect="00F41CC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DD4" w:rsidRDefault="00C34DD4" w:rsidP="00F41CC3">
      <w:r>
        <w:separator/>
      </w:r>
    </w:p>
  </w:endnote>
  <w:endnote w:type="continuationSeparator" w:id="1">
    <w:p w:rsidR="00C34DD4" w:rsidRDefault="00C34DD4" w:rsidP="00F41C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DD4" w:rsidRDefault="00C34DD4" w:rsidP="00F41CC3">
      <w:r>
        <w:separator/>
      </w:r>
    </w:p>
  </w:footnote>
  <w:footnote w:type="continuationSeparator" w:id="1">
    <w:p w:rsidR="00C34DD4" w:rsidRDefault="00C34DD4" w:rsidP="00F41C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83D"/>
    <w:rsid w:val="00042999"/>
    <w:rsid w:val="00115444"/>
    <w:rsid w:val="00141134"/>
    <w:rsid w:val="001B0B84"/>
    <w:rsid w:val="00265231"/>
    <w:rsid w:val="003F48A6"/>
    <w:rsid w:val="00446823"/>
    <w:rsid w:val="00464C73"/>
    <w:rsid w:val="00506573"/>
    <w:rsid w:val="00516D43"/>
    <w:rsid w:val="005D560D"/>
    <w:rsid w:val="005D791D"/>
    <w:rsid w:val="005F4EE4"/>
    <w:rsid w:val="00653530"/>
    <w:rsid w:val="006C69CC"/>
    <w:rsid w:val="006E496C"/>
    <w:rsid w:val="00730384"/>
    <w:rsid w:val="008909E9"/>
    <w:rsid w:val="0092383D"/>
    <w:rsid w:val="00945D4C"/>
    <w:rsid w:val="00953A44"/>
    <w:rsid w:val="00A952A5"/>
    <w:rsid w:val="00B40FFE"/>
    <w:rsid w:val="00BA023A"/>
    <w:rsid w:val="00BA5B87"/>
    <w:rsid w:val="00C34DD4"/>
    <w:rsid w:val="00C75DBA"/>
    <w:rsid w:val="00C8657F"/>
    <w:rsid w:val="00D452EF"/>
    <w:rsid w:val="00E17833"/>
    <w:rsid w:val="00E46A67"/>
    <w:rsid w:val="00EE0D56"/>
    <w:rsid w:val="00EE414D"/>
    <w:rsid w:val="00F41CC3"/>
    <w:rsid w:val="00F571BE"/>
    <w:rsid w:val="00F90396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5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92383D"/>
    <w:pPr>
      <w:widowControl/>
      <w:snapToGrid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4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C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C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450</Characters>
  <Application>Microsoft Office Word</Application>
  <DocSecurity>0</DocSecurity>
  <Lines>3</Lines>
  <Paragraphs>1</Paragraphs>
  <ScaleCrop>false</ScaleCrop>
  <Company>china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2015-09-09T03:30:00Z</dcterms:created>
  <dcterms:modified xsi:type="dcterms:W3CDTF">2015-10-26T02:56:00Z</dcterms:modified>
</cp:coreProperties>
</file>