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870" w:rsidRPr="002726C5" w:rsidRDefault="00D70870" w:rsidP="00D70870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="001E1519">
        <w:rPr>
          <w:rFonts w:ascii="方正仿宋简体" w:eastAsia="方正仿宋简体" w:hAnsi="华文中宋" w:hint="eastAsia"/>
          <w:sz w:val="32"/>
          <w:szCs w:val="32"/>
        </w:rPr>
        <w:t>2</w:t>
      </w:r>
    </w:p>
    <w:p w:rsidR="00D70870" w:rsidRPr="00E22272" w:rsidRDefault="001E1519" w:rsidP="001E1519">
      <w:pPr>
        <w:snapToGrid w:val="0"/>
        <w:spacing w:afterLines="50" w:after="156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2015</w:t>
      </w:r>
      <w:r w:rsidR="00D70870" w:rsidRPr="00E22272">
        <w:rPr>
          <w:rFonts w:ascii="方正小标宋简体" w:eastAsia="方正小标宋简体" w:hAnsi="华文中宋" w:hint="eastAsia"/>
          <w:sz w:val="32"/>
          <w:szCs w:val="32"/>
        </w:rPr>
        <w:t>年电力电缆产品质量全国联动监督抽查结果</w:t>
      </w:r>
    </w:p>
    <w:p w:rsidR="00D70870" w:rsidRPr="00E22272" w:rsidRDefault="00D70870" w:rsidP="00E22272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40" w:lineRule="exact"/>
        <w:ind w:firstLineChars="200" w:firstLine="560"/>
        <w:jc w:val="both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</w:p>
    <w:p w:rsidR="00D70870" w:rsidRPr="0089702E" w:rsidRDefault="0089702E" w:rsidP="00E22272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80" w:lineRule="exact"/>
        <w:ind w:firstLineChars="200" w:firstLine="560"/>
        <w:jc w:val="both"/>
        <w:rPr>
          <w:rFonts w:ascii="方正仿宋简体" w:eastAsia="方正仿宋简体" w:hAnsi="Times New Roman" w:cs="Times New Roman"/>
          <w:kern w:val="2"/>
          <w:sz w:val="28"/>
          <w:szCs w:val="28"/>
        </w:rPr>
      </w:pPr>
      <w:r w:rsidRPr="0089702E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2015</w:t>
      </w:r>
      <w:r w:rsidR="00D70870" w:rsidRPr="0089702E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年共抽查了</w:t>
      </w:r>
      <w:r w:rsidRPr="0089702E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北京、天津、河北、辽宁、上海、江苏、浙江、安徽、福建、江西、山东、河南、湖北、湖南、广东、重庆、四川、贵州、云南、甘肃、宁夏、新疆</w:t>
      </w:r>
      <w:r w:rsidR="00D70870" w:rsidRPr="0089702E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等2</w:t>
      </w:r>
      <w:r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2</w:t>
      </w:r>
      <w:r w:rsidR="00D70870" w:rsidRPr="0089702E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个省</w:t>
      </w:r>
      <w:r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（</w:t>
      </w:r>
      <w:r w:rsidR="00D70870" w:rsidRPr="0089702E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区、市</w:t>
      </w:r>
      <w:r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）858</w:t>
      </w:r>
      <w:r w:rsidR="00D70870" w:rsidRPr="0089702E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家企业生产的</w:t>
      </w:r>
      <w:r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858</w:t>
      </w:r>
      <w:r w:rsidR="00D70870" w:rsidRPr="0089702E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批次电力电缆产品。</w:t>
      </w:r>
    </w:p>
    <w:p w:rsidR="00F509E4" w:rsidRPr="00E22272" w:rsidRDefault="00D70870" w:rsidP="00E22272">
      <w:pPr>
        <w:spacing w:line="480" w:lineRule="exact"/>
        <w:ind w:firstLineChars="200" w:firstLine="560"/>
        <w:rPr>
          <w:rFonts w:ascii="方正仿宋简体" w:eastAsia="方正仿宋简体"/>
          <w:sz w:val="28"/>
          <w:szCs w:val="28"/>
        </w:rPr>
      </w:pPr>
      <w:r w:rsidRPr="00E22272">
        <w:rPr>
          <w:rFonts w:ascii="方正仿宋简体" w:eastAsia="方正仿宋简体" w:hint="eastAsia"/>
          <w:sz w:val="28"/>
          <w:szCs w:val="28"/>
        </w:rPr>
        <w:t>本次抽查对结构尺寸、机械物理性能、电性能和燃烧性能等重点项目进行了检测，共发现</w:t>
      </w:r>
      <w:r w:rsidR="0089702E">
        <w:rPr>
          <w:rFonts w:ascii="方正仿宋简体" w:eastAsia="方正仿宋简体" w:hint="eastAsia"/>
          <w:sz w:val="28"/>
          <w:szCs w:val="28"/>
        </w:rPr>
        <w:t>65</w:t>
      </w:r>
      <w:r w:rsidRPr="00E22272">
        <w:rPr>
          <w:rFonts w:ascii="方正仿宋简体" w:eastAsia="方正仿宋简体" w:hint="eastAsia"/>
          <w:sz w:val="28"/>
          <w:szCs w:val="28"/>
        </w:rPr>
        <w:t>批次不合格，</w:t>
      </w:r>
      <w:r w:rsidR="0089702E" w:rsidRPr="00E22272">
        <w:rPr>
          <w:rFonts w:ascii="方正仿宋简体" w:eastAsia="方正仿宋简体" w:hint="eastAsia"/>
          <w:sz w:val="28"/>
          <w:szCs w:val="28"/>
        </w:rPr>
        <w:t>不合格项目涉及护套失重试验</w:t>
      </w:r>
      <w:r w:rsidR="0089702E">
        <w:rPr>
          <w:rFonts w:ascii="方正仿宋简体" w:eastAsia="方正仿宋简体" w:hint="eastAsia"/>
          <w:sz w:val="28"/>
          <w:szCs w:val="28"/>
        </w:rPr>
        <w:t>33</w:t>
      </w:r>
      <w:r w:rsidR="0089702E" w:rsidRPr="00E22272">
        <w:rPr>
          <w:rFonts w:ascii="方正仿宋简体" w:eastAsia="方正仿宋简体" w:hint="eastAsia"/>
          <w:sz w:val="28"/>
          <w:szCs w:val="28"/>
        </w:rPr>
        <w:t>批次不合格，占不合格总数的</w:t>
      </w:r>
      <w:r w:rsidR="0089702E">
        <w:rPr>
          <w:rFonts w:ascii="方正仿宋简体" w:eastAsia="方正仿宋简体" w:hint="eastAsia"/>
          <w:sz w:val="28"/>
          <w:szCs w:val="28"/>
        </w:rPr>
        <w:t>50.8</w:t>
      </w:r>
      <w:r w:rsidR="0089702E" w:rsidRPr="00E22272">
        <w:rPr>
          <w:rFonts w:ascii="方正仿宋简体" w:eastAsia="方正仿宋简体" w:hint="eastAsia"/>
          <w:sz w:val="28"/>
          <w:szCs w:val="28"/>
        </w:rPr>
        <w:t>%；绝缘热收缩</w:t>
      </w:r>
      <w:r w:rsidR="0089702E">
        <w:rPr>
          <w:rFonts w:ascii="方正仿宋简体" w:eastAsia="方正仿宋简体" w:hint="eastAsia"/>
          <w:sz w:val="28"/>
          <w:szCs w:val="28"/>
        </w:rPr>
        <w:t>30</w:t>
      </w:r>
      <w:r w:rsidR="0089702E" w:rsidRPr="00E22272">
        <w:rPr>
          <w:rFonts w:ascii="方正仿宋简体" w:eastAsia="方正仿宋简体" w:hint="eastAsia"/>
          <w:sz w:val="28"/>
          <w:szCs w:val="28"/>
        </w:rPr>
        <w:t>批次不合格，占不合格总数的</w:t>
      </w:r>
      <w:r w:rsidR="0089702E">
        <w:rPr>
          <w:rFonts w:ascii="方正仿宋简体" w:eastAsia="方正仿宋简体" w:hint="eastAsia"/>
          <w:sz w:val="28"/>
          <w:szCs w:val="28"/>
        </w:rPr>
        <w:t>46.2</w:t>
      </w:r>
      <w:r w:rsidR="0089702E" w:rsidRPr="00E22272">
        <w:rPr>
          <w:rFonts w:ascii="方正仿宋简体" w:eastAsia="方正仿宋简体" w:hint="eastAsia"/>
          <w:sz w:val="28"/>
          <w:szCs w:val="28"/>
        </w:rPr>
        <w:t>%；热延伸项目</w:t>
      </w:r>
      <w:r w:rsidR="0089702E">
        <w:rPr>
          <w:rFonts w:ascii="方正仿宋简体" w:eastAsia="方正仿宋简体" w:hint="eastAsia"/>
          <w:sz w:val="28"/>
          <w:szCs w:val="28"/>
        </w:rPr>
        <w:t>19</w:t>
      </w:r>
      <w:r w:rsidR="0089702E" w:rsidRPr="00E22272">
        <w:rPr>
          <w:rFonts w:ascii="方正仿宋简体" w:eastAsia="方正仿宋简体" w:hint="eastAsia"/>
          <w:sz w:val="28"/>
          <w:szCs w:val="28"/>
        </w:rPr>
        <w:t>批次不合格，占不合格总数的2</w:t>
      </w:r>
      <w:r w:rsidR="0089702E">
        <w:rPr>
          <w:rFonts w:ascii="方正仿宋简体" w:eastAsia="方正仿宋简体" w:hint="eastAsia"/>
          <w:sz w:val="28"/>
          <w:szCs w:val="28"/>
        </w:rPr>
        <w:t>9.2</w:t>
      </w:r>
      <w:r w:rsidR="0089702E" w:rsidRPr="00E22272">
        <w:rPr>
          <w:rFonts w:ascii="方正仿宋简体" w:eastAsia="方正仿宋简体" w:hint="eastAsia"/>
          <w:sz w:val="28"/>
          <w:szCs w:val="28"/>
        </w:rPr>
        <w:t>%；</w:t>
      </w:r>
      <w:r w:rsidR="0089702E">
        <w:rPr>
          <w:rFonts w:ascii="方正仿宋简体" w:eastAsia="方正仿宋简体" w:hint="eastAsia"/>
          <w:sz w:val="28"/>
          <w:szCs w:val="28"/>
        </w:rPr>
        <w:t>产品导体电阻项目5批次不合格，</w:t>
      </w:r>
      <w:r w:rsidR="0089702E" w:rsidRPr="00E22272">
        <w:rPr>
          <w:rFonts w:ascii="方正仿宋简体" w:eastAsia="方正仿宋简体" w:hint="eastAsia"/>
          <w:sz w:val="28"/>
          <w:szCs w:val="28"/>
        </w:rPr>
        <w:t>占不合格总数的</w:t>
      </w:r>
      <w:r w:rsidR="0032199B">
        <w:rPr>
          <w:rFonts w:ascii="方正仿宋简体" w:eastAsia="方正仿宋简体" w:hint="eastAsia"/>
          <w:sz w:val="28"/>
          <w:szCs w:val="28"/>
        </w:rPr>
        <w:t>7</w:t>
      </w:r>
      <w:r w:rsidR="0089702E">
        <w:rPr>
          <w:rFonts w:ascii="方正仿宋简体" w:eastAsia="方正仿宋简体" w:hint="eastAsia"/>
          <w:sz w:val="28"/>
          <w:szCs w:val="28"/>
        </w:rPr>
        <w:t>.</w:t>
      </w:r>
      <w:r w:rsidR="0032199B">
        <w:rPr>
          <w:rFonts w:ascii="方正仿宋简体" w:eastAsia="方正仿宋简体" w:hint="eastAsia"/>
          <w:sz w:val="28"/>
          <w:szCs w:val="28"/>
        </w:rPr>
        <w:t>7</w:t>
      </w:r>
      <w:r w:rsidR="0089702E" w:rsidRPr="00E22272">
        <w:rPr>
          <w:rFonts w:ascii="方正仿宋简体" w:eastAsia="方正仿宋简体" w:hint="eastAsia"/>
          <w:sz w:val="28"/>
          <w:szCs w:val="28"/>
        </w:rPr>
        <w:t>%；</w:t>
      </w:r>
      <w:r w:rsidR="0032199B" w:rsidRPr="00E22272">
        <w:rPr>
          <w:rFonts w:ascii="方正仿宋简体" w:eastAsia="方正仿宋简体" w:hint="eastAsia"/>
          <w:sz w:val="28"/>
          <w:szCs w:val="28"/>
        </w:rPr>
        <w:t>绝缘抗张强度变化率和绝缘断裂伸长率变化率各有</w:t>
      </w:r>
      <w:r w:rsidR="0032199B">
        <w:rPr>
          <w:rFonts w:ascii="方正仿宋简体" w:eastAsia="方正仿宋简体" w:hint="eastAsia"/>
          <w:sz w:val="28"/>
          <w:szCs w:val="28"/>
        </w:rPr>
        <w:t>8批次不合格，</w:t>
      </w:r>
      <w:r w:rsidR="0032199B" w:rsidRPr="00E22272">
        <w:rPr>
          <w:rFonts w:ascii="方正仿宋简体" w:eastAsia="方正仿宋简体" w:hint="eastAsia"/>
          <w:sz w:val="28"/>
          <w:szCs w:val="28"/>
        </w:rPr>
        <w:t>占不合格总数的</w:t>
      </w:r>
      <w:r w:rsidR="0032199B">
        <w:rPr>
          <w:rFonts w:ascii="方正仿宋简体" w:eastAsia="方正仿宋简体" w:hint="eastAsia"/>
          <w:sz w:val="28"/>
          <w:szCs w:val="28"/>
        </w:rPr>
        <w:t>12.3</w:t>
      </w:r>
      <w:r w:rsidR="0032199B" w:rsidRPr="00E22272">
        <w:rPr>
          <w:rFonts w:ascii="方正仿宋简体" w:eastAsia="方正仿宋简体" w:hint="eastAsia"/>
          <w:sz w:val="28"/>
          <w:szCs w:val="28"/>
        </w:rPr>
        <w:t>%；绝缘平均厚度</w:t>
      </w:r>
      <w:r w:rsidR="0032199B">
        <w:rPr>
          <w:rFonts w:ascii="方正仿宋简体" w:eastAsia="方正仿宋简体" w:hint="eastAsia"/>
          <w:sz w:val="28"/>
          <w:szCs w:val="28"/>
        </w:rPr>
        <w:t>1批次不合格，</w:t>
      </w:r>
      <w:r w:rsidR="0032199B" w:rsidRPr="00E22272">
        <w:rPr>
          <w:rFonts w:ascii="方正仿宋简体" w:eastAsia="方正仿宋简体" w:hint="eastAsia"/>
          <w:sz w:val="28"/>
          <w:szCs w:val="28"/>
        </w:rPr>
        <w:t>占不合格总数的</w:t>
      </w:r>
      <w:r w:rsidR="0032199B">
        <w:rPr>
          <w:rFonts w:ascii="方正仿宋简体" w:eastAsia="方正仿宋简体" w:hint="eastAsia"/>
          <w:sz w:val="28"/>
          <w:szCs w:val="28"/>
        </w:rPr>
        <w:t>1.5</w:t>
      </w:r>
      <w:r w:rsidR="0032199B" w:rsidRPr="00E22272">
        <w:rPr>
          <w:rFonts w:ascii="方正仿宋简体" w:eastAsia="方正仿宋简体" w:hint="eastAsia"/>
          <w:sz w:val="28"/>
          <w:szCs w:val="28"/>
        </w:rPr>
        <w:t>%</w:t>
      </w:r>
      <w:r w:rsidRPr="00E22272">
        <w:rPr>
          <w:rFonts w:ascii="方正仿宋简体" w:eastAsia="方正仿宋简体" w:hint="eastAsia"/>
          <w:sz w:val="28"/>
          <w:szCs w:val="28"/>
        </w:rPr>
        <w:t>。</w:t>
      </w:r>
    </w:p>
    <w:p w:rsidR="00D70870" w:rsidRDefault="00D70870" w:rsidP="00D70870">
      <w:pPr>
        <w:spacing w:line="600" w:lineRule="exact"/>
        <w:ind w:firstLineChars="200" w:firstLine="640"/>
        <w:rPr>
          <w:rFonts w:ascii="方正仿宋简体" w:eastAsia="方正仿宋简体"/>
          <w:sz w:val="32"/>
          <w:szCs w:val="32"/>
        </w:rPr>
      </w:pPr>
    </w:p>
    <w:p w:rsidR="00D70870" w:rsidRPr="005113C0" w:rsidRDefault="00D70870" w:rsidP="00D70870">
      <w:pPr>
        <w:jc w:val="center"/>
        <w:rPr>
          <w:rFonts w:ascii="宋体" w:hAnsi="宋体"/>
          <w:b/>
          <w:color w:val="000000"/>
          <w:szCs w:val="21"/>
        </w:rPr>
      </w:pPr>
      <w:r w:rsidRPr="0083585C">
        <w:rPr>
          <w:rFonts w:hAnsi="宋体" w:hint="eastAsia"/>
          <w:b/>
          <w:color w:val="000000"/>
          <w:sz w:val="24"/>
        </w:rPr>
        <w:t>201</w:t>
      </w:r>
      <w:r w:rsidR="0032199B">
        <w:rPr>
          <w:rFonts w:hAnsi="宋体" w:hint="eastAsia"/>
          <w:b/>
          <w:color w:val="000000"/>
          <w:sz w:val="24"/>
        </w:rPr>
        <w:t>5</w:t>
      </w:r>
      <w:r w:rsidRPr="0083585C">
        <w:rPr>
          <w:rFonts w:hAnsi="宋体" w:hint="eastAsia"/>
          <w:b/>
          <w:color w:val="000000"/>
          <w:sz w:val="24"/>
        </w:rPr>
        <w:t>年</w:t>
      </w:r>
      <w:r w:rsidRPr="00D70870">
        <w:rPr>
          <w:rFonts w:hAnsi="宋体" w:hint="eastAsia"/>
          <w:b/>
          <w:color w:val="000000"/>
          <w:sz w:val="24"/>
        </w:rPr>
        <w:t>电力电缆</w:t>
      </w:r>
      <w:r w:rsidRPr="0083585C">
        <w:rPr>
          <w:rFonts w:hAnsi="宋体" w:hint="eastAsia"/>
          <w:b/>
          <w:color w:val="000000"/>
          <w:sz w:val="24"/>
        </w:rPr>
        <w:t>产品质量全国联动抽查情况汇总表</w:t>
      </w:r>
    </w:p>
    <w:tbl>
      <w:tblPr>
        <w:tblW w:w="7796" w:type="dxa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92"/>
        <w:gridCol w:w="1194"/>
        <w:gridCol w:w="1094"/>
        <w:gridCol w:w="1093"/>
        <w:gridCol w:w="1094"/>
        <w:gridCol w:w="1093"/>
        <w:gridCol w:w="1236"/>
      </w:tblGrid>
      <w:tr w:rsidR="008D77C2" w:rsidRPr="00593B3A" w:rsidTr="00645BA6">
        <w:trPr>
          <w:trHeight w:val="284"/>
          <w:tblHeader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77C2" w:rsidRPr="0083585C" w:rsidRDefault="008D77C2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77C2" w:rsidRPr="0083585C" w:rsidRDefault="008D77C2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企业</w:t>
            </w:r>
          </w:p>
          <w:p w:rsidR="008D77C2" w:rsidRPr="0083585C" w:rsidRDefault="008D77C2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所在地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77C2" w:rsidRPr="0083585C" w:rsidRDefault="008D77C2" w:rsidP="008D77C2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抽查企业数（家）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77C2" w:rsidRPr="0083585C" w:rsidRDefault="008D77C2" w:rsidP="008D77C2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抽查产品数（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77C2" w:rsidRPr="0083585C" w:rsidRDefault="008D77C2" w:rsidP="008D77C2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合格产品数（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D77C2" w:rsidRPr="0083585C" w:rsidRDefault="008D77C2" w:rsidP="008D77C2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抽查合格率</w:t>
            </w:r>
            <w:bookmarkStart w:id="0" w:name="_GoBack"/>
            <w:bookmarkEnd w:id="0"/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（％）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7C2" w:rsidRPr="0083585C" w:rsidRDefault="008D77C2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不合格产品检出率（％）</w:t>
            </w:r>
          </w:p>
        </w:tc>
      </w:tr>
      <w:tr w:rsidR="00966862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北京</w:t>
            </w:r>
            <w:r w:rsidR="00BF2D9E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市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297C49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20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100.0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966862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天津</w:t>
            </w:r>
            <w:r w:rsidR="00BF2D9E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市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297C49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20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100.0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966862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河北</w:t>
            </w:r>
            <w:r w:rsidR="00BF2D9E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70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297C49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70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65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92.9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7.1</w:t>
            </w:r>
          </w:p>
        </w:tc>
      </w:tr>
      <w:tr w:rsidR="00966862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辽宁</w:t>
            </w:r>
            <w:r w:rsidR="00BF2D9E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40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297C49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40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39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97.5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2.5</w:t>
            </w:r>
          </w:p>
        </w:tc>
      </w:tr>
      <w:tr w:rsidR="00966862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上海</w:t>
            </w:r>
            <w:r w:rsidR="00BF2D9E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市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40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297C49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40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33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82.5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17.5</w:t>
            </w:r>
          </w:p>
        </w:tc>
      </w:tr>
      <w:tr w:rsidR="00966862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江苏</w:t>
            </w:r>
            <w:r w:rsidR="00BF2D9E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120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297C49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120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114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95.0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</w:t>
            </w:r>
          </w:p>
        </w:tc>
      </w:tr>
      <w:tr w:rsidR="00966862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浙江</w:t>
            </w:r>
            <w:r w:rsidR="00BF2D9E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52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297C49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52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46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88.5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11.5</w:t>
            </w:r>
          </w:p>
        </w:tc>
      </w:tr>
      <w:tr w:rsidR="00966862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安徽</w:t>
            </w:r>
            <w:r w:rsidR="00BF2D9E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79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297C49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79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76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96.2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3.8</w:t>
            </w:r>
          </w:p>
        </w:tc>
      </w:tr>
      <w:tr w:rsidR="00966862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福建</w:t>
            </w:r>
            <w:r w:rsidR="00BF2D9E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297C49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17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100.0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966862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江西</w:t>
            </w:r>
            <w:r w:rsidR="00BF2D9E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30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297C49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28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93.3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6.7</w:t>
            </w:r>
          </w:p>
        </w:tc>
      </w:tr>
      <w:tr w:rsidR="00966862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山东</w:t>
            </w:r>
            <w:r w:rsidR="00BF2D9E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50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297C49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44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88.0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12</w:t>
            </w:r>
          </w:p>
        </w:tc>
      </w:tr>
      <w:tr w:rsidR="00966862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河南</w:t>
            </w:r>
            <w:r w:rsidR="00BF2D9E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60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297C49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60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54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90.0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</w:t>
            </w:r>
          </w:p>
        </w:tc>
      </w:tr>
      <w:tr w:rsidR="00966862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湖北</w:t>
            </w:r>
            <w:r w:rsidR="00BF2D9E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36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297C49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36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35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97.2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2.8</w:t>
            </w:r>
          </w:p>
        </w:tc>
      </w:tr>
      <w:tr w:rsidR="00966862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lastRenderedPageBreak/>
              <w:t>14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湖南</w:t>
            </w:r>
            <w:r w:rsidR="00BF2D9E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30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297C49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26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86.7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13.3</w:t>
            </w:r>
          </w:p>
        </w:tc>
      </w:tr>
      <w:tr w:rsidR="00966862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广东</w:t>
            </w:r>
            <w:r w:rsidR="00BF2D9E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70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297C49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70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61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87.1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12.9</w:t>
            </w:r>
          </w:p>
        </w:tc>
      </w:tr>
      <w:tr w:rsidR="00966862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重庆</w:t>
            </w:r>
            <w:r w:rsidR="00BF2D9E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市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297C49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18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90.0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</w:t>
            </w:r>
          </w:p>
        </w:tc>
      </w:tr>
      <w:tr w:rsidR="00966862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四川</w:t>
            </w:r>
            <w:r w:rsidR="00BF2D9E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50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297C49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46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92.0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8</w:t>
            </w:r>
          </w:p>
        </w:tc>
      </w:tr>
      <w:tr w:rsidR="00966862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贵州</w:t>
            </w:r>
            <w:r w:rsidR="00BF2D9E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297C49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10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100.0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966862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云南</w:t>
            </w:r>
            <w:r w:rsidR="00BF2D9E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297C49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22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100.0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966862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甘肃</w:t>
            </w:r>
            <w:r w:rsidR="00BF2D9E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297C49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10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76.9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23.1</w:t>
            </w:r>
          </w:p>
        </w:tc>
      </w:tr>
      <w:tr w:rsidR="00966862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宁夏</w:t>
            </w:r>
            <w:r w:rsidR="00BF2D9E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回族自治区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297C49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5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100.0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966862" w:rsidRPr="00593B3A" w:rsidTr="00645BA6">
        <w:trPr>
          <w:trHeight w:val="284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1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新疆</w:t>
            </w:r>
            <w:r w:rsidR="00BF2D9E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维吾尔自治区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32199B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32199B" w:rsidRDefault="00966862" w:rsidP="00297C49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2199B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4 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100.0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6862" w:rsidRPr="00966862" w:rsidRDefault="00966862" w:rsidP="00966862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66862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32199B" w:rsidRPr="00593B3A" w:rsidTr="003735B3">
        <w:trPr>
          <w:trHeight w:val="284"/>
        </w:trPr>
        <w:tc>
          <w:tcPr>
            <w:tcW w:w="2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2199B" w:rsidRPr="009C0024" w:rsidRDefault="0032199B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合计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2199B" w:rsidRPr="009C0024" w:rsidRDefault="0032199B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858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2199B" w:rsidRPr="009C0024" w:rsidRDefault="0032199B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858</w:t>
            </w:r>
          </w:p>
        </w:tc>
        <w:tc>
          <w:tcPr>
            <w:tcW w:w="10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2199B" w:rsidRPr="009C0024" w:rsidRDefault="00966862" w:rsidP="00297C49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793</w:t>
            </w:r>
          </w:p>
        </w:tc>
        <w:tc>
          <w:tcPr>
            <w:tcW w:w="1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2199B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92.4</w:t>
            </w:r>
          </w:p>
        </w:tc>
        <w:tc>
          <w:tcPr>
            <w:tcW w:w="12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199B" w:rsidRPr="009C0024" w:rsidRDefault="00966862" w:rsidP="000248B5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7.6</w:t>
            </w:r>
          </w:p>
        </w:tc>
      </w:tr>
    </w:tbl>
    <w:p w:rsidR="00D70870" w:rsidRPr="00D70870" w:rsidRDefault="00D70870" w:rsidP="00D70870">
      <w:pPr>
        <w:ind w:firstLineChars="200" w:firstLine="420"/>
      </w:pPr>
    </w:p>
    <w:sectPr w:rsidR="00D70870" w:rsidRPr="00D70870" w:rsidSect="00C83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906" w:rsidRDefault="00AE6906" w:rsidP="003A722E">
      <w:r>
        <w:separator/>
      </w:r>
    </w:p>
  </w:endnote>
  <w:endnote w:type="continuationSeparator" w:id="0">
    <w:p w:rsidR="00AE6906" w:rsidRDefault="00AE6906" w:rsidP="003A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906" w:rsidRDefault="00AE6906" w:rsidP="003A722E">
      <w:r>
        <w:separator/>
      </w:r>
    </w:p>
  </w:footnote>
  <w:footnote w:type="continuationSeparator" w:id="0">
    <w:p w:rsidR="00AE6906" w:rsidRDefault="00AE6906" w:rsidP="003A72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870"/>
    <w:rsid w:val="001A1CAF"/>
    <w:rsid w:val="001E1519"/>
    <w:rsid w:val="0032199B"/>
    <w:rsid w:val="003A722E"/>
    <w:rsid w:val="00420F06"/>
    <w:rsid w:val="00534F5C"/>
    <w:rsid w:val="00645BA6"/>
    <w:rsid w:val="00743DEF"/>
    <w:rsid w:val="007D6372"/>
    <w:rsid w:val="0089702E"/>
    <w:rsid w:val="008D77C2"/>
    <w:rsid w:val="00966862"/>
    <w:rsid w:val="00AE6906"/>
    <w:rsid w:val="00B1080A"/>
    <w:rsid w:val="00B32A30"/>
    <w:rsid w:val="00BF2D9E"/>
    <w:rsid w:val="00C267DF"/>
    <w:rsid w:val="00C83450"/>
    <w:rsid w:val="00CE0452"/>
    <w:rsid w:val="00D70870"/>
    <w:rsid w:val="00DE1FE3"/>
    <w:rsid w:val="00DF1CBB"/>
    <w:rsid w:val="00E22272"/>
    <w:rsid w:val="00F509E4"/>
    <w:rsid w:val="00F962AA"/>
    <w:rsid w:val="00FD5F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8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D70870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3A7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722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7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722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8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D70870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3A7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722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7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72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158</Words>
  <Characters>901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2015-10-30T03:33:00Z</dcterms:created>
  <dcterms:modified xsi:type="dcterms:W3CDTF">2015-11-11T02:00:00Z</dcterms:modified>
</cp:coreProperties>
</file>