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5C2" w:rsidRPr="00EC5138" w:rsidRDefault="007835C2" w:rsidP="007835C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A1436"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7835C2" w:rsidRPr="00EC5138" w:rsidRDefault="007835C2" w:rsidP="007A1436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835C2">
        <w:rPr>
          <w:rFonts w:ascii="方正小标宋简体" w:eastAsia="方正小标宋简体" w:hAnsi="华文中宋" w:hint="eastAsia"/>
          <w:sz w:val="32"/>
          <w:szCs w:val="32"/>
        </w:rPr>
        <w:t>电动自行车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835C2" w:rsidRPr="002F4683" w:rsidRDefault="001F34CA" w:rsidP="001F34CA">
      <w:pPr>
        <w:spacing w:line="560" w:lineRule="exact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 xml:space="preserve">    </w:t>
      </w:r>
      <w:r w:rsidR="007835C2" w:rsidRPr="002F4683">
        <w:rPr>
          <w:rFonts w:ascii="方正仿宋简体" w:eastAsia="方正仿宋简体" w:hint="eastAsia"/>
          <w:sz w:val="32"/>
          <w:szCs w:val="32"/>
        </w:rPr>
        <w:t>201</w:t>
      </w:r>
      <w:r w:rsidR="007835C2">
        <w:rPr>
          <w:rFonts w:ascii="方正仿宋简体" w:eastAsia="方正仿宋简体" w:hint="eastAsia"/>
          <w:sz w:val="32"/>
          <w:szCs w:val="32"/>
        </w:rPr>
        <w:t>6年第2批</w:t>
      </w:r>
      <w:r w:rsidR="007835C2"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7835C2">
        <w:rPr>
          <w:rFonts w:ascii="方正仿宋简体" w:eastAsia="方正仿宋简体" w:hint="eastAsia"/>
          <w:color w:val="000000"/>
          <w:sz w:val="32"/>
          <w:szCs w:val="32"/>
        </w:rPr>
        <w:t>天津、上海、江苏、浙江、安徽、福建、河南、湖北、广东、广西、四川</w:t>
      </w:r>
      <w:r w:rsidR="007835C2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7835C2">
        <w:rPr>
          <w:rFonts w:ascii="方正仿宋简体" w:eastAsia="方正仿宋简体" w:hint="eastAsia"/>
          <w:sz w:val="32"/>
          <w:szCs w:val="32"/>
        </w:rPr>
        <w:t>1个</w:t>
      </w:r>
      <w:r w:rsidR="007835C2" w:rsidRPr="00DF2ABE">
        <w:rPr>
          <w:rFonts w:ascii="方正仿宋简体" w:eastAsia="方正仿宋简体" w:hint="eastAsia"/>
          <w:sz w:val="32"/>
          <w:szCs w:val="32"/>
        </w:rPr>
        <w:t>省</w:t>
      </w:r>
      <w:r w:rsidR="007835C2">
        <w:rPr>
          <w:rFonts w:ascii="方正仿宋简体" w:eastAsia="方正仿宋简体" w:hint="eastAsia"/>
          <w:sz w:val="32"/>
          <w:szCs w:val="32"/>
        </w:rPr>
        <w:t>、自治区、直辖市</w:t>
      </w:r>
      <w:r>
        <w:rPr>
          <w:rFonts w:ascii="方正仿宋简体" w:eastAsia="方正仿宋简体" w:hint="eastAsia"/>
          <w:sz w:val="32"/>
          <w:szCs w:val="32"/>
        </w:rPr>
        <w:t>8</w:t>
      </w:r>
      <w:r w:rsidR="007835C2">
        <w:rPr>
          <w:rFonts w:ascii="方正仿宋简体" w:eastAsia="方正仿宋简体" w:hint="eastAsia"/>
          <w:sz w:val="32"/>
          <w:szCs w:val="32"/>
        </w:rPr>
        <w:t>0</w:t>
      </w:r>
      <w:r w:rsidR="007835C2" w:rsidRPr="00DF2ABE">
        <w:rPr>
          <w:rFonts w:ascii="方正仿宋简体" w:eastAsia="方正仿宋简体" w:hint="eastAsia"/>
          <w:sz w:val="32"/>
          <w:szCs w:val="32"/>
        </w:rPr>
        <w:t>家企业</w:t>
      </w:r>
      <w:r w:rsidR="007835C2">
        <w:rPr>
          <w:rFonts w:ascii="方正仿宋简体" w:eastAsia="方正仿宋简体" w:hint="eastAsia"/>
          <w:sz w:val="32"/>
          <w:szCs w:val="32"/>
        </w:rPr>
        <w:t>生产</w:t>
      </w:r>
      <w:r w:rsidR="007835C2"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8</w:t>
      </w:r>
      <w:r w:rsidR="007835C2">
        <w:rPr>
          <w:rFonts w:ascii="方正仿宋简体" w:eastAsia="方正仿宋简体" w:hint="eastAsia"/>
          <w:sz w:val="32"/>
          <w:szCs w:val="32"/>
        </w:rPr>
        <w:t>0</w:t>
      </w:r>
      <w:r w:rsidR="007835C2"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7835C2">
        <w:rPr>
          <w:rFonts w:ascii="方正仿宋简体" w:eastAsia="方正仿宋简体" w:hint="eastAsia"/>
          <w:color w:val="000000"/>
          <w:sz w:val="32"/>
          <w:szCs w:val="32"/>
        </w:rPr>
        <w:t>电动自行车</w:t>
      </w:r>
      <w:r w:rsidR="007835C2" w:rsidRPr="00DF2ABE">
        <w:rPr>
          <w:rFonts w:ascii="方正仿宋简体" w:eastAsia="方正仿宋简体" w:hint="eastAsia"/>
          <w:sz w:val="32"/>
          <w:szCs w:val="32"/>
        </w:rPr>
        <w:t>产品</w:t>
      </w:r>
      <w:r w:rsidR="007835C2"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017BAE" w:rsidRPr="00017BAE" w:rsidRDefault="00017BAE" w:rsidP="00017BA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017BAE">
        <w:rPr>
          <w:rFonts w:ascii="方正仿宋简体" w:eastAsia="方正仿宋简体" w:hint="eastAsia"/>
          <w:sz w:val="32"/>
          <w:szCs w:val="32"/>
        </w:rPr>
        <w:t>本次抽查依据</w:t>
      </w:r>
      <w:r w:rsidRPr="00017BAE">
        <w:rPr>
          <w:rFonts w:ascii="方正仿宋简体" w:eastAsia="方正仿宋简体"/>
          <w:sz w:val="32"/>
          <w:szCs w:val="32"/>
        </w:rPr>
        <w:t>GB17761-1999</w:t>
      </w:r>
      <w:r w:rsidRPr="00017BAE">
        <w:rPr>
          <w:rFonts w:ascii="方正仿宋简体" w:eastAsia="方正仿宋简体" w:hint="eastAsia"/>
          <w:sz w:val="32"/>
          <w:szCs w:val="32"/>
        </w:rPr>
        <w:t>《电动自行车通用技术条件》、（</w:t>
      </w:r>
      <w:r w:rsidRPr="00017BAE">
        <w:rPr>
          <w:rFonts w:ascii="方正仿宋简体" w:eastAsia="方正仿宋简体"/>
          <w:sz w:val="32"/>
          <w:szCs w:val="32"/>
        </w:rPr>
        <w:t>X</w:t>
      </w:r>
      <w:r w:rsidRPr="00017BAE">
        <w:rPr>
          <w:rFonts w:ascii="方正仿宋简体" w:eastAsia="方正仿宋简体" w:hint="eastAsia"/>
          <w:sz w:val="32"/>
          <w:szCs w:val="32"/>
        </w:rPr>
        <w:t>）</w:t>
      </w:r>
      <w:r w:rsidRPr="00017BAE">
        <w:rPr>
          <w:rFonts w:ascii="方正仿宋简体" w:eastAsia="方正仿宋简体"/>
          <w:sz w:val="32"/>
          <w:szCs w:val="32"/>
        </w:rPr>
        <w:t>XK16-002</w:t>
      </w:r>
      <w:r w:rsidRPr="00017BAE">
        <w:rPr>
          <w:rFonts w:ascii="方正仿宋简体" w:eastAsia="方正仿宋简体" w:hint="eastAsia"/>
          <w:sz w:val="32"/>
          <w:szCs w:val="32"/>
        </w:rPr>
        <w:t>《助力车产品生产许可证实施细则》</w:t>
      </w:r>
      <w:r w:rsidRPr="00017BAE"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017BAE">
        <w:rPr>
          <w:rFonts w:ascii="方正仿宋简体" w:eastAsia="方正仿宋简体" w:hint="eastAsia"/>
          <w:sz w:val="32"/>
          <w:szCs w:val="32"/>
        </w:rPr>
        <w:t>对电动自行车产品的最高车速、制动性能（干态、湿态）、车架</w:t>
      </w:r>
      <w:r w:rsidRPr="00017BAE">
        <w:rPr>
          <w:rFonts w:ascii="方正仿宋简体" w:eastAsia="方正仿宋简体"/>
          <w:sz w:val="32"/>
          <w:szCs w:val="32"/>
        </w:rPr>
        <w:t>/</w:t>
      </w:r>
      <w:r w:rsidRPr="00017BAE">
        <w:rPr>
          <w:rFonts w:ascii="方正仿宋简体" w:eastAsia="方正仿宋简体" w:hint="eastAsia"/>
          <w:sz w:val="32"/>
          <w:szCs w:val="32"/>
        </w:rPr>
        <w:t>前叉组合件振动强度、限速装置、整车质量（重量）、把立管静负荷、脚蹬间隙（地面距离、足趾间隙）、鞍座水平调节夹紧强度、鞍座垂直调节夹紧强度、绝缘性能、制动断电装置、欠压保护功能、过流保护功能等</w:t>
      </w:r>
      <w:r w:rsidRPr="00017BAE">
        <w:rPr>
          <w:rFonts w:ascii="方正仿宋简体" w:eastAsia="方正仿宋简体"/>
          <w:sz w:val="32"/>
          <w:szCs w:val="32"/>
        </w:rPr>
        <w:t>15</w:t>
      </w:r>
      <w:r w:rsidRPr="00017BAE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D23001" w:rsidRDefault="00017BAE" w:rsidP="007A1436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017BAE">
        <w:rPr>
          <w:rFonts w:ascii="方正仿宋简体" w:eastAsia="方正仿宋简体" w:hint="eastAsia"/>
          <w:sz w:val="32"/>
          <w:szCs w:val="32"/>
        </w:rPr>
        <w:t>抽查发现有</w:t>
      </w:r>
      <w:r w:rsidRPr="00017BAE">
        <w:rPr>
          <w:rFonts w:ascii="方正仿宋简体" w:eastAsia="方正仿宋简体"/>
          <w:sz w:val="32"/>
          <w:szCs w:val="32"/>
        </w:rPr>
        <w:t>10</w:t>
      </w:r>
      <w:r w:rsidRPr="00017BAE">
        <w:rPr>
          <w:rFonts w:ascii="方正仿宋简体" w:eastAsia="方正仿宋简体" w:hint="eastAsia"/>
          <w:sz w:val="32"/>
          <w:szCs w:val="32"/>
        </w:rPr>
        <w:t>批次产品不符合标准的规定，涉及到最高车速、车架</w:t>
      </w:r>
      <w:r w:rsidRPr="00017BAE">
        <w:rPr>
          <w:rFonts w:ascii="方正仿宋简体" w:eastAsia="方正仿宋简体"/>
          <w:sz w:val="32"/>
          <w:szCs w:val="32"/>
        </w:rPr>
        <w:t>/</w:t>
      </w:r>
      <w:r w:rsidRPr="00017BAE">
        <w:rPr>
          <w:rFonts w:ascii="方正仿宋简体" w:eastAsia="方正仿宋简体" w:hint="eastAsia"/>
          <w:sz w:val="32"/>
          <w:szCs w:val="32"/>
        </w:rPr>
        <w:t>前叉组合件振动强度、限速装置、整车质量（重量）、把立管静负荷、鞍座水平调节夹紧强度、制动断电装置、欠压保护功</w:t>
      </w:r>
      <w:r w:rsidRPr="007835C2">
        <w:rPr>
          <w:rFonts w:ascii="方正仿宋简体" w:eastAsia="方正仿宋简体" w:hint="eastAsia"/>
          <w:color w:val="000000"/>
          <w:sz w:val="32"/>
          <w:szCs w:val="32"/>
        </w:rPr>
        <w:t>能、过流保护功能</w:t>
      </w:r>
      <w:r>
        <w:rPr>
          <w:rFonts w:ascii="方正仿宋简体" w:eastAsia="方正仿宋简体" w:hint="eastAsia"/>
          <w:color w:val="000000"/>
          <w:sz w:val="32"/>
          <w:szCs w:val="32"/>
        </w:rPr>
        <w:t>、地面距离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/>
          <w:sz w:val="32"/>
          <w:szCs w:val="32"/>
        </w:rPr>
        <w:t>1</w:t>
      </w:r>
      <w:r w:rsidRPr="002F4683">
        <w:rPr>
          <w:rFonts w:ascii="方正仿宋简体" w:eastAsia="方正仿宋简体" w:hAnsi="??"/>
          <w:sz w:val="32"/>
          <w:szCs w:val="32"/>
        </w:rPr>
        <w:t>-</w:t>
      </w:r>
      <w:r w:rsidR="007A1436">
        <w:rPr>
          <w:rFonts w:ascii="方正仿宋简体" w:eastAsia="方正仿宋简体" w:hAnsi="??" w:hint="eastAsia"/>
          <w:sz w:val="32"/>
          <w:szCs w:val="32"/>
        </w:rPr>
        <w:t>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D23001" w:rsidSect="007835C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BE8" w:rsidRDefault="00C76BE8" w:rsidP="007835C2">
      <w:r>
        <w:separator/>
      </w:r>
    </w:p>
  </w:endnote>
  <w:endnote w:type="continuationSeparator" w:id="1">
    <w:p w:rsidR="00C76BE8" w:rsidRDefault="00C76BE8" w:rsidP="00783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notTrueType/>
    <w:pitch w:val="variable"/>
    <w:sig w:usb0="00000287" w:usb1="080E0000" w:usb2="00000010" w:usb3="00000000" w:csb0="0004009F" w:csb1="00000000"/>
  </w:font>
  <w:font w:name="方正小标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BE8" w:rsidRDefault="00C76BE8" w:rsidP="007835C2">
      <w:r>
        <w:separator/>
      </w:r>
    </w:p>
  </w:footnote>
  <w:footnote w:type="continuationSeparator" w:id="1">
    <w:p w:rsidR="00C76BE8" w:rsidRDefault="00C76BE8" w:rsidP="007835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1B4"/>
    <w:rsid w:val="00017BAE"/>
    <w:rsid w:val="000511B4"/>
    <w:rsid w:val="00115444"/>
    <w:rsid w:val="0014371E"/>
    <w:rsid w:val="001F34CA"/>
    <w:rsid w:val="002F1FAA"/>
    <w:rsid w:val="003B5872"/>
    <w:rsid w:val="00446823"/>
    <w:rsid w:val="00464C73"/>
    <w:rsid w:val="00506573"/>
    <w:rsid w:val="0059445B"/>
    <w:rsid w:val="005D560D"/>
    <w:rsid w:val="005F4EE4"/>
    <w:rsid w:val="00653530"/>
    <w:rsid w:val="006E496C"/>
    <w:rsid w:val="00713BCA"/>
    <w:rsid w:val="00730384"/>
    <w:rsid w:val="00734745"/>
    <w:rsid w:val="007835C2"/>
    <w:rsid w:val="007A1436"/>
    <w:rsid w:val="007E6C1B"/>
    <w:rsid w:val="007F55A9"/>
    <w:rsid w:val="008909E9"/>
    <w:rsid w:val="00950606"/>
    <w:rsid w:val="00B40FFE"/>
    <w:rsid w:val="00BB6265"/>
    <w:rsid w:val="00BC7A5A"/>
    <w:rsid w:val="00C76BE8"/>
    <w:rsid w:val="00C8657F"/>
    <w:rsid w:val="00CB260D"/>
    <w:rsid w:val="00D23001"/>
    <w:rsid w:val="00E14798"/>
    <w:rsid w:val="00E17833"/>
    <w:rsid w:val="00EC75C2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1B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511B4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0511B4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783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835C2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835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835C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1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361</Characters>
  <Application>Microsoft Office Word</Application>
  <DocSecurity>0</DocSecurity>
  <Lines>3</Lines>
  <Paragraphs>1</Paragraphs>
  <ScaleCrop>false</ScaleCrop>
  <Company>china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2016-06-28T06:56:00Z</dcterms:created>
  <dcterms:modified xsi:type="dcterms:W3CDTF">2016-07-12T07:06:00Z</dcterms:modified>
</cp:coreProperties>
</file>