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CC" w:rsidRPr="00EC5138" w:rsidRDefault="000950CC" w:rsidP="000950C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A056E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0950CC" w:rsidRPr="00EC5138" w:rsidRDefault="000950CC" w:rsidP="003A056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950CC">
        <w:rPr>
          <w:rFonts w:ascii="方正小标宋简体" w:eastAsia="方正小标宋简体" w:hAnsi="华文中宋" w:hint="eastAsia"/>
          <w:kern w:val="2"/>
          <w:sz w:val="32"/>
          <w:szCs w:val="32"/>
        </w:rPr>
        <w:t>冷水水表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950CC" w:rsidRPr="002F4683" w:rsidRDefault="000950CC" w:rsidP="000950C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0950CC">
        <w:rPr>
          <w:rFonts w:ascii="方正仿宋简体" w:eastAsia="方正仿宋简体" w:hint="eastAsia"/>
          <w:sz w:val="32"/>
          <w:szCs w:val="32"/>
        </w:rPr>
        <w:t>北京、</w:t>
      </w:r>
      <w:r w:rsidRPr="000950CC">
        <w:rPr>
          <w:rFonts w:ascii="方正仿宋简体" w:eastAsia="方正仿宋简体"/>
          <w:sz w:val="32"/>
          <w:szCs w:val="32"/>
        </w:rPr>
        <w:t>河北、</w:t>
      </w:r>
      <w:r w:rsidRPr="000950CC">
        <w:rPr>
          <w:rFonts w:ascii="方正仿宋简体" w:eastAsia="方正仿宋简体" w:hint="eastAsia"/>
          <w:sz w:val="32"/>
          <w:szCs w:val="32"/>
        </w:rPr>
        <w:t>辽宁、</w:t>
      </w:r>
      <w:r w:rsidRPr="000950CC">
        <w:rPr>
          <w:rFonts w:ascii="方正仿宋简体" w:eastAsia="方正仿宋简体"/>
          <w:sz w:val="32"/>
          <w:szCs w:val="32"/>
        </w:rPr>
        <w:t>吉林、上海、江苏、浙江、</w:t>
      </w:r>
      <w:r w:rsidRPr="000950CC">
        <w:rPr>
          <w:rFonts w:ascii="方正仿宋简体" w:eastAsia="方正仿宋简体" w:hint="eastAsia"/>
          <w:sz w:val="32"/>
          <w:szCs w:val="32"/>
        </w:rPr>
        <w:t>安徽、</w:t>
      </w:r>
      <w:r w:rsidRPr="000950CC">
        <w:rPr>
          <w:rFonts w:ascii="方正仿宋简体" w:eastAsia="方正仿宋简体"/>
          <w:sz w:val="32"/>
          <w:szCs w:val="32"/>
        </w:rPr>
        <w:t>福建、江西、山东</w:t>
      </w:r>
      <w:r w:rsidRPr="000950CC">
        <w:rPr>
          <w:rFonts w:ascii="方正仿宋简体" w:eastAsia="方正仿宋简体" w:hint="eastAsia"/>
          <w:sz w:val="32"/>
          <w:szCs w:val="32"/>
        </w:rPr>
        <w:t>、</w:t>
      </w:r>
      <w:r w:rsidRPr="000950CC">
        <w:rPr>
          <w:rFonts w:ascii="方正仿宋简体" w:eastAsia="方正仿宋简体"/>
          <w:sz w:val="32"/>
          <w:szCs w:val="32"/>
        </w:rPr>
        <w:t>河南、湖北、湖南、广东、重庆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0950CC">
        <w:rPr>
          <w:rFonts w:ascii="方正仿宋简体" w:eastAsia="方正仿宋简体"/>
          <w:sz w:val="32"/>
          <w:szCs w:val="32"/>
        </w:rPr>
        <w:t>1</w:t>
      </w:r>
      <w:r w:rsidRPr="000950CC">
        <w:rPr>
          <w:rFonts w:ascii="方正仿宋简体" w:eastAsia="方正仿宋简体" w:hint="eastAsia"/>
          <w:sz w:val="32"/>
          <w:szCs w:val="32"/>
        </w:rPr>
        <w:t>6</w:t>
      </w:r>
      <w:r w:rsidRPr="000950CC">
        <w:rPr>
          <w:rFonts w:ascii="方正仿宋简体" w:eastAsia="方正仿宋简体"/>
          <w:sz w:val="32"/>
          <w:szCs w:val="32"/>
        </w:rPr>
        <w:t>个省、直辖市</w:t>
      </w:r>
      <w:r w:rsidRPr="000950CC">
        <w:rPr>
          <w:rFonts w:ascii="方正仿宋简体" w:eastAsia="方正仿宋简体" w:hint="eastAsia"/>
          <w:sz w:val="32"/>
          <w:szCs w:val="32"/>
        </w:rPr>
        <w:t>56</w:t>
      </w:r>
      <w:r w:rsidRPr="000950CC">
        <w:rPr>
          <w:rFonts w:ascii="方正仿宋简体" w:eastAsia="方正仿宋简体"/>
          <w:sz w:val="32"/>
          <w:szCs w:val="32"/>
        </w:rPr>
        <w:t>家企业生产的</w:t>
      </w:r>
      <w:r w:rsidRPr="000950CC">
        <w:rPr>
          <w:rFonts w:ascii="方正仿宋简体" w:eastAsia="方正仿宋简体" w:hint="eastAsia"/>
          <w:sz w:val="32"/>
          <w:szCs w:val="32"/>
        </w:rPr>
        <w:t>56批次</w:t>
      </w:r>
      <w:r w:rsidRPr="000950CC">
        <w:rPr>
          <w:rFonts w:ascii="方正仿宋简体" w:eastAsia="方正仿宋简体"/>
          <w:sz w:val="32"/>
          <w:szCs w:val="32"/>
        </w:rPr>
        <w:t>冷水水表产品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950CC" w:rsidRPr="002F4683" w:rsidRDefault="000950CC" w:rsidP="000950C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0950CC">
        <w:rPr>
          <w:rFonts w:ascii="方正仿宋简体" w:eastAsia="方正仿宋简体" w:hint="eastAsia"/>
          <w:sz w:val="32"/>
          <w:szCs w:val="32"/>
        </w:rPr>
        <w:t>GB/T 778-2007</w:t>
      </w:r>
      <w:r w:rsidRPr="000950CC">
        <w:rPr>
          <w:rFonts w:ascii="方正仿宋简体" w:eastAsia="方正仿宋简体"/>
          <w:sz w:val="32"/>
          <w:szCs w:val="32"/>
        </w:rPr>
        <w:t>《</w:t>
      </w:r>
      <w:r w:rsidRPr="000950CC">
        <w:rPr>
          <w:rFonts w:ascii="方正仿宋简体" w:eastAsia="方正仿宋简体" w:hint="eastAsia"/>
          <w:sz w:val="32"/>
          <w:szCs w:val="32"/>
        </w:rPr>
        <w:t>封闭满管道中水流量的测量 饮用冷水水表和热水水表</w:t>
      </w:r>
      <w:r w:rsidRPr="000950CC">
        <w:rPr>
          <w:rFonts w:ascii="方正仿宋简体" w:eastAsia="方正仿宋简体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0950CC">
        <w:rPr>
          <w:rFonts w:ascii="方正仿宋简体" w:eastAsia="方正仿宋简体"/>
          <w:sz w:val="32"/>
          <w:szCs w:val="32"/>
        </w:rPr>
        <w:t>冷水水表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0950CC">
        <w:rPr>
          <w:rFonts w:ascii="方正仿宋简体" w:eastAsia="方正仿宋简体"/>
          <w:sz w:val="32"/>
          <w:szCs w:val="32"/>
        </w:rPr>
        <w:t>示值误差、压力损失</w:t>
      </w:r>
      <w:r w:rsidRPr="000950CC">
        <w:rPr>
          <w:rFonts w:ascii="方正仿宋简体" w:eastAsia="方正仿宋简体" w:hint="eastAsia"/>
          <w:sz w:val="32"/>
          <w:szCs w:val="32"/>
        </w:rPr>
        <w:t>、</w:t>
      </w:r>
      <w:r w:rsidRPr="000950CC">
        <w:rPr>
          <w:rFonts w:ascii="方正仿宋简体" w:eastAsia="方正仿宋简体"/>
          <w:sz w:val="32"/>
          <w:szCs w:val="32"/>
        </w:rPr>
        <w:t>静压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3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0950CC" w:rsidRDefault="000950CC" w:rsidP="000950CC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的56</w:t>
      </w:r>
      <w:r w:rsidRPr="00CF0762"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Pr="00A57233">
        <w:rPr>
          <w:rFonts w:ascii="方正仿宋简体" w:eastAsia="方正仿宋简体"/>
          <w:sz w:val="32"/>
          <w:szCs w:val="32"/>
        </w:rPr>
        <w:t>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A056E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  <w:r w:rsidR="006F279F" w:rsidRPr="000950CC">
        <w:rPr>
          <w:rFonts w:ascii="方正仿宋简体" w:eastAsia="方正仿宋简体"/>
          <w:sz w:val="32"/>
          <w:szCs w:val="32"/>
        </w:rPr>
        <w:br w:type="page"/>
      </w:r>
    </w:p>
    <w:sectPr w:rsidR="007D5E6F" w:rsidRPr="000950CC" w:rsidSect="000950C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E7" w:rsidRDefault="007C1AE7" w:rsidP="000950CC">
      <w:r>
        <w:separator/>
      </w:r>
    </w:p>
  </w:endnote>
  <w:endnote w:type="continuationSeparator" w:id="1">
    <w:p w:rsidR="007C1AE7" w:rsidRDefault="007C1AE7" w:rsidP="00095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E7" w:rsidRDefault="007C1AE7" w:rsidP="000950CC">
      <w:r>
        <w:separator/>
      </w:r>
    </w:p>
  </w:footnote>
  <w:footnote w:type="continuationSeparator" w:id="1">
    <w:p w:rsidR="007C1AE7" w:rsidRDefault="007C1AE7" w:rsidP="00095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79F"/>
    <w:rsid w:val="0007366A"/>
    <w:rsid w:val="000950CC"/>
    <w:rsid w:val="00115444"/>
    <w:rsid w:val="00154E00"/>
    <w:rsid w:val="002F1FAA"/>
    <w:rsid w:val="00303B96"/>
    <w:rsid w:val="003A056E"/>
    <w:rsid w:val="003B5872"/>
    <w:rsid w:val="003D1E55"/>
    <w:rsid w:val="00446823"/>
    <w:rsid w:val="00464C73"/>
    <w:rsid w:val="00506573"/>
    <w:rsid w:val="005D560D"/>
    <w:rsid w:val="005F4EE4"/>
    <w:rsid w:val="00653530"/>
    <w:rsid w:val="006E496C"/>
    <w:rsid w:val="006F279F"/>
    <w:rsid w:val="00730384"/>
    <w:rsid w:val="007769B4"/>
    <w:rsid w:val="007C1AE7"/>
    <w:rsid w:val="008909E9"/>
    <w:rsid w:val="009D0B91"/>
    <w:rsid w:val="00B40FFE"/>
    <w:rsid w:val="00BC7A5A"/>
    <w:rsid w:val="00C048B4"/>
    <w:rsid w:val="00C8657F"/>
    <w:rsid w:val="00E14798"/>
    <w:rsid w:val="00E17833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79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6F279F"/>
    <w:rPr>
      <w:rFonts w:ascii="宋体" w:eastAsia="宋体" w:hAnsi="Courier New"/>
    </w:rPr>
  </w:style>
  <w:style w:type="paragraph" w:styleId="a3">
    <w:name w:val="Plain Text"/>
    <w:basedOn w:val="a"/>
    <w:link w:val="Char"/>
    <w:rsid w:val="006F279F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6F279F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950C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0950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0950C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2016-08-26T06:33:00Z</dcterms:created>
  <dcterms:modified xsi:type="dcterms:W3CDTF">2016-09-09T03:15:00Z</dcterms:modified>
</cp:coreProperties>
</file>