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09" w:rsidRPr="00DD433C" w:rsidRDefault="00A41909" w:rsidP="00A41909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DD433C">
        <w:rPr>
          <w:rFonts w:ascii="方正仿宋简体" w:eastAsia="方正仿宋简体" w:hAnsi="黑体" w:hint="eastAsia"/>
          <w:sz w:val="32"/>
          <w:szCs w:val="32"/>
        </w:rPr>
        <w:t>附件1-</w:t>
      </w:r>
      <w:r w:rsidR="00602C06">
        <w:rPr>
          <w:rFonts w:ascii="方正仿宋简体" w:eastAsia="方正仿宋简体" w:hAnsi="黑体" w:hint="eastAsia"/>
          <w:sz w:val="32"/>
          <w:szCs w:val="32"/>
        </w:rPr>
        <w:t>25</w:t>
      </w:r>
      <w:r w:rsidRPr="00DD433C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A41909" w:rsidRPr="00DD433C" w:rsidRDefault="00A41909" w:rsidP="00A41909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DD433C">
        <w:rPr>
          <w:rFonts w:ascii="方正小标宋简体" w:eastAsia="方正小标宋简体" w:hAnsi="黑体" w:hint="eastAsia"/>
          <w:sz w:val="32"/>
          <w:szCs w:val="32"/>
        </w:rPr>
        <w:t>陶瓷砖产品质量国家监督抽查结果</w:t>
      </w:r>
    </w:p>
    <w:p w:rsidR="00A41909" w:rsidRPr="00DD433C" w:rsidRDefault="00A41909" w:rsidP="00A41909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DD433C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DD433C">
        <w:rPr>
          <w:rFonts w:ascii="方正仿宋简体" w:eastAsia="方正仿宋简体" w:hint="eastAsia"/>
          <w:sz w:val="32"/>
          <w:szCs w:val="32"/>
        </w:rPr>
        <w:t>山西、辽宁、安徽、福建、江西、山东、河南、广东、广西、四川、陕西等11个省、自治区、直辖市</w:t>
      </w:r>
      <w:r w:rsidRPr="00DD433C">
        <w:rPr>
          <w:rFonts w:ascii="方正仿宋简体" w:eastAsia="方正仿宋简体" w:hAnsi="黑体" w:hint="eastAsia"/>
          <w:kern w:val="0"/>
          <w:sz w:val="32"/>
          <w:szCs w:val="32"/>
        </w:rPr>
        <w:t>120家企业生产的120批次</w:t>
      </w:r>
      <w:r w:rsidRPr="00DD433C">
        <w:rPr>
          <w:rFonts w:ascii="方正仿宋简体" w:eastAsia="方正仿宋简体" w:hint="eastAsia"/>
          <w:sz w:val="32"/>
          <w:szCs w:val="32"/>
        </w:rPr>
        <w:t>陶瓷砖</w:t>
      </w:r>
      <w:r w:rsidRPr="00DD433C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A41909" w:rsidRPr="00DD433C" w:rsidRDefault="00A41909" w:rsidP="00A41909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DD433C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DD433C">
        <w:rPr>
          <w:rFonts w:ascii="方正仿宋简体" w:eastAsia="方正仿宋简体" w:hint="eastAsia"/>
          <w:sz w:val="32"/>
          <w:szCs w:val="32"/>
        </w:rPr>
        <w:t>GB/T 4100-2015《陶瓷砖》、GB 6566-2010 《建筑材料放射性核素限量》</w:t>
      </w:r>
      <w:r w:rsidRPr="00DD433C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DD433C">
        <w:rPr>
          <w:rFonts w:ascii="方正仿宋简体" w:eastAsia="方正仿宋简体" w:hint="eastAsia"/>
          <w:sz w:val="32"/>
          <w:szCs w:val="32"/>
        </w:rPr>
        <w:t>陶瓷砖</w:t>
      </w:r>
      <w:r w:rsidRPr="00DD433C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DD433C">
        <w:rPr>
          <w:rFonts w:ascii="方正仿宋简体" w:eastAsia="方正仿宋简体" w:hint="eastAsia"/>
          <w:sz w:val="32"/>
          <w:szCs w:val="32"/>
        </w:rPr>
        <w:t>尺寸、吸水率、断裂模数、破坏强度、无釉砖耐磨性、抗釉裂性、抗化学腐蚀性、耐污染性、放射性核素</w:t>
      </w:r>
      <w:r w:rsidRPr="00DD433C">
        <w:rPr>
          <w:rFonts w:ascii="方正仿宋简体" w:eastAsia="方正仿宋简体" w:hAnsi="黑体" w:hint="eastAsia"/>
          <w:kern w:val="0"/>
          <w:sz w:val="32"/>
          <w:szCs w:val="32"/>
        </w:rPr>
        <w:t>等9个项目进行了检验。</w:t>
      </w:r>
    </w:p>
    <w:p w:rsidR="004D052D" w:rsidRPr="00DD433C" w:rsidRDefault="00A41909" w:rsidP="00A41909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DD433C">
        <w:rPr>
          <w:rFonts w:ascii="方正仿宋简体" w:eastAsia="方正仿宋简体" w:hAnsi="黑体" w:hint="eastAsia"/>
          <w:sz w:val="32"/>
          <w:szCs w:val="32"/>
        </w:rPr>
        <w:t>抽查发现有11批次产品不符合标准的规定，涉及到</w:t>
      </w:r>
      <w:r w:rsidRPr="00DD433C">
        <w:rPr>
          <w:rFonts w:ascii="方正仿宋简体" w:eastAsia="方正仿宋简体" w:hAnsi="Courier New" w:hint="eastAsia"/>
          <w:sz w:val="32"/>
          <w:szCs w:val="32"/>
        </w:rPr>
        <w:t>尺寸、吸水率、</w:t>
      </w:r>
      <w:r w:rsidR="00944F0A" w:rsidRPr="00DD433C">
        <w:rPr>
          <w:rFonts w:ascii="方正仿宋简体" w:eastAsia="方正仿宋简体" w:hAnsi="Courier New" w:hint="eastAsia"/>
          <w:sz w:val="32"/>
          <w:szCs w:val="32"/>
        </w:rPr>
        <w:t>破坏强度、</w:t>
      </w:r>
      <w:r w:rsidRPr="00DD433C">
        <w:rPr>
          <w:rFonts w:ascii="方正仿宋简体" w:eastAsia="方正仿宋简体" w:hAnsi="Courier New" w:hint="eastAsia"/>
          <w:sz w:val="32"/>
          <w:szCs w:val="32"/>
        </w:rPr>
        <w:t>断裂模数</w:t>
      </w:r>
      <w:r w:rsidRPr="00DD433C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DD433C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602C06">
        <w:rPr>
          <w:rFonts w:ascii="方正仿宋简体" w:eastAsia="方正仿宋简体" w:hAnsi="华文仿宋" w:hint="eastAsia"/>
          <w:sz w:val="32"/>
          <w:szCs w:val="32"/>
        </w:rPr>
        <w:t>25</w:t>
      </w:r>
      <w:r w:rsidRPr="00DD433C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DD433C" w:rsidSect="00A4190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F58" w:rsidRDefault="00A72F58" w:rsidP="00A41909">
      <w:r>
        <w:separator/>
      </w:r>
    </w:p>
  </w:endnote>
  <w:endnote w:type="continuationSeparator" w:id="1">
    <w:p w:rsidR="00A72F58" w:rsidRDefault="00A72F58" w:rsidP="00A41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F58" w:rsidRDefault="00A72F58" w:rsidP="00A41909">
      <w:r>
        <w:separator/>
      </w:r>
    </w:p>
  </w:footnote>
  <w:footnote w:type="continuationSeparator" w:id="1">
    <w:p w:rsidR="00A72F58" w:rsidRDefault="00A72F58" w:rsidP="00A419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144"/>
    <w:rsid w:val="00036D2B"/>
    <w:rsid w:val="001D3F4A"/>
    <w:rsid w:val="004D052D"/>
    <w:rsid w:val="00602C06"/>
    <w:rsid w:val="00614194"/>
    <w:rsid w:val="006B3821"/>
    <w:rsid w:val="008F2702"/>
    <w:rsid w:val="008F6144"/>
    <w:rsid w:val="00944F0A"/>
    <w:rsid w:val="00A41909"/>
    <w:rsid w:val="00A72F58"/>
    <w:rsid w:val="00CD1E43"/>
    <w:rsid w:val="00DD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144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F6144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8F6144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A41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41909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419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4190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>微软中国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5</cp:revision>
  <dcterms:created xsi:type="dcterms:W3CDTF">2016-11-03T13:55:00Z</dcterms:created>
  <dcterms:modified xsi:type="dcterms:W3CDTF">2016-11-30T08:16:00Z</dcterms:modified>
</cp:coreProperties>
</file>