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84" w:rsidRPr="00A31A16" w:rsidRDefault="00866884" w:rsidP="00866884">
      <w:pPr>
        <w:adjustRightInd w:val="0"/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C4A41">
        <w:rPr>
          <w:rFonts w:ascii="方正仿宋简体" w:eastAsia="方正仿宋简体" w:hAnsi="黑体" w:hint="eastAsia"/>
          <w:sz w:val="32"/>
          <w:szCs w:val="32"/>
        </w:rPr>
        <w:t>7</w:t>
      </w:r>
    </w:p>
    <w:p w:rsidR="00866884" w:rsidRPr="00A31A16" w:rsidRDefault="00866884" w:rsidP="00866884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1A1C3B">
        <w:rPr>
          <w:rFonts w:ascii="方正小标宋简体" w:eastAsia="方正小标宋简体" w:hAnsi="黑体" w:hint="eastAsia"/>
          <w:sz w:val="32"/>
          <w:szCs w:val="32"/>
        </w:rPr>
        <w:t>铜及铜合金管材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66884" w:rsidRDefault="00866884" w:rsidP="00866884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1A1C3B">
        <w:rPr>
          <w:rFonts w:ascii="方正仿宋简体" w:eastAsia="方正仿宋简体" w:hAnsi="Courier New" w:hint="eastAsia"/>
          <w:sz w:val="32"/>
          <w:szCs w:val="32"/>
        </w:rPr>
        <w:t>北京、天津、河北、内蒙古、辽宁、上海、江苏、浙江、安徽、福建、江西、山东、河南、湖北、广东、广西、重庆、陕西等18个省、</w:t>
      </w:r>
      <w:r>
        <w:rPr>
          <w:rFonts w:ascii="方正仿宋简体" w:eastAsia="方正仿宋简体" w:hAnsi="Courier New" w:hint="eastAsia"/>
          <w:sz w:val="32"/>
          <w:szCs w:val="32"/>
        </w:rPr>
        <w:t>自治区、</w:t>
      </w:r>
      <w:r w:rsidRPr="001A1C3B">
        <w:rPr>
          <w:rFonts w:ascii="方正仿宋简体" w:eastAsia="方正仿宋简体" w:hAnsi="Courier New" w:hint="eastAsia"/>
          <w:sz w:val="32"/>
          <w:szCs w:val="32"/>
        </w:rPr>
        <w:t>直辖市230家企业生产的328</w:t>
      </w:r>
      <w:r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1A1C3B">
        <w:rPr>
          <w:rFonts w:ascii="方正仿宋简体" w:eastAsia="方正仿宋简体" w:hAnsi="Courier New" w:hint="eastAsia"/>
          <w:sz w:val="32"/>
          <w:szCs w:val="32"/>
        </w:rPr>
        <w:t>铜及铜合金管材产品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866884" w:rsidRPr="00866884" w:rsidRDefault="00866884" w:rsidP="00866884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1A1C3B">
        <w:rPr>
          <w:rFonts w:ascii="方正仿宋简体" w:eastAsia="方正仿宋简体" w:hAnsi="Courier New" w:hint="eastAsia"/>
          <w:sz w:val="32"/>
          <w:szCs w:val="32"/>
        </w:rPr>
        <w:t>本次抽查依据YS/T《662-2007 铜及铜合金挤制管》、GB/T 1527-2006《铜及铜合金拉制管》、GB/T 17791-2007《空调与制冷设备用无缝铜管》、GB/T 8890-2015《热交换器用铜合金无缝管》、GB/T 19447-2013《热交换器用铜及铜合金无缝翅片管》、GB/T 20928-2007《无缝内螺纹铜管》、GB/T 18033-2007《无缝铜水管和铜气管》、YS/T 451-2012《塑覆铜管》、GB/T 1531-2009《铜及铜合金毛细管》、GB/T 8892-2014《压力表用铜合金管》、YS/T 267-2011《拉杆天线用铜合金套管》、GB/T 19849-2014《电缆用无缝铜管》、YS/T 450-2013《冰箱用高清洁度铜管》等标准</w:t>
      </w:r>
      <w:r w:rsidRPr="00866884">
        <w:rPr>
          <w:rFonts w:ascii="方正仿宋简体" w:eastAsia="方正仿宋简体" w:hAnsi="Courier New" w:hint="eastAsia"/>
          <w:sz w:val="32"/>
          <w:szCs w:val="32"/>
        </w:rPr>
        <w:t>的要求，对铜及铜合金管材产品的化学成分（铜+银、铜、磷、铁、镍、铅、锡、硫、锌、碳、氧、硅、锰、钴、砷、锑、铋、铝）、力学性能（抗拉强度、规定塑性延伸强度、伸长率）、工艺性能（扩口、压扁、弯曲）、微观组织（晶粒度检验）、残余应力、导电率等27个项目进行了检验。</w:t>
      </w:r>
    </w:p>
    <w:p w:rsidR="007D5E6F" w:rsidRPr="00866884" w:rsidRDefault="00866884" w:rsidP="000C4A41">
      <w:pPr>
        <w:adjustRightInd w:val="0"/>
        <w:snapToGrid w:val="0"/>
        <w:spacing w:line="580" w:lineRule="exact"/>
        <w:ind w:firstLine="570"/>
        <w:rPr>
          <w:szCs w:val="32"/>
        </w:rPr>
      </w:pPr>
      <w:bookmarkStart w:id="0" w:name="_GoBack"/>
      <w:r w:rsidRPr="00866884">
        <w:rPr>
          <w:rFonts w:ascii="方正仿宋简体" w:eastAsia="方正仿宋简体" w:hAnsi="Courier New" w:hint="eastAsia"/>
          <w:sz w:val="32"/>
          <w:szCs w:val="32"/>
        </w:rPr>
        <w:t>抽查发现有7批次产品不符合标准的规定，涉及到</w:t>
      </w:r>
      <w:bookmarkEnd w:id="0"/>
      <w:r w:rsidRPr="00866884">
        <w:rPr>
          <w:rFonts w:ascii="方正仿宋简体" w:eastAsia="方正仿宋简体" w:hAnsi="Courier New" w:hint="eastAsia"/>
          <w:sz w:val="32"/>
          <w:szCs w:val="32"/>
        </w:rPr>
        <w:t>磷、抗拉强度、伸长率、晶粒度检验项目。</w:t>
      </w:r>
      <w:r w:rsidRPr="00866884">
        <w:rPr>
          <w:rFonts w:ascii="方正仿宋简体" w:eastAsia="方正仿宋简体" w:hAnsi="黑体" w:hint="eastAsia"/>
          <w:sz w:val="32"/>
          <w:szCs w:val="32"/>
        </w:rPr>
        <w:t>具体</w:t>
      </w:r>
      <w:r w:rsidRPr="00866884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C4A41">
        <w:rPr>
          <w:rFonts w:ascii="方正仿宋简体" w:eastAsia="方正仿宋简体" w:hAnsi="华文仿宋" w:hint="eastAsia"/>
          <w:sz w:val="32"/>
          <w:szCs w:val="32"/>
        </w:rPr>
        <w:t>7</w:t>
      </w:r>
      <w:r w:rsidRPr="00866884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866884" w:rsidSect="0093479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070" w:rsidRDefault="00E45070" w:rsidP="001A1C3B">
      <w:r>
        <w:separator/>
      </w:r>
    </w:p>
  </w:endnote>
  <w:endnote w:type="continuationSeparator" w:id="1">
    <w:p w:rsidR="00E45070" w:rsidRDefault="00E45070" w:rsidP="001A1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070" w:rsidRDefault="00E45070" w:rsidP="001A1C3B">
      <w:r>
        <w:separator/>
      </w:r>
    </w:p>
  </w:footnote>
  <w:footnote w:type="continuationSeparator" w:id="1">
    <w:p w:rsidR="00E45070" w:rsidRDefault="00E45070" w:rsidP="001A1C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924"/>
    <w:rsid w:val="000704F7"/>
    <w:rsid w:val="000C4A41"/>
    <w:rsid w:val="00102592"/>
    <w:rsid w:val="00115444"/>
    <w:rsid w:val="001A1C3B"/>
    <w:rsid w:val="001C53E3"/>
    <w:rsid w:val="00221DD0"/>
    <w:rsid w:val="002277AD"/>
    <w:rsid w:val="002D1AD9"/>
    <w:rsid w:val="002F1FAA"/>
    <w:rsid w:val="00335055"/>
    <w:rsid w:val="003B01F7"/>
    <w:rsid w:val="003B5872"/>
    <w:rsid w:val="00433699"/>
    <w:rsid w:val="00446823"/>
    <w:rsid w:val="0045027B"/>
    <w:rsid w:val="00464C73"/>
    <w:rsid w:val="00466CA4"/>
    <w:rsid w:val="00493796"/>
    <w:rsid w:val="00506573"/>
    <w:rsid w:val="005253AF"/>
    <w:rsid w:val="005D560D"/>
    <w:rsid w:val="005F4EE4"/>
    <w:rsid w:val="00653530"/>
    <w:rsid w:val="006E496C"/>
    <w:rsid w:val="006E6A33"/>
    <w:rsid w:val="00730384"/>
    <w:rsid w:val="00754D15"/>
    <w:rsid w:val="0076588C"/>
    <w:rsid w:val="007C288F"/>
    <w:rsid w:val="00866884"/>
    <w:rsid w:val="008909E9"/>
    <w:rsid w:val="008D441E"/>
    <w:rsid w:val="00934796"/>
    <w:rsid w:val="00983717"/>
    <w:rsid w:val="00B40FFE"/>
    <w:rsid w:val="00B61AD5"/>
    <w:rsid w:val="00BC7A5A"/>
    <w:rsid w:val="00BD52FF"/>
    <w:rsid w:val="00C5527B"/>
    <w:rsid w:val="00C67262"/>
    <w:rsid w:val="00C8657F"/>
    <w:rsid w:val="00D33924"/>
    <w:rsid w:val="00E14798"/>
    <w:rsid w:val="00E17833"/>
    <w:rsid w:val="00E45070"/>
    <w:rsid w:val="00EF2E69"/>
    <w:rsid w:val="00F8521C"/>
    <w:rsid w:val="00FA2A34"/>
    <w:rsid w:val="00FB4DF2"/>
    <w:rsid w:val="00FF3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9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C3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C3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9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C3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C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2017-12-25T05:15:00Z</dcterms:created>
  <dcterms:modified xsi:type="dcterms:W3CDTF">2018-01-04T04:12:00Z</dcterms:modified>
</cp:coreProperties>
</file>