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42" w:rsidRPr="00EC5138" w:rsidRDefault="00567542" w:rsidP="0056754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附件1-</w:t>
      </w:r>
      <w:r w:rsidR="001459C5">
        <w:rPr>
          <w:rFonts w:ascii="方正仿宋简体" w:eastAsia="方正仿宋简体" w:hAnsi="华文中宋" w:hint="eastAsia"/>
          <w:sz w:val="32"/>
          <w:szCs w:val="32"/>
        </w:rPr>
        <w:t>2</w:t>
      </w:r>
      <w:r w:rsidR="00E95C18">
        <w:rPr>
          <w:rFonts w:ascii="方正仿宋简体" w:eastAsia="方正仿宋简体" w:hAnsi="华文中宋" w:hint="eastAsia"/>
          <w:sz w:val="32"/>
          <w:szCs w:val="32"/>
        </w:rPr>
        <w:t>2</w:t>
      </w:r>
    </w:p>
    <w:p w:rsidR="00567542" w:rsidRPr="00EC5138" w:rsidRDefault="001459C5" w:rsidP="00E95C18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1459C5">
        <w:rPr>
          <w:rFonts w:ascii="方正小标宋简体" w:eastAsia="方正小标宋简体" w:hAnsi="华文中宋" w:hint="eastAsia"/>
          <w:sz w:val="32"/>
          <w:szCs w:val="32"/>
        </w:rPr>
        <w:t>汽车轮胎</w:t>
      </w:r>
      <w:r w:rsidR="00567542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567542" w:rsidRPr="005317ED" w:rsidRDefault="00567542" w:rsidP="00567542">
      <w:pPr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4455C7">
        <w:rPr>
          <w:rFonts w:ascii="方正仿宋简体" w:eastAsia="方正仿宋简体" w:hint="eastAsia"/>
          <w:sz w:val="32"/>
          <w:szCs w:val="32"/>
        </w:rPr>
        <w:t>2014年第四季度，共抽查了</w:t>
      </w:r>
      <w:r w:rsidR="001459C5" w:rsidRPr="001459C5">
        <w:rPr>
          <w:rFonts w:ascii="方正仿宋简体" w:eastAsia="方正仿宋简体" w:hint="eastAsia"/>
          <w:sz w:val="32"/>
          <w:szCs w:val="32"/>
        </w:rPr>
        <w:t>北京、天津、辽宁、吉林、黑龙江</w:t>
      </w:r>
      <w:r w:rsidR="001459C5">
        <w:rPr>
          <w:rFonts w:ascii="方正仿宋简体" w:eastAsia="方正仿宋简体" w:hint="eastAsia"/>
          <w:sz w:val="32"/>
          <w:szCs w:val="32"/>
        </w:rPr>
        <w:t>、</w:t>
      </w:r>
      <w:r w:rsidR="001459C5" w:rsidRPr="001459C5">
        <w:rPr>
          <w:rFonts w:ascii="方正仿宋简体" w:eastAsia="方正仿宋简体" w:hint="eastAsia"/>
          <w:sz w:val="32"/>
          <w:szCs w:val="32"/>
        </w:rPr>
        <w:t>江苏、浙江、安徽、福建、江西、山东、河南、湖北、湖南、广东、重庆、四川、贵州、陕西</w:t>
      </w:r>
      <w:r w:rsidRPr="004455C7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</w:t>
      </w:r>
      <w:r w:rsidR="001459C5">
        <w:rPr>
          <w:rFonts w:ascii="方正仿宋简体" w:eastAsia="方正仿宋简体" w:hint="eastAsia"/>
          <w:sz w:val="32"/>
          <w:szCs w:val="32"/>
        </w:rPr>
        <w:t>9</w:t>
      </w:r>
      <w:r w:rsidRPr="004455C7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、直辖市</w:t>
      </w:r>
      <w:r w:rsidR="001459C5">
        <w:rPr>
          <w:rFonts w:ascii="方正仿宋简体" w:eastAsia="方正仿宋简体" w:hint="eastAsia"/>
          <w:sz w:val="32"/>
          <w:szCs w:val="32"/>
        </w:rPr>
        <w:t>7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4455C7">
        <w:rPr>
          <w:rFonts w:ascii="方正仿宋简体" w:eastAsia="方正仿宋简体" w:hint="eastAsia"/>
          <w:sz w:val="32"/>
          <w:szCs w:val="32"/>
        </w:rPr>
        <w:t>家企业生产的</w:t>
      </w:r>
      <w:r w:rsidR="001459C5">
        <w:rPr>
          <w:rFonts w:ascii="方正仿宋简体" w:eastAsia="方正仿宋简体" w:hint="eastAsia"/>
          <w:sz w:val="32"/>
          <w:szCs w:val="32"/>
        </w:rPr>
        <w:t>7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4455C7">
        <w:rPr>
          <w:rFonts w:ascii="方正仿宋简体" w:eastAsia="方正仿宋简体" w:hint="eastAsia"/>
          <w:sz w:val="32"/>
          <w:szCs w:val="32"/>
        </w:rPr>
        <w:t>批</w:t>
      </w:r>
      <w:r w:rsidRPr="005317ED">
        <w:rPr>
          <w:rFonts w:ascii="方正仿宋简体" w:eastAsia="方正仿宋简体" w:hAnsi="宋体" w:cs="宋体" w:hint="eastAsia"/>
          <w:sz w:val="32"/>
          <w:szCs w:val="32"/>
        </w:rPr>
        <w:t>次</w:t>
      </w:r>
      <w:r w:rsidR="001459C5" w:rsidRPr="001459C5">
        <w:rPr>
          <w:rFonts w:ascii="方正仿宋简体" w:eastAsia="方正仿宋简体" w:hint="eastAsia"/>
          <w:sz w:val="32"/>
          <w:szCs w:val="32"/>
        </w:rPr>
        <w:t>汽车轮胎</w:t>
      </w:r>
      <w:r w:rsidRPr="005317ED">
        <w:rPr>
          <w:rFonts w:ascii="方正仿宋简体" w:eastAsia="方正仿宋简体" w:hAnsi="宋体" w:cs="宋体" w:hint="eastAsia"/>
          <w:sz w:val="32"/>
          <w:szCs w:val="32"/>
        </w:rPr>
        <w:t>产品。</w:t>
      </w:r>
    </w:p>
    <w:p w:rsidR="00567542" w:rsidRPr="00917A96" w:rsidRDefault="00567542" w:rsidP="00567542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5317ED">
        <w:rPr>
          <w:rFonts w:ascii="方正仿宋简体" w:eastAsia="方正仿宋简体" w:hAnsi="宋体" w:cs="宋体" w:hint="eastAsia"/>
          <w:sz w:val="32"/>
          <w:szCs w:val="32"/>
        </w:rPr>
        <w:t>本次抽查依据</w:t>
      </w:r>
      <w:r w:rsidR="001459C5" w:rsidRPr="001459C5">
        <w:rPr>
          <w:rFonts w:ascii="方正仿宋简体" w:eastAsia="方正仿宋简体" w:hint="eastAsia"/>
          <w:sz w:val="32"/>
          <w:szCs w:val="32"/>
        </w:rPr>
        <w:t>GB 9743-2007《轿车轮胎》</w:t>
      </w:r>
      <w:r w:rsidR="001459C5">
        <w:rPr>
          <w:rFonts w:ascii="方正仿宋简体" w:eastAsia="方正仿宋简体" w:hint="eastAsia"/>
          <w:sz w:val="32"/>
          <w:szCs w:val="32"/>
        </w:rPr>
        <w:t>、</w:t>
      </w:r>
      <w:r w:rsidR="001459C5" w:rsidRPr="001459C5">
        <w:rPr>
          <w:rFonts w:ascii="方正仿宋简体" w:eastAsia="方正仿宋简体"/>
          <w:sz w:val="32"/>
          <w:szCs w:val="32"/>
        </w:rPr>
        <w:t>GB 9744-2007</w:t>
      </w:r>
      <w:r w:rsidR="001459C5" w:rsidRPr="001459C5">
        <w:rPr>
          <w:rFonts w:ascii="方正仿宋简体" w:eastAsia="方正仿宋简体" w:hint="eastAsia"/>
          <w:sz w:val="32"/>
          <w:szCs w:val="32"/>
        </w:rPr>
        <w:t>《载重汽车轮胎》</w:t>
      </w:r>
      <w:r w:rsidRPr="005317ED">
        <w:rPr>
          <w:rFonts w:ascii="方正仿宋简体" w:eastAsia="方正仿宋简体" w:hAnsi="宋体" w:cs="宋体" w:hint="eastAsia"/>
          <w:sz w:val="32"/>
          <w:szCs w:val="32"/>
        </w:rPr>
        <w:t>等标准的要求，对</w:t>
      </w:r>
      <w:r w:rsidR="001459C5" w:rsidRPr="001459C5">
        <w:rPr>
          <w:rFonts w:ascii="方正仿宋简体" w:eastAsia="方正仿宋简体" w:hint="eastAsia"/>
          <w:sz w:val="32"/>
          <w:szCs w:val="32"/>
        </w:rPr>
        <w:t>汽车轮胎</w:t>
      </w:r>
      <w:r w:rsidRPr="00F519AC">
        <w:rPr>
          <w:rFonts w:ascii="方正仿宋简体" w:eastAsia="方正仿宋简体" w:hint="eastAsia"/>
          <w:sz w:val="32"/>
          <w:szCs w:val="32"/>
        </w:rPr>
        <w:t>产品的</w:t>
      </w:r>
      <w:r w:rsidR="001459C5" w:rsidRPr="001459C5">
        <w:rPr>
          <w:rFonts w:ascii="方正仿宋简体" w:eastAsia="方正仿宋简体" w:hint="eastAsia"/>
          <w:sz w:val="32"/>
          <w:szCs w:val="32"/>
        </w:rPr>
        <w:t>外缘尺寸</w:t>
      </w:r>
      <w:r w:rsidR="004E690A">
        <w:rPr>
          <w:rFonts w:ascii="方正仿宋简体" w:eastAsia="方正仿宋简体" w:hint="eastAsia"/>
          <w:sz w:val="32"/>
          <w:szCs w:val="32"/>
        </w:rPr>
        <w:t>（</w:t>
      </w:r>
      <w:r w:rsidR="004E690A" w:rsidRPr="004E690A">
        <w:rPr>
          <w:rFonts w:ascii="方正仿宋简体" w:eastAsia="方正仿宋简体" w:hint="eastAsia"/>
          <w:sz w:val="32"/>
          <w:szCs w:val="32"/>
        </w:rPr>
        <w:t>断面宽、外直径</w:t>
      </w:r>
      <w:r w:rsidR="004E690A">
        <w:rPr>
          <w:rFonts w:ascii="方正仿宋简体" w:eastAsia="方正仿宋简体" w:hint="eastAsia"/>
          <w:sz w:val="32"/>
          <w:szCs w:val="32"/>
        </w:rPr>
        <w:t>）</w:t>
      </w:r>
      <w:r w:rsidR="001459C5" w:rsidRPr="001459C5">
        <w:rPr>
          <w:rFonts w:ascii="方正仿宋简体" w:eastAsia="方正仿宋简体" w:hint="eastAsia"/>
          <w:sz w:val="32"/>
          <w:szCs w:val="32"/>
        </w:rPr>
        <w:t>、磨耗标志高度、强度性能、</w:t>
      </w:r>
      <w:r w:rsidR="001459C5" w:rsidRPr="00DD3B41">
        <w:rPr>
          <w:rFonts w:ascii="方正仿宋简体" w:eastAsia="方正仿宋简体" w:hint="eastAsia"/>
          <w:sz w:val="32"/>
          <w:szCs w:val="32"/>
        </w:rPr>
        <w:t>脱圈</w:t>
      </w:r>
      <w:r w:rsidR="00DD3B41" w:rsidRPr="00DD3B41">
        <w:rPr>
          <w:rFonts w:ascii="方正仿宋简体" w:eastAsia="方正仿宋简体" w:hint="eastAsia"/>
          <w:sz w:val="32"/>
          <w:szCs w:val="32"/>
        </w:rPr>
        <w:t>阻力</w:t>
      </w:r>
      <w:r w:rsidR="001459C5" w:rsidRPr="001459C5">
        <w:rPr>
          <w:rFonts w:ascii="方正仿宋简体" w:eastAsia="方正仿宋简体" w:hint="eastAsia"/>
          <w:sz w:val="32"/>
          <w:szCs w:val="32"/>
        </w:rPr>
        <w:t>、耐久性能、高速性能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共</w:t>
      </w:r>
      <w:r w:rsidR="004E690A">
        <w:rPr>
          <w:rFonts w:ascii="方正仿宋简体" w:eastAsia="方正仿宋简体" w:hAnsi="宋体" w:cs="宋体" w:hint="eastAsia"/>
          <w:sz w:val="32"/>
          <w:szCs w:val="32"/>
        </w:rPr>
        <w:t>7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个项目进行了检验。</w:t>
      </w:r>
    </w:p>
    <w:p w:rsidR="00597ADB" w:rsidRPr="00DD3B41" w:rsidRDefault="00567542" w:rsidP="00DD3B41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555F80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1459C5">
        <w:rPr>
          <w:rFonts w:ascii="方正仿宋简体" w:eastAsia="方正仿宋简体" w:hAnsi="宋体" w:cs="宋体" w:hint="eastAsia"/>
          <w:sz w:val="32"/>
          <w:szCs w:val="32"/>
        </w:rPr>
        <w:t>1</w:t>
      </w:r>
      <w:r w:rsidRPr="00555F80">
        <w:rPr>
          <w:rFonts w:ascii="方正仿宋简体" w:eastAsia="方正仿宋简体" w:hAnsi="宋体" w:cs="宋体" w:hint="eastAsia"/>
          <w:sz w:val="32"/>
          <w:szCs w:val="32"/>
        </w:rPr>
        <w:t>批次产品</w:t>
      </w:r>
      <w:r w:rsidR="001459C5" w:rsidRPr="001459C5">
        <w:rPr>
          <w:rFonts w:ascii="方正仿宋简体" w:eastAsia="方正仿宋简体" w:hint="eastAsia"/>
          <w:sz w:val="32"/>
          <w:szCs w:val="32"/>
        </w:rPr>
        <w:t>高速性能</w:t>
      </w:r>
      <w:r w:rsidR="001459C5">
        <w:rPr>
          <w:rFonts w:ascii="方正仿宋简体" w:eastAsia="方正仿宋简体" w:hint="eastAsia"/>
          <w:sz w:val="32"/>
          <w:szCs w:val="32"/>
        </w:rPr>
        <w:t>项目</w:t>
      </w:r>
      <w:r w:rsidRPr="00555F80">
        <w:rPr>
          <w:rFonts w:ascii="方正仿宋简体" w:eastAsia="方正仿宋简体" w:hAnsi="宋体" w:cs="宋体" w:hint="eastAsia"/>
          <w:sz w:val="32"/>
          <w:szCs w:val="32"/>
        </w:rPr>
        <w:t>不符合标准的规定</w:t>
      </w:r>
      <w:r w:rsidRPr="00555F80">
        <w:rPr>
          <w:rFonts w:ascii="方正仿宋简体" w:eastAsia="方正仿宋简体" w:hAnsi="??" w:hint="eastAsia"/>
          <w:sz w:val="32"/>
          <w:szCs w:val="32"/>
        </w:rPr>
        <w:t>。具体抽查结果见附</w:t>
      </w:r>
      <w:r w:rsidRPr="00555F80">
        <w:rPr>
          <w:rFonts w:ascii="方正仿宋简体" w:eastAsia="方正仿宋简体" w:hint="eastAsia"/>
          <w:sz w:val="32"/>
          <w:szCs w:val="32"/>
        </w:rPr>
        <w:t>表1-</w:t>
      </w:r>
      <w:r w:rsidR="001459C5">
        <w:rPr>
          <w:rFonts w:ascii="方正仿宋简体" w:eastAsia="方正仿宋简体" w:hint="eastAsia"/>
          <w:sz w:val="32"/>
          <w:szCs w:val="32"/>
        </w:rPr>
        <w:t>2</w:t>
      </w:r>
      <w:r w:rsidR="00E95C18">
        <w:rPr>
          <w:rFonts w:ascii="方正仿宋简体" w:eastAsia="方正仿宋简体" w:hint="eastAsia"/>
          <w:sz w:val="32"/>
          <w:szCs w:val="32"/>
        </w:rPr>
        <w:t>2</w:t>
      </w:r>
      <w:r w:rsidR="001459C5" w:rsidRPr="00555F80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597ADB" w:rsidRPr="00DD3B41" w:rsidSect="001459C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80C" w:rsidRDefault="0072580C" w:rsidP="00DD3B41">
      <w:r>
        <w:separator/>
      </w:r>
    </w:p>
  </w:endnote>
  <w:endnote w:type="continuationSeparator" w:id="1">
    <w:p w:rsidR="0072580C" w:rsidRDefault="0072580C" w:rsidP="00DD3B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80C" w:rsidRDefault="0072580C" w:rsidP="00DD3B41">
      <w:r>
        <w:separator/>
      </w:r>
    </w:p>
  </w:footnote>
  <w:footnote w:type="continuationSeparator" w:id="1">
    <w:p w:rsidR="0072580C" w:rsidRDefault="0072580C" w:rsidP="00DD3B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542"/>
    <w:rsid w:val="001459C5"/>
    <w:rsid w:val="001B4928"/>
    <w:rsid w:val="002970EF"/>
    <w:rsid w:val="00464C73"/>
    <w:rsid w:val="004E1177"/>
    <w:rsid w:val="004E690A"/>
    <w:rsid w:val="00567542"/>
    <w:rsid w:val="00597ADB"/>
    <w:rsid w:val="005D560D"/>
    <w:rsid w:val="00653530"/>
    <w:rsid w:val="00693814"/>
    <w:rsid w:val="0072580C"/>
    <w:rsid w:val="00A75623"/>
    <w:rsid w:val="00C33725"/>
    <w:rsid w:val="00C8657F"/>
    <w:rsid w:val="00C97AF0"/>
    <w:rsid w:val="00DD3B41"/>
    <w:rsid w:val="00E95C18"/>
    <w:rsid w:val="00F060D6"/>
    <w:rsid w:val="00F22ADE"/>
    <w:rsid w:val="00F61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542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567542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567542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567542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DD3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D3B41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D3B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D3B41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1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235</Characters>
  <Application>Microsoft Office Word</Application>
  <DocSecurity>0</DocSecurity>
  <Lines>1</Lines>
  <Paragraphs>1</Paragraphs>
  <ScaleCrop>false</ScaleCrop>
  <Company>china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2014-11-26T02:13:00Z</dcterms:created>
  <dcterms:modified xsi:type="dcterms:W3CDTF">2015-01-08T08:11:00Z</dcterms:modified>
</cp:coreProperties>
</file>