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FB" w:rsidRPr="00EC5138" w:rsidRDefault="002F3FFB" w:rsidP="002F3FFB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601D5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2F3FFB" w:rsidRPr="00EC5138" w:rsidRDefault="002F3FFB" w:rsidP="00A601D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2F3FFB">
        <w:rPr>
          <w:rFonts w:ascii="方正小标宋简体" w:eastAsia="方正小标宋简体" w:hAnsi="华文中宋" w:hint="eastAsia"/>
          <w:sz w:val="32"/>
          <w:szCs w:val="32"/>
        </w:rPr>
        <w:t>手持式信息处理设备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2F3FFB" w:rsidRPr="002F4683" w:rsidRDefault="002F3FFB" w:rsidP="002F3FFB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2F3FFB">
        <w:rPr>
          <w:rFonts w:ascii="方正仿宋简体" w:eastAsia="方正仿宋简体" w:hint="eastAsia"/>
          <w:sz w:val="32"/>
          <w:szCs w:val="32"/>
        </w:rPr>
        <w:t>北京、天津、河北、江苏、广东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2F3FFB">
        <w:rPr>
          <w:rFonts w:ascii="方正仿宋简体" w:eastAsia="方正仿宋简体" w:hint="eastAsia"/>
          <w:sz w:val="32"/>
          <w:szCs w:val="32"/>
        </w:rPr>
        <w:t>手持式信息处理设备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2F3FFB" w:rsidRPr="0013180F" w:rsidRDefault="002F3FFB" w:rsidP="002F3FFB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2F3FFB">
        <w:rPr>
          <w:rFonts w:ascii="方正仿宋简体" w:eastAsia="方正仿宋简体" w:hint="eastAsia"/>
          <w:sz w:val="32"/>
          <w:szCs w:val="32"/>
        </w:rPr>
        <w:t>GB/T 18220-2012《</w:t>
      </w:r>
      <w:r w:rsidRPr="002F3FFB">
        <w:rPr>
          <w:rFonts w:ascii="方正仿宋简体" w:eastAsia="方正仿宋简体"/>
          <w:sz w:val="32"/>
          <w:szCs w:val="32"/>
        </w:rPr>
        <w:t>信息技术 手持式信息处理设备通用规范</w:t>
      </w:r>
      <w:r w:rsidRPr="002F3FFB">
        <w:rPr>
          <w:rFonts w:ascii="方正仿宋简体" w:eastAsia="方正仿宋简体" w:hint="eastAsia"/>
          <w:sz w:val="32"/>
          <w:szCs w:val="32"/>
        </w:rPr>
        <w:t>》、GB 9254-2008《信息技术设备的无线电骚扰限值和测量方法》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2F3FFB">
        <w:rPr>
          <w:rFonts w:ascii="方正仿宋简体" w:eastAsia="方正仿宋简体" w:hint="eastAsia"/>
          <w:sz w:val="32"/>
          <w:szCs w:val="32"/>
        </w:rPr>
        <w:t>GB 4943.1-2011《信息技术设备 安全 第1部分：通用要求》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2F3FFB">
        <w:rPr>
          <w:rFonts w:ascii="方正仿宋简体" w:eastAsia="方正仿宋简体" w:hint="eastAsia"/>
          <w:sz w:val="32"/>
          <w:szCs w:val="32"/>
        </w:rPr>
        <w:t>对手持式信息处理设备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2F3FFB">
        <w:rPr>
          <w:rFonts w:ascii="方正仿宋简体" w:eastAsia="方正仿宋简体" w:hint="eastAsia"/>
          <w:sz w:val="32"/>
          <w:szCs w:val="32"/>
        </w:rPr>
        <w:t>的字符集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汉字字型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节能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接口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接触电流和保护导体电流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抗电强度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接地导体及其连接的电阻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电气间隙、爬电距离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电气绝缘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发热要求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导体的端接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直插式设备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电源端子和电信端口的传导骚扰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辐射骚扰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Pr="002F3FFB">
        <w:rPr>
          <w:rFonts w:ascii="方正仿宋简体" w:eastAsia="方正仿宋简体" w:hint="eastAsia"/>
          <w:sz w:val="32"/>
          <w:szCs w:val="32"/>
        </w:rPr>
        <w:t>工作温度下限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Pr="002F3FFB">
        <w:rPr>
          <w:rFonts w:ascii="方正仿宋简体" w:eastAsia="方正仿宋简体" w:hint="eastAsia"/>
          <w:sz w:val="32"/>
          <w:szCs w:val="32"/>
        </w:rPr>
        <w:t>15个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2E00D0" w:rsidRDefault="002F3FFB" w:rsidP="002F3FFB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抽查发现有10批次产品不符合标准的规定，涉及到</w:t>
      </w:r>
      <w:r w:rsidR="002E00D0" w:rsidRPr="002F3FFB">
        <w:rPr>
          <w:rFonts w:ascii="方正仿宋简体" w:eastAsia="方正仿宋简体" w:hint="eastAsia"/>
          <w:sz w:val="32"/>
          <w:szCs w:val="32"/>
        </w:rPr>
        <w:t>电气间隙、爬电距离</w:t>
      </w:r>
      <w:r w:rsidR="002E00D0" w:rsidRPr="0013180F">
        <w:rPr>
          <w:rFonts w:ascii="方正仿宋简体" w:eastAsia="方正仿宋简体" w:hAnsi="宋体" w:cs="宋体" w:hint="eastAsia"/>
          <w:sz w:val="32"/>
          <w:szCs w:val="32"/>
        </w:rPr>
        <w:t>，</w:t>
      </w:r>
      <w:r w:rsidR="002E00D0" w:rsidRPr="002F3FFB">
        <w:rPr>
          <w:rFonts w:ascii="方正仿宋简体" w:eastAsia="方正仿宋简体" w:hint="eastAsia"/>
          <w:sz w:val="32"/>
          <w:szCs w:val="32"/>
        </w:rPr>
        <w:t>发热要求，导体的端接，直插式设备，电源端子和电信端口的传导骚扰，辐射骚扰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p w:rsidR="002E00D0" w:rsidRDefault="002E00D0" w:rsidP="002E00D0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Ansi="??" w:hint="eastAsia"/>
          <w:sz w:val="32"/>
          <w:szCs w:val="32"/>
        </w:rPr>
        <w:t>另外，</w:t>
      </w:r>
      <w:r w:rsidRPr="002E00D0">
        <w:rPr>
          <w:rFonts w:ascii="方正仿宋简体" w:eastAsia="方正仿宋简体" w:hAnsi="??" w:hint="eastAsia"/>
          <w:sz w:val="32"/>
          <w:szCs w:val="32"/>
        </w:rPr>
        <w:t>深圳市金美熙科技有限公司</w:t>
      </w:r>
      <w:r>
        <w:rPr>
          <w:rFonts w:ascii="方正仿宋简体" w:eastAsia="方正仿宋简体" w:hAnsi="??" w:hint="eastAsia"/>
          <w:sz w:val="32"/>
          <w:szCs w:val="32"/>
        </w:rPr>
        <w:t>在抽查中拒检。</w:t>
      </w:r>
    </w:p>
    <w:p w:rsidR="007D5E6F" w:rsidRPr="008E4374" w:rsidRDefault="002F3FFB" w:rsidP="008E437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601D5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8E4374" w:rsidSect="002F3FFB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1A0" w:rsidRDefault="004C41A0" w:rsidP="002F3FFB">
      <w:r>
        <w:separator/>
      </w:r>
    </w:p>
  </w:endnote>
  <w:endnote w:type="continuationSeparator" w:id="1">
    <w:p w:rsidR="004C41A0" w:rsidRDefault="004C41A0" w:rsidP="002F3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1A0" w:rsidRDefault="004C41A0" w:rsidP="002F3FFB">
      <w:r>
        <w:separator/>
      </w:r>
    </w:p>
  </w:footnote>
  <w:footnote w:type="continuationSeparator" w:id="1">
    <w:p w:rsidR="004C41A0" w:rsidRDefault="004C41A0" w:rsidP="002F3F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596"/>
    <w:rsid w:val="00115444"/>
    <w:rsid w:val="00166596"/>
    <w:rsid w:val="002E00D0"/>
    <w:rsid w:val="002F3FFB"/>
    <w:rsid w:val="00443E93"/>
    <w:rsid w:val="00446823"/>
    <w:rsid w:val="00464C73"/>
    <w:rsid w:val="004C41A0"/>
    <w:rsid w:val="00506573"/>
    <w:rsid w:val="00516D28"/>
    <w:rsid w:val="00526030"/>
    <w:rsid w:val="005D560D"/>
    <w:rsid w:val="005F4EE4"/>
    <w:rsid w:val="00653530"/>
    <w:rsid w:val="006E496C"/>
    <w:rsid w:val="00730384"/>
    <w:rsid w:val="00866D80"/>
    <w:rsid w:val="008909E9"/>
    <w:rsid w:val="008E4374"/>
    <w:rsid w:val="00A601D5"/>
    <w:rsid w:val="00B40FFE"/>
    <w:rsid w:val="00C8657F"/>
    <w:rsid w:val="00DD13F9"/>
    <w:rsid w:val="00E1783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59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3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3FFB"/>
    <w:rPr>
      <w:rFonts w:ascii="宋体" w:eastAsia="宋体" w:hAnsi="Times New Roman" w:cs="Times New Roman"/>
      <w:kern w:val="0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3F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3FFB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3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379</Characters>
  <Application>Microsoft Office Word</Application>
  <DocSecurity>0</DocSecurity>
  <Lines>3</Lines>
  <Paragraphs>1</Paragraphs>
  <ScaleCrop>false</ScaleCrop>
  <Company>china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2015-07-23T01:58:00Z</dcterms:created>
  <dcterms:modified xsi:type="dcterms:W3CDTF">2015-08-19T05:59:00Z</dcterms:modified>
</cp:coreProperties>
</file>