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BEC" w:rsidRPr="00EC5138" w:rsidRDefault="00542BEC" w:rsidP="00542BEC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AB3695">
        <w:rPr>
          <w:rFonts w:ascii="方正仿宋简体" w:eastAsia="方正仿宋简体" w:hAnsi="华文中宋" w:hint="eastAsia"/>
          <w:sz w:val="32"/>
          <w:szCs w:val="32"/>
        </w:rPr>
        <w:t>2</w:t>
      </w:r>
    </w:p>
    <w:p w:rsidR="00542BEC" w:rsidRPr="00EC5138" w:rsidRDefault="00542BEC" w:rsidP="00AB369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42BEC">
        <w:rPr>
          <w:rFonts w:ascii="方正小标宋简体" w:eastAsia="方正小标宋简体" w:hAnsi="华文中宋" w:hint="eastAsia"/>
          <w:sz w:val="32"/>
          <w:szCs w:val="32"/>
        </w:rPr>
        <w:t>车载卫星导航设备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42BEC" w:rsidRPr="002F4683" w:rsidRDefault="00542BEC" w:rsidP="00542BE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 w:hint="eastAsia"/>
          <w:sz w:val="32"/>
          <w:szCs w:val="32"/>
        </w:rPr>
        <w:t>湖南、</w:t>
      </w:r>
      <w:r w:rsidRPr="002C1C99">
        <w:rPr>
          <w:rFonts w:ascii="方正仿宋简体" w:eastAsia="方正仿宋简体" w:hint="eastAsia"/>
          <w:sz w:val="32"/>
          <w:szCs w:val="32"/>
        </w:rPr>
        <w:t>广东</w:t>
      </w:r>
      <w:r>
        <w:rPr>
          <w:rFonts w:ascii="方正仿宋简体" w:eastAsia="方正仿宋简体" w:hint="eastAsia"/>
          <w:sz w:val="32"/>
          <w:szCs w:val="32"/>
        </w:rPr>
        <w:t>2</w:t>
      </w:r>
      <w:r w:rsidRPr="002C1C99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2C1C99">
        <w:rPr>
          <w:rFonts w:ascii="方正仿宋简体" w:eastAsia="方正仿宋简体" w:hint="eastAsia"/>
          <w:sz w:val="32"/>
          <w:szCs w:val="32"/>
        </w:rPr>
        <w:t>0家企业生产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2C1C99">
        <w:rPr>
          <w:rFonts w:ascii="方正仿宋简体" w:eastAsia="方正仿宋简体" w:hint="eastAsia"/>
          <w:sz w:val="32"/>
          <w:szCs w:val="32"/>
        </w:rPr>
        <w:t>0批次</w:t>
      </w:r>
      <w:r w:rsidRPr="00542BEC">
        <w:rPr>
          <w:rFonts w:ascii="方正仿宋简体" w:eastAsia="方正仿宋简体" w:hAnsi="宋体" w:cs="宋体" w:hint="eastAsia"/>
          <w:sz w:val="32"/>
          <w:szCs w:val="32"/>
        </w:rPr>
        <w:t>车载卫星导航设备</w:t>
      </w:r>
      <w:r w:rsidRPr="002C1C99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542BEC" w:rsidRPr="0013180F" w:rsidRDefault="00542BEC" w:rsidP="00542BEC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542BEC">
        <w:rPr>
          <w:rFonts w:ascii="方正仿宋简体" w:eastAsia="方正仿宋简体" w:hAnsi="宋体" w:cs="宋体" w:hint="eastAsia"/>
          <w:sz w:val="32"/>
          <w:szCs w:val="32"/>
        </w:rPr>
        <w:t>GB/T 19392-2013《车载卫星导航设备通用规范》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8072EF">
        <w:rPr>
          <w:rFonts w:ascii="方正仿宋简体" w:eastAsia="方正仿宋简体" w:hint="eastAsia"/>
          <w:kern w:val="2"/>
          <w:sz w:val="32"/>
          <w:szCs w:val="32"/>
        </w:rPr>
        <w:t>对</w:t>
      </w:r>
      <w:r w:rsidRPr="00542BEC">
        <w:rPr>
          <w:rFonts w:ascii="方正仿宋简体" w:eastAsia="方正仿宋简体" w:hAnsi="宋体" w:cs="宋体" w:hint="eastAsia"/>
          <w:sz w:val="32"/>
          <w:szCs w:val="32"/>
        </w:rPr>
        <w:t>车载卫星导航设备</w:t>
      </w:r>
      <w:r w:rsidRPr="008072EF">
        <w:rPr>
          <w:rFonts w:ascii="方正仿宋简体" w:eastAsia="方正仿宋简体" w:hint="eastAsia"/>
          <w:kern w:val="2"/>
          <w:sz w:val="32"/>
          <w:szCs w:val="32"/>
        </w:rPr>
        <w:t>产品的</w:t>
      </w:r>
      <w:r w:rsidRPr="00542BEC">
        <w:rPr>
          <w:rFonts w:ascii="方正仿宋简体" w:eastAsia="方正仿宋简体" w:hAnsi="宋体" w:cs="宋体" w:hint="eastAsia"/>
          <w:sz w:val="32"/>
          <w:szCs w:val="32"/>
        </w:rPr>
        <w:t>定位精度、位置更新率、启动时间、效率、路线规划功能、路线引导功能、低温贮存、振动、安全性、辐射骚扰场强、传导骚扰、静电放电抗扰度、辐射抗扰度、电源线电瞬态传导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542BEC">
        <w:rPr>
          <w:rFonts w:ascii="方正仿宋简体" w:eastAsia="方正仿宋简体" w:hAnsi="宋体" w:cs="宋体" w:hint="eastAsia"/>
          <w:sz w:val="32"/>
          <w:szCs w:val="32"/>
        </w:rPr>
        <w:t>信号线电瞬态传导</w:t>
      </w:r>
      <w:r>
        <w:rPr>
          <w:rFonts w:ascii="方正仿宋简体" w:eastAsia="方正仿宋简体" w:hint="eastAsia"/>
          <w:sz w:val="32"/>
          <w:szCs w:val="32"/>
        </w:rPr>
        <w:t>等15</w:t>
      </w:r>
      <w:r w:rsidRPr="008072EF">
        <w:rPr>
          <w:rFonts w:ascii="方正仿宋简体" w:eastAsia="方正仿宋简体" w:hint="eastAsia"/>
          <w:kern w:val="2"/>
          <w:sz w:val="32"/>
          <w:szCs w:val="32"/>
        </w:rPr>
        <w:t>个项目进行了检验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542BEC" w:rsidRPr="00A14F83" w:rsidRDefault="00542BEC" w:rsidP="00542BEC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33批次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Pr="00542BEC">
        <w:rPr>
          <w:rFonts w:ascii="方正仿宋简体" w:eastAsia="方正仿宋简体" w:hAnsi="宋体" w:cs="宋体" w:hint="eastAsia"/>
          <w:sz w:val="32"/>
          <w:szCs w:val="32"/>
        </w:rPr>
        <w:t>振动、辐射骚扰场强、传导骚扰、静电放电抗扰度、电源线电瞬态传导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AB3695">
        <w:rPr>
          <w:rFonts w:ascii="方正仿宋简体" w:eastAsia="方正仿宋简体" w:hAnsi="??" w:hint="eastAsia"/>
          <w:sz w:val="32"/>
          <w:szCs w:val="32"/>
        </w:rPr>
        <w:t>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542BEC" w:rsidRPr="00A14F83" w:rsidSect="00542BE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894" w:rsidRDefault="003C1894" w:rsidP="00542BEC">
      <w:r>
        <w:separator/>
      </w:r>
    </w:p>
  </w:endnote>
  <w:endnote w:type="continuationSeparator" w:id="1">
    <w:p w:rsidR="003C1894" w:rsidRDefault="003C1894" w:rsidP="00542B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894" w:rsidRDefault="003C1894" w:rsidP="00542BEC">
      <w:r>
        <w:separator/>
      </w:r>
    </w:p>
  </w:footnote>
  <w:footnote w:type="continuationSeparator" w:id="1">
    <w:p w:rsidR="003C1894" w:rsidRDefault="003C1894" w:rsidP="00542B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4F29"/>
    <w:rsid w:val="000C41EE"/>
    <w:rsid w:val="00115444"/>
    <w:rsid w:val="001F70A8"/>
    <w:rsid w:val="002F22D6"/>
    <w:rsid w:val="003C1894"/>
    <w:rsid w:val="00446823"/>
    <w:rsid w:val="00464C73"/>
    <w:rsid w:val="00506573"/>
    <w:rsid w:val="00542BEC"/>
    <w:rsid w:val="005D560D"/>
    <w:rsid w:val="005F4EE4"/>
    <w:rsid w:val="00653530"/>
    <w:rsid w:val="006E496C"/>
    <w:rsid w:val="00730384"/>
    <w:rsid w:val="007644C9"/>
    <w:rsid w:val="008909E9"/>
    <w:rsid w:val="0089724F"/>
    <w:rsid w:val="008F133A"/>
    <w:rsid w:val="00AB3695"/>
    <w:rsid w:val="00B40FFE"/>
    <w:rsid w:val="00C24F29"/>
    <w:rsid w:val="00C8657F"/>
    <w:rsid w:val="00E17833"/>
    <w:rsid w:val="00E81326"/>
    <w:rsid w:val="00EB055D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F2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2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2BEC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2B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2BEC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254</Characters>
  <Application>Microsoft Office Word</Application>
  <DocSecurity>0</DocSecurity>
  <Lines>2</Lines>
  <Paragraphs>1</Paragraphs>
  <ScaleCrop>false</ScaleCrop>
  <Company>china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2015-11-23T07:59:00Z</dcterms:created>
  <dcterms:modified xsi:type="dcterms:W3CDTF">2015-12-18T02:24:00Z</dcterms:modified>
</cp:coreProperties>
</file>