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84" w:rsidRPr="00EC5138" w:rsidRDefault="00126584" w:rsidP="0012658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D5D5D">
        <w:rPr>
          <w:rFonts w:ascii="方正仿宋简体" w:eastAsia="方正仿宋简体" w:hAnsi="华文中宋" w:hint="eastAsia"/>
          <w:sz w:val="32"/>
          <w:szCs w:val="32"/>
        </w:rPr>
        <w:t>10</w:t>
      </w:r>
    </w:p>
    <w:p w:rsidR="00126584" w:rsidRPr="00EC5138" w:rsidRDefault="00126584" w:rsidP="008A6B0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126584">
        <w:rPr>
          <w:rFonts w:ascii="方正小标宋简体" w:eastAsia="方正小标宋简体" w:hAnsi="华文中宋" w:hint="eastAsia"/>
          <w:sz w:val="32"/>
          <w:szCs w:val="32"/>
        </w:rPr>
        <w:t>电源适配器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26584" w:rsidRPr="002F4683" w:rsidRDefault="00126584" w:rsidP="0012658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F0AFC">
        <w:rPr>
          <w:rFonts w:ascii="方正仿宋简体" w:eastAsia="方正仿宋简体" w:hint="eastAsia"/>
          <w:sz w:val="32"/>
          <w:szCs w:val="32"/>
        </w:rPr>
        <w:t>2016年第</w:t>
      </w:r>
      <w:r w:rsidR="00D155A1">
        <w:rPr>
          <w:rFonts w:ascii="方正仿宋简体" w:eastAsia="方正仿宋简体" w:hint="eastAsia"/>
          <w:sz w:val="32"/>
          <w:szCs w:val="32"/>
        </w:rPr>
        <w:t>1批</w:t>
      </w:r>
      <w:r w:rsidRPr="001F0AFC">
        <w:rPr>
          <w:rFonts w:ascii="方正仿宋简体" w:eastAsia="方正仿宋简体" w:hint="eastAsia"/>
          <w:sz w:val="32"/>
          <w:szCs w:val="32"/>
        </w:rPr>
        <w:t>，共抽查了天津、上海、江苏、浙江、安徽、福建、江西、山东、广东、重庆、四川、陕西等12个省、直辖</w:t>
      </w:r>
      <w:r w:rsidRPr="00DF2ABE">
        <w:rPr>
          <w:rFonts w:ascii="方正仿宋简体" w:eastAsia="方正仿宋简体" w:hint="eastAsia"/>
          <w:sz w:val="32"/>
          <w:szCs w:val="32"/>
        </w:rPr>
        <w:t>市</w:t>
      </w:r>
      <w:r>
        <w:rPr>
          <w:rFonts w:ascii="方正仿宋简体" w:eastAsia="方正仿宋简体" w:hint="eastAsia"/>
          <w:sz w:val="32"/>
          <w:szCs w:val="32"/>
        </w:rPr>
        <w:t>79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79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126584">
        <w:rPr>
          <w:rFonts w:ascii="方正仿宋简体" w:eastAsia="方正仿宋简体" w:hint="eastAsia"/>
          <w:sz w:val="32"/>
          <w:szCs w:val="32"/>
        </w:rPr>
        <w:t>电源适配器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26584" w:rsidRDefault="00126584" w:rsidP="00126584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126584">
        <w:rPr>
          <w:rFonts w:ascii="方正仿宋简体" w:eastAsia="方正仿宋简体" w:hint="eastAsia"/>
          <w:sz w:val="32"/>
          <w:szCs w:val="32"/>
        </w:rPr>
        <w:t>GB 4943.1-2011《信息技术设备 安全 第1部分：通用要求》、GB 8898-2011《音频、视频及类似电子设备 安全要求》、GB 9254-2008《信息技术设备的无线电骚扰限值和测量方法》、GB 13837-2012《声音和电视广播接收机及有关设备无线电骚扰特性限值和测量方法》、GB 20943-2013《单路输出式交流－直流和交流－交流外部电源能效限定值及节能评价值》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126584">
        <w:rPr>
          <w:rFonts w:ascii="方正仿宋简体" w:eastAsia="方正仿宋简体" w:hint="eastAsia"/>
          <w:sz w:val="32"/>
          <w:szCs w:val="32"/>
        </w:rPr>
        <w:t>对信息技术设备及电信终端设备用电源适配器</w:t>
      </w:r>
      <w:r w:rsidR="00261447">
        <w:rPr>
          <w:rFonts w:ascii="方正仿宋简体" w:eastAsia="方正仿宋简体" w:hint="eastAsia"/>
          <w:sz w:val="32"/>
          <w:szCs w:val="32"/>
        </w:rPr>
        <w:t>产品</w:t>
      </w:r>
      <w:r w:rsidRPr="00126584">
        <w:rPr>
          <w:rFonts w:ascii="方正仿宋简体" w:eastAsia="方正仿宋简体" w:hint="eastAsia"/>
          <w:sz w:val="32"/>
          <w:szCs w:val="32"/>
        </w:rPr>
        <w:t>的电源接口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电击和能量危险的防护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接地导体及其连接的电阻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电气绝缘</w:t>
      </w:r>
      <w:r w:rsidR="00E93F9F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爬电距离</w:t>
      </w:r>
      <w:r w:rsidR="00E93F9F">
        <w:rPr>
          <w:rFonts w:ascii="方正仿宋简体" w:eastAsia="方正仿宋简体" w:hint="eastAsia"/>
          <w:sz w:val="32"/>
          <w:szCs w:val="32"/>
        </w:rPr>
        <w:t>、</w:t>
      </w:r>
      <w:r w:rsidRPr="00126584">
        <w:rPr>
          <w:rFonts w:ascii="方正仿宋简体" w:eastAsia="方正仿宋简体" w:hint="eastAsia"/>
          <w:sz w:val="32"/>
          <w:szCs w:val="32"/>
        </w:rPr>
        <w:t>电气间隙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导体的端接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机械强度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直插式设备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发热要求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接触电流和保护导体电流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抗电强度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异常工作和故障条件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电源端子和电信端口的传导骚扰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辐射骚扰场强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平均效率能效限定值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空载状态能效限定值等</w:t>
      </w:r>
      <w:r w:rsidRPr="00E93F9F">
        <w:rPr>
          <w:rFonts w:ascii="方正仿宋简体" w:eastAsia="方正仿宋简体" w:hint="eastAsia"/>
          <w:sz w:val="32"/>
          <w:szCs w:val="32"/>
        </w:rPr>
        <w:t>16个</w:t>
      </w:r>
      <w:r w:rsidRPr="00126584">
        <w:rPr>
          <w:rFonts w:ascii="方正仿宋简体" w:eastAsia="方正仿宋简体" w:hint="eastAsia"/>
          <w:sz w:val="32"/>
          <w:szCs w:val="32"/>
        </w:rPr>
        <w:t>项目进行了检验</w:t>
      </w:r>
      <w:r w:rsidR="008A6B0E">
        <w:rPr>
          <w:rFonts w:ascii="方正仿宋简体" w:eastAsia="方正仿宋简体" w:hint="eastAsia"/>
          <w:sz w:val="32"/>
          <w:szCs w:val="32"/>
        </w:rPr>
        <w:t>；</w:t>
      </w:r>
      <w:r w:rsidRPr="00126584">
        <w:rPr>
          <w:rFonts w:ascii="方正仿宋简体" w:eastAsia="方正仿宋简体" w:hint="eastAsia"/>
          <w:sz w:val="32"/>
          <w:szCs w:val="32"/>
        </w:rPr>
        <w:t>对音视频设备用电源适配器</w:t>
      </w:r>
      <w:r w:rsidR="00261447">
        <w:rPr>
          <w:rFonts w:ascii="方正仿宋简体" w:eastAsia="方正仿宋简体" w:hint="eastAsia"/>
          <w:sz w:val="32"/>
          <w:szCs w:val="32"/>
        </w:rPr>
        <w:t>产品</w:t>
      </w:r>
      <w:r w:rsidRPr="00126584">
        <w:rPr>
          <w:rFonts w:ascii="方正仿宋简体" w:eastAsia="方正仿宋简体" w:hint="eastAsia"/>
          <w:sz w:val="32"/>
          <w:szCs w:val="32"/>
        </w:rPr>
        <w:t>的正常工作条件下的发热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防电击保护的结构要求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正常工作条件下的电击危险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绝缘要求（湿热处理、绝缘电阻和抗电强度）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故障条件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冲击试验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电气间隙和爬电距离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端子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外接软线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电气连接和机械固定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电源端骚扰电压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骚扰功率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平均效率能效限定值</w:t>
      </w:r>
      <w:r w:rsidR="00261447">
        <w:rPr>
          <w:rFonts w:ascii="方正仿宋简体" w:eastAsia="方正仿宋简体" w:hint="eastAsia"/>
          <w:sz w:val="32"/>
          <w:szCs w:val="32"/>
        </w:rPr>
        <w:t>，</w:t>
      </w:r>
      <w:r w:rsidRPr="00126584">
        <w:rPr>
          <w:rFonts w:ascii="方正仿宋简体" w:eastAsia="方正仿宋简体" w:hint="eastAsia"/>
          <w:sz w:val="32"/>
          <w:szCs w:val="32"/>
        </w:rPr>
        <w:t>空载状态能效限定值等14个项目进行了检验。</w:t>
      </w:r>
    </w:p>
    <w:p w:rsidR="006B79BE" w:rsidRPr="00126584" w:rsidRDefault="00126584" w:rsidP="006B79B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lastRenderedPageBreak/>
        <w:t>抽查发现有</w:t>
      </w:r>
      <w:r w:rsidR="0051222C">
        <w:rPr>
          <w:rFonts w:ascii="方正仿宋简体" w:eastAsia="方正仿宋简体" w:hint="eastAsia"/>
          <w:sz w:val="32"/>
          <w:szCs w:val="32"/>
        </w:rPr>
        <w:t>18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 w:rsidR="00BD6BF7">
        <w:rPr>
          <w:rFonts w:ascii="方正仿宋简体" w:eastAsia="方正仿宋简体" w:hint="eastAsia"/>
          <w:sz w:val="32"/>
          <w:szCs w:val="32"/>
        </w:rPr>
        <w:t>，涉及到</w:t>
      </w:r>
      <w:r w:rsidR="006B79BE" w:rsidRPr="00126584">
        <w:rPr>
          <w:rFonts w:ascii="方正仿宋简体" w:eastAsia="方正仿宋简体" w:hint="eastAsia"/>
          <w:sz w:val="32"/>
          <w:szCs w:val="32"/>
        </w:rPr>
        <w:t>绝缘要求（湿热处理、绝缘电阻和抗电强度）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电气间隙、爬电距离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导体的端接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直插式设备</w:t>
      </w:r>
      <w:r w:rsidR="00D20772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端子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发热要求</w:t>
      </w:r>
      <w:r w:rsidR="00D20772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正常工作条件下的发热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接触电流和保护导体电流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故障条件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电源端子和电信端口的传导骚扰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辐射骚扰场强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骚扰功率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电源端骚扰电压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平均效率能效限定值</w:t>
      </w:r>
      <w:r w:rsidR="006B79BE">
        <w:rPr>
          <w:rFonts w:ascii="方正仿宋简体" w:eastAsia="方正仿宋简体" w:hint="eastAsia"/>
          <w:sz w:val="32"/>
          <w:szCs w:val="32"/>
        </w:rPr>
        <w:t>，</w:t>
      </w:r>
      <w:r w:rsidR="006B79BE" w:rsidRPr="00126584">
        <w:rPr>
          <w:rFonts w:ascii="方正仿宋简体" w:eastAsia="方正仿宋简体" w:hint="eastAsia"/>
          <w:sz w:val="32"/>
          <w:szCs w:val="32"/>
        </w:rPr>
        <w:t>空载状态能效限定值</w:t>
      </w:r>
      <w:r w:rsidR="006B79BE">
        <w:rPr>
          <w:rFonts w:ascii="方正仿宋简体" w:eastAsia="方正仿宋简体" w:hint="eastAsia"/>
          <w:sz w:val="32"/>
          <w:szCs w:val="32"/>
        </w:rPr>
        <w:t>项目</w:t>
      </w:r>
      <w:r w:rsidR="006B79BE" w:rsidRPr="00912D8C">
        <w:rPr>
          <w:rFonts w:ascii="方正仿宋简体" w:eastAsia="方正仿宋简体" w:hint="eastAsia"/>
          <w:sz w:val="32"/>
          <w:szCs w:val="32"/>
        </w:rPr>
        <w:t>。</w:t>
      </w:r>
    </w:p>
    <w:p w:rsidR="00126584" w:rsidRDefault="00126584" w:rsidP="0012658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="008F1531" w:rsidRPr="008F1531">
        <w:rPr>
          <w:rFonts w:ascii="方正仿宋简体" w:eastAsia="方正仿宋简体" w:hint="eastAsia"/>
          <w:sz w:val="32"/>
          <w:szCs w:val="32"/>
        </w:rPr>
        <w:t>余姚市森史特电器厂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126584" w:rsidRDefault="00126584" w:rsidP="0012658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912D8C">
        <w:rPr>
          <w:rFonts w:ascii="方正仿宋简体" w:eastAsia="方正仿宋简体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D5D5D">
        <w:rPr>
          <w:rFonts w:ascii="方正仿宋简体" w:eastAsia="方正仿宋简体" w:hAnsi="??" w:hint="eastAsia"/>
          <w:sz w:val="32"/>
          <w:szCs w:val="32"/>
        </w:rPr>
        <w:t>10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126584" w:rsidSect="0051222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4AA" w:rsidRDefault="00F364AA" w:rsidP="00BD6BF7">
      <w:r>
        <w:separator/>
      </w:r>
    </w:p>
  </w:endnote>
  <w:endnote w:type="continuationSeparator" w:id="1">
    <w:p w:rsidR="00F364AA" w:rsidRDefault="00F364AA" w:rsidP="00BD6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4AA" w:rsidRDefault="00F364AA" w:rsidP="00BD6BF7">
      <w:r>
        <w:separator/>
      </w:r>
    </w:p>
  </w:footnote>
  <w:footnote w:type="continuationSeparator" w:id="1">
    <w:p w:rsidR="00F364AA" w:rsidRDefault="00F364AA" w:rsidP="00BD6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584"/>
    <w:rsid w:val="0009770C"/>
    <w:rsid w:val="00115444"/>
    <w:rsid w:val="00126584"/>
    <w:rsid w:val="00153719"/>
    <w:rsid w:val="00157147"/>
    <w:rsid w:val="00181794"/>
    <w:rsid w:val="001F0AFC"/>
    <w:rsid w:val="001F5082"/>
    <w:rsid w:val="00261447"/>
    <w:rsid w:val="003B5872"/>
    <w:rsid w:val="00446823"/>
    <w:rsid w:val="00464C73"/>
    <w:rsid w:val="00506573"/>
    <w:rsid w:val="0051222C"/>
    <w:rsid w:val="005D560D"/>
    <w:rsid w:val="005F4EE4"/>
    <w:rsid w:val="00653530"/>
    <w:rsid w:val="006B79BE"/>
    <w:rsid w:val="006E496C"/>
    <w:rsid w:val="00730384"/>
    <w:rsid w:val="00770393"/>
    <w:rsid w:val="008909E9"/>
    <w:rsid w:val="008A6B0E"/>
    <w:rsid w:val="008D5D5D"/>
    <w:rsid w:val="008F1531"/>
    <w:rsid w:val="00AB7D9C"/>
    <w:rsid w:val="00B40FFE"/>
    <w:rsid w:val="00BB665A"/>
    <w:rsid w:val="00BD6BF7"/>
    <w:rsid w:val="00C01FD8"/>
    <w:rsid w:val="00C262E6"/>
    <w:rsid w:val="00C8657F"/>
    <w:rsid w:val="00D11740"/>
    <w:rsid w:val="00D155A1"/>
    <w:rsid w:val="00D20772"/>
    <w:rsid w:val="00E14798"/>
    <w:rsid w:val="00E17833"/>
    <w:rsid w:val="00E71127"/>
    <w:rsid w:val="00E93F9F"/>
    <w:rsid w:val="00F364A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5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26584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BD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6BF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D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D6B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123</Words>
  <Characters>703</Characters>
  <Application>Microsoft Office Word</Application>
  <DocSecurity>0</DocSecurity>
  <Lines>5</Lines>
  <Paragraphs>1</Paragraphs>
  <ScaleCrop>false</ScaleCrop>
  <Company>china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2016-03-02T03:28:00Z</dcterms:created>
  <dcterms:modified xsi:type="dcterms:W3CDTF">2016-03-10T04:05:00Z</dcterms:modified>
</cp:coreProperties>
</file>