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0D" w:rsidRPr="00EC5138" w:rsidRDefault="00331E0D" w:rsidP="00331E0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01D57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331E0D" w:rsidRPr="00EC5138" w:rsidRDefault="00331E0D" w:rsidP="0037562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C250E">
        <w:rPr>
          <w:rFonts w:ascii="方正小标宋简体" w:eastAsia="方正小标宋简体" w:hAnsi="华文中宋" w:hint="eastAsia"/>
          <w:sz w:val="32"/>
          <w:szCs w:val="32"/>
        </w:rPr>
        <w:t>童</w:t>
      </w:r>
      <w:r>
        <w:rPr>
          <w:rFonts w:ascii="方正小标宋简体" w:eastAsia="方正小标宋简体" w:hAnsi="华文中宋" w:hint="eastAsia"/>
          <w:sz w:val="32"/>
          <w:szCs w:val="32"/>
        </w:rPr>
        <w:t>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31E0D" w:rsidRPr="002F4683" w:rsidRDefault="00331E0D" w:rsidP="00331E0D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上海、江苏、浙江、福建、广东、四川</w:t>
      </w:r>
      <w:r>
        <w:rPr>
          <w:rFonts w:ascii="方正仿宋简体" w:eastAsia="方正仿宋简体" w:hint="eastAsia"/>
          <w:sz w:val="32"/>
          <w:szCs w:val="32"/>
        </w:rPr>
        <w:t>等6个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C723D4">
        <w:rPr>
          <w:rFonts w:ascii="方正仿宋简体" w:eastAsia="方正仿宋简体" w:hint="eastAsia"/>
          <w:sz w:val="32"/>
          <w:szCs w:val="32"/>
        </w:rPr>
        <w:t>96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C723D4">
        <w:rPr>
          <w:rFonts w:ascii="方正仿宋简体" w:eastAsia="方正仿宋简体" w:hint="eastAsia"/>
          <w:sz w:val="32"/>
          <w:szCs w:val="32"/>
        </w:rPr>
        <w:t>96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C723D4" w:rsidRPr="00331E0D">
        <w:rPr>
          <w:rFonts w:ascii="方正仿宋简体" w:eastAsia="方正仿宋简体" w:hint="eastAsia"/>
          <w:color w:val="000000"/>
          <w:sz w:val="32"/>
          <w:szCs w:val="32"/>
        </w:rPr>
        <w:t>童鞋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5309EA">
        <w:rPr>
          <w:rFonts w:ascii="方正仿宋简体" w:eastAsia="方正仿宋简体" w:hint="eastAsia"/>
          <w:sz w:val="32"/>
          <w:szCs w:val="32"/>
        </w:rPr>
        <w:t>包括</w:t>
      </w:r>
      <w:r w:rsidR="005309EA" w:rsidRPr="00331E0D">
        <w:rPr>
          <w:rFonts w:ascii="方正仿宋简体" w:eastAsia="方正仿宋简体" w:hint="eastAsia"/>
          <w:color w:val="000000"/>
          <w:sz w:val="32"/>
          <w:szCs w:val="32"/>
        </w:rPr>
        <w:t>布面童胶鞋</w:t>
      </w:r>
      <w:r w:rsidR="005309E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309EA" w:rsidRPr="00331E0D">
        <w:rPr>
          <w:rFonts w:ascii="方正仿宋简体" w:eastAsia="方正仿宋简体" w:hint="eastAsia"/>
          <w:color w:val="000000"/>
          <w:sz w:val="32"/>
          <w:szCs w:val="32"/>
        </w:rPr>
        <w:t>儿童皮鞋</w:t>
      </w:r>
      <w:r w:rsidR="005309E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309EA" w:rsidRPr="00331E0D">
        <w:rPr>
          <w:rFonts w:ascii="方正仿宋简体" w:eastAsia="方正仿宋简体" w:hint="eastAsia"/>
          <w:color w:val="000000"/>
          <w:sz w:val="32"/>
          <w:szCs w:val="32"/>
        </w:rPr>
        <w:t>儿童旅游鞋</w:t>
      </w:r>
      <w:r w:rsidR="005309E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309EA" w:rsidRPr="00331E0D">
        <w:rPr>
          <w:rFonts w:ascii="方正仿宋简体" w:eastAsia="方正仿宋简体" w:hint="eastAsia"/>
          <w:color w:val="000000"/>
          <w:sz w:val="32"/>
          <w:szCs w:val="32"/>
        </w:rPr>
        <w:t>儿童皮凉鞋</w:t>
      </w:r>
      <w:r w:rsidR="005309EA">
        <w:rPr>
          <w:rFonts w:ascii="方正仿宋简体" w:eastAsia="方正仿宋简体" w:hint="eastAsia"/>
          <w:color w:val="000000"/>
          <w:sz w:val="32"/>
          <w:szCs w:val="32"/>
        </w:rPr>
        <w:t>4个品种。</w:t>
      </w:r>
    </w:p>
    <w:p w:rsidR="00501D57" w:rsidRPr="00DB19A2" w:rsidRDefault="00331E0D" w:rsidP="00501D5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C723D4" w:rsidRPr="00331E0D">
        <w:rPr>
          <w:rFonts w:ascii="方正仿宋简体" w:eastAsia="方正仿宋简体" w:hint="eastAsia"/>
          <w:color w:val="000000"/>
          <w:sz w:val="32"/>
          <w:szCs w:val="32"/>
        </w:rPr>
        <w:t>GB 30585-2014《儿童鞋安全技术规范》、GB 25036-2010《布面童胶鞋》、GB/T 22756-2008《皮凉鞋》、GB/T 15107-2013《旅游鞋》、QB/T 1002-2005《皮鞋》、QB/T 2880-2007 《儿童皮鞋》、QB/T 4331-2012《儿童旅游鞋》、QB/T 4546-2013《儿童皮凉鞋》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</w:t>
      </w:r>
      <w:r w:rsidR="00C723D4" w:rsidRPr="00331E0D">
        <w:rPr>
          <w:rFonts w:ascii="方正仿宋简体" w:eastAsia="方正仿宋简体" w:hint="eastAsia"/>
          <w:color w:val="000000"/>
          <w:sz w:val="32"/>
          <w:szCs w:val="32"/>
        </w:rPr>
        <w:t>童鞋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="00C723D4" w:rsidRPr="00331E0D">
        <w:rPr>
          <w:rFonts w:ascii="方正仿宋简体" w:eastAsia="方正仿宋简体" w:hint="eastAsia"/>
          <w:color w:val="000000"/>
          <w:sz w:val="32"/>
          <w:szCs w:val="32"/>
        </w:rPr>
        <w:t>鞋内外露出的钉尖、</w:t>
      </w:r>
      <w:r w:rsidR="00C723D4" w:rsidRPr="00DB19A2">
        <w:rPr>
          <w:rFonts w:ascii="方正仿宋简体" w:eastAsia="方正仿宋简体" w:hint="eastAsia"/>
          <w:sz w:val="32"/>
          <w:szCs w:val="32"/>
        </w:rPr>
        <w:t>可触及的锐利边缘、可触及的锐利尖端、鞋内断针</w:t>
      </w:r>
      <w:r w:rsidR="00973136" w:rsidRPr="00DB19A2">
        <w:rPr>
          <w:rFonts w:ascii="方正仿宋简体" w:eastAsia="方正仿宋简体" w:hint="eastAsia"/>
          <w:sz w:val="32"/>
          <w:szCs w:val="32"/>
        </w:rPr>
        <w:t>/</w:t>
      </w:r>
      <w:r w:rsidR="00C723D4" w:rsidRPr="00DB19A2">
        <w:rPr>
          <w:rFonts w:ascii="方正仿宋简体" w:eastAsia="方正仿宋简体" w:hint="eastAsia"/>
          <w:sz w:val="32"/>
          <w:szCs w:val="32"/>
        </w:rPr>
        <w:t>断针检测、可拆卸的附件/可拆卸或经可预见的合理滥用测试后脱落的小附件、小附件抗拉强力、勾心标志、勾心长度下限值、勾心纵向刚度、勾心硬度、勾心弯曲性能、有效跟高、六价铬、可分解有害芳香胺染料、游离甲醛、</w:t>
      </w:r>
      <w:r w:rsidR="00501D57" w:rsidRPr="00DB19A2">
        <w:rPr>
          <w:rFonts w:ascii="方正仿宋简体" w:eastAsia="方正仿宋简体" w:hint="eastAsia"/>
          <w:sz w:val="32"/>
          <w:szCs w:val="32"/>
        </w:rPr>
        <w:t>重金属总量/可萃取的重金属（铅、砷、镉）、富马酸二甲酯、N-亚硝基胺、邻苯二甲酸酯、耐磨性能、剥离强度、外底硬度/鞋跟硬度、衬里和内垫摩擦色牢度/或鞋里和内底摩擦色牢度、鞋跟结合力、帮带拉出强度、帮带拔出力、外底厚度、外底拉伸强度、外底拉断伸长率、围条与鞋帮粘附强度、pH值、含氯酚(四氯苯酚、五氯苯酚)等32个</w:t>
      </w:r>
      <w:r w:rsidR="00501D57" w:rsidRPr="00DB19A2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项目进行了检验。</w:t>
      </w:r>
    </w:p>
    <w:p w:rsidR="00375623" w:rsidRPr="00375623" w:rsidRDefault="00501D57" w:rsidP="0037562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DB19A2">
        <w:rPr>
          <w:rFonts w:ascii="方正仿宋简体" w:eastAsia="方正仿宋简体"/>
          <w:sz w:val="32"/>
          <w:szCs w:val="32"/>
        </w:rPr>
        <w:t>抽查发现有</w:t>
      </w:r>
      <w:r w:rsidRPr="00DB19A2">
        <w:rPr>
          <w:rFonts w:ascii="方正仿宋简体" w:eastAsia="方正仿宋简体" w:hint="eastAsia"/>
          <w:sz w:val="32"/>
          <w:szCs w:val="32"/>
        </w:rPr>
        <w:t>13批次</w:t>
      </w:r>
      <w:r w:rsidRPr="00DB19A2">
        <w:rPr>
          <w:rFonts w:ascii="方正仿宋简体" w:eastAsia="方正仿宋简体"/>
          <w:sz w:val="32"/>
          <w:szCs w:val="32"/>
        </w:rPr>
        <w:t>产品不符合标准的规定</w:t>
      </w:r>
      <w:r w:rsidRPr="00DB19A2">
        <w:rPr>
          <w:rFonts w:ascii="方正仿宋简体" w:eastAsia="方正仿宋简体" w:hint="eastAsia"/>
          <w:sz w:val="32"/>
          <w:szCs w:val="32"/>
        </w:rPr>
        <w:t>，涉及到耐磨性能、可拆卸或经可预见的合理滥用测试后脱落的小附件、小附件抗拉</w:t>
      </w:r>
      <w:r w:rsidRPr="00DB19A2">
        <w:rPr>
          <w:rFonts w:ascii="方正仿宋简体" w:eastAsia="方正仿宋简体" w:hint="eastAsia"/>
          <w:sz w:val="32"/>
          <w:szCs w:val="32"/>
        </w:rPr>
        <w:lastRenderedPageBreak/>
        <w:t>强力、勾心标志、勾心长度下限值、勾心纵向刚度、重金属总含量（铅）、邻苯</w:t>
      </w:r>
      <w:r w:rsidR="00375623">
        <w:rPr>
          <w:rFonts w:ascii="方正仿宋简体" w:eastAsia="方正仿宋简体" w:hint="eastAsia"/>
          <w:sz w:val="32"/>
          <w:szCs w:val="32"/>
        </w:rPr>
        <w:t>二甲酸酯项目</w:t>
      </w:r>
      <w:r w:rsidR="00331E0D" w:rsidRPr="00DB19A2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331E0D" w:rsidRPr="00DB19A2">
        <w:rPr>
          <w:rFonts w:ascii="方正仿宋简体" w:eastAsia="方正仿宋简体" w:hAnsi="??" w:hint="eastAsia"/>
          <w:sz w:val="32"/>
          <w:szCs w:val="32"/>
        </w:rPr>
        <w:t>1-</w:t>
      </w:r>
      <w:r w:rsidRPr="00DB19A2">
        <w:rPr>
          <w:rFonts w:ascii="方正仿宋简体" w:eastAsia="方正仿宋简体" w:hAnsi="??" w:hint="eastAsia"/>
          <w:sz w:val="32"/>
          <w:szCs w:val="32"/>
        </w:rPr>
        <w:t>2</w:t>
      </w:r>
      <w:r w:rsidR="00331E0D" w:rsidRPr="00DB19A2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75623" w:rsidRPr="00375623" w:rsidSect="00331E0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E7E" w:rsidRDefault="00FB0E7E" w:rsidP="00331E0D">
      <w:r>
        <w:separator/>
      </w:r>
    </w:p>
  </w:endnote>
  <w:endnote w:type="continuationSeparator" w:id="1">
    <w:p w:rsidR="00FB0E7E" w:rsidRDefault="00FB0E7E" w:rsidP="0033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E7E" w:rsidRDefault="00FB0E7E" w:rsidP="00331E0D">
      <w:r>
        <w:separator/>
      </w:r>
    </w:p>
  </w:footnote>
  <w:footnote w:type="continuationSeparator" w:id="1">
    <w:p w:rsidR="00FB0E7E" w:rsidRDefault="00FB0E7E" w:rsidP="00331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0A0"/>
    <w:rsid w:val="00115444"/>
    <w:rsid w:val="001539EE"/>
    <w:rsid w:val="001742EE"/>
    <w:rsid w:val="002F1FAA"/>
    <w:rsid w:val="00331E0D"/>
    <w:rsid w:val="00375623"/>
    <w:rsid w:val="003B5872"/>
    <w:rsid w:val="00446823"/>
    <w:rsid w:val="00464C73"/>
    <w:rsid w:val="00501D57"/>
    <w:rsid w:val="00506573"/>
    <w:rsid w:val="005309EA"/>
    <w:rsid w:val="005D560D"/>
    <w:rsid w:val="005F4EE4"/>
    <w:rsid w:val="00637676"/>
    <w:rsid w:val="00653530"/>
    <w:rsid w:val="006E496C"/>
    <w:rsid w:val="00730384"/>
    <w:rsid w:val="007E3BD4"/>
    <w:rsid w:val="008909E9"/>
    <w:rsid w:val="00932DC1"/>
    <w:rsid w:val="00973136"/>
    <w:rsid w:val="00B40FFE"/>
    <w:rsid w:val="00BC7A5A"/>
    <w:rsid w:val="00C65054"/>
    <w:rsid w:val="00C723D4"/>
    <w:rsid w:val="00C8657F"/>
    <w:rsid w:val="00C901B2"/>
    <w:rsid w:val="00C90BEA"/>
    <w:rsid w:val="00D8631F"/>
    <w:rsid w:val="00DB19A2"/>
    <w:rsid w:val="00E14798"/>
    <w:rsid w:val="00E17833"/>
    <w:rsid w:val="00E27A26"/>
    <w:rsid w:val="00FB0E7E"/>
    <w:rsid w:val="00FB4DF2"/>
    <w:rsid w:val="00FF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0A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F50A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FF50A0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FF50A0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33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31E0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31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31E0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601</Characters>
  <Application>Microsoft Office Word</Application>
  <DocSecurity>0</DocSecurity>
  <Lines>5</Lines>
  <Paragraphs>1</Paragraphs>
  <ScaleCrop>false</ScaleCrop>
  <Company>china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2016-08-26T03:40:00Z</dcterms:created>
  <dcterms:modified xsi:type="dcterms:W3CDTF">2016-09-18T06:02:00Z</dcterms:modified>
</cp:coreProperties>
</file>