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AF" w:rsidRPr="00EC5138" w:rsidRDefault="004946AF" w:rsidP="004946A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65AB7">
        <w:rPr>
          <w:rFonts w:ascii="方正仿宋简体" w:eastAsia="方正仿宋简体" w:hAnsi="华文中宋" w:hint="eastAsia"/>
          <w:sz w:val="32"/>
          <w:szCs w:val="32"/>
        </w:rPr>
        <w:t>31</w:t>
      </w:r>
    </w:p>
    <w:p w:rsidR="004946AF" w:rsidRPr="00EC5138" w:rsidRDefault="004946AF" w:rsidP="004946A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946AF">
        <w:rPr>
          <w:rFonts w:ascii="方正小标宋简体" w:eastAsia="方正小标宋简体" w:hAnsi="华文中宋" w:hint="eastAsia"/>
          <w:sz w:val="32"/>
          <w:szCs w:val="32"/>
        </w:rPr>
        <w:t>电弧焊机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946AF" w:rsidRDefault="004946AF" w:rsidP="004946AF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Pr="004946AF">
        <w:rPr>
          <w:rFonts w:ascii="方正仿宋简体" w:eastAsia="方正仿宋简体" w:hint="eastAsia"/>
          <w:color w:val="000000"/>
          <w:sz w:val="32"/>
          <w:szCs w:val="32"/>
        </w:rPr>
        <w:t>北京、河北、上海、江苏、浙江、山东、广东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4946AF">
        <w:rPr>
          <w:rFonts w:ascii="方正仿宋简体" w:eastAsia="方正仿宋简体" w:hint="eastAsia"/>
          <w:color w:val="000000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等8个省、直辖市80家企业生产的80批次</w:t>
      </w:r>
      <w:r w:rsidRPr="004946AF">
        <w:rPr>
          <w:rFonts w:ascii="方正仿宋简体" w:eastAsia="方正仿宋简体" w:hint="eastAsia"/>
          <w:color w:val="000000"/>
          <w:sz w:val="32"/>
          <w:szCs w:val="32"/>
        </w:rPr>
        <w:t>电弧焊机</w:t>
      </w:r>
      <w:r>
        <w:rPr>
          <w:rFonts w:ascii="方正仿宋简体" w:eastAsia="方正仿宋简体" w:hint="eastAsia"/>
          <w:sz w:val="32"/>
          <w:szCs w:val="32"/>
        </w:rPr>
        <w:t>产品。</w:t>
      </w:r>
    </w:p>
    <w:p w:rsidR="004946AF" w:rsidRDefault="004946AF" w:rsidP="004946A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="00F92D81">
        <w:rPr>
          <w:rFonts w:ascii="方正仿宋简体" w:eastAsia="方正仿宋简体" w:hint="eastAsia"/>
          <w:color w:val="000000"/>
          <w:sz w:val="32"/>
          <w:szCs w:val="32"/>
        </w:rPr>
        <w:t>GB 15579.1-2013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《弧焊设备 第1部分 焊接电源》</w:t>
      </w:r>
      <w:r w:rsidR="00F92D81">
        <w:rPr>
          <w:rFonts w:ascii="方正仿宋简体" w:eastAsia="方正仿宋简体" w:hint="eastAsia"/>
          <w:color w:val="000000"/>
          <w:sz w:val="32"/>
          <w:szCs w:val="32"/>
        </w:rPr>
        <w:t>、GB 15579.6-2008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《弧焊设备 第6部分 限制负载的手工金属弧焊电源》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电弧焊机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绝缘电阻、介电强度、发热试验、风扇堵转、短路试验、过载试验、输入回路接线端、额定空载电压、型式检验的约定负载电压值、输出回路连接、允差</w:t>
      </w:r>
      <w:r>
        <w:rPr>
          <w:rFonts w:ascii="方正仿宋简体" w:eastAsia="方正仿宋简体" w:hAnsi="仿宋" w:hint="eastAsia"/>
          <w:sz w:val="32"/>
          <w:szCs w:val="32"/>
        </w:rPr>
        <w:t>等</w:t>
      </w:r>
      <w:r w:rsidR="00F92D81">
        <w:rPr>
          <w:rFonts w:ascii="方正仿宋简体" w:eastAsia="方正仿宋简体" w:hAnsi="仿宋" w:hint="eastAsia"/>
          <w:sz w:val="32"/>
          <w:szCs w:val="32"/>
        </w:rPr>
        <w:t>11</w:t>
      </w:r>
      <w:r>
        <w:rPr>
          <w:rFonts w:ascii="方正仿宋简体" w:eastAsia="方正仿宋简体" w:hAnsi="仿宋" w:hint="eastAsia"/>
          <w:sz w:val="32"/>
          <w:szCs w:val="32"/>
        </w:rPr>
        <w:t>个项目进行了检验。</w:t>
      </w:r>
      <w:bookmarkStart w:id="0" w:name="_GoBack"/>
      <w:bookmarkEnd w:id="0"/>
    </w:p>
    <w:p w:rsidR="007D5E6F" w:rsidRPr="004946AF" w:rsidRDefault="004946AF" w:rsidP="004946AF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/>
          <w:sz w:val="32"/>
          <w:szCs w:val="32"/>
        </w:rPr>
        <w:t>抽查发现有</w:t>
      </w:r>
      <w:r w:rsidR="00F92D81">
        <w:rPr>
          <w:rFonts w:ascii="方正仿宋简体" w:eastAsia="方正仿宋简体" w:hint="eastAsia"/>
          <w:sz w:val="32"/>
          <w:szCs w:val="32"/>
        </w:rPr>
        <w:t>14</w:t>
      </w:r>
      <w:r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发热试验、输入回路接线端、</w:t>
      </w:r>
      <w:r w:rsidR="002D72FA" w:rsidRPr="004946AF">
        <w:rPr>
          <w:rFonts w:ascii="方正仿宋简体" w:eastAsia="方正仿宋简体" w:hint="eastAsia"/>
          <w:color w:val="000000"/>
          <w:sz w:val="32"/>
          <w:szCs w:val="32"/>
        </w:rPr>
        <w:t>输出回路连接</w:t>
      </w:r>
      <w:r w:rsidR="002D72F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92D81" w:rsidRPr="004946AF">
        <w:rPr>
          <w:rFonts w:ascii="方正仿宋简体" w:eastAsia="方正仿宋简体" w:hint="eastAsia"/>
          <w:color w:val="000000"/>
          <w:sz w:val="32"/>
          <w:szCs w:val="32"/>
        </w:rPr>
        <w:t>额定空载电压、型式检验的约定负载电压值、允差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5A4D64">
        <w:rPr>
          <w:rFonts w:ascii="方正仿宋简体" w:eastAsia="方正仿宋简体" w:hAnsi="??" w:hint="eastAsia"/>
          <w:sz w:val="32"/>
          <w:szCs w:val="32"/>
        </w:rPr>
        <w:t>31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4946AF" w:rsidSect="004946A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C60" w:rsidRDefault="00B11C60" w:rsidP="004946AF">
      <w:r>
        <w:separator/>
      </w:r>
    </w:p>
  </w:endnote>
  <w:endnote w:type="continuationSeparator" w:id="1">
    <w:p w:rsidR="00B11C60" w:rsidRDefault="00B11C60" w:rsidP="00494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C60" w:rsidRDefault="00B11C60" w:rsidP="004946AF">
      <w:r>
        <w:separator/>
      </w:r>
    </w:p>
  </w:footnote>
  <w:footnote w:type="continuationSeparator" w:id="1">
    <w:p w:rsidR="00B11C60" w:rsidRDefault="00B11C60" w:rsidP="004946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6AF"/>
    <w:rsid w:val="00115444"/>
    <w:rsid w:val="00265AB7"/>
    <w:rsid w:val="002D72FA"/>
    <w:rsid w:val="002F1FAA"/>
    <w:rsid w:val="003B5872"/>
    <w:rsid w:val="00446823"/>
    <w:rsid w:val="00464C73"/>
    <w:rsid w:val="004946AF"/>
    <w:rsid w:val="004F4CC1"/>
    <w:rsid w:val="00506573"/>
    <w:rsid w:val="005A4D64"/>
    <w:rsid w:val="005D560D"/>
    <w:rsid w:val="005F4EE4"/>
    <w:rsid w:val="00653530"/>
    <w:rsid w:val="006E496C"/>
    <w:rsid w:val="00730384"/>
    <w:rsid w:val="008909E9"/>
    <w:rsid w:val="00B11C60"/>
    <w:rsid w:val="00B40FFE"/>
    <w:rsid w:val="00BC7A5A"/>
    <w:rsid w:val="00C8657F"/>
    <w:rsid w:val="00E14798"/>
    <w:rsid w:val="00E17833"/>
    <w:rsid w:val="00E4788C"/>
    <w:rsid w:val="00F92D81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A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946A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946A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49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46A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46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46A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2016-09-09T04:44:00Z</dcterms:created>
  <dcterms:modified xsi:type="dcterms:W3CDTF">2016-09-09T04:56:00Z</dcterms:modified>
</cp:coreProperties>
</file>