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7A" w:rsidRPr="00BD395B" w:rsidRDefault="00D76B7A" w:rsidP="00D76B7A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646910">
        <w:rPr>
          <w:rFonts w:ascii="方正仿宋简体" w:eastAsia="方正仿宋简体" w:hAnsi="黑体" w:hint="eastAsia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D76B7A" w:rsidRPr="00BD395B" w:rsidRDefault="00D76B7A" w:rsidP="00D76B7A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76B7A">
        <w:rPr>
          <w:rFonts w:ascii="方正小标宋简体" w:eastAsia="方正小标宋简体" w:hAnsi="黑体" w:hint="eastAsia"/>
          <w:sz w:val="32"/>
          <w:szCs w:val="32"/>
        </w:rPr>
        <w:t>羊绒针织品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76B7A" w:rsidRPr="00BD395B" w:rsidRDefault="00D76B7A" w:rsidP="00D76B7A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D76B7A">
        <w:rPr>
          <w:rFonts w:ascii="方正仿宋简体" w:eastAsia="方正仿宋简体" w:hint="eastAsia"/>
          <w:sz w:val="32"/>
          <w:szCs w:val="32"/>
        </w:rPr>
        <w:t>北京、河北、内蒙古、上海、江苏、浙江、福建、宁夏、新疆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个省、自治区、直辖市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D76B7A">
        <w:rPr>
          <w:rFonts w:ascii="方正仿宋简体" w:eastAsia="方正仿宋简体" w:hint="eastAsia"/>
          <w:sz w:val="32"/>
          <w:szCs w:val="32"/>
        </w:rPr>
        <w:t>羊绒针织品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D76B7A" w:rsidRPr="00BD395B" w:rsidRDefault="00D76B7A" w:rsidP="00D76B7A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5E67B8" w:rsidRPr="009A1CEF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="00216FB2" w:rsidRPr="00D76B7A">
        <w:rPr>
          <w:rFonts w:ascii="方正仿宋简体" w:eastAsia="方正仿宋简体" w:hint="eastAsia"/>
          <w:sz w:val="32"/>
          <w:szCs w:val="32"/>
        </w:rPr>
        <w:t>羊绒针织品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B44D6B">
        <w:rPr>
          <w:rFonts w:ascii="方正仿宋简体" w:eastAsia="方正仿宋简体" w:hAnsi="黑体" w:hint="eastAsia"/>
          <w:kern w:val="0"/>
          <w:sz w:val="32"/>
          <w:szCs w:val="32"/>
        </w:rPr>
        <w:t>甲醛含量、pH值、</w:t>
      </w:r>
      <w:r w:rsidR="00B44D6B" w:rsidRPr="00B44D6B">
        <w:rPr>
          <w:rFonts w:ascii="方正仿宋简体" w:eastAsia="方正仿宋简体" w:hAnsi="黑体" w:hint="eastAsia"/>
          <w:kern w:val="0"/>
          <w:sz w:val="32"/>
          <w:szCs w:val="32"/>
        </w:rPr>
        <w:t>可分解致癌芳香胺染料</w:t>
      </w:r>
      <w:r w:rsidRPr="00B44D6B">
        <w:rPr>
          <w:rFonts w:ascii="方正仿宋简体" w:eastAsia="方正仿宋简体" w:hAnsi="黑体" w:hint="eastAsia"/>
          <w:kern w:val="0"/>
          <w:sz w:val="32"/>
          <w:szCs w:val="32"/>
        </w:rPr>
        <w:t>、耐水色牢度、耐酸汗渍色牢度、耐碱汗渍色牢度、</w:t>
      </w:r>
      <w:r w:rsidRPr="00D76B7A">
        <w:rPr>
          <w:rFonts w:ascii="方正仿宋简体" w:eastAsia="方正仿宋简体" w:hint="eastAsia"/>
          <w:sz w:val="32"/>
          <w:szCs w:val="32"/>
        </w:rPr>
        <w:t>耐干摩擦色牢度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76B7A">
        <w:rPr>
          <w:rFonts w:ascii="方正仿宋简体" w:eastAsia="方正仿宋简体" w:hint="eastAsia"/>
          <w:sz w:val="32"/>
          <w:szCs w:val="32"/>
        </w:rPr>
        <w:t>纤维含量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7D5E6F" w:rsidRDefault="00D76B7A" w:rsidP="00B44D6B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5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</w:t>
      </w:r>
      <w:r w:rsidRPr="00D76B7A">
        <w:rPr>
          <w:rFonts w:ascii="方正仿宋简体" w:eastAsia="方正仿宋简体" w:hAnsi="Courier New" w:hint="eastAsia"/>
          <w:sz w:val="32"/>
          <w:szCs w:val="32"/>
        </w:rPr>
        <w:t>纤维含量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46910">
        <w:rPr>
          <w:rFonts w:ascii="方正仿宋简体" w:eastAsia="方正仿宋简体" w:hAnsi="华文仿宋" w:hint="eastAsia"/>
          <w:sz w:val="32"/>
          <w:szCs w:val="32"/>
        </w:rPr>
        <w:t>1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D76B7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B3D" w:rsidRDefault="008F0B3D" w:rsidP="00646910">
      <w:r>
        <w:separator/>
      </w:r>
    </w:p>
  </w:endnote>
  <w:endnote w:type="continuationSeparator" w:id="1">
    <w:p w:rsidR="008F0B3D" w:rsidRDefault="008F0B3D" w:rsidP="00646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B3D" w:rsidRDefault="008F0B3D" w:rsidP="00646910">
      <w:r>
        <w:separator/>
      </w:r>
    </w:p>
  </w:footnote>
  <w:footnote w:type="continuationSeparator" w:id="1">
    <w:p w:rsidR="008F0B3D" w:rsidRDefault="008F0B3D" w:rsidP="00646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102"/>
    <w:rsid w:val="000952CA"/>
    <w:rsid w:val="00115444"/>
    <w:rsid w:val="001D74F2"/>
    <w:rsid w:val="00216FB2"/>
    <w:rsid w:val="002F1FAA"/>
    <w:rsid w:val="00310102"/>
    <w:rsid w:val="00395AAB"/>
    <w:rsid w:val="003B5872"/>
    <w:rsid w:val="00446823"/>
    <w:rsid w:val="00464C73"/>
    <w:rsid w:val="00506573"/>
    <w:rsid w:val="005D560D"/>
    <w:rsid w:val="005E67B8"/>
    <w:rsid w:val="005F4EE4"/>
    <w:rsid w:val="00646910"/>
    <w:rsid w:val="00653530"/>
    <w:rsid w:val="006E496C"/>
    <w:rsid w:val="00730384"/>
    <w:rsid w:val="00743DA1"/>
    <w:rsid w:val="007D4924"/>
    <w:rsid w:val="008909E9"/>
    <w:rsid w:val="008D441E"/>
    <w:rsid w:val="008F0B3D"/>
    <w:rsid w:val="00AC7535"/>
    <w:rsid w:val="00B40FFE"/>
    <w:rsid w:val="00B44D6B"/>
    <w:rsid w:val="00BC7A5A"/>
    <w:rsid w:val="00C5527B"/>
    <w:rsid w:val="00C8657F"/>
    <w:rsid w:val="00D56038"/>
    <w:rsid w:val="00D76B7A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10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310102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31010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310102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310102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646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64691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6469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64691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2016-11-10T03:33:00Z</dcterms:created>
  <dcterms:modified xsi:type="dcterms:W3CDTF">2016-12-01T09:58:00Z</dcterms:modified>
</cp:coreProperties>
</file>