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2C" w:rsidRPr="00D87806" w:rsidRDefault="00C3222C" w:rsidP="009036A3">
      <w:pPr>
        <w:spacing w:line="594" w:lineRule="exact"/>
        <w:ind w:rightChars="-280" w:right="-560"/>
        <w:jc w:val="both"/>
        <w:rPr>
          <w:rFonts w:ascii="方正仿宋简体" w:eastAsia="方正仿宋简体" w:hAnsi="华文仿宋"/>
          <w:sz w:val="32"/>
          <w:szCs w:val="32"/>
        </w:rPr>
      </w:pPr>
      <w:r w:rsidRPr="00D87806">
        <w:rPr>
          <w:rFonts w:ascii="方正仿宋简体" w:eastAsia="方正仿宋简体" w:hAnsi="华文仿宋" w:hint="eastAsia"/>
          <w:sz w:val="32"/>
          <w:szCs w:val="32"/>
        </w:rPr>
        <w:t>附件1-</w:t>
      </w:r>
      <w:r w:rsidR="00260DDC">
        <w:rPr>
          <w:rFonts w:ascii="方正仿宋简体" w:eastAsia="方正仿宋简体" w:hAnsi="华文仿宋" w:hint="eastAsia"/>
          <w:sz w:val="32"/>
          <w:szCs w:val="32"/>
        </w:rPr>
        <w:t>15</w:t>
      </w:r>
    </w:p>
    <w:p w:rsidR="00C3222C" w:rsidRPr="00D87806" w:rsidRDefault="00C3222C" w:rsidP="009036A3">
      <w:pPr>
        <w:spacing w:line="594" w:lineRule="exact"/>
        <w:ind w:rightChars="-280" w:right="-560"/>
        <w:jc w:val="center"/>
        <w:rPr>
          <w:rFonts w:ascii="方正小标宋简体" w:eastAsia="方正小标宋简体" w:hAnsi="华文仿宋"/>
          <w:color w:val="000000"/>
          <w:spacing w:val="20"/>
          <w:sz w:val="32"/>
          <w:szCs w:val="32"/>
        </w:rPr>
      </w:pPr>
      <w:r w:rsidRPr="00D87806">
        <w:rPr>
          <w:rFonts w:ascii="方正小标宋简体" w:eastAsia="方正小标宋简体" w:hAnsi="华文仿宋" w:hint="eastAsia"/>
          <w:sz w:val="32"/>
          <w:szCs w:val="32"/>
        </w:rPr>
        <w:t>安全隔离网闸产品质量国家监督抽查结果</w:t>
      </w:r>
    </w:p>
    <w:p w:rsidR="00C3222C" w:rsidRPr="00D87806" w:rsidRDefault="00C3222C" w:rsidP="009036A3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D87806">
        <w:rPr>
          <w:rFonts w:ascii="方正仿宋简体" w:eastAsia="方正仿宋简体" w:hAnsi="华文仿宋" w:hint="eastAsia"/>
          <w:sz w:val="32"/>
          <w:szCs w:val="32"/>
        </w:rPr>
        <w:t>2016年第4批，共抽查了</w:t>
      </w:r>
      <w:r w:rsidR="00174E8D" w:rsidRPr="00D87806">
        <w:rPr>
          <w:rFonts w:ascii="方正仿宋简体" w:eastAsia="方正仿宋简体" w:hAnsi="华文仿宋" w:hint="eastAsia"/>
          <w:sz w:val="32"/>
          <w:szCs w:val="32"/>
        </w:rPr>
        <w:t>北京、上海、福建、广东、重庆、陕西等6个省、直辖市20家企业生产的20批次安全隔离网闸产品。</w:t>
      </w:r>
    </w:p>
    <w:p w:rsidR="00C3222C" w:rsidRPr="00D87806" w:rsidRDefault="00C3222C" w:rsidP="009036A3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D87806">
        <w:rPr>
          <w:rFonts w:ascii="方正仿宋简体" w:eastAsia="方正仿宋简体" w:hAnsi="华文仿宋" w:hint="eastAsia"/>
          <w:sz w:val="32"/>
          <w:szCs w:val="32"/>
        </w:rPr>
        <w:t>本次抽查依据</w:t>
      </w:r>
      <w:r w:rsidR="00174E8D" w:rsidRPr="00D87806">
        <w:rPr>
          <w:rFonts w:ascii="方正仿宋简体" w:eastAsia="方正仿宋简体" w:hAnsi="华文仿宋" w:hint="eastAsia"/>
          <w:sz w:val="32"/>
          <w:szCs w:val="32"/>
        </w:rPr>
        <w:t>GB/T 20279-2015《信息安全技术 网络和终端隔离产品安全技术要求》、GB/T 20277-2015《信息安全技术 网络和终端隔离产品测试评价方法》</w:t>
      </w:r>
      <w:r w:rsidRPr="00D87806">
        <w:rPr>
          <w:rFonts w:ascii="方正仿宋简体" w:eastAsia="方正仿宋简体" w:hAnsi="华文仿宋" w:hint="eastAsia"/>
          <w:sz w:val="32"/>
          <w:szCs w:val="32"/>
        </w:rPr>
        <w:t>等标准的要求，对</w:t>
      </w:r>
      <w:r w:rsidR="00174E8D" w:rsidRPr="00D87806">
        <w:rPr>
          <w:rFonts w:ascii="方正仿宋简体" w:eastAsia="方正仿宋简体" w:hAnsi="华文仿宋" w:hint="eastAsia"/>
          <w:sz w:val="32"/>
          <w:szCs w:val="32"/>
        </w:rPr>
        <w:t>安全隔离网闸</w:t>
      </w:r>
      <w:r w:rsidRPr="00D87806">
        <w:rPr>
          <w:rFonts w:ascii="方正仿宋简体" w:eastAsia="方正仿宋简体" w:hAnsi="华文仿宋" w:hint="eastAsia"/>
          <w:sz w:val="32"/>
          <w:szCs w:val="32"/>
        </w:rPr>
        <w:t>产品的</w:t>
      </w:r>
      <w:r w:rsidR="00EC0665" w:rsidRPr="00D87806">
        <w:rPr>
          <w:rFonts w:ascii="方正仿宋简体" w:eastAsia="方正仿宋简体" w:hAnsi="华文仿宋" w:hint="eastAsia"/>
          <w:sz w:val="32"/>
          <w:szCs w:val="32"/>
        </w:rPr>
        <w:t>属性初始化、属性修改、鉴别数据初始化、鉴别时机、鉴别失败处理、数据完整性</w:t>
      </w:r>
      <w:r w:rsidRPr="00D87806">
        <w:rPr>
          <w:rFonts w:ascii="方正仿宋简体" w:eastAsia="方正仿宋简体" w:hAnsi="华文仿宋" w:hint="eastAsia"/>
          <w:sz w:val="32"/>
          <w:szCs w:val="32"/>
        </w:rPr>
        <w:t>等</w:t>
      </w:r>
      <w:r w:rsidR="00EC0665" w:rsidRPr="00D87806">
        <w:rPr>
          <w:rFonts w:ascii="方正仿宋简体" w:eastAsia="方正仿宋简体" w:hAnsi="华文仿宋" w:hint="eastAsia"/>
          <w:sz w:val="32"/>
          <w:szCs w:val="32"/>
        </w:rPr>
        <w:t>6</w:t>
      </w:r>
      <w:r w:rsidRPr="00D87806">
        <w:rPr>
          <w:rFonts w:ascii="方正仿宋简体" w:eastAsia="方正仿宋简体" w:hAnsi="华文仿宋" w:hint="eastAsia"/>
          <w:sz w:val="32"/>
          <w:szCs w:val="32"/>
        </w:rPr>
        <w:t>个项目进行了检验。</w:t>
      </w:r>
    </w:p>
    <w:p w:rsidR="004D052D" w:rsidRPr="00D87806" w:rsidRDefault="00174E8D" w:rsidP="009036A3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D87806">
        <w:rPr>
          <w:rFonts w:ascii="方正仿宋简体" w:eastAsia="方正仿宋简体" w:hAnsi="华文仿宋" w:hint="eastAsia"/>
          <w:sz w:val="32"/>
          <w:szCs w:val="32"/>
        </w:rPr>
        <w:t>本次</w:t>
      </w:r>
      <w:r w:rsidR="00C3222C" w:rsidRPr="00D87806">
        <w:rPr>
          <w:rFonts w:ascii="方正仿宋简体" w:eastAsia="方正仿宋简体" w:hAnsi="华文仿宋" w:hint="eastAsia"/>
          <w:sz w:val="32"/>
          <w:szCs w:val="32"/>
        </w:rPr>
        <w:t>抽查</w:t>
      </w:r>
      <w:r w:rsidRPr="00D87806">
        <w:rPr>
          <w:rFonts w:ascii="方正仿宋简体" w:eastAsia="方正仿宋简体" w:hAnsi="华文仿宋" w:hint="eastAsia"/>
          <w:sz w:val="32"/>
          <w:szCs w:val="32"/>
        </w:rPr>
        <w:t>的20批次产品全部</w:t>
      </w:r>
      <w:r w:rsidR="00C3222C" w:rsidRPr="00D87806">
        <w:rPr>
          <w:rFonts w:ascii="方正仿宋简体" w:eastAsia="方正仿宋简体" w:hAnsi="华文仿宋" w:hint="eastAsia"/>
          <w:sz w:val="32"/>
          <w:szCs w:val="32"/>
        </w:rPr>
        <w:t>符合标准的规定。具体抽查结果见附表1-</w:t>
      </w:r>
      <w:r w:rsidR="00260DDC">
        <w:rPr>
          <w:rFonts w:ascii="方正仿宋简体" w:eastAsia="方正仿宋简体" w:hAnsi="华文仿宋" w:hint="eastAsia"/>
          <w:sz w:val="32"/>
          <w:szCs w:val="32"/>
        </w:rPr>
        <w:t>15</w:t>
      </w:r>
      <w:r w:rsidR="00C3222C" w:rsidRPr="00D8780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D87806" w:rsidSect="009036A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3EB" w:rsidRDefault="004013EB" w:rsidP="00C3222C">
      <w:r>
        <w:separator/>
      </w:r>
    </w:p>
  </w:endnote>
  <w:endnote w:type="continuationSeparator" w:id="1">
    <w:p w:rsidR="004013EB" w:rsidRDefault="004013EB" w:rsidP="00C32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3EB" w:rsidRDefault="004013EB" w:rsidP="00C3222C">
      <w:r>
        <w:separator/>
      </w:r>
    </w:p>
  </w:footnote>
  <w:footnote w:type="continuationSeparator" w:id="1">
    <w:p w:rsidR="004013EB" w:rsidRDefault="004013EB" w:rsidP="00C322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292"/>
    <w:rsid w:val="00056A0A"/>
    <w:rsid w:val="00174E8D"/>
    <w:rsid w:val="001F0292"/>
    <w:rsid w:val="00260DDC"/>
    <w:rsid w:val="004013EB"/>
    <w:rsid w:val="004D052D"/>
    <w:rsid w:val="00540E3E"/>
    <w:rsid w:val="00786AD2"/>
    <w:rsid w:val="00902085"/>
    <w:rsid w:val="009036A3"/>
    <w:rsid w:val="00AC0C4A"/>
    <w:rsid w:val="00B6295A"/>
    <w:rsid w:val="00C3222C"/>
    <w:rsid w:val="00CE2012"/>
    <w:rsid w:val="00D87806"/>
    <w:rsid w:val="00EC0665"/>
    <w:rsid w:val="00FD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29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1F0292"/>
    <w:rPr>
      <w:rFonts w:ascii="宋体" w:eastAsia="宋体" w:hAnsi="Courier New"/>
    </w:rPr>
  </w:style>
  <w:style w:type="paragraph" w:customStyle="1" w:styleId="CharCharCharChar">
    <w:name w:val="Char Char Char Char"/>
    <w:basedOn w:val="a"/>
    <w:rsid w:val="001F0292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"/>
    <w:rsid w:val="001F0292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1F0292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32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3222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C32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C3222C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Char3">
    <w:name w:val="Char"/>
    <w:basedOn w:val="a"/>
    <w:rsid w:val="00EC0665"/>
    <w:pPr>
      <w:widowControl/>
      <w:autoSpaceDE/>
      <w:autoSpaceDN/>
      <w:adjustRightInd/>
      <w:spacing w:after="160" w:line="240" w:lineRule="exact"/>
    </w:pPr>
    <w:rPr>
      <w:rFonts w:ascii="Verdana" w:hAnsi="Verdana"/>
      <w:sz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8</cp:revision>
  <dcterms:created xsi:type="dcterms:W3CDTF">2016-11-03T13:54:00Z</dcterms:created>
  <dcterms:modified xsi:type="dcterms:W3CDTF">2016-11-28T03:04:00Z</dcterms:modified>
</cp:coreProperties>
</file>