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488" w:rsidRPr="00E86372" w:rsidRDefault="00DA6488" w:rsidP="00DA6488">
      <w:pPr>
        <w:snapToGrid w:val="0"/>
        <w:spacing w:line="594" w:lineRule="exact"/>
        <w:rPr>
          <w:rFonts w:ascii="方正仿宋简体" w:eastAsia="方正仿宋简体" w:hAnsi="黑体"/>
          <w:sz w:val="32"/>
          <w:szCs w:val="32"/>
        </w:rPr>
      </w:pPr>
      <w:r w:rsidRPr="00E86372">
        <w:rPr>
          <w:rFonts w:ascii="方正仿宋简体" w:eastAsia="方正仿宋简体" w:hAnsi="黑体" w:hint="eastAsia"/>
          <w:sz w:val="32"/>
          <w:szCs w:val="32"/>
        </w:rPr>
        <w:t>附件1-</w:t>
      </w:r>
      <w:r w:rsidR="00D408A7">
        <w:rPr>
          <w:rFonts w:ascii="方正仿宋简体" w:eastAsia="方正仿宋简体" w:hAnsi="黑体" w:hint="eastAsia"/>
          <w:sz w:val="32"/>
          <w:szCs w:val="32"/>
        </w:rPr>
        <w:t>26</w:t>
      </w:r>
      <w:r w:rsidRPr="00E86372">
        <w:rPr>
          <w:rFonts w:ascii="方正仿宋简体" w:eastAsia="方正仿宋简体" w:hAnsi="黑体" w:hint="eastAsia"/>
          <w:sz w:val="32"/>
          <w:szCs w:val="32"/>
        </w:rPr>
        <w:t xml:space="preserve"> </w:t>
      </w:r>
    </w:p>
    <w:p w:rsidR="00DA6488" w:rsidRPr="00E86372" w:rsidRDefault="00DA6488" w:rsidP="00DA6488">
      <w:pPr>
        <w:snapToGrid w:val="0"/>
        <w:spacing w:line="594" w:lineRule="exact"/>
        <w:jc w:val="center"/>
        <w:rPr>
          <w:rFonts w:ascii="方正小标宋简体" w:eastAsia="方正小标宋简体"/>
          <w:sz w:val="32"/>
          <w:szCs w:val="32"/>
        </w:rPr>
      </w:pPr>
      <w:r w:rsidRPr="00E86372">
        <w:rPr>
          <w:rFonts w:ascii="方正小标宋简体" w:eastAsia="方正小标宋简体" w:hAnsi="黑体" w:hint="eastAsia"/>
          <w:sz w:val="32"/>
          <w:szCs w:val="32"/>
        </w:rPr>
        <w:t>采暖散热器产品质量国家监督抽查结果</w:t>
      </w:r>
    </w:p>
    <w:p w:rsidR="00DA6488" w:rsidRPr="00E86372" w:rsidRDefault="00DA6488" w:rsidP="00DA6488">
      <w:pPr>
        <w:pStyle w:val="a3"/>
        <w:snapToGrid w:val="0"/>
        <w:spacing w:line="594" w:lineRule="exact"/>
        <w:ind w:firstLineChars="200" w:firstLine="640"/>
        <w:rPr>
          <w:rFonts w:ascii="方正仿宋简体" w:eastAsia="方正仿宋简体" w:hAnsi="黑体"/>
          <w:sz w:val="32"/>
          <w:szCs w:val="32"/>
        </w:rPr>
      </w:pPr>
      <w:r w:rsidRPr="00E86372">
        <w:rPr>
          <w:rFonts w:ascii="方正仿宋简体" w:eastAsia="方正仿宋简体" w:hAnsi="黑体" w:hint="eastAsia"/>
          <w:sz w:val="32"/>
          <w:szCs w:val="32"/>
        </w:rPr>
        <w:t>2016年第4批，共抽查了北京、天津、河北、内蒙、辽宁、江苏、浙江、山东、河南、陕西</w:t>
      </w:r>
      <w:r w:rsidRPr="00E86372">
        <w:rPr>
          <w:rFonts w:ascii="方正仿宋简体" w:eastAsia="方正仿宋简体" w:hint="eastAsia"/>
          <w:sz w:val="32"/>
          <w:szCs w:val="32"/>
        </w:rPr>
        <w:t>等10个省、自治区、直辖市</w:t>
      </w:r>
      <w:r w:rsidR="00E86372" w:rsidRPr="00E86372">
        <w:rPr>
          <w:rFonts w:ascii="方正仿宋简体" w:eastAsia="方正仿宋简体" w:hAnsi="黑体" w:hint="eastAsia"/>
          <w:sz w:val="32"/>
          <w:szCs w:val="32"/>
        </w:rPr>
        <w:t>90</w:t>
      </w:r>
      <w:r w:rsidRPr="00E86372">
        <w:rPr>
          <w:rFonts w:ascii="方正仿宋简体" w:eastAsia="方正仿宋简体" w:hAnsi="黑体" w:hint="eastAsia"/>
          <w:sz w:val="32"/>
          <w:szCs w:val="32"/>
        </w:rPr>
        <w:t>家企业生产的</w:t>
      </w:r>
      <w:r w:rsidR="00E86372" w:rsidRPr="00E86372">
        <w:rPr>
          <w:rFonts w:ascii="方正仿宋简体" w:eastAsia="方正仿宋简体" w:hAnsi="黑体" w:hint="eastAsia"/>
          <w:sz w:val="32"/>
          <w:szCs w:val="32"/>
        </w:rPr>
        <w:t>90</w:t>
      </w:r>
      <w:r w:rsidRPr="00E86372">
        <w:rPr>
          <w:rFonts w:ascii="方正仿宋简体" w:eastAsia="方正仿宋简体" w:hAnsi="黑体" w:hint="eastAsia"/>
          <w:sz w:val="32"/>
          <w:szCs w:val="32"/>
        </w:rPr>
        <w:t>批次采暖散热器产品。</w:t>
      </w:r>
    </w:p>
    <w:p w:rsidR="00DA6488" w:rsidRPr="00E86372" w:rsidRDefault="00DA6488" w:rsidP="00DA6488">
      <w:pPr>
        <w:pStyle w:val="a3"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E86372">
        <w:rPr>
          <w:rFonts w:ascii="方正仿宋简体" w:eastAsia="方正仿宋简体" w:hAnsi="黑体" w:hint="eastAsia"/>
          <w:sz w:val="32"/>
          <w:szCs w:val="32"/>
        </w:rPr>
        <w:t>本次抽查依据GB 29039-2012《钢制散热器》、JG220-2007《铜铝复合柱翼型散热器》、JG143-2002《铝制柱翼型散热器》、JG293-2010《压铸铝合金散热器》等标准的要求，对采暖散热器产品的水压试验、散热量、螺纹精度、胀接质量、金属热强度等5个项目进行了检验。</w:t>
      </w:r>
    </w:p>
    <w:p w:rsidR="004D052D" w:rsidRPr="00E86372" w:rsidRDefault="00DA6488" w:rsidP="00DA6488">
      <w:pPr>
        <w:snapToGrid w:val="0"/>
        <w:spacing w:line="594" w:lineRule="exact"/>
        <w:ind w:firstLineChars="200" w:firstLine="640"/>
        <w:rPr>
          <w:rFonts w:ascii="方正仿宋简体" w:eastAsia="方正仿宋简体" w:hAnsi="黑体"/>
          <w:sz w:val="32"/>
          <w:szCs w:val="32"/>
        </w:rPr>
      </w:pPr>
      <w:r w:rsidRPr="00E86372">
        <w:rPr>
          <w:rFonts w:ascii="方正仿宋简体" w:eastAsia="方正仿宋简体" w:hAnsi="黑体" w:hint="eastAsia"/>
          <w:sz w:val="32"/>
          <w:szCs w:val="32"/>
        </w:rPr>
        <w:t>抽查发现有12批次产品不符合标准的规定，涉及到螺纹精度、散热量、金属热强度项目。具体</w:t>
      </w:r>
      <w:r w:rsidRPr="00E86372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D408A7">
        <w:rPr>
          <w:rFonts w:ascii="方正仿宋简体" w:eastAsia="方正仿宋简体" w:hAnsi="华文仿宋" w:hint="eastAsia"/>
          <w:sz w:val="32"/>
          <w:szCs w:val="32"/>
        </w:rPr>
        <w:t>26</w:t>
      </w:r>
      <w:r w:rsidRPr="00E86372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4D052D" w:rsidRPr="00E86372" w:rsidSect="00DA6488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7F36" w:rsidRDefault="000B7F36" w:rsidP="00DA6488">
      <w:r>
        <w:separator/>
      </w:r>
    </w:p>
  </w:endnote>
  <w:endnote w:type="continuationSeparator" w:id="1">
    <w:p w:rsidR="000B7F36" w:rsidRDefault="000B7F36" w:rsidP="00DA64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7F36" w:rsidRDefault="000B7F36" w:rsidP="00DA6488">
      <w:r>
        <w:separator/>
      </w:r>
    </w:p>
  </w:footnote>
  <w:footnote w:type="continuationSeparator" w:id="1">
    <w:p w:rsidR="000B7F36" w:rsidRDefault="000B7F36" w:rsidP="00DA648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6F54"/>
    <w:rsid w:val="000B7F36"/>
    <w:rsid w:val="001B3E12"/>
    <w:rsid w:val="004D052D"/>
    <w:rsid w:val="00806F54"/>
    <w:rsid w:val="00B671CA"/>
    <w:rsid w:val="00BB568B"/>
    <w:rsid w:val="00BC0848"/>
    <w:rsid w:val="00D408A7"/>
    <w:rsid w:val="00DA6488"/>
    <w:rsid w:val="00E86372"/>
    <w:rsid w:val="00E933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F54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9">
    <w:name w:val="_Style 19"/>
    <w:basedOn w:val="a"/>
    <w:next w:val="a3"/>
    <w:qFormat/>
    <w:rsid w:val="00806F54"/>
    <w:pPr>
      <w:autoSpaceDE/>
      <w:autoSpaceDN/>
      <w:adjustRightInd/>
      <w:jc w:val="both"/>
    </w:pPr>
    <w:rPr>
      <w:rFonts w:hAnsi="Courier New"/>
      <w:kern w:val="2"/>
      <w:sz w:val="21"/>
    </w:rPr>
  </w:style>
  <w:style w:type="paragraph" w:styleId="a3">
    <w:name w:val="Plain Text"/>
    <w:basedOn w:val="a"/>
    <w:link w:val="Char"/>
    <w:unhideWhenUsed/>
    <w:rsid w:val="00806F54"/>
    <w:rPr>
      <w:rFonts w:hAnsi="Courier New" w:cs="Courier New"/>
      <w:sz w:val="21"/>
      <w:szCs w:val="21"/>
    </w:rPr>
  </w:style>
  <w:style w:type="character" w:customStyle="1" w:styleId="Char">
    <w:name w:val="纯文本 Char"/>
    <w:basedOn w:val="a0"/>
    <w:link w:val="a3"/>
    <w:rsid w:val="00806F54"/>
    <w:rPr>
      <w:rFonts w:ascii="宋体" w:eastAsia="宋体" w:hAnsi="Courier New" w:cs="Courier New"/>
      <w:kern w:val="0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DA64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DA6488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DA648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DA6488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256</Characters>
  <Application>Microsoft Office Word</Application>
  <DocSecurity>0</DocSecurity>
  <Lines>2</Lines>
  <Paragraphs>1</Paragraphs>
  <ScaleCrop>false</ScaleCrop>
  <Company>微软中国</Company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Windows 用户</cp:lastModifiedBy>
  <cp:revision>4</cp:revision>
  <dcterms:created xsi:type="dcterms:W3CDTF">2016-11-03T13:57:00Z</dcterms:created>
  <dcterms:modified xsi:type="dcterms:W3CDTF">2016-11-28T02:56:00Z</dcterms:modified>
</cp:coreProperties>
</file>