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2FB" w:rsidRPr="00111F27" w:rsidRDefault="000552FB" w:rsidP="000552FB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111F27">
        <w:rPr>
          <w:rFonts w:ascii="方正仿宋简体" w:eastAsia="方正仿宋简体" w:hAnsi="黑体" w:hint="eastAsia"/>
          <w:sz w:val="32"/>
          <w:szCs w:val="32"/>
        </w:rPr>
        <w:t>附件1-</w:t>
      </w:r>
      <w:r w:rsidR="000A37B5">
        <w:rPr>
          <w:rFonts w:ascii="方正仿宋简体" w:eastAsia="方正仿宋简体" w:hAnsi="黑体" w:hint="eastAsia"/>
          <w:sz w:val="32"/>
          <w:szCs w:val="32"/>
        </w:rPr>
        <w:t>33</w:t>
      </w:r>
      <w:r w:rsidRPr="00111F27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0552FB" w:rsidRPr="00111F27" w:rsidRDefault="000552FB" w:rsidP="000552FB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111F27">
        <w:rPr>
          <w:rFonts w:ascii="方正小标宋简体" w:eastAsia="方正小标宋简体" w:hAnsi="黑体" w:hint="eastAsia"/>
          <w:sz w:val="32"/>
          <w:szCs w:val="32"/>
        </w:rPr>
        <w:t>消防应急灯具产品质量国家监督抽查结果</w:t>
      </w:r>
    </w:p>
    <w:p w:rsidR="000552FB" w:rsidRPr="00111F27" w:rsidRDefault="000552FB" w:rsidP="000552FB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111F27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111F27">
        <w:rPr>
          <w:rFonts w:ascii="方正仿宋简体" w:eastAsia="方正仿宋简体" w:hint="eastAsia"/>
          <w:sz w:val="32"/>
          <w:szCs w:val="32"/>
        </w:rPr>
        <w:t>上海、江苏、浙江、安徽、福建、江西、广东、</w:t>
      </w:r>
      <w:r w:rsidR="0041007F" w:rsidRPr="00111F27">
        <w:rPr>
          <w:rFonts w:ascii="方正仿宋简体" w:eastAsia="方正仿宋简体" w:hint="eastAsia"/>
          <w:sz w:val="32"/>
          <w:szCs w:val="32"/>
        </w:rPr>
        <w:t>海南、</w:t>
      </w:r>
      <w:r w:rsidRPr="00111F27">
        <w:rPr>
          <w:rFonts w:ascii="方正仿宋简体" w:eastAsia="方正仿宋简体" w:hint="eastAsia"/>
          <w:sz w:val="32"/>
          <w:szCs w:val="32"/>
        </w:rPr>
        <w:t>重庆、四川等10个省、直辖市</w:t>
      </w:r>
      <w:r w:rsidRPr="00111F27">
        <w:rPr>
          <w:rFonts w:ascii="方正仿宋简体" w:eastAsia="方正仿宋简体" w:hAnsi="黑体" w:hint="eastAsia"/>
          <w:kern w:val="0"/>
          <w:sz w:val="32"/>
          <w:szCs w:val="32"/>
        </w:rPr>
        <w:t>60家企业生产的60批次</w:t>
      </w:r>
      <w:r w:rsidRPr="00111F27">
        <w:rPr>
          <w:rFonts w:ascii="方正仿宋简体" w:eastAsia="方正仿宋简体" w:hint="eastAsia"/>
          <w:sz w:val="32"/>
          <w:szCs w:val="32"/>
        </w:rPr>
        <w:t>消防应急灯具</w:t>
      </w:r>
      <w:r w:rsidRPr="00111F27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  <w:r w:rsidR="00D82805" w:rsidRPr="00B1128D">
        <w:rPr>
          <w:rFonts w:ascii="方正仿宋简体" w:eastAsia="方正仿宋简体" w:hAnsi="宋体" w:cs="方正仿宋简体"/>
          <w:color w:val="000000"/>
          <w:kern w:val="0"/>
          <w:sz w:val="32"/>
          <w:szCs w:val="32"/>
        </w:rPr>
        <w:t>包括消防应急照明灯具和消防应急标志灯具</w:t>
      </w:r>
      <w:r w:rsidR="00D82805">
        <w:rPr>
          <w:rFonts w:ascii="方正仿宋简体" w:eastAsia="方正仿宋简体" w:hAnsi="宋体" w:cs="方正仿宋简体" w:hint="eastAsia"/>
          <w:color w:val="000000"/>
          <w:kern w:val="0"/>
          <w:sz w:val="32"/>
          <w:szCs w:val="32"/>
        </w:rPr>
        <w:t>2种产品。</w:t>
      </w:r>
    </w:p>
    <w:p w:rsidR="000552FB" w:rsidRPr="00111F27" w:rsidRDefault="000552FB" w:rsidP="000552F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11F27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111F27">
        <w:rPr>
          <w:rFonts w:ascii="方正仿宋简体" w:eastAsia="方正仿宋简体" w:hAnsi="Courier New" w:cstheme="minorBidi" w:hint="eastAsia"/>
          <w:sz w:val="32"/>
          <w:szCs w:val="32"/>
        </w:rPr>
        <w:t>GB 17945-2010《消防应急照明和疏散指示系统》</w:t>
      </w:r>
      <w:r w:rsidRPr="00111F27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111F27">
        <w:rPr>
          <w:rFonts w:ascii="方正仿宋简体" w:eastAsia="方正仿宋简体" w:hAnsi="Courier New" w:cstheme="minorBidi" w:hint="eastAsia"/>
          <w:sz w:val="32"/>
          <w:szCs w:val="32"/>
        </w:rPr>
        <w:t>消防应急灯具</w:t>
      </w:r>
      <w:r w:rsidRPr="00111F27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111F27">
        <w:rPr>
          <w:rFonts w:ascii="方正仿宋简体" w:eastAsia="方正仿宋简体" w:hAnsi="Courier New" w:cstheme="minorBidi" w:hint="eastAsia"/>
          <w:sz w:val="32"/>
          <w:szCs w:val="32"/>
        </w:rPr>
        <w:t>一般要求，应急工作时间，性能试验，充、放电性能，充、放电耐久性能，转换电压性能，接地保护，耐压性能，防护等级等</w:t>
      </w:r>
      <w:r w:rsidR="009D1DE1"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111F27">
        <w:rPr>
          <w:rFonts w:ascii="方正仿宋简体" w:eastAsia="方正仿宋简体" w:hAnsi="黑体" w:hint="eastAsia"/>
          <w:kern w:val="0"/>
          <w:sz w:val="32"/>
          <w:szCs w:val="32"/>
        </w:rPr>
        <w:t>个项目进行了检验。</w:t>
      </w:r>
    </w:p>
    <w:p w:rsidR="009D1DE1" w:rsidRPr="00111F27" w:rsidRDefault="000552FB" w:rsidP="009D1DE1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111F27">
        <w:rPr>
          <w:rFonts w:ascii="方正仿宋简体" w:eastAsia="方正仿宋简体" w:hAnsi="黑体" w:hint="eastAsia"/>
          <w:sz w:val="32"/>
          <w:szCs w:val="32"/>
        </w:rPr>
        <w:t>抽查发现有6批次产品不符合标准的规定，涉及到</w:t>
      </w:r>
      <w:r w:rsidRPr="00111F27">
        <w:rPr>
          <w:rFonts w:ascii="方正仿宋简体" w:eastAsia="方正仿宋简体" w:hAnsi="Courier New" w:cstheme="minorBidi" w:hint="eastAsia"/>
          <w:sz w:val="32"/>
          <w:szCs w:val="32"/>
        </w:rPr>
        <w:t>一般要求，</w:t>
      </w:r>
      <w:r w:rsidRPr="00111F27">
        <w:rPr>
          <w:rFonts w:ascii="方正仿宋简体" w:eastAsia="方正仿宋简体" w:hAnsi="黑体" w:hint="eastAsia"/>
          <w:sz w:val="32"/>
          <w:szCs w:val="32"/>
        </w:rPr>
        <w:t>接地保护、应急工作时间，耐压性能，防护等级，充、放电耐久性能项目。具体</w:t>
      </w:r>
      <w:r w:rsidRPr="00111F27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A37B5">
        <w:rPr>
          <w:rFonts w:ascii="方正仿宋简体" w:eastAsia="方正仿宋简体" w:hAnsi="华文仿宋" w:hint="eastAsia"/>
          <w:sz w:val="32"/>
          <w:szCs w:val="32"/>
        </w:rPr>
        <w:t>33</w:t>
      </w:r>
      <w:r w:rsidRPr="00111F27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9D1DE1" w:rsidRPr="00111F27" w:rsidSect="000552F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5DA" w:rsidRPr="00C72DB7" w:rsidRDefault="002C55DA" w:rsidP="000552FB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2C55DA" w:rsidRPr="00C72DB7" w:rsidRDefault="002C55DA" w:rsidP="000552FB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5DA" w:rsidRPr="00C72DB7" w:rsidRDefault="002C55DA" w:rsidP="000552FB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2C55DA" w:rsidRPr="00C72DB7" w:rsidRDefault="002C55DA" w:rsidP="000552FB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90C"/>
    <w:rsid w:val="000552FB"/>
    <w:rsid w:val="000A37B5"/>
    <w:rsid w:val="00111F27"/>
    <w:rsid w:val="002C55DA"/>
    <w:rsid w:val="0041007F"/>
    <w:rsid w:val="00412E65"/>
    <w:rsid w:val="004D052D"/>
    <w:rsid w:val="00691262"/>
    <w:rsid w:val="00861BB9"/>
    <w:rsid w:val="008A5E0B"/>
    <w:rsid w:val="008D390C"/>
    <w:rsid w:val="00930346"/>
    <w:rsid w:val="00964544"/>
    <w:rsid w:val="009D1DE1"/>
    <w:rsid w:val="00A226E4"/>
    <w:rsid w:val="00AF74E5"/>
    <w:rsid w:val="00CD116D"/>
    <w:rsid w:val="00D82805"/>
    <w:rsid w:val="00DA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9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2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2FB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5"/>
    <w:rsid w:val="000552FB"/>
    <w:rPr>
      <w:rFonts w:ascii="宋体" w:eastAsia="宋体" w:hAnsi="Courier New"/>
    </w:rPr>
  </w:style>
  <w:style w:type="paragraph" w:styleId="a5">
    <w:name w:val="Plain Text"/>
    <w:basedOn w:val="a"/>
    <w:link w:val="Char1"/>
    <w:rsid w:val="000552FB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5"/>
    <w:uiPriority w:val="99"/>
    <w:semiHidden/>
    <w:rsid w:val="000552FB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269</Characters>
  <Application>Microsoft Office Word</Application>
  <DocSecurity>0</DocSecurity>
  <Lines>2</Lines>
  <Paragraphs>1</Paragraphs>
  <ScaleCrop>false</ScaleCrop>
  <Company>微软中国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8</cp:revision>
  <dcterms:created xsi:type="dcterms:W3CDTF">2016-11-03T14:01:00Z</dcterms:created>
  <dcterms:modified xsi:type="dcterms:W3CDTF">2016-12-05T01:47:00Z</dcterms:modified>
</cp:coreProperties>
</file>