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74" w:rsidRPr="00A31A16" w:rsidRDefault="00577D74" w:rsidP="00577D74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DF4B38">
        <w:rPr>
          <w:rFonts w:ascii="方正仿宋简体" w:eastAsia="方正仿宋简体" w:hAnsi="黑体" w:hint="eastAsia"/>
          <w:sz w:val="32"/>
          <w:szCs w:val="32"/>
        </w:rPr>
        <w:t>47</w:t>
      </w:r>
    </w:p>
    <w:p w:rsidR="00577D74" w:rsidRDefault="00577D74" w:rsidP="00577D74">
      <w:pPr>
        <w:snapToGrid w:val="0"/>
        <w:spacing w:line="580" w:lineRule="exact"/>
        <w:jc w:val="center"/>
        <w:rPr>
          <w:rFonts w:ascii="方正小标宋简体" w:eastAsia="方正小标宋简体" w:hAnsi="黑体"/>
          <w:sz w:val="32"/>
          <w:szCs w:val="32"/>
        </w:rPr>
      </w:pPr>
      <w:r w:rsidRPr="00577D74">
        <w:rPr>
          <w:rFonts w:ascii="方正小标宋简体" w:eastAsia="方正小标宋简体" w:hAnsi="黑体" w:hint="eastAsia"/>
          <w:sz w:val="32"/>
          <w:szCs w:val="32"/>
        </w:rPr>
        <w:t>家用和类似用途剩余电流动作断路器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</w:t>
      </w:r>
    </w:p>
    <w:p w:rsidR="00577D74" w:rsidRPr="00A31A16" w:rsidRDefault="00577D74" w:rsidP="00577D74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A31A16">
        <w:rPr>
          <w:rFonts w:ascii="方正小标宋简体" w:eastAsia="方正小标宋简体" w:hAnsi="黑体" w:hint="eastAsia"/>
          <w:sz w:val="32"/>
          <w:szCs w:val="32"/>
        </w:rPr>
        <w:t>国家监督抽查结果</w:t>
      </w:r>
    </w:p>
    <w:p w:rsidR="00577D74" w:rsidRDefault="00577D74" w:rsidP="00577D74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577D74">
        <w:rPr>
          <w:rFonts w:ascii="方正仿宋简体" w:eastAsia="方正仿宋简体" w:cs="Calibri" w:hint="eastAsia"/>
          <w:sz w:val="32"/>
          <w:szCs w:val="32"/>
        </w:rPr>
        <w:t>北京、天津、河北、辽宁、上海、江苏、浙江、福建、湖南、广东、广西</w:t>
      </w:r>
      <w:r>
        <w:rPr>
          <w:rFonts w:ascii="方正仿宋简体" w:eastAsia="方正仿宋简体" w:hint="eastAsia"/>
          <w:sz w:val="32"/>
          <w:szCs w:val="32"/>
        </w:rPr>
        <w:t>等11个省、自治区、</w:t>
      </w:r>
      <w:r w:rsidRPr="00577D74">
        <w:rPr>
          <w:rFonts w:ascii="方正仿宋简体" w:eastAsia="方正仿宋简体" w:cs="Calibri" w:hint="eastAsia"/>
          <w:sz w:val="32"/>
          <w:szCs w:val="32"/>
        </w:rPr>
        <w:t>直辖市</w:t>
      </w:r>
      <w:r w:rsidRPr="00577D74">
        <w:rPr>
          <w:rFonts w:ascii="方正仿宋简体" w:eastAsia="方正仿宋简体" w:cs="Calibri"/>
          <w:sz w:val="32"/>
          <w:szCs w:val="32"/>
        </w:rPr>
        <w:t>87</w:t>
      </w:r>
      <w:r w:rsidRPr="00577D74">
        <w:rPr>
          <w:rFonts w:ascii="方正仿宋简体" w:eastAsia="方正仿宋简体" w:cs="Calibri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577D74">
        <w:rPr>
          <w:rFonts w:ascii="方正仿宋简体" w:eastAsia="方正仿宋简体" w:cs="Calibri" w:hint="eastAsia"/>
          <w:sz w:val="32"/>
          <w:szCs w:val="32"/>
        </w:rPr>
        <w:t>的</w:t>
      </w:r>
      <w:r w:rsidRPr="00577D74">
        <w:rPr>
          <w:rFonts w:ascii="方正仿宋简体" w:eastAsia="方正仿宋简体" w:cs="Calibri"/>
          <w:sz w:val="32"/>
          <w:szCs w:val="32"/>
        </w:rPr>
        <w:t>87</w:t>
      </w:r>
      <w:r w:rsidRPr="00577D74">
        <w:rPr>
          <w:rFonts w:ascii="方正仿宋简体" w:eastAsia="方正仿宋简体" w:cs="Calibri" w:hint="eastAsia"/>
          <w:sz w:val="32"/>
          <w:szCs w:val="32"/>
        </w:rPr>
        <w:t>批次家用和类似用途剩余电流动作断路器产品</w:t>
      </w:r>
      <w:r w:rsidRPr="00E63366">
        <w:rPr>
          <w:rFonts w:ascii="方正仿宋简体" w:eastAsia="方正仿宋简体"/>
          <w:sz w:val="32"/>
          <w:szCs w:val="32"/>
        </w:rPr>
        <w:t>。</w:t>
      </w:r>
    </w:p>
    <w:p w:rsidR="00577D74" w:rsidRPr="00966F27" w:rsidRDefault="00577D74" w:rsidP="00577D74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577D74">
        <w:rPr>
          <w:rFonts w:ascii="方正仿宋简体" w:eastAsia="方正仿宋简体" w:hAnsi="Courier New" w:hint="eastAsia"/>
          <w:sz w:val="32"/>
          <w:szCs w:val="32"/>
        </w:rPr>
        <w:t>GB/T16916.1-2014《家用和类似用途的不带过电流保护的剩余电流动作断路器(RCCB)  第1部分：一般规则》、GB/T16917.1-2014《家用和类似用途的带过电流保护的剩余电流动作断路器(RCBO) 第1部分：一般规则》</w:t>
      </w:r>
      <w:r>
        <w:rPr>
          <w:rFonts w:ascii="方正仿宋简体" w:eastAsia="方正仿宋简体" w:hAnsi="Courier New" w:hint="eastAsia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，对</w:t>
      </w:r>
      <w:r w:rsidRPr="00577D74">
        <w:rPr>
          <w:rFonts w:ascii="方正仿宋简体" w:eastAsia="方正仿宋简体" w:hAnsi="Courier New" w:hint="eastAsia"/>
          <w:sz w:val="32"/>
          <w:szCs w:val="32"/>
        </w:rPr>
        <w:t>家用和类似用途剩余电流动作断路器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产品的</w:t>
      </w:r>
      <w:r w:rsidRPr="00577D74">
        <w:rPr>
          <w:rFonts w:ascii="方正仿宋简体" w:eastAsia="方正仿宋简体" w:hAnsi="Courier New" w:hint="eastAsia"/>
          <w:sz w:val="32"/>
          <w:szCs w:val="32"/>
        </w:rPr>
        <w:t>耐异常发热和耐燃性、温升、动作特性、验证额定剩余接通和分断能力（IΔm）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等4个项目进行了检验。</w:t>
      </w:r>
    </w:p>
    <w:p w:rsidR="007D5E6F" w:rsidRPr="00577D74" w:rsidRDefault="00577D74" w:rsidP="00577D74">
      <w:pPr>
        <w:snapToGrid w:val="0"/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5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577D74">
        <w:rPr>
          <w:rFonts w:ascii="方正仿宋简体" w:eastAsia="方正仿宋简体" w:hAnsi="Courier New" w:hint="eastAsia"/>
          <w:sz w:val="32"/>
          <w:szCs w:val="32"/>
        </w:rPr>
        <w:t>温升、动作特性、验证额定剩余接通和分断能力（IΔm）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DF4B38">
        <w:rPr>
          <w:rFonts w:ascii="方正仿宋简体" w:eastAsia="方正仿宋简体" w:hAnsi="华文仿宋" w:hint="eastAsia"/>
          <w:sz w:val="32"/>
          <w:szCs w:val="32"/>
        </w:rPr>
        <w:t>47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577D74" w:rsidSect="00577D7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3C6" w:rsidRDefault="006043C6" w:rsidP="00577D74">
      <w:r>
        <w:separator/>
      </w:r>
    </w:p>
  </w:endnote>
  <w:endnote w:type="continuationSeparator" w:id="1">
    <w:p w:rsidR="006043C6" w:rsidRDefault="006043C6" w:rsidP="00577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3C6" w:rsidRDefault="006043C6" w:rsidP="00577D74">
      <w:r>
        <w:separator/>
      </w:r>
    </w:p>
  </w:footnote>
  <w:footnote w:type="continuationSeparator" w:id="1">
    <w:p w:rsidR="006043C6" w:rsidRDefault="006043C6" w:rsidP="00577D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979"/>
    <w:rsid w:val="000704F7"/>
    <w:rsid w:val="00115444"/>
    <w:rsid w:val="001F0BAB"/>
    <w:rsid w:val="00221DD0"/>
    <w:rsid w:val="002F1FAA"/>
    <w:rsid w:val="00335055"/>
    <w:rsid w:val="003B5872"/>
    <w:rsid w:val="00446823"/>
    <w:rsid w:val="00464C73"/>
    <w:rsid w:val="00497979"/>
    <w:rsid w:val="00506573"/>
    <w:rsid w:val="005253AF"/>
    <w:rsid w:val="00546E7F"/>
    <w:rsid w:val="00577D74"/>
    <w:rsid w:val="005D560D"/>
    <w:rsid w:val="005F4EE4"/>
    <w:rsid w:val="006043C6"/>
    <w:rsid w:val="00653530"/>
    <w:rsid w:val="006E496C"/>
    <w:rsid w:val="00730384"/>
    <w:rsid w:val="008909E9"/>
    <w:rsid w:val="008D441E"/>
    <w:rsid w:val="00983717"/>
    <w:rsid w:val="00B40FFE"/>
    <w:rsid w:val="00B61AD5"/>
    <w:rsid w:val="00BC7A5A"/>
    <w:rsid w:val="00BD52FF"/>
    <w:rsid w:val="00C0613A"/>
    <w:rsid w:val="00C5527B"/>
    <w:rsid w:val="00C8657F"/>
    <w:rsid w:val="00DF4B38"/>
    <w:rsid w:val="00E14798"/>
    <w:rsid w:val="00E17833"/>
    <w:rsid w:val="00E27F98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97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7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7D74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7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7D74"/>
    <w:rPr>
      <w:rFonts w:ascii="Calibri" w:eastAsia="宋体" w:hAnsi="Calibri" w:cs="Calibri"/>
      <w:sz w:val="18"/>
      <w:szCs w:val="18"/>
    </w:rPr>
  </w:style>
  <w:style w:type="paragraph" w:styleId="a5">
    <w:name w:val="Plain Text"/>
    <w:basedOn w:val="a"/>
    <w:link w:val="Char1"/>
    <w:rsid w:val="00577D74"/>
    <w:rPr>
      <w:rFonts w:ascii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577D74"/>
    <w:rPr>
      <w:rFonts w:ascii="宋体" w:eastAsia="宋体" w:hAnsi="Courier New" w:cs="Times New Roman"/>
      <w:szCs w:val="20"/>
    </w:rPr>
  </w:style>
  <w:style w:type="paragraph" w:styleId="a6">
    <w:name w:val="List Paragraph"/>
    <w:basedOn w:val="a"/>
    <w:uiPriority w:val="99"/>
    <w:qFormat/>
    <w:rsid w:val="00577D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335</Characters>
  <Application>Microsoft Office Word</Application>
  <DocSecurity>0</DocSecurity>
  <Lines>2</Lines>
  <Paragraphs>1</Paragraphs>
  <ScaleCrop>false</ScaleCrop>
  <Company>china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2017-10-30T04:18:00Z</dcterms:created>
  <dcterms:modified xsi:type="dcterms:W3CDTF">2017-11-06T06:24:00Z</dcterms:modified>
</cp:coreProperties>
</file>