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5B7" w:rsidRPr="00A31A16" w:rsidRDefault="00B945B7" w:rsidP="00B945B7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8A22C5">
        <w:rPr>
          <w:rFonts w:ascii="方正仿宋简体" w:eastAsia="方正仿宋简体" w:hAnsi="黑体" w:hint="eastAsia"/>
          <w:sz w:val="32"/>
          <w:szCs w:val="32"/>
        </w:rPr>
        <w:t>9</w:t>
      </w:r>
    </w:p>
    <w:p w:rsidR="00B945B7" w:rsidRPr="00A31A16" w:rsidRDefault="00B945B7" w:rsidP="00B945B7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B945B7">
        <w:rPr>
          <w:rFonts w:ascii="方正小标宋简体" w:eastAsia="方正小标宋简体" w:hAnsi="黑体" w:hint="eastAsia"/>
          <w:sz w:val="32"/>
          <w:szCs w:val="32"/>
        </w:rPr>
        <w:t>电力金具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CA7CB8" w:rsidRDefault="00B945B7" w:rsidP="00CA7CB8">
      <w:pPr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</w:t>
      </w:r>
      <w:r w:rsidR="00ED2791">
        <w:rPr>
          <w:rFonts w:ascii="方正仿宋简体" w:eastAsia="方正仿宋简体" w:hint="eastAsia"/>
          <w:sz w:val="32"/>
          <w:szCs w:val="32"/>
        </w:rPr>
        <w:t>8</w:t>
      </w:r>
      <w:r w:rsidRPr="00E63366">
        <w:rPr>
          <w:rFonts w:ascii="方正仿宋简体" w:eastAsia="方正仿宋简体"/>
          <w:sz w:val="32"/>
          <w:szCs w:val="32"/>
        </w:rPr>
        <w:t>年共抽查了</w:t>
      </w:r>
      <w:r w:rsidRPr="00B945B7">
        <w:rPr>
          <w:rFonts w:ascii="方正仿宋简体" w:eastAsia="方正仿宋简体" w:hAnsi="Courier New" w:hint="eastAsia"/>
          <w:sz w:val="32"/>
          <w:szCs w:val="32"/>
        </w:rPr>
        <w:t>北京、天津、河北、山西、辽宁、吉林、黑龙江、上海、江苏、浙江、安徽</w:t>
      </w:r>
      <w:r>
        <w:rPr>
          <w:rFonts w:ascii="方正仿宋简体" w:eastAsia="方正仿宋简体" w:hAnsi="Courier New" w:hint="eastAsia"/>
          <w:sz w:val="32"/>
          <w:szCs w:val="32"/>
        </w:rPr>
        <w:t>、</w:t>
      </w:r>
      <w:r w:rsidRPr="00B945B7">
        <w:rPr>
          <w:rFonts w:ascii="方正仿宋简体" w:eastAsia="方正仿宋简体" w:hAnsi="Courier New" w:hint="eastAsia"/>
          <w:sz w:val="32"/>
          <w:szCs w:val="32"/>
        </w:rPr>
        <w:t>福建、江西、山东、河南、湖北、湖南、广东、广西、重庆、四川、云南、陕西、甘肃等24个省</w:t>
      </w:r>
      <w:r>
        <w:rPr>
          <w:rFonts w:ascii="方正仿宋简体" w:eastAsia="方正仿宋简体" w:hAnsi="Courier New" w:hint="eastAsia"/>
          <w:sz w:val="32"/>
          <w:szCs w:val="32"/>
        </w:rPr>
        <w:t>、自治区、</w:t>
      </w:r>
      <w:r w:rsidRPr="00B945B7">
        <w:rPr>
          <w:rFonts w:ascii="方正仿宋简体" w:eastAsia="方正仿宋简体" w:hAnsi="Courier New" w:hint="eastAsia"/>
          <w:sz w:val="32"/>
          <w:szCs w:val="32"/>
        </w:rPr>
        <w:t>直辖市329家企业生产的923批次电力金具产品。</w:t>
      </w:r>
    </w:p>
    <w:p w:rsidR="00CA7CB8" w:rsidRPr="00CA7CB8" w:rsidRDefault="00CA7CB8" w:rsidP="00CA7CB8">
      <w:pPr>
        <w:spacing w:line="360" w:lineRule="auto"/>
        <w:ind w:firstLineChars="200" w:firstLine="640"/>
        <w:rPr>
          <w:rFonts w:ascii="方正仿宋简体" w:eastAsia="方正仿宋简体" w:hAnsi="Courier New"/>
          <w:sz w:val="32"/>
          <w:szCs w:val="32"/>
        </w:rPr>
      </w:pPr>
      <w:r w:rsidRPr="00CA7CB8">
        <w:rPr>
          <w:rFonts w:ascii="方正仿宋简体" w:eastAsia="方正仿宋简体" w:hAnsi="Courier New" w:hint="eastAsia"/>
          <w:sz w:val="32"/>
          <w:szCs w:val="32"/>
        </w:rPr>
        <w:t>本次抽查依据GB/T 2314-2008《电力金具通用技术条件》、DL/T 346-2010《设备线夹》、DL/T 347-2010《T型线夹》、DL/T 756-2009《悬垂线夹》、DL/T 757-2009《耐张线夹》、DL/T 758-2009《接续金具》、DL/T 759-2009《连接金具》、DL/T 1098-2016《间隔棒技术条件和试验方法》、DL/T 1099-2009《防振锤技术条件和试验方法》、DL/T 1190-2012《额定电压10kV及以下绝缘穿刺线夹》、GB/T 2317.1-2008《电力金具试验方法 第1部分 机械试验》、GB/T 2317.3-2008《电力金具试验方法 第3部分 热循环试验》、DL/T 768.7-2012《电力金具制造质量 钢铁件热镀锌层》等标准</w:t>
      </w:r>
      <w:r w:rsidR="008A22C5">
        <w:rPr>
          <w:rFonts w:ascii="方正仿宋简体" w:eastAsia="方正仿宋简体" w:hAnsi="Courier New" w:hint="eastAsia"/>
          <w:sz w:val="32"/>
          <w:szCs w:val="32"/>
        </w:rPr>
        <w:t>的要求</w:t>
      </w:r>
      <w:r w:rsidRPr="00CA7CB8">
        <w:rPr>
          <w:rFonts w:ascii="方正仿宋简体" w:eastAsia="方正仿宋简体" w:hAnsi="Courier New" w:hint="eastAsia"/>
          <w:sz w:val="32"/>
          <w:szCs w:val="32"/>
        </w:rPr>
        <w:t>，对电</w:t>
      </w:r>
      <w:r w:rsidR="008A22C5">
        <w:rPr>
          <w:rFonts w:ascii="方正仿宋简体" w:eastAsia="方正仿宋简体" w:hAnsi="Courier New" w:hint="eastAsia"/>
          <w:sz w:val="32"/>
          <w:szCs w:val="32"/>
        </w:rPr>
        <w:t>力金具产品的热镀锌层厚度、破坏载荷、握力、直流电阻、线夹对绞线握力、锤头对钢绞线握力、线夹对钢绞线</w:t>
      </w:r>
      <w:r w:rsidRPr="00CA7CB8">
        <w:rPr>
          <w:rFonts w:ascii="方正仿宋简体" w:eastAsia="方正仿宋简体" w:hAnsi="Courier New" w:hint="eastAsia"/>
          <w:sz w:val="32"/>
          <w:szCs w:val="32"/>
        </w:rPr>
        <w:t>握力、顺线握力、扭握力矩、</w:t>
      </w:r>
      <w:r w:rsidR="008A22C5" w:rsidRPr="008A22C5">
        <w:rPr>
          <w:rFonts w:ascii="方正仿宋简体" w:eastAsia="方正仿宋简体" w:hAnsi="Courier New" w:hint="eastAsia"/>
          <w:sz w:val="32"/>
          <w:szCs w:val="32"/>
        </w:rPr>
        <w:t>线夹间水平拉力</w:t>
      </w:r>
      <w:r w:rsidRPr="00CA7CB8">
        <w:rPr>
          <w:rFonts w:ascii="方正仿宋简体" w:eastAsia="方正仿宋简体" w:hAnsi="Courier New" w:hint="eastAsia"/>
          <w:sz w:val="32"/>
          <w:szCs w:val="32"/>
        </w:rPr>
        <w:t>、弯曲等11个项目进行了检测。</w:t>
      </w:r>
    </w:p>
    <w:p w:rsidR="00682915" w:rsidRPr="00B945B7" w:rsidRDefault="00E20265" w:rsidP="00B945B7">
      <w:pPr>
        <w:spacing w:line="360" w:lineRule="auto"/>
        <w:ind w:firstLine="555"/>
        <w:rPr>
          <w:rFonts w:ascii="方正仿宋简体" w:eastAsia="方正仿宋简体" w:hAnsi="Courier New"/>
          <w:sz w:val="32"/>
          <w:szCs w:val="32"/>
        </w:rPr>
      </w:pPr>
      <w:r w:rsidRPr="00B945B7">
        <w:rPr>
          <w:rFonts w:ascii="方正仿宋简体" w:eastAsia="方正仿宋简体" w:hAnsi="Courier New" w:hint="eastAsia"/>
          <w:sz w:val="32"/>
          <w:szCs w:val="32"/>
        </w:rPr>
        <w:t>抽查发现有</w:t>
      </w:r>
      <w:r w:rsidR="00CA7CB8">
        <w:rPr>
          <w:rFonts w:ascii="方正仿宋简体" w:eastAsia="方正仿宋简体" w:hAnsi="Courier New" w:hint="eastAsia"/>
          <w:sz w:val="32"/>
          <w:szCs w:val="32"/>
        </w:rPr>
        <w:t>49</w:t>
      </w:r>
      <w:r w:rsidRPr="00B945B7">
        <w:rPr>
          <w:rFonts w:ascii="方正仿宋简体" w:eastAsia="方正仿宋简体" w:hAnsi="Courier New" w:hint="eastAsia"/>
          <w:sz w:val="32"/>
          <w:szCs w:val="32"/>
        </w:rPr>
        <w:t>批次产品不符合标准的</w:t>
      </w:r>
      <w:r w:rsidR="00B945B7">
        <w:rPr>
          <w:rFonts w:ascii="方正仿宋简体" w:eastAsia="方正仿宋简体" w:hAnsi="Courier New" w:hint="eastAsia"/>
          <w:sz w:val="32"/>
          <w:szCs w:val="32"/>
        </w:rPr>
        <w:t>规定，涉及到</w:t>
      </w:r>
      <w:r w:rsidR="00B10469">
        <w:rPr>
          <w:rFonts w:ascii="方正仿宋简体" w:eastAsia="方正仿宋简体" w:hAnsi="Courier New" w:hint="eastAsia"/>
          <w:sz w:val="32"/>
          <w:szCs w:val="32"/>
        </w:rPr>
        <w:t>热镀锌层厚度、破坏载荷、握力、直流电阻、线夹对绞线握力、锤头对钢绞线握力、线夹对钢绞线</w:t>
      </w:r>
      <w:r w:rsidR="00B10469" w:rsidRPr="00CA7CB8">
        <w:rPr>
          <w:rFonts w:ascii="方正仿宋简体" w:eastAsia="方正仿宋简体" w:hAnsi="Courier New" w:hint="eastAsia"/>
          <w:sz w:val="32"/>
          <w:szCs w:val="32"/>
        </w:rPr>
        <w:t>握力、顺线握力、扭握力</w:t>
      </w:r>
      <w:proofErr w:type="gramStart"/>
      <w:r w:rsidR="00B10469" w:rsidRPr="00CA7CB8">
        <w:rPr>
          <w:rFonts w:ascii="方正仿宋简体" w:eastAsia="方正仿宋简体" w:hAnsi="Courier New" w:hint="eastAsia"/>
          <w:sz w:val="32"/>
          <w:szCs w:val="32"/>
        </w:rPr>
        <w:t>矩</w:t>
      </w:r>
      <w:proofErr w:type="gramEnd"/>
      <w:r w:rsidRPr="00B945B7">
        <w:rPr>
          <w:rFonts w:ascii="方正仿宋简体" w:eastAsia="方正仿宋简体" w:hAnsi="Courier New" w:hint="eastAsia"/>
          <w:sz w:val="32"/>
          <w:szCs w:val="32"/>
        </w:rPr>
        <w:t>项目。具体</w:t>
      </w:r>
      <w:r w:rsidRPr="00B945B7">
        <w:rPr>
          <w:rFonts w:ascii="方正仿宋简体" w:eastAsia="方正仿宋简体" w:hAnsi="Courier New" w:hint="eastAsia"/>
          <w:sz w:val="32"/>
          <w:szCs w:val="32"/>
        </w:rPr>
        <w:lastRenderedPageBreak/>
        <w:t>抽查结果见附表</w:t>
      </w:r>
      <w:r w:rsidR="00B945B7">
        <w:rPr>
          <w:rFonts w:ascii="方正仿宋简体" w:eastAsia="方正仿宋简体" w:hAnsi="Courier New" w:hint="eastAsia"/>
          <w:sz w:val="32"/>
          <w:szCs w:val="32"/>
        </w:rPr>
        <w:t>1-</w:t>
      </w:r>
      <w:r w:rsidR="008A22C5">
        <w:rPr>
          <w:rFonts w:ascii="方正仿宋简体" w:eastAsia="方正仿宋简体" w:hAnsi="Courier New" w:hint="eastAsia"/>
          <w:sz w:val="32"/>
          <w:szCs w:val="32"/>
        </w:rPr>
        <w:t>9</w:t>
      </w:r>
      <w:r w:rsidR="00B945B7">
        <w:rPr>
          <w:rFonts w:ascii="方正仿宋简体" w:eastAsia="方正仿宋简体" w:hAnsi="Courier New" w:hint="eastAsia"/>
          <w:sz w:val="32"/>
          <w:szCs w:val="32"/>
        </w:rPr>
        <w:t>。</w:t>
      </w:r>
    </w:p>
    <w:sectPr w:rsidR="00682915" w:rsidRPr="00B945B7" w:rsidSect="00B945B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CBD" w:rsidRDefault="00243CBD" w:rsidP="00B945B7">
      <w:r>
        <w:separator/>
      </w:r>
    </w:p>
  </w:endnote>
  <w:endnote w:type="continuationSeparator" w:id="0">
    <w:p w:rsidR="00243CBD" w:rsidRDefault="00243CBD" w:rsidP="00B94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CBD" w:rsidRDefault="00243CBD" w:rsidP="00B945B7">
      <w:r>
        <w:separator/>
      </w:r>
    </w:p>
  </w:footnote>
  <w:footnote w:type="continuationSeparator" w:id="0">
    <w:p w:rsidR="00243CBD" w:rsidRDefault="00243CBD" w:rsidP="00B945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265"/>
    <w:rsid w:val="00147CC7"/>
    <w:rsid w:val="00243CBD"/>
    <w:rsid w:val="002A188A"/>
    <w:rsid w:val="005F500B"/>
    <w:rsid w:val="00682915"/>
    <w:rsid w:val="007F6488"/>
    <w:rsid w:val="008A22C5"/>
    <w:rsid w:val="009A0BC1"/>
    <w:rsid w:val="009D6958"/>
    <w:rsid w:val="00B10469"/>
    <w:rsid w:val="00B945B7"/>
    <w:rsid w:val="00BE4AE9"/>
    <w:rsid w:val="00CA7CB8"/>
    <w:rsid w:val="00E20265"/>
    <w:rsid w:val="00E64774"/>
    <w:rsid w:val="00ED2791"/>
    <w:rsid w:val="00F4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265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4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45B7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45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45B7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101</Words>
  <Characters>580</Characters>
  <Application>Microsoft Office Word</Application>
  <DocSecurity>0</DocSecurity>
  <Lines>4</Lines>
  <Paragraphs>1</Paragraphs>
  <ScaleCrop>false</ScaleCrop>
  <Company>china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2018-01-22T05:25:00Z</dcterms:created>
  <dcterms:modified xsi:type="dcterms:W3CDTF">2018-03-29T07:31:00Z</dcterms:modified>
</cp:coreProperties>
</file>