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63109">
      <w:pPr>
        <w:jc w:val="center"/>
        <w:rPr>
          <w:rFonts w:ascii="宋体"/>
          <w:b/>
          <w:sz w:val="44"/>
        </w:rPr>
      </w:pPr>
    </w:p>
    <w:p w14:paraId="51B3F16C">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14:paraId="7F419D30">
      <w:pPr>
        <w:rPr>
          <w:b/>
          <w:sz w:val="28"/>
        </w:rPr>
      </w:pPr>
    </w:p>
    <w:p w14:paraId="13383C4B">
      <w:pPr>
        <w:rPr>
          <w:b/>
          <w:sz w:val="28"/>
        </w:rPr>
      </w:pPr>
    </w:p>
    <w:p w14:paraId="6F6DB47A">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计算机系统(2)</w:t>
      </w:r>
      <w:r>
        <w:rPr>
          <w:b/>
          <w:sz w:val="28"/>
          <w:u w:val="single"/>
        </w:rPr>
        <w:t xml:space="preserve">                 </w:t>
      </w:r>
    </w:p>
    <w:p w14:paraId="5EB1A51A">
      <w:pPr>
        <w:rPr>
          <w:b/>
          <w:sz w:val="28"/>
        </w:rPr>
      </w:pPr>
    </w:p>
    <w:p w14:paraId="6017CF27">
      <w:pPr>
        <w:rPr>
          <w:b/>
          <w:sz w:val="28"/>
          <w:u w:val="single"/>
        </w:rPr>
      </w:pPr>
      <w:r>
        <w:rPr>
          <w:b/>
          <w:sz w:val="28"/>
        </w:rPr>
        <w:t xml:space="preserve">   </w:t>
      </w:r>
      <w:r>
        <w:rPr>
          <w:rFonts w:hint="eastAsia"/>
          <w:b/>
          <w:sz w:val="28"/>
        </w:rPr>
        <w:t>实验项目名称：</w:t>
      </w:r>
      <w:r>
        <w:rPr>
          <w:rFonts w:hint="eastAsia"/>
          <w:b/>
          <w:sz w:val="28"/>
          <w:u w:val="single"/>
        </w:rPr>
        <w:t xml:space="preserve">         缓冲区溢出攻击实验                  </w:t>
      </w:r>
    </w:p>
    <w:p w14:paraId="0C72FCEA">
      <w:pPr>
        <w:rPr>
          <w:b/>
          <w:sz w:val="28"/>
        </w:rPr>
      </w:pPr>
    </w:p>
    <w:p w14:paraId="325D4625">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3F58C891">
      <w:pPr>
        <w:rPr>
          <w:b/>
          <w:sz w:val="28"/>
        </w:rPr>
      </w:pPr>
    </w:p>
    <w:p w14:paraId="4C133552">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rPr>
        <w:t xml:space="preserve"> 计算机科学与技术      </w:t>
      </w:r>
      <w:r>
        <w:rPr>
          <w:b/>
          <w:sz w:val="28"/>
          <w:u w:val="single"/>
        </w:rPr>
        <w:t xml:space="preserve">     </w:t>
      </w:r>
      <w:r>
        <w:rPr>
          <w:rFonts w:hint="eastAsia"/>
          <w:b/>
          <w:sz w:val="28"/>
          <w:u w:val="single"/>
        </w:rPr>
        <w:t xml:space="preserve"> </w:t>
      </w:r>
      <w:r>
        <w:rPr>
          <w:b/>
          <w:sz w:val="28"/>
          <w:u w:val="single"/>
        </w:rPr>
        <w:t xml:space="preserve"> </w:t>
      </w:r>
    </w:p>
    <w:p w14:paraId="17F1720B">
      <w:pPr>
        <w:rPr>
          <w:b/>
          <w:sz w:val="28"/>
        </w:rPr>
      </w:pPr>
    </w:p>
    <w:p w14:paraId="24B0CF03">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刘刚</w:t>
      </w:r>
      <w:r>
        <w:rPr>
          <w:b/>
          <w:sz w:val="28"/>
          <w:u w:val="single"/>
        </w:rPr>
        <w:t xml:space="preserve">                    </w:t>
      </w:r>
      <w:r>
        <w:rPr>
          <w:rFonts w:hint="eastAsia"/>
          <w:b/>
          <w:sz w:val="28"/>
          <w:u w:val="single"/>
        </w:rPr>
        <w:t xml:space="preserve"> </w:t>
      </w:r>
      <w:r>
        <w:rPr>
          <w:b/>
          <w:sz w:val="28"/>
          <w:u w:val="single"/>
        </w:rPr>
        <w:t xml:space="preserve"> </w:t>
      </w:r>
    </w:p>
    <w:p w14:paraId="2E0276B7">
      <w:pPr>
        <w:rPr>
          <w:b/>
          <w:sz w:val="28"/>
          <w:u w:val="single"/>
        </w:rPr>
      </w:pPr>
    </w:p>
    <w:p w14:paraId="2F910F0B">
      <w:pPr>
        <w:rPr>
          <w:b/>
          <w:sz w:val="28"/>
          <w:u w:val="single"/>
        </w:rPr>
      </w:pPr>
      <w:r>
        <w:rPr>
          <w:b/>
          <w:sz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姚泽棉</w:t>
      </w:r>
      <w:r>
        <w:rPr>
          <w:b/>
          <w:sz w:val="28"/>
          <w:u w:val="single"/>
        </w:rPr>
        <w:t xml:space="preserve">  </w:t>
      </w:r>
      <w:r>
        <w:rPr>
          <w:rFonts w:hint="eastAsia"/>
          <w:b/>
          <w:sz w:val="28"/>
        </w:rPr>
        <w:t>学号：</w:t>
      </w:r>
      <w:r>
        <w:rPr>
          <w:rFonts w:hint="eastAsia"/>
          <w:b/>
          <w:sz w:val="28"/>
          <w:u w:val="single"/>
        </w:rPr>
        <w:t xml:space="preserve"> </w:t>
      </w:r>
      <w:r>
        <w:rPr>
          <w:b/>
          <w:sz w:val="28"/>
          <w:u w:val="single"/>
        </w:rPr>
        <w:t>2024</w:t>
      </w:r>
      <w:r>
        <w:rPr>
          <w:rFonts w:hint="eastAsia"/>
          <w:b/>
          <w:sz w:val="28"/>
          <w:u w:val="single"/>
          <w:lang w:val="en-US" w:eastAsia="zh-CN"/>
        </w:rPr>
        <w:t>150026</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高性能</w:t>
      </w:r>
      <w:r>
        <w:rPr>
          <w:b/>
          <w:sz w:val="28"/>
          <w:u w:val="single"/>
        </w:rPr>
        <w:t>班</w:t>
      </w:r>
      <w:r>
        <w:rPr>
          <w:rFonts w:hint="eastAsia"/>
          <w:b/>
          <w:sz w:val="28"/>
          <w:u w:val="single"/>
        </w:rPr>
        <w:t xml:space="preserve">  </w:t>
      </w:r>
      <w:r>
        <w:rPr>
          <w:b/>
          <w:sz w:val="28"/>
          <w:u w:val="single"/>
        </w:rPr>
        <w:t xml:space="preserve">    </w:t>
      </w:r>
    </w:p>
    <w:p w14:paraId="6AFAD430">
      <w:pPr>
        <w:rPr>
          <w:b/>
          <w:sz w:val="28"/>
        </w:rPr>
      </w:pPr>
    </w:p>
    <w:p w14:paraId="33AB224F">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rPr>
        <w:t>202</w:t>
      </w:r>
      <w:r>
        <w:rPr>
          <w:b/>
          <w:sz w:val="28"/>
          <w:u w:val="single"/>
        </w:rPr>
        <w:t>6</w:t>
      </w:r>
      <w:r>
        <w:rPr>
          <w:rFonts w:hint="eastAsia"/>
          <w:b/>
          <w:sz w:val="28"/>
          <w:u w:val="single"/>
        </w:rPr>
        <w:t>年5月</w:t>
      </w:r>
      <w:r>
        <w:rPr>
          <w:rFonts w:hint="eastAsia"/>
          <w:b/>
          <w:sz w:val="28"/>
          <w:u w:val="single"/>
          <w:lang w:val="en-US" w:eastAsia="zh-CN"/>
        </w:rPr>
        <w:t>14</w:t>
      </w:r>
      <w:r>
        <w:rPr>
          <w:rFonts w:hint="eastAsia"/>
          <w:b/>
          <w:sz w:val="28"/>
          <w:u w:val="single"/>
        </w:rPr>
        <w:t>日~</w:t>
      </w:r>
      <w:r>
        <w:rPr>
          <w:rFonts w:hint="eastAsia"/>
          <w:b/>
          <w:sz w:val="28"/>
          <w:u w:val="single"/>
          <w:lang w:val="en-US" w:eastAsia="zh-CN"/>
        </w:rPr>
        <w:t>6</w:t>
      </w:r>
      <w:r>
        <w:rPr>
          <w:rFonts w:hint="eastAsia"/>
          <w:b/>
          <w:sz w:val="28"/>
          <w:u w:val="single"/>
        </w:rPr>
        <w:t>月</w:t>
      </w:r>
      <w:r>
        <w:rPr>
          <w:rFonts w:hint="eastAsia"/>
          <w:b/>
          <w:sz w:val="28"/>
          <w:u w:val="single"/>
          <w:lang w:val="en-US" w:eastAsia="zh-CN"/>
        </w:rPr>
        <w:t>11</w:t>
      </w:r>
      <w:r>
        <w:rPr>
          <w:b/>
          <w:sz w:val="28"/>
          <w:u w:val="single"/>
        </w:rPr>
        <w:t xml:space="preserve">日          </w:t>
      </w:r>
    </w:p>
    <w:p w14:paraId="475007B1">
      <w:pPr>
        <w:rPr>
          <w:b/>
          <w:sz w:val="28"/>
        </w:rPr>
      </w:pPr>
    </w:p>
    <w:p w14:paraId="6443E6B8">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rPr>
        <w:t>202</w:t>
      </w:r>
      <w:r>
        <w:rPr>
          <w:b/>
          <w:sz w:val="28"/>
          <w:u w:val="single"/>
        </w:rPr>
        <w:t>6</w:t>
      </w:r>
      <w:r>
        <w:rPr>
          <w:rFonts w:hint="eastAsia"/>
          <w:b/>
          <w:sz w:val="28"/>
          <w:u w:val="single"/>
        </w:rPr>
        <w:t>年</w:t>
      </w:r>
      <w:r>
        <w:rPr>
          <w:rFonts w:hint="eastAsia"/>
          <w:b/>
          <w:sz w:val="28"/>
          <w:u w:val="single"/>
          <w:lang w:val="en-US" w:eastAsia="zh-CN"/>
        </w:rPr>
        <w:t>6</w:t>
      </w:r>
      <w:r>
        <w:rPr>
          <w:rFonts w:hint="eastAsia"/>
          <w:b/>
          <w:sz w:val="28"/>
          <w:u w:val="single"/>
        </w:rPr>
        <w:t>月</w:t>
      </w:r>
      <w:r>
        <w:rPr>
          <w:rFonts w:hint="eastAsia"/>
          <w:b/>
          <w:sz w:val="28"/>
          <w:u w:val="single"/>
          <w:lang w:val="en-US" w:eastAsia="zh-CN"/>
        </w:rPr>
        <w:t>8</w:t>
      </w:r>
      <w:r>
        <w:rPr>
          <w:rFonts w:hint="eastAsia"/>
          <w:b/>
          <w:sz w:val="28"/>
          <w:u w:val="single"/>
        </w:rPr>
        <w:t>日</w:t>
      </w:r>
      <w:r>
        <w:rPr>
          <w:b/>
          <w:sz w:val="28"/>
          <w:u w:val="single"/>
        </w:rPr>
        <w:t xml:space="preserve">         </w:t>
      </w:r>
      <w:r>
        <w:rPr>
          <w:rFonts w:hint="eastAsia"/>
          <w:b/>
          <w:sz w:val="28"/>
          <w:u w:val="single"/>
        </w:rPr>
        <w:t xml:space="preserve">    </w:t>
      </w:r>
      <w:r>
        <w:rPr>
          <w:b/>
          <w:sz w:val="28"/>
          <w:u w:val="single"/>
        </w:rPr>
        <w:t xml:space="preserve"> </w:t>
      </w:r>
    </w:p>
    <w:p w14:paraId="1BF6FD62">
      <w:pPr>
        <w:jc w:val="center"/>
        <w:rPr>
          <w:b/>
          <w:sz w:val="44"/>
        </w:rPr>
      </w:pPr>
    </w:p>
    <w:p w14:paraId="6D635896">
      <w:pPr>
        <w:jc w:val="center"/>
        <w:rPr>
          <w:b/>
          <w:sz w:val="44"/>
        </w:rPr>
      </w:pPr>
    </w:p>
    <w:p w14:paraId="174A7758">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14:paraId="1ED12065">
      <w:pPr>
        <w:spacing w:before="156" w:beforeLines="50" w:after="156" w:afterLines="50"/>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w:t>
      </w:r>
      <w:r>
        <w:rPr>
          <w:rFonts w:hint="eastAsia" w:ascii="黑体" w:hAnsi="黑体" w:eastAsia="黑体"/>
          <w:b/>
          <w:sz w:val="28"/>
          <w:szCs w:val="28"/>
        </w:rPr>
        <w:t>实验目标：</w:t>
      </w:r>
    </w:p>
    <w:p w14:paraId="57D489B9">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理解程序函数调用中参数传递机制；</w:t>
      </w:r>
    </w:p>
    <w:p w14:paraId="0FB45F8B">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掌握缓冲区溢出攻击方法；</w:t>
      </w:r>
    </w:p>
    <w:p w14:paraId="15C2091A">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进一步熟练掌握</w:t>
      </w:r>
      <w:r>
        <w:rPr>
          <w:rFonts w:eastAsiaTheme="minorEastAsia"/>
          <w:bCs/>
          <w:sz w:val="24"/>
        </w:rPr>
        <w:t>GDB</w:t>
      </w:r>
      <w:r>
        <w:rPr>
          <w:rFonts w:hint="eastAsia" w:eastAsiaTheme="minorEastAsia"/>
          <w:bCs/>
          <w:sz w:val="24"/>
        </w:rPr>
        <w:t>调试工具和</w:t>
      </w:r>
      <w:r>
        <w:rPr>
          <w:rFonts w:eastAsiaTheme="minorEastAsia"/>
          <w:bCs/>
          <w:sz w:val="24"/>
        </w:rPr>
        <w:t>objdump</w:t>
      </w:r>
      <w:r>
        <w:rPr>
          <w:rFonts w:hint="eastAsia" w:eastAsiaTheme="minorEastAsia"/>
          <w:bCs/>
          <w:sz w:val="24"/>
        </w:rPr>
        <w:t>反汇编工具。</w:t>
      </w:r>
    </w:p>
    <w:p w14:paraId="4FE3E75D">
      <w:pPr>
        <w:spacing w:before="156" w:beforeLines="50" w:after="156" w:afterLines="50"/>
        <w:rPr>
          <w:rFonts w:ascii="黑体" w:hAnsi="黑体" w:eastAsia="黑体"/>
          <w:b/>
          <w:sz w:val="28"/>
          <w:szCs w:val="28"/>
        </w:rPr>
      </w:pPr>
      <w:r>
        <w:rPr>
          <w:rFonts w:hint="eastAsia" w:ascii="黑体" w:hAnsi="黑体" w:eastAsia="黑体"/>
          <w:b/>
          <w:sz w:val="28"/>
          <w:szCs w:val="28"/>
        </w:rPr>
        <w:t>二、实验环境：</w:t>
      </w:r>
    </w:p>
    <w:p w14:paraId="752FA81C">
      <w:pPr>
        <w:numPr>
          <w:ilvl w:val="0"/>
          <w:numId w:val="2"/>
        </w:numPr>
        <w:spacing w:line="276" w:lineRule="auto"/>
        <w:rPr>
          <w:sz w:val="24"/>
        </w:rPr>
      </w:pPr>
      <w:r>
        <w:rPr>
          <w:rFonts w:hint="eastAsia"/>
          <w:sz w:val="24"/>
        </w:rPr>
        <w:t>计算机（Intel CPU）</w:t>
      </w:r>
    </w:p>
    <w:p w14:paraId="40512565">
      <w:pPr>
        <w:numPr>
          <w:ilvl w:val="0"/>
          <w:numId w:val="2"/>
        </w:numPr>
        <w:spacing w:line="276" w:lineRule="auto"/>
        <w:rPr>
          <w:sz w:val="24"/>
        </w:rPr>
      </w:pPr>
      <w:r>
        <w:rPr>
          <w:rFonts w:hint="eastAsia"/>
          <w:sz w:val="24"/>
        </w:rPr>
        <w:t>Linux</w:t>
      </w:r>
      <w:r>
        <w:rPr>
          <w:sz w:val="24"/>
        </w:rPr>
        <w:t xml:space="preserve"> 64位</w:t>
      </w:r>
      <w:r>
        <w:rPr>
          <w:rFonts w:hint="eastAsia"/>
          <w:sz w:val="24"/>
        </w:rPr>
        <w:t>操作系统</w:t>
      </w:r>
    </w:p>
    <w:p w14:paraId="04146AD6">
      <w:pPr>
        <w:numPr>
          <w:ilvl w:val="0"/>
          <w:numId w:val="2"/>
        </w:numPr>
        <w:spacing w:line="276" w:lineRule="auto"/>
        <w:rPr>
          <w:sz w:val="24"/>
        </w:rPr>
      </w:pPr>
      <w:r>
        <w:rPr>
          <w:sz w:val="24"/>
        </w:rPr>
        <w:t>GDB</w:t>
      </w:r>
      <w:r>
        <w:rPr>
          <w:rFonts w:hint="eastAsia"/>
          <w:sz w:val="24"/>
        </w:rPr>
        <w:t>调试工具</w:t>
      </w:r>
    </w:p>
    <w:p w14:paraId="1E5350BC">
      <w:pPr>
        <w:numPr>
          <w:ilvl w:val="0"/>
          <w:numId w:val="2"/>
        </w:numPr>
        <w:spacing w:line="276" w:lineRule="auto"/>
        <w:rPr>
          <w:sz w:val="24"/>
        </w:rPr>
      </w:pPr>
      <w:r>
        <w:rPr>
          <w:sz w:val="24"/>
        </w:rPr>
        <w:t>objdump</w:t>
      </w:r>
      <w:r>
        <w:rPr>
          <w:rFonts w:hint="eastAsia"/>
          <w:sz w:val="24"/>
        </w:rPr>
        <w:t>反汇编工具</w:t>
      </w:r>
    </w:p>
    <w:p w14:paraId="7D4D1096">
      <w:pPr>
        <w:spacing w:before="156" w:beforeLines="50" w:after="156" w:afterLines="50"/>
        <w:rPr>
          <w:rFonts w:ascii="黑体" w:hAnsi="黑体" w:eastAsia="黑体"/>
          <w:b/>
          <w:sz w:val="28"/>
          <w:szCs w:val="28"/>
        </w:rPr>
      </w:pPr>
      <w:r>
        <w:rPr>
          <w:rFonts w:hint="eastAsia" w:ascii="黑体" w:hAnsi="黑体" w:eastAsia="黑体"/>
          <w:b/>
          <w:sz w:val="28"/>
          <w:szCs w:val="28"/>
        </w:rPr>
        <w:t>三、实验内容</w:t>
      </w:r>
    </w:p>
    <w:p w14:paraId="108257F6">
      <w:pPr>
        <w:pStyle w:val="9"/>
        <w:snapToGrid w:val="0"/>
        <w:spacing w:before="156" w:beforeLines="50" w:line="360" w:lineRule="auto"/>
        <w:rPr>
          <w:rFonts w:eastAsiaTheme="minorEastAsia"/>
        </w:rPr>
      </w:pPr>
      <w:r>
        <w:rPr>
          <w:rFonts w:eastAsiaTheme="minorEastAsia"/>
        </w:rPr>
        <w:t>本实验设计为一个黑客</w:t>
      </w:r>
      <w:r>
        <w:rPr>
          <w:rFonts w:hint="eastAsia" w:eastAsiaTheme="minorEastAsia"/>
        </w:rPr>
        <w:t>利用缓冲区溢出技术进行攻击的</w:t>
      </w:r>
      <w:r>
        <w:rPr>
          <w:rFonts w:eastAsiaTheme="minorEastAsia"/>
        </w:rPr>
        <w:t>游戏。我们仅给黑客（同学）提供一个二进制可执行文件</w:t>
      </w:r>
      <w:r>
        <w:rPr>
          <w:rFonts w:hint="eastAsia" w:eastAsiaTheme="minorEastAsia"/>
        </w:rPr>
        <w:t>buf</w:t>
      </w:r>
      <w:r>
        <w:rPr>
          <w:rFonts w:eastAsiaTheme="minorEastAsia"/>
        </w:rPr>
        <w:t>bomb和</w:t>
      </w:r>
      <w:r>
        <w:rPr>
          <w:rFonts w:hint="eastAsia" w:eastAsiaTheme="minorEastAsia"/>
        </w:rPr>
        <w:t>部分</w:t>
      </w:r>
      <w:r>
        <w:rPr>
          <w:rFonts w:eastAsiaTheme="minorEastAsia"/>
        </w:rPr>
        <w:t>函数的</w:t>
      </w:r>
      <w:r>
        <w:rPr>
          <w:rFonts w:hint="eastAsia" w:eastAsiaTheme="minorEastAsia"/>
        </w:rPr>
        <w:t>C代码</w:t>
      </w:r>
      <w:r>
        <w:rPr>
          <w:rFonts w:eastAsiaTheme="minorEastAsia"/>
        </w:rPr>
        <w:t>，不提供每个关卡的源代码。程序运行中有</w:t>
      </w:r>
      <w:r>
        <w:rPr>
          <w:rFonts w:hint="eastAsia" w:eastAsiaTheme="minorEastAsia"/>
        </w:rPr>
        <w:t>3</w:t>
      </w:r>
      <w:r>
        <w:rPr>
          <w:rFonts w:eastAsiaTheme="minorEastAsia"/>
        </w:rPr>
        <w:t>个关卡，每个关卡需要用户输入正确的</w:t>
      </w:r>
      <w:r>
        <w:rPr>
          <w:rFonts w:hint="eastAsia" w:eastAsiaTheme="minorEastAsia"/>
        </w:rPr>
        <w:t>缓冲区内容</w:t>
      </w:r>
      <w:r>
        <w:rPr>
          <w:rFonts w:eastAsiaTheme="minorEastAsia"/>
        </w:rPr>
        <w:t>，否则</w:t>
      </w:r>
      <w:r>
        <w:rPr>
          <w:rFonts w:hint="eastAsia" w:eastAsiaTheme="minorEastAsia"/>
        </w:rPr>
        <w:t>无法通过管卡</w:t>
      </w:r>
      <w:r>
        <w:rPr>
          <w:rFonts w:eastAsiaTheme="minorEastAsia"/>
        </w:rPr>
        <w:t>！</w:t>
      </w:r>
    </w:p>
    <w:p w14:paraId="73752971">
      <w:pPr>
        <w:pStyle w:val="9"/>
        <w:snapToGrid w:val="0"/>
        <w:spacing w:before="156" w:beforeLines="50" w:line="360" w:lineRule="auto"/>
        <w:rPr>
          <w:rFonts w:eastAsiaTheme="minorEastAsia"/>
        </w:rPr>
      </w:pPr>
      <w:r>
        <w:rPr>
          <w:rFonts w:eastAsiaTheme="minorEastAsia"/>
        </w:rPr>
        <w:t>要求同学</w:t>
      </w:r>
      <w:r>
        <w:rPr>
          <w:rFonts w:hint="eastAsia" w:eastAsiaTheme="minorEastAsia"/>
        </w:rPr>
        <w:t>查看各关卡的要求，</w:t>
      </w:r>
      <w:r>
        <w:rPr>
          <w:rFonts w:eastAsiaTheme="minorEastAsia"/>
        </w:rPr>
        <w:t>运用</w:t>
      </w:r>
      <w:r>
        <w:rPr>
          <w:rFonts w:eastAsiaTheme="minorEastAsia"/>
          <w:b/>
          <w:bCs/>
        </w:rPr>
        <w:t>GDB调试工具和objdump反汇编工具</w:t>
      </w:r>
      <w:r>
        <w:rPr>
          <w:rFonts w:eastAsiaTheme="minorEastAsia"/>
        </w:rPr>
        <w:t>，通过分析汇编代码</w:t>
      </w:r>
      <w:r>
        <w:rPr>
          <w:rFonts w:hint="eastAsia" w:eastAsiaTheme="minorEastAsia"/>
        </w:rPr>
        <w:t>和相应的栈帧结构</w:t>
      </w:r>
      <w:r>
        <w:rPr>
          <w:rFonts w:eastAsiaTheme="minorEastAsia"/>
          <w:b/>
          <w:bCs/>
        </w:rPr>
        <w:t>，</w:t>
      </w:r>
      <w:r>
        <w:rPr>
          <w:rFonts w:hint="eastAsia" w:eastAsiaTheme="minorEastAsia"/>
        </w:rPr>
        <w:t>通过缓冲区溢出办法在执行了getbuf()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Pr>
          <w:rFonts w:eastAsiaTheme="minorEastAsia"/>
        </w:rPr>
        <w:t>。</w:t>
      </w:r>
    </w:p>
    <w:p w14:paraId="70C3D347">
      <w:pPr>
        <w:pStyle w:val="9"/>
        <w:snapToGrid w:val="0"/>
        <w:spacing w:before="156" w:beforeLines="50" w:line="360" w:lineRule="auto"/>
        <w:rPr>
          <w:rFonts w:eastAsiaTheme="minorEastAsia"/>
        </w:rPr>
      </w:pPr>
      <w:r>
        <w:rPr>
          <w:rFonts w:hint="eastAsia" w:eastAsiaTheme="minorEastAsia"/>
        </w:rPr>
        <w:t>实验代码bufbomb和相关工具（se</w:t>
      </w:r>
      <w:r>
        <w:rPr>
          <w:rFonts w:eastAsiaTheme="minorEastAsia"/>
        </w:rPr>
        <w:t>ndstring/makecookie</w:t>
      </w:r>
      <w:r>
        <w:rPr>
          <w:rFonts w:hint="eastAsia" w:eastAsiaTheme="minorEastAsia"/>
        </w:rPr>
        <w:t>）的更详细内容请参考“实验四 缓冲区溢出攻击实验.p</w:t>
      </w:r>
      <w:r>
        <w:rPr>
          <w:rFonts w:eastAsiaTheme="minorEastAsia"/>
        </w:rPr>
        <w:t>ptx”</w:t>
      </w:r>
      <w:r>
        <w:rPr>
          <w:rFonts w:hint="eastAsia" w:eastAsiaTheme="minorEastAsia"/>
        </w:rPr>
        <w:t>。</w:t>
      </w:r>
    </w:p>
    <w:p w14:paraId="238D351E">
      <w:pPr>
        <w:pStyle w:val="9"/>
        <w:snapToGrid w:val="0"/>
        <w:spacing w:before="156" w:beforeLines="50" w:line="360" w:lineRule="auto"/>
        <w:rPr>
          <w:rFonts w:eastAsiaTheme="minorEastAsia"/>
        </w:rPr>
      </w:pPr>
      <w:r>
        <w:rPr>
          <w:rFonts w:eastAsiaTheme="minorEastAsia"/>
        </w:rPr>
        <w:t>本实验要求解决</w:t>
      </w:r>
      <w:r>
        <w:rPr>
          <w:rFonts w:hint="eastAsia" w:eastAsiaTheme="minorEastAsia"/>
        </w:rPr>
        <w:t>关卡1、2、3，给出实验思路，</w:t>
      </w:r>
      <w:r>
        <w:rPr>
          <w:rFonts w:eastAsiaTheme="minorEastAsia"/>
        </w:rPr>
        <w:t>通过截图把</w:t>
      </w:r>
      <w:r>
        <w:rPr>
          <w:rFonts w:hint="eastAsia" w:eastAsiaTheme="minorEastAsia"/>
        </w:rPr>
        <w:t>实验过程和</w:t>
      </w:r>
      <w:r>
        <w:rPr>
          <w:rFonts w:eastAsiaTheme="minorEastAsia"/>
        </w:rPr>
        <w:t>结果写在实验报告上。</w:t>
      </w:r>
    </w:p>
    <w:p w14:paraId="7B3B9025">
      <w:pPr>
        <w:pStyle w:val="9"/>
        <w:snapToGrid w:val="0"/>
        <w:spacing w:before="156" w:beforeLines="50" w:line="360" w:lineRule="auto"/>
        <w:rPr>
          <w:rFonts w:eastAsiaTheme="minorEastAsia"/>
        </w:rPr>
      </w:pPr>
    </w:p>
    <w:p w14:paraId="3715C9E3">
      <w:pPr>
        <w:pStyle w:val="9"/>
        <w:snapToGrid w:val="0"/>
        <w:spacing w:before="156" w:beforeLines="50" w:line="360" w:lineRule="auto"/>
        <w:rPr>
          <w:rFonts w:eastAsiaTheme="minorEastAsia"/>
        </w:rPr>
      </w:pPr>
    </w:p>
    <w:p w14:paraId="59EED969">
      <w:pPr>
        <w:pStyle w:val="9"/>
        <w:snapToGrid w:val="0"/>
        <w:spacing w:before="156" w:beforeLines="50" w:line="360" w:lineRule="auto"/>
        <w:rPr>
          <w:rFonts w:eastAsiaTheme="minorEastAsia"/>
        </w:rPr>
      </w:pPr>
    </w:p>
    <w:p w14:paraId="3B178A14">
      <w:pPr>
        <w:pStyle w:val="9"/>
        <w:snapToGrid w:val="0"/>
        <w:spacing w:before="156" w:beforeLines="50" w:line="360" w:lineRule="auto"/>
        <w:rPr>
          <w:rFonts w:eastAsiaTheme="minorEastAsia"/>
        </w:rPr>
      </w:pPr>
    </w:p>
    <w:p w14:paraId="1119018D">
      <w:pPr>
        <w:pStyle w:val="9"/>
        <w:snapToGrid w:val="0"/>
        <w:spacing w:before="156" w:beforeLines="50" w:line="360" w:lineRule="auto"/>
        <w:rPr>
          <w:rFonts w:eastAsiaTheme="minorEastAsia"/>
        </w:rPr>
      </w:pPr>
    </w:p>
    <w:p w14:paraId="075D415D">
      <w:pPr>
        <w:spacing w:before="156" w:beforeLines="50" w:after="156" w:afterLines="50"/>
        <w:rPr>
          <w:rFonts w:ascii="黑体" w:hAnsi="黑体" w:eastAsia="黑体"/>
          <w:b/>
          <w:sz w:val="28"/>
          <w:szCs w:val="28"/>
        </w:rPr>
      </w:pPr>
      <w:r>
        <w:rPr>
          <w:rFonts w:hint="eastAsia" w:ascii="黑体" w:hAnsi="黑体" w:eastAsia="黑体"/>
          <w:b/>
          <w:sz w:val="28"/>
          <w:szCs w:val="28"/>
        </w:rPr>
        <w:t>四、实验步骤</w:t>
      </w:r>
      <w:r>
        <w:rPr>
          <w:rFonts w:ascii="黑体" w:hAnsi="黑体" w:eastAsia="黑体"/>
          <w:b/>
          <w:sz w:val="28"/>
          <w:szCs w:val="28"/>
        </w:rPr>
        <w:t>和结果</w:t>
      </w:r>
    </w:p>
    <w:p w14:paraId="06BB2C92">
      <w:pPr>
        <w:spacing w:before="156" w:beforeLines="50" w:after="156" w:afterLines="50"/>
        <w:rPr>
          <w:color w:val="FF0000"/>
        </w:rPr>
      </w:pPr>
      <w:r>
        <w:rPr>
          <w:rFonts w:asciiTheme="minorEastAsia" w:hAnsiTheme="minorEastAsia" w:eastAsiaTheme="minorEastAsia"/>
          <w:b/>
          <w:color w:val="auto"/>
          <w:szCs w:val="28"/>
        </w:rPr>
        <w:t>因为本次实验用到的可执行文件是</w:t>
      </w:r>
      <w:r>
        <w:rPr>
          <w:rFonts w:hint="eastAsia" w:asciiTheme="minorEastAsia" w:hAnsiTheme="minorEastAsia" w:eastAsiaTheme="minorEastAsia"/>
          <w:b/>
          <w:color w:val="auto"/>
          <w:szCs w:val="28"/>
        </w:rPr>
        <w:t>32位，而实验环境是64位的，需要先安装一个32位的库，</w:t>
      </w:r>
      <w:r>
        <w:rPr>
          <w:rFonts w:asciiTheme="minorEastAsia" w:hAnsiTheme="minorEastAsia" w:eastAsiaTheme="minorEastAsia"/>
          <w:b/>
          <w:color w:val="auto"/>
          <w:szCs w:val="28"/>
        </w:rPr>
        <w:t>在root权限下安装如下所示：</w:t>
      </w:r>
    </w:p>
    <w:p w14:paraId="734F53E6">
      <w:pPr>
        <w:spacing w:before="156" w:beforeLines="50" w:after="156" w:afterLines="50"/>
        <w:rPr>
          <w:color w:val="FF0000"/>
        </w:rPr>
      </w:pPr>
      <w:r>
        <w:drawing>
          <wp:inline distT="0" distB="0" distL="114300" distR="114300">
            <wp:extent cx="5271135" cy="619760"/>
            <wp:effectExtent l="0" t="0" r="19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1135" cy="619760"/>
                    </a:xfrm>
                    <a:prstGeom prst="rect">
                      <a:avLst/>
                    </a:prstGeom>
                    <a:noFill/>
                    <a:ln>
                      <a:noFill/>
                    </a:ln>
                  </pic:spPr>
                </pic:pic>
              </a:graphicData>
            </a:graphic>
          </wp:inline>
        </w:drawing>
      </w:r>
    </w:p>
    <w:p w14:paraId="6398BAF4">
      <w:pPr>
        <w:spacing w:before="156" w:beforeLines="50" w:after="156" w:afterLines="50"/>
        <w:rPr>
          <w:color w:val="FF0000"/>
        </w:rPr>
      </w:pPr>
      <w:r>
        <w:rPr>
          <w:rFonts w:asciiTheme="minorEastAsia" w:hAnsiTheme="minorEastAsia" w:eastAsiaTheme="minorEastAsia"/>
          <w:b/>
          <w:color w:val="auto"/>
          <w:szCs w:val="21"/>
        </w:rPr>
        <w:t>还需要安装sendmail</w:t>
      </w:r>
    </w:p>
    <w:p w14:paraId="2D030B7F">
      <w:pPr>
        <w:spacing w:before="156" w:beforeLines="50" w:after="156" w:afterLines="50"/>
        <w:rPr>
          <w:color w:val="FF0000"/>
        </w:rPr>
      </w:pPr>
      <w:r>
        <w:drawing>
          <wp:inline distT="0" distB="0" distL="114300" distR="114300">
            <wp:extent cx="5276215" cy="721360"/>
            <wp:effectExtent l="0" t="0"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6215" cy="721360"/>
                    </a:xfrm>
                    <a:prstGeom prst="rect">
                      <a:avLst/>
                    </a:prstGeom>
                    <a:noFill/>
                    <a:ln>
                      <a:noFill/>
                    </a:ln>
                  </pic:spPr>
                </pic:pic>
              </a:graphicData>
            </a:graphic>
          </wp:inline>
        </w:drawing>
      </w:r>
    </w:p>
    <w:p w14:paraId="75490B2A">
      <w:pPr>
        <w:spacing w:before="156" w:beforeLines="50" w:after="156" w:afterLines="50"/>
        <w:rPr>
          <w:color w:val="auto"/>
          <w:sz w:val="24"/>
        </w:rPr>
      </w:pPr>
    </w:p>
    <w:p w14:paraId="0E3E3303">
      <w:pPr>
        <w:spacing w:before="156" w:beforeLines="50" w:after="156" w:afterLines="50"/>
        <w:rPr>
          <w:color w:val="auto"/>
          <w:sz w:val="24"/>
        </w:rPr>
      </w:pPr>
      <w:r>
        <w:rPr>
          <w:color w:val="auto"/>
          <w:sz w:val="24"/>
        </w:rPr>
        <w:t>首先利用反汇编命令查看getbuf函数的汇编代码</w:t>
      </w:r>
      <w:r>
        <w:rPr>
          <w:rFonts w:hint="eastAsia"/>
          <w:color w:val="auto"/>
          <w:sz w:val="24"/>
        </w:rPr>
        <w:t>，以便分析</w:t>
      </w:r>
      <w:r>
        <w:rPr>
          <w:color w:val="auto"/>
          <w:sz w:val="24"/>
        </w:rPr>
        <w:t>getbuf</w:t>
      </w:r>
      <w:r>
        <w:rPr>
          <w:rFonts w:hint="eastAsia"/>
          <w:color w:val="auto"/>
          <w:sz w:val="24"/>
        </w:rPr>
        <w:t>在调用</w:t>
      </w:r>
      <w:r>
        <w:rPr>
          <w:color w:val="auto"/>
          <w:sz w:val="24"/>
        </w:rPr>
        <w:t>&lt;Gets&gt;</w:t>
      </w:r>
      <w:r>
        <w:rPr>
          <w:rFonts w:hint="eastAsia"/>
          <w:color w:val="auto"/>
          <w:sz w:val="24"/>
        </w:rPr>
        <w:t>时的栈帧结构，汇编代码如下：</w:t>
      </w:r>
    </w:p>
    <w:p w14:paraId="0337AB2C">
      <w:pPr>
        <w:spacing w:before="156" w:beforeLines="50" w:after="156" w:afterLines="50"/>
      </w:pPr>
      <w:r>
        <w:drawing>
          <wp:inline distT="0" distB="0" distL="114300" distR="114300">
            <wp:extent cx="5276850" cy="2395855"/>
            <wp:effectExtent l="0" t="0" r="1143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6850" cy="2395855"/>
                    </a:xfrm>
                    <a:prstGeom prst="rect">
                      <a:avLst/>
                    </a:prstGeom>
                    <a:noFill/>
                    <a:ln>
                      <a:noFill/>
                    </a:ln>
                  </pic:spPr>
                </pic:pic>
              </a:graphicData>
            </a:graphic>
          </wp:inline>
        </w:drawing>
      </w:r>
    </w:p>
    <w:p w14:paraId="45B4B836">
      <w:pPr>
        <w:spacing w:before="156" w:beforeLines="50" w:after="156" w:afterLines="50"/>
      </w:pPr>
      <w:r>
        <w:drawing>
          <wp:inline distT="0" distB="0" distL="114300" distR="114300">
            <wp:extent cx="5275580" cy="2750185"/>
            <wp:effectExtent l="0" t="0" r="1270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5580" cy="2750185"/>
                    </a:xfrm>
                    <a:prstGeom prst="rect">
                      <a:avLst/>
                    </a:prstGeom>
                    <a:noFill/>
                    <a:ln>
                      <a:noFill/>
                    </a:ln>
                  </pic:spPr>
                </pic:pic>
              </a:graphicData>
            </a:graphic>
          </wp:inline>
        </w:drawing>
      </w:r>
    </w:p>
    <w:p w14:paraId="1721DFAB">
      <w:pPr>
        <w:spacing w:before="50" w:after="50"/>
        <w:rPr>
          <w:rFonts w:hint="eastAsia"/>
          <w:b/>
          <w:color w:val="FF0000"/>
          <w:sz w:val="24"/>
        </w:rPr>
      </w:pPr>
    </w:p>
    <w:p w14:paraId="0311A43A">
      <w:pPr>
        <w:spacing w:before="50" w:after="50"/>
        <w:rPr>
          <w:b/>
          <w:color w:val="auto"/>
          <w:sz w:val="24"/>
        </w:rPr>
      </w:pPr>
      <w:r>
        <w:rPr>
          <w:rFonts w:hint="eastAsia"/>
          <w:b/>
          <w:color w:val="auto"/>
          <w:sz w:val="24"/>
        </w:rPr>
        <w:t>步骤1</w:t>
      </w:r>
      <w:r>
        <w:rPr>
          <w:b/>
          <w:color w:val="auto"/>
          <w:sz w:val="24"/>
        </w:rPr>
        <w:t xml:space="preserve"> </w:t>
      </w:r>
      <w:r>
        <w:rPr>
          <w:rFonts w:hint="eastAsia"/>
          <w:b/>
          <w:color w:val="auto"/>
          <w:sz w:val="24"/>
        </w:rPr>
        <w:t>返回到</w:t>
      </w:r>
      <w:r>
        <w:rPr>
          <w:b/>
          <w:color w:val="auto"/>
          <w:sz w:val="24"/>
        </w:rPr>
        <w:t>smoke()</w:t>
      </w:r>
    </w:p>
    <w:p w14:paraId="56D5F7F0">
      <w:pPr>
        <w:pStyle w:val="9"/>
        <w:numPr>
          <w:ilvl w:val="1"/>
          <w:numId w:val="3"/>
        </w:numPr>
        <w:spacing w:before="50" w:after="50"/>
        <w:ind w:firstLineChars="0"/>
        <w:rPr>
          <w:b/>
          <w:color w:val="auto"/>
          <w:sz w:val="24"/>
        </w:rPr>
      </w:pPr>
      <w:r>
        <w:rPr>
          <w:rFonts w:hint="eastAsia"/>
          <w:b/>
          <w:color w:val="auto"/>
          <w:sz w:val="24"/>
        </w:rPr>
        <w:t>解题思路</w:t>
      </w:r>
    </w:p>
    <w:p w14:paraId="69958995">
      <w:pPr>
        <w:pStyle w:val="9"/>
        <w:spacing w:before="156" w:beforeLines="50" w:after="156" w:afterLines="50"/>
        <w:ind w:firstLine="360" w:firstLineChars="150"/>
        <w:rPr>
          <w:color w:val="auto"/>
          <w:sz w:val="24"/>
        </w:rPr>
      </w:pPr>
      <w:r>
        <w:rPr>
          <w:color w:val="auto"/>
          <w:sz w:val="24"/>
        </w:rPr>
        <w:t>本实验中</w:t>
      </w:r>
      <w:r>
        <w:rPr>
          <w:rFonts w:hint="eastAsia"/>
          <w:color w:val="auto"/>
          <w:sz w:val="24"/>
        </w:rPr>
        <w:t>，</w:t>
      </w:r>
      <w:r>
        <w:rPr>
          <w:color w:val="auto"/>
          <w:sz w:val="24"/>
        </w:rPr>
        <w:t>bufbomb</w:t>
      </w:r>
      <w:r>
        <w:rPr>
          <w:rFonts w:hint="eastAsia"/>
          <w:color w:val="auto"/>
          <w:sz w:val="24"/>
        </w:rPr>
        <w:t>中的</w:t>
      </w:r>
      <w:r>
        <w:rPr>
          <w:color w:val="auto"/>
          <w:sz w:val="24"/>
        </w:rPr>
        <w:t>test()</w:t>
      </w:r>
      <w:r>
        <w:rPr>
          <w:rFonts w:hint="eastAsia"/>
          <w:color w:val="auto"/>
          <w:sz w:val="24"/>
        </w:rPr>
        <w:t>函数将会调用</w:t>
      </w:r>
      <w:r>
        <w:rPr>
          <w:color w:val="auto"/>
          <w:sz w:val="24"/>
        </w:rPr>
        <w:t>getbuf()</w:t>
      </w:r>
      <w:r>
        <w:rPr>
          <w:rFonts w:hint="eastAsia"/>
          <w:color w:val="auto"/>
          <w:sz w:val="24"/>
        </w:rPr>
        <w:t>函数，get</w:t>
      </w:r>
      <w:r>
        <w:rPr>
          <w:color w:val="auto"/>
          <w:sz w:val="24"/>
        </w:rPr>
        <w:t>buf</w:t>
      </w:r>
      <w:r>
        <w:rPr>
          <w:rFonts w:hint="eastAsia"/>
          <w:color w:val="auto"/>
          <w:sz w:val="24"/>
        </w:rPr>
        <w:t>()函数再调用</w:t>
      </w:r>
      <w:r>
        <w:rPr>
          <w:color w:val="auto"/>
          <w:sz w:val="24"/>
        </w:rPr>
        <w:t>gets()</w:t>
      </w:r>
      <w:r>
        <w:rPr>
          <w:rFonts w:hint="eastAsia"/>
          <w:color w:val="auto"/>
          <w:sz w:val="24"/>
        </w:rPr>
        <w:t>从标准输入设备读入字符串。</w:t>
      </w:r>
    </w:p>
    <w:p w14:paraId="28CC0973">
      <w:pPr>
        <w:pStyle w:val="9"/>
        <w:spacing w:before="156" w:beforeLines="50" w:after="156" w:afterLines="50"/>
        <w:ind w:left="420" w:firstLine="4" w:firstLineChars="2"/>
        <w:rPr>
          <w:color w:val="auto"/>
          <w:sz w:val="24"/>
        </w:rPr>
      </w:pPr>
      <w:r>
        <w:rPr>
          <w:rFonts w:hint="eastAsia"/>
          <w:color w:val="auto"/>
          <w:sz w:val="24"/>
        </w:rPr>
        <w:t>系统函数</w:t>
      </w:r>
      <w:r>
        <w:rPr>
          <w:color w:val="auto"/>
          <w:sz w:val="24"/>
        </w:rPr>
        <w:t>gets()</w:t>
      </w:r>
      <w:r>
        <w:rPr>
          <w:rFonts w:hint="eastAsia"/>
          <w:color w:val="auto"/>
          <w:sz w:val="24"/>
        </w:rPr>
        <w:t>未进行缓冲区溢出保护。其代码如下：</w:t>
      </w:r>
    </w:p>
    <w:p w14:paraId="36933EF8">
      <w:pPr>
        <w:pStyle w:val="9"/>
        <w:spacing w:before="156" w:beforeLines="50" w:after="156" w:afterLines="50"/>
        <w:ind w:left="420" w:firstLine="482"/>
        <w:rPr>
          <w:b/>
          <w:color w:val="auto"/>
          <w:sz w:val="24"/>
        </w:rPr>
      </w:pPr>
      <w:r>
        <w:rPr>
          <w:b/>
          <w:i/>
          <w:iCs/>
          <w:color w:val="auto"/>
          <w:sz w:val="24"/>
        </w:rPr>
        <w:t>int getbuf()</w:t>
      </w:r>
    </w:p>
    <w:p w14:paraId="49E380CB">
      <w:pPr>
        <w:pStyle w:val="9"/>
        <w:spacing w:before="156" w:beforeLines="50" w:after="156" w:afterLines="50"/>
        <w:ind w:left="420" w:firstLine="482"/>
        <w:rPr>
          <w:b/>
          <w:color w:val="auto"/>
          <w:sz w:val="24"/>
        </w:rPr>
      </w:pPr>
      <w:r>
        <w:rPr>
          <w:b/>
          <w:i/>
          <w:iCs/>
          <w:color w:val="auto"/>
          <w:sz w:val="24"/>
        </w:rPr>
        <w:t>{</w:t>
      </w:r>
    </w:p>
    <w:p w14:paraId="37D0B746">
      <w:pPr>
        <w:pStyle w:val="9"/>
        <w:spacing w:before="156" w:beforeLines="50" w:after="156" w:afterLines="50"/>
        <w:ind w:left="420" w:firstLine="482"/>
        <w:rPr>
          <w:b/>
          <w:color w:val="auto"/>
          <w:sz w:val="24"/>
        </w:rPr>
      </w:pPr>
      <w:r>
        <w:rPr>
          <w:b/>
          <w:i/>
          <w:iCs/>
          <w:color w:val="auto"/>
          <w:sz w:val="24"/>
        </w:rPr>
        <w:t xml:space="preserve">    char buf[12];</w:t>
      </w:r>
    </w:p>
    <w:p w14:paraId="5D13D5DD">
      <w:pPr>
        <w:pStyle w:val="9"/>
        <w:spacing w:before="156" w:beforeLines="50" w:after="156" w:afterLines="50"/>
        <w:ind w:left="420" w:firstLine="482"/>
        <w:rPr>
          <w:b/>
          <w:color w:val="auto"/>
          <w:sz w:val="24"/>
        </w:rPr>
      </w:pPr>
      <w:r>
        <w:rPr>
          <w:b/>
          <w:i/>
          <w:iCs/>
          <w:color w:val="auto"/>
          <w:sz w:val="24"/>
        </w:rPr>
        <w:t xml:space="preserve">    Gets(buf);</w:t>
      </w:r>
    </w:p>
    <w:p w14:paraId="5D006C87">
      <w:pPr>
        <w:pStyle w:val="9"/>
        <w:spacing w:before="156" w:beforeLines="50" w:after="156" w:afterLines="50"/>
        <w:ind w:left="420" w:firstLine="482"/>
        <w:rPr>
          <w:b/>
          <w:color w:val="auto"/>
          <w:sz w:val="24"/>
        </w:rPr>
      </w:pPr>
      <w:r>
        <w:rPr>
          <w:b/>
          <w:i/>
          <w:iCs/>
          <w:color w:val="auto"/>
          <w:sz w:val="24"/>
        </w:rPr>
        <w:t xml:space="preserve">    return 1;</w:t>
      </w:r>
    </w:p>
    <w:p w14:paraId="745070CC">
      <w:pPr>
        <w:pStyle w:val="9"/>
        <w:spacing w:before="156" w:beforeLines="50" w:after="156" w:afterLines="50"/>
        <w:ind w:left="420" w:firstLine="482"/>
        <w:rPr>
          <w:b/>
          <w:i/>
          <w:iCs/>
          <w:color w:val="auto"/>
          <w:sz w:val="24"/>
        </w:rPr>
      </w:pPr>
      <w:r>
        <w:rPr>
          <w:b/>
          <w:i/>
          <w:iCs/>
          <w:color w:val="auto"/>
          <w:sz w:val="24"/>
        </w:rPr>
        <w:t>}</w:t>
      </w:r>
    </w:p>
    <w:p w14:paraId="4D0448AE">
      <w:pPr>
        <w:pStyle w:val="9"/>
        <w:spacing w:before="156" w:beforeLines="50" w:after="156" w:afterLines="50"/>
        <w:ind w:firstLine="484" w:firstLineChars="202"/>
        <w:rPr>
          <w:color w:val="auto"/>
          <w:sz w:val="24"/>
        </w:rPr>
      </w:pPr>
      <w:r>
        <w:rPr>
          <w:color w:val="auto"/>
          <w:sz w:val="24"/>
        </w:rPr>
        <w:t>我们的目标是使getbuf()</w:t>
      </w:r>
      <w:r>
        <w:rPr>
          <w:rFonts w:hint="eastAsia"/>
          <w:color w:val="auto"/>
          <w:sz w:val="24"/>
        </w:rPr>
        <w:t>返回时，不返回到</w:t>
      </w:r>
      <w:r>
        <w:rPr>
          <w:color w:val="auto"/>
          <w:sz w:val="24"/>
        </w:rPr>
        <w:t>test()</w:t>
      </w:r>
      <w:r>
        <w:rPr>
          <w:rFonts w:hint="eastAsia"/>
          <w:color w:val="auto"/>
          <w:sz w:val="24"/>
        </w:rPr>
        <w:t>，而是直接返回到指定的</w:t>
      </w:r>
      <w:r>
        <w:rPr>
          <w:color w:val="auto"/>
          <w:sz w:val="24"/>
        </w:rPr>
        <w:t>smoke()</w:t>
      </w:r>
      <w:r>
        <w:rPr>
          <w:rFonts w:hint="eastAsia"/>
          <w:color w:val="auto"/>
          <w:sz w:val="24"/>
        </w:rPr>
        <w:t>函数。</w:t>
      </w:r>
    </w:p>
    <w:p w14:paraId="38651DBE">
      <w:pPr>
        <w:pStyle w:val="9"/>
        <w:spacing w:before="156" w:beforeLines="50" w:after="156" w:afterLines="50"/>
        <w:ind w:firstLine="480"/>
        <w:rPr>
          <w:color w:val="auto"/>
          <w:sz w:val="24"/>
        </w:rPr>
      </w:pPr>
      <w:r>
        <w:rPr>
          <w:rFonts w:hint="eastAsia"/>
          <w:color w:val="auto"/>
          <w:sz w:val="24"/>
        </w:rPr>
        <w:t>为此，我们可以通过构造并输入大于</w:t>
      </w:r>
      <w:r>
        <w:rPr>
          <w:color w:val="auto"/>
          <w:sz w:val="24"/>
        </w:rPr>
        <w:t>getbuf()</w:t>
      </w:r>
      <w:r>
        <w:rPr>
          <w:rFonts w:hint="eastAsia"/>
          <w:color w:val="auto"/>
          <w:sz w:val="24"/>
        </w:rPr>
        <w:t>中给出的数据缓冲区的字符串而破坏</w:t>
      </w:r>
      <w:r>
        <w:rPr>
          <w:color w:val="auto"/>
          <w:sz w:val="24"/>
        </w:rPr>
        <w:t>getbuf()的</w:t>
      </w:r>
      <w:r>
        <w:rPr>
          <w:rFonts w:hint="eastAsia"/>
          <w:color w:val="auto"/>
          <w:sz w:val="24"/>
        </w:rPr>
        <w:t>栈帧，替换其返回地址，将返回地址改成smoke()函数的地址。</w:t>
      </w:r>
    </w:p>
    <w:p w14:paraId="1A32D665">
      <w:pPr>
        <w:pStyle w:val="9"/>
        <w:numPr>
          <w:ilvl w:val="1"/>
          <w:numId w:val="3"/>
        </w:numPr>
        <w:spacing w:before="50" w:after="50"/>
        <w:ind w:firstLineChars="0"/>
        <w:rPr>
          <w:b/>
          <w:color w:val="auto"/>
          <w:sz w:val="24"/>
        </w:rPr>
      </w:pPr>
      <w:r>
        <w:rPr>
          <w:rFonts w:hint="eastAsia"/>
          <w:b/>
          <w:color w:val="auto"/>
          <w:sz w:val="24"/>
        </w:rPr>
        <w:t>解题过程</w:t>
      </w:r>
    </w:p>
    <w:p w14:paraId="2B57A866">
      <w:pPr>
        <w:spacing w:before="156" w:beforeLines="50" w:after="156" w:afterLines="50"/>
        <w:ind w:firstLine="420"/>
      </w:pPr>
      <w:r>
        <w:drawing>
          <wp:inline distT="0" distB="0" distL="114300" distR="114300">
            <wp:extent cx="5277485" cy="1538605"/>
            <wp:effectExtent l="0" t="0" r="10795" b="6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0"/>
                    <a:stretch>
                      <a:fillRect/>
                    </a:stretch>
                  </pic:blipFill>
                  <pic:spPr>
                    <a:xfrm>
                      <a:off x="0" y="0"/>
                      <a:ext cx="5277485" cy="1538605"/>
                    </a:xfrm>
                    <a:prstGeom prst="rect">
                      <a:avLst/>
                    </a:prstGeom>
                    <a:noFill/>
                    <a:ln>
                      <a:noFill/>
                    </a:ln>
                  </pic:spPr>
                </pic:pic>
              </a:graphicData>
            </a:graphic>
          </wp:inline>
        </w:drawing>
      </w:r>
    </w:p>
    <w:p w14:paraId="12BDD940">
      <w:pPr>
        <w:spacing w:before="156" w:beforeLines="50" w:after="156" w:afterLines="50"/>
        <w:ind w:firstLine="420"/>
      </w:pPr>
      <w:r>
        <w:drawing>
          <wp:inline distT="0" distB="0" distL="114300" distR="114300">
            <wp:extent cx="5276850" cy="2496185"/>
            <wp:effectExtent l="0" t="0" r="11430" b="317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1"/>
                    <a:stretch>
                      <a:fillRect/>
                    </a:stretch>
                  </pic:blipFill>
                  <pic:spPr>
                    <a:xfrm>
                      <a:off x="0" y="0"/>
                      <a:ext cx="5276850" cy="2496185"/>
                    </a:xfrm>
                    <a:prstGeom prst="rect">
                      <a:avLst/>
                    </a:prstGeom>
                    <a:noFill/>
                    <a:ln>
                      <a:noFill/>
                    </a:ln>
                  </pic:spPr>
                </pic:pic>
              </a:graphicData>
            </a:graphic>
          </wp:inline>
        </w:drawing>
      </w:r>
    </w:p>
    <w:p w14:paraId="59F30AA9">
      <w:pPr>
        <w:spacing w:before="156" w:beforeLines="50" w:after="156" w:afterLines="50"/>
        <w:ind w:firstLine="420"/>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分析栈帧结构后可知，buf第一个元素的地址是ebp-0x18，而”返回地址”第一个字节的地址是ebp+0x04，两个位置的相差换算成换算成十进制就是0x04 - (-0x18) = 4 + 24 = 28。也就是说输入到缓冲区中的数据，要构造28个任意字符，然后加上smoke()的地址（注意小端表示）就能准确覆盖到”返回地址”，完成溢出攻击返回到smoke()。无关紧要的28字节区域可以用00~99来填充。故输入的字符串保存到0.txt，用cat查看0.txt内容：</w:t>
      </w:r>
    </w:p>
    <w:p w14:paraId="54624F99">
      <w:pPr>
        <w:spacing w:before="156" w:beforeLines="50" w:after="156" w:afterLines="50"/>
        <w:ind w:firstLine="420"/>
      </w:pPr>
      <w:r>
        <w:rPr>
          <w:rFonts w:hint="eastAsia" w:ascii="Times New Roman" w:hAnsi="Times New Roman" w:eastAsia="宋体" w:cs="Times New Roman"/>
          <w:color w:val="auto"/>
          <w:kern w:val="2"/>
          <w:sz w:val="24"/>
          <w:szCs w:val="24"/>
          <w:lang w:val="en-US" w:eastAsia="zh-CN" w:bidi="ar-SA"/>
        </w:rPr>
        <w:t>目标是在 getbuf 返回时不回到 test，而是跳转到 smoke。</w:t>
      </w:r>
    </w:p>
    <w:p w14:paraId="750DDD4F">
      <w:pPr>
        <w:spacing w:before="156" w:beforeLines="50" w:after="156" w:afterLines="50"/>
        <w:ind w:firstLine="424" w:firstLineChars="177"/>
      </w:pPr>
      <w:r>
        <w:rPr>
          <w:rFonts w:hint="eastAsia"/>
          <w:color w:val="000000" w:themeColor="text1"/>
          <w:sz w:val="24"/>
          <w14:textFill>
            <w14:solidFill>
              <w14:schemeClr w14:val="tx1"/>
            </w14:solidFill>
          </w14:textFill>
        </w:rPr>
        <w:t>利用objdump查看smoke（）函数的地址如下：</w:t>
      </w:r>
    </w:p>
    <w:p w14:paraId="3AC1A86C">
      <w:pPr>
        <w:spacing w:before="156" w:beforeLines="50" w:after="156" w:afterLines="50"/>
        <w:ind w:firstLine="420"/>
      </w:pPr>
      <w:r>
        <w:drawing>
          <wp:inline distT="0" distB="0" distL="114300" distR="114300">
            <wp:extent cx="4924425" cy="2921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2"/>
                    <a:srcRect r="6656" b="-7477"/>
                    <a:stretch>
                      <a:fillRect/>
                    </a:stretch>
                  </pic:blipFill>
                  <pic:spPr>
                    <a:xfrm>
                      <a:off x="0" y="0"/>
                      <a:ext cx="4924425" cy="292100"/>
                    </a:xfrm>
                    <a:prstGeom prst="rect">
                      <a:avLst/>
                    </a:prstGeom>
                    <a:noFill/>
                    <a:ln>
                      <a:noFill/>
                    </a:ln>
                  </pic:spPr>
                </pic:pic>
              </a:graphicData>
            </a:graphic>
          </wp:inline>
        </w:drawing>
      </w:r>
    </w:p>
    <w:p w14:paraId="50EFF5A6">
      <w:pPr>
        <w:pStyle w:val="9"/>
        <w:spacing w:before="156" w:beforeLines="50" w:after="156" w:afterLines="50"/>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由此可得smoke()函数的地址是</w:t>
      </w:r>
      <w:r>
        <w:rPr>
          <w:rFonts w:hint="eastAsia"/>
          <w:color w:val="000000" w:themeColor="text1"/>
          <w:sz w:val="24"/>
          <w14:textFill>
            <w14:solidFill>
              <w14:schemeClr w14:val="tx1"/>
            </w14:solidFill>
          </w14:textFill>
        </w:rPr>
        <w:t>0x08048eb0</w:t>
      </w:r>
      <w:r>
        <w:rPr>
          <w:rFonts w:hint="eastAsia" w:ascii="Times New Roman" w:hAnsi="Times New Roman" w:eastAsia="宋体" w:cs="Times New Roman"/>
          <w:color w:val="auto"/>
          <w:kern w:val="2"/>
          <w:sz w:val="24"/>
          <w:szCs w:val="24"/>
          <w:lang w:val="en-US" w:eastAsia="zh-CN" w:bidi="ar-SA"/>
        </w:rPr>
        <w:t>，小端序写为 b0 8e 04 08。</w:t>
      </w:r>
      <w:r>
        <w:rPr>
          <w:color w:val="000000" w:themeColor="text1"/>
          <w:sz w:val="24"/>
          <w14:textFill>
            <w14:solidFill>
              <w14:schemeClr w14:val="tx1"/>
            </w14:solidFill>
          </w14:textFill>
        </w:rPr>
        <w:t>对应的</w:t>
      </w:r>
      <w:r>
        <w:rPr>
          <w:rFonts w:hint="eastAsia"/>
          <w:color w:val="000000" w:themeColor="text1"/>
          <w:sz w:val="24"/>
          <w14:textFill>
            <w14:solidFill>
              <w14:schemeClr w14:val="tx1"/>
            </w14:solidFill>
          </w14:textFill>
        </w:rPr>
        <w:t>我们要构造的字符串是:</w:t>
      </w:r>
    </w:p>
    <w:p w14:paraId="4A0306A7">
      <w:pPr>
        <w:spacing w:before="156" w:beforeLines="50" w:after="156" w:afterLines="50"/>
        <w:ind w:firstLine="420"/>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00112233445566778899001122334455667788990011223344556677b08e0408</w:t>
      </w:r>
    </w:p>
    <w:p w14:paraId="590EFC13">
      <w:pPr>
        <w:pStyle w:val="9"/>
        <w:spacing w:before="156" w:beforeLines="50" w:after="156" w:afterLines="50"/>
        <w:ind w:firstLineChars="0"/>
        <w:rPr>
          <w:rFonts w:hint="eastAsia"/>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将输入的字符串保存到</w:t>
      </w:r>
      <w:r>
        <w:rPr>
          <w:rFonts w:hint="eastAsia"/>
          <w:color w:val="000000" w:themeColor="text1"/>
          <w:sz w:val="24"/>
          <w14:textFill>
            <w14:solidFill>
              <w14:schemeClr w14:val="tx1"/>
            </w14:solidFill>
          </w14:textFill>
        </w:rPr>
        <w:t>exploit_smoke.txt</w:t>
      </w:r>
      <w:r>
        <w:rPr>
          <w:color w:val="000000" w:themeColor="text1"/>
          <w:sz w:val="24"/>
          <w14:textFill>
            <w14:solidFill>
              <w14:schemeClr w14:val="tx1"/>
            </w14:solidFill>
          </w14:textFill>
        </w:rPr>
        <w:t>中</w:t>
      </w:r>
      <w:r>
        <w:rPr>
          <w:rFonts w:hint="eastAsia"/>
          <w:color w:val="000000" w:themeColor="text1"/>
          <w:sz w:val="24"/>
          <w:lang w:eastAsia="zh-CN"/>
          <w14:textFill>
            <w14:solidFill>
              <w14:schemeClr w14:val="tx1"/>
            </w14:solidFill>
          </w14:textFill>
        </w:rPr>
        <w:t>。</w:t>
      </w:r>
    </w:p>
    <w:p w14:paraId="7F32C5DD">
      <w:pPr>
        <w:pStyle w:val="9"/>
        <w:spacing w:before="156" w:beforeLines="50" w:after="156" w:afterLines="50"/>
        <w:ind w:firstLineChars="0"/>
        <w:rPr>
          <w:rFonts w:hint="eastAsia"/>
          <w:color w:val="000000" w:themeColor="text1"/>
          <w:sz w:val="24"/>
          <w:lang w:val="en-US" w:eastAsia="zh-CN"/>
          <w14:textFill>
            <w14:solidFill>
              <w14:schemeClr w14:val="tx1"/>
            </w14:solidFill>
          </w14:textFill>
        </w:rPr>
      </w:pPr>
      <w:r>
        <w:drawing>
          <wp:inline distT="0" distB="0" distL="114300" distR="114300">
            <wp:extent cx="5269865" cy="477520"/>
            <wp:effectExtent l="0" t="0" r="3175" b="1016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69865" cy="477520"/>
                    </a:xfrm>
                    <a:prstGeom prst="rect">
                      <a:avLst/>
                    </a:prstGeom>
                    <a:noFill/>
                    <a:ln>
                      <a:noFill/>
                    </a:ln>
                  </pic:spPr>
                </pic:pic>
              </a:graphicData>
            </a:graphic>
          </wp:inline>
        </w:drawing>
      </w:r>
    </w:p>
    <w:p w14:paraId="4479297B">
      <w:pPr>
        <w:spacing w:before="156" w:beforeLines="50" w:after="156" w:afterLines="50"/>
        <w:ind w:firstLine="420"/>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运行命令：</w:t>
      </w:r>
      <w:r>
        <w:rPr>
          <w:rFonts w:hint="eastAsia" w:ascii="Times New Roman" w:hAnsi="Times New Roman" w:eastAsia="宋体" w:cs="Times New Roman"/>
          <w:color w:val="auto"/>
          <w:kern w:val="2"/>
          <w:sz w:val="24"/>
          <w:szCs w:val="24"/>
          <w:lang w:val="en-US" w:eastAsia="zh-CN" w:bidi="ar-SA"/>
        </w:rPr>
        <w:br w:type="textWrapping"/>
      </w:r>
      <w:r>
        <w:rPr>
          <w:rFonts w:hint="eastAsia" w:ascii="Times New Roman" w:hAnsi="Times New Roman" w:eastAsia="宋体" w:cs="Times New Roman"/>
          <w:color w:val="auto"/>
          <w:kern w:val="2"/>
          <w:sz w:val="24"/>
          <w:szCs w:val="24"/>
          <w:lang w:val="en-US" w:eastAsia="zh-CN" w:bidi="ar-SA"/>
        </w:rPr>
        <w:t>cat exploit_smoke.txt | ./sendstring | ./bufbomb -t 2024150026</w:t>
      </w:r>
    </w:p>
    <w:p w14:paraId="0344F33B">
      <w:pPr>
        <w:spacing w:before="156" w:beforeLines="50" w:after="156" w:afterLines="50"/>
        <w:ind w:firstLine="420"/>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预期结果：程序输出 Smoke!: You called smoke()，第一关通过。</w:t>
      </w:r>
    </w:p>
    <w:p w14:paraId="0C37BE7B">
      <w:pPr>
        <w:spacing w:before="156" w:beforeLines="50" w:after="156" w:afterLines="50"/>
        <w:ind w:firstLine="420"/>
      </w:pPr>
    </w:p>
    <w:p w14:paraId="5CE42460">
      <w:pPr>
        <w:rPr>
          <w:b/>
          <w:color w:val="auto"/>
          <w:sz w:val="24"/>
        </w:rPr>
      </w:pPr>
      <w:r>
        <w:rPr>
          <w:rFonts w:hint="eastAsia"/>
          <w:b/>
          <w:color w:val="auto"/>
          <w:sz w:val="24"/>
        </w:rPr>
        <w:t>1.3</w:t>
      </w:r>
      <w:r>
        <w:rPr>
          <w:b/>
          <w:color w:val="auto"/>
          <w:sz w:val="24"/>
        </w:rPr>
        <w:t xml:space="preserve"> </w:t>
      </w:r>
      <w:r>
        <w:rPr>
          <w:rFonts w:hint="eastAsia"/>
          <w:b/>
          <w:color w:val="auto"/>
          <w:sz w:val="24"/>
        </w:rPr>
        <w:t>最终结果截图</w:t>
      </w:r>
    </w:p>
    <w:p w14:paraId="3754501E">
      <w:pPr>
        <w:rPr>
          <w:b/>
          <w:color w:val="auto"/>
          <w:sz w:val="24"/>
        </w:rPr>
      </w:pPr>
      <w:r>
        <w:drawing>
          <wp:inline distT="0" distB="0" distL="114300" distR="114300">
            <wp:extent cx="5276215" cy="1179195"/>
            <wp:effectExtent l="0" t="0" r="12065"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4"/>
                    <a:stretch>
                      <a:fillRect/>
                    </a:stretch>
                  </pic:blipFill>
                  <pic:spPr>
                    <a:xfrm>
                      <a:off x="0" y="0"/>
                      <a:ext cx="5276215" cy="1179195"/>
                    </a:xfrm>
                    <a:prstGeom prst="rect">
                      <a:avLst/>
                    </a:prstGeom>
                    <a:noFill/>
                    <a:ln>
                      <a:noFill/>
                    </a:ln>
                  </pic:spPr>
                </pic:pic>
              </a:graphicData>
            </a:graphic>
          </wp:inline>
        </w:drawing>
      </w:r>
    </w:p>
    <w:p w14:paraId="38924F30">
      <w:pPr>
        <w:rPr>
          <w:b/>
          <w:color w:val="auto"/>
          <w:sz w:val="24"/>
        </w:rPr>
      </w:pPr>
    </w:p>
    <w:p w14:paraId="5FF4B86E">
      <w:pPr>
        <w:rPr>
          <w:b/>
          <w:color w:val="auto"/>
          <w:sz w:val="24"/>
        </w:rPr>
      </w:pPr>
    </w:p>
    <w:p w14:paraId="4A54458D">
      <w:pPr>
        <w:rPr>
          <w:rFonts w:hint="eastAsia"/>
          <w:b/>
          <w:color w:val="auto"/>
          <w:sz w:val="24"/>
        </w:rPr>
      </w:pPr>
      <w:r>
        <w:rPr>
          <w:rFonts w:hint="eastAsia"/>
          <w:b/>
          <w:color w:val="auto"/>
          <w:sz w:val="24"/>
        </w:rPr>
        <w:t>步骤2</w:t>
      </w:r>
      <w:r>
        <w:rPr>
          <w:b/>
          <w:color w:val="auto"/>
          <w:sz w:val="24"/>
        </w:rPr>
        <w:t xml:space="preserve"> </w:t>
      </w:r>
      <w:r>
        <w:rPr>
          <w:rFonts w:hint="eastAsia"/>
          <w:b/>
          <w:color w:val="auto"/>
          <w:sz w:val="24"/>
        </w:rPr>
        <w:t>返回到fizz()并准备相应参数</w:t>
      </w:r>
    </w:p>
    <w:p w14:paraId="3CF9AAB3">
      <w:pPr>
        <w:pStyle w:val="9"/>
        <w:numPr>
          <w:ilvl w:val="0"/>
          <w:numId w:val="0"/>
        </w:numPr>
        <w:spacing w:before="50" w:after="50"/>
        <w:ind w:leftChars="0"/>
        <w:rPr>
          <w:b/>
          <w:color w:val="auto"/>
          <w:sz w:val="24"/>
        </w:rPr>
      </w:pPr>
      <w:r>
        <w:rPr>
          <w:rFonts w:hint="eastAsia"/>
          <w:b/>
          <w:color w:val="auto"/>
          <w:sz w:val="24"/>
          <w:lang w:val="en-US" w:eastAsia="zh-CN"/>
        </w:rPr>
        <w:t xml:space="preserve">2.1 </w:t>
      </w:r>
      <w:r>
        <w:rPr>
          <w:rFonts w:hint="eastAsia"/>
          <w:b/>
          <w:color w:val="auto"/>
          <w:sz w:val="24"/>
        </w:rPr>
        <w:t>解题思路</w:t>
      </w:r>
    </w:p>
    <w:p w14:paraId="4CC762EE">
      <w:pPr>
        <w:spacing w:before="156" w:beforeLines="50" w:after="156" w:afterLines="50"/>
        <w:rPr>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color w:val="000000" w:themeColor="text1"/>
          <w:sz w:val="24"/>
          <w14:textFill>
            <w14:solidFill>
              <w14:schemeClr w14:val="tx1"/>
            </w14:solidFill>
          </w14:textFill>
        </w:rPr>
        <w:t>这一关要求返回到</w:t>
      </w:r>
      <w:r>
        <w:rPr>
          <w:rFonts w:hint="eastAsia"/>
          <w:color w:val="000000" w:themeColor="text1"/>
          <w:sz w:val="24"/>
          <w14:textFill>
            <w14:solidFill>
              <w14:schemeClr w14:val="tx1"/>
            </w14:solidFill>
          </w14:textFill>
        </w:rPr>
        <w:t>fizz()</w:t>
      </w:r>
      <w:r>
        <w:rPr>
          <w:color w:val="000000" w:themeColor="text1"/>
          <w:sz w:val="24"/>
          <w14:textFill>
            <w14:solidFill>
              <w14:schemeClr w14:val="tx1"/>
            </w14:solidFill>
          </w14:textFill>
        </w:rPr>
        <w:t>并传入</w:t>
      </w:r>
      <w:r>
        <w:rPr>
          <w:rFonts w:hint="eastAsia"/>
          <w:color w:val="000000" w:themeColor="text1"/>
          <w:sz w:val="24"/>
          <w14:textFill>
            <w14:solidFill>
              <w14:schemeClr w14:val="tx1"/>
            </w14:solidFill>
          </w14:textFill>
        </w:rPr>
        <w:t>自己的cookie值作为参数，破解的思路和第一关是类似的，构造一个超过缓冲区长度的字符串将返回地址替换成fizz()的地址，只是增加了一个传入参数，所以在读入字符串时，要把fizz()函数读取参数的地址替换成自己的cooki</w:t>
      </w:r>
      <w:r>
        <w:rPr>
          <w:color w:val="000000" w:themeColor="text1"/>
          <w:sz w:val="24"/>
          <w14:textFill>
            <w14:solidFill>
              <w14:schemeClr w14:val="tx1"/>
            </w14:solidFill>
          </w14:textFill>
        </w:rPr>
        <w:t>e值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具体细节见解题过程</w:t>
      </w:r>
      <w:r>
        <w:rPr>
          <w:rFonts w:hint="eastAsia"/>
          <w:color w:val="000000" w:themeColor="text1"/>
          <w:sz w:val="24"/>
          <w14:textFill>
            <w14:solidFill>
              <w14:schemeClr w14:val="tx1"/>
            </w14:solidFill>
          </w14:textFill>
        </w:rPr>
        <w:t>。</w:t>
      </w:r>
    </w:p>
    <w:p w14:paraId="10346D9B">
      <w:pPr>
        <w:pStyle w:val="9"/>
        <w:numPr>
          <w:ilvl w:val="0"/>
          <w:numId w:val="0"/>
        </w:numPr>
        <w:spacing w:before="50" w:after="50"/>
        <w:ind w:leftChars="0"/>
        <w:rPr>
          <w:rFonts w:hint="eastAsia"/>
          <w:b/>
          <w:color w:val="auto"/>
          <w:sz w:val="24"/>
        </w:rPr>
      </w:pPr>
      <w:r>
        <w:rPr>
          <w:rFonts w:hint="eastAsia"/>
          <w:b/>
          <w:color w:val="auto"/>
          <w:sz w:val="24"/>
          <w:lang w:val="en-US" w:eastAsia="zh-CN"/>
        </w:rPr>
        <w:t xml:space="preserve">2.2 </w:t>
      </w:r>
      <w:r>
        <w:rPr>
          <w:rFonts w:hint="eastAsia"/>
          <w:b/>
          <w:color w:val="auto"/>
          <w:sz w:val="24"/>
        </w:rPr>
        <w:t>解题过程</w:t>
      </w:r>
    </w:p>
    <w:p w14:paraId="77F5DC65">
      <w:pPr>
        <w:spacing w:before="156" w:beforeLines="50" w:after="156" w:afterLines="50"/>
        <w:rPr>
          <w:rFonts w:hint="eastAsia"/>
          <w:b/>
          <w:color w:val="auto"/>
          <w:sz w:val="24"/>
        </w:rPr>
      </w:pPr>
      <w:r>
        <w:rPr>
          <w:b/>
          <w:color w:val="FF0000"/>
          <w:sz w:val="24"/>
        </w:rPr>
        <w:tab/>
      </w:r>
      <w:r>
        <w:rPr>
          <w:color w:val="000000" w:themeColor="text1"/>
          <w:sz w:val="24"/>
          <w14:textFill>
            <w14:solidFill>
              <w14:schemeClr w14:val="tx1"/>
            </w14:solidFill>
          </w14:textFill>
        </w:rPr>
        <w:t>首先还是利用</w:t>
      </w:r>
      <w:r>
        <w:rPr>
          <w:rFonts w:hint="eastAsia"/>
          <w:color w:val="000000" w:themeColor="text1"/>
          <w:sz w:val="24"/>
          <w14:textFill>
            <w14:solidFill>
              <w14:schemeClr w14:val="tx1"/>
            </w14:solidFill>
          </w14:textFill>
        </w:rPr>
        <w:t>objdunp查看并分析fizz()函数的汇编代码：</w:t>
      </w:r>
    </w:p>
    <w:p w14:paraId="7979F656">
      <w:pPr>
        <w:spacing w:before="156" w:beforeLines="50" w:after="156" w:afterLines="50"/>
        <w:ind w:firstLine="420"/>
      </w:pPr>
      <w:r>
        <w:drawing>
          <wp:inline distT="0" distB="0" distL="114300" distR="114300">
            <wp:extent cx="5278120" cy="2621280"/>
            <wp:effectExtent l="0" t="0" r="10160"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5"/>
                    <a:stretch>
                      <a:fillRect/>
                    </a:stretch>
                  </pic:blipFill>
                  <pic:spPr>
                    <a:xfrm>
                      <a:off x="0" y="0"/>
                      <a:ext cx="5278120" cy="2621280"/>
                    </a:xfrm>
                    <a:prstGeom prst="rect">
                      <a:avLst/>
                    </a:prstGeom>
                    <a:noFill/>
                    <a:ln>
                      <a:noFill/>
                    </a:ln>
                  </pic:spPr>
                </pic:pic>
              </a:graphicData>
            </a:graphic>
          </wp:inline>
        </w:drawing>
      </w:r>
    </w:p>
    <w:p w14:paraId="134EC4FA">
      <w:pPr>
        <w:spacing w:before="156" w:beforeLines="50" w:after="156" w:afterLines="50"/>
        <w:ind w:firstLine="420"/>
        <w:rPr>
          <w:rFonts w:hint="eastAsia"/>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从汇编代码可知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fizz()函数被调用时首先保存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ebp旧值并分配新的空间</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然后读取</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ebp-0x8地址处的内容作为传入的参数</w:t>
      </w:r>
      <w:r>
        <w:rPr>
          <w:rFonts w:hint="eastAsia"/>
          <w:color w:val="000000" w:themeColor="text1"/>
          <w:sz w:val="24"/>
          <w14:textFill>
            <w14:solidFill>
              <w14:schemeClr w14:val="tx1"/>
            </w14:solidFill>
          </w14:textFill>
        </w:rPr>
        <w:t>，要求传入的参数是自己的cookie值。</w:t>
      </w:r>
      <w:r>
        <w:rPr>
          <w:color w:val="000000" w:themeColor="text1"/>
          <w:sz w:val="24"/>
          <w14:textFill>
            <w14:solidFill>
              <w14:schemeClr w14:val="tx1"/>
            </w14:solidFill>
          </w14:textFill>
        </w:rPr>
        <w:t>也就是说传入的参数其实是存在</w:t>
      </w:r>
      <w:r>
        <w:rPr>
          <w:rFonts w:hint="eastAsia"/>
          <w:color w:val="000000" w:themeColor="text1"/>
          <w:sz w:val="24"/>
          <w14:textFill>
            <w14:solidFill>
              <w14:schemeClr w14:val="tx1"/>
            </w14:solidFill>
          </w14:textFill>
        </w:rPr>
        <w:t>%ebp-0x8处的</w:t>
      </w:r>
      <w:r>
        <w:rPr>
          <w:rFonts w:hint="eastAsia"/>
          <w:color w:val="000000" w:themeColor="text1"/>
          <w:sz w:val="24"/>
          <w:lang w:eastAsia="zh-CN"/>
          <w14:textFill>
            <w14:solidFill>
              <w14:schemeClr w14:val="tx1"/>
            </w14:solidFill>
          </w14:textFill>
        </w:rPr>
        <w:t>。</w:t>
      </w:r>
    </w:p>
    <w:p w14:paraId="55BF81EB">
      <w:pPr>
        <w:spacing w:before="156" w:beforeLines="50" w:after="156" w:afterLines="50"/>
        <w:ind w:firstLine="42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由以上结构不难判断出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我们需要读入</w:t>
      </w:r>
      <w:r>
        <w:rPr>
          <w:rFonts w:hint="eastAsia"/>
          <w:color w:val="000000" w:themeColor="text1"/>
          <w:sz w:val="24"/>
          <w14:textFill>
            <w14:solidFill>
              <w14:schemeClr w14:val="tx1"/>
            </w14:solidFill>
          </w14:textFill>
        </w:rPr>
        <w:t>buf的字符串为“28个任意字符+</w:t>
      </w:r>
      <w:r>
        <w:rPr>
          <w:color w:val="000000" w:themeColor="text1"/>
          <w:sz w:val="24"/>
          <w14:textFill>
            <w14:solidFill>
              <w14:schemeClr w14:val="tx1"/>
            </w14:solidFill>
          </w14:textFill>
        </w:rPr>
        <w:t>fizz()的地址</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4个任意的字符</w:t>
      </w:r>
      <w:r>
        <w:rPr>
          <w:rFonts w:hint="eastAsia"/>
          <w:color w:val="000000" w:themeColor="text1"/>
          <w:sz w:val="24"/>
          <w14:textFill>
            <w14:solidFill>
              <w14:schemeClr w14:val="tx1"/>
            </w14:solidFill>
          </w14:textFill>
        </w:rPr>
        <w:t>+自己的</w:t>
      </w:r>
      <w:r>
        <w:rPr>
          <w:color w:val="000000" w:themeColor="text1"/>
          <w:sz w:val="24"/>
          <w14:textFill>
            <w14:solidFill>
              <w14:schemeClr w14:val="tx1"/>
            </w14:solidFill>
          </w14:textFill>
        </w:rPr>
        <w:t>cookie值</w:t>
      </w:r>
      <w:r>
        <w:rPr>
          <w:rFonts w:hint="eastAsia"/>
          <w:color w:val="000000" w:themeColor="text1"/>
          <w:sz w:val="24"/>
          <w14:textFill>
            <w14:solidFill>
              <w14:schemeClr w14:val="tx1"/>
            </w14:solidFill>
          </w14:textFill>
        </w:rPr>
        <w:t>”，每个字符还是用十六进制数表示。</w:t>
      </w:r>
    </w:p>
    <w:p w14:paraId="2DB6A968">
      <w:pPr>
        <w:spacing w:before="156" w:beforeLines="50" w:after="156" w:afterLines="50"/>
        <w:rPr>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color w:val="000000" w:themeColor="text1"/>
          <w:sz w:val="24"/>
          <w14:textFill>
            <w14:solidFill>
              <w14:schemeClr w14:val="tx1"/>
            </w14:solidFill>
          </w14:textFill>
        </w:rPr>
        <w:t>为此</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首先利用objdump得到fizz()的地址为</w:t>
      </w:r>
      <w:r>
        <w:rPr>
          <w:rFonts w:hint="eastAsia"/>
          <w:color w:val="000000" w:themeColor="text1"/>
          <w:sz w:val="24"/>
          <w14:textFill>
            <w14:solidFill>
              <w14:schemeClr w14:val="tx1"/>
            </w14:solidFill>
          </w14:textFill>
        </w:rPr>
        <w:t>0x0804</w:t>
      </w:r>
      <w:r>
        <w:rPr>
          <w:color w:val="000000" w:themeColor="text1"/>
          <w:sz w:val="24"/>
          <w14:textFill>
            <w14:solidFill>
              <w14:schemeClr w14:val="tx1"/>
            </w14:solidFill>
          </w14:textFill>
        </w:rPr>
        <w:t>8e60:</w:t>
      </w:r>
    </w:p>
    <w:p w14:paraId="3F8AAAF1">
      <w:pPr>
        <w:spacing w:before="156" w:beforeLines="50" w:after="156" w:afterLines="50"/>
      </w:pPr>
      <w:r>
        <w:drawing>
          <wp:inline distT="0" distB="0" distL="114300" distR="114300">
            <wp:extent cx="5275580" cy="295275"/>
            <wp:effectExtent l="0" t="0" r="12700" b="952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6"/>
                    <a:stretch>
                      <a:fillRect/>
                    </a:stretch>
                  </pic:blipFill>
                  <pic:spPr>
                    <a:xfrm>
                      <a:off x="0" y="0"/>
                      <a:ext cx="5275580" cy="295275"/>
                    </a:xfrm>
                    <a:prstGeom prst="rect">
                      <a:avLst/>
                    </a:prstGeom>
                    <a:noFill/>
                    <a:ln>
                      <a:noFill/>
                    </a:ln>
                  </pic:spPr>
                </pic:pic>
              </a:graphicData>
            </a:graphic>
          </wp:inline>
        </w:drawing>
      </w:r>
    </w:p>
    <w:p w14:paraId="1C4D79DC">
      <w:pPr>
        <w:spacing w:before="156" w:beforeLines="50" w:after="156" w:afterLines="50"/>
        <w:ind w:firstLine="42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再利用makecookie生成自己的cookie值为0x</w:t>
      </w:r>
      <w:r>
        <w:rPr>
          <w:rFonts w:hint="eastAsia"/>
          <w:color w:val="000000" w:themeColor="text1"/>
          <w:sz w:val="24"/>
          <w:lang w:val="en-US" w:eastAsia="zh-CN"/>
          <w14:textFill>
            <w14:solidFill>
              <w14:schemeClr w14:val="tx1"/>
            </w14:solidFill>
          </w14:textFill>
        </w:rPr>
        <w:t>5bae09c3</w:t>
      </w:r>
      <w:r>
        <w:rPr>
          <w:rFonts w:hint="eastAsia"/>
          <w:color w:val="000000" w:themeColor="text1"/>
          <w:sz w:val="24"/>
          <w14:textFill>
            <w14:solidFill>
              <w14:schemeClr w14:val="tx1"/>
            </w14:solidFill>
          </w14:textFill>
        </w:rPr>
        <w:t>：</w:t>
      </w:r>
    </w:p>
    <w:p w14:paraId="042E24DE">
      <w:pPr>
        <w:spacing w:before="156" w:beforeLines="50" w:after="156" w:afterLines="50"/>
        <w:rPr>
          <w:rFonts w:hint="eastAsia"/>
          <w:color w:val="000000" w:themeColor="text1"/>
          <w:sz w:val="24"/>
          <w14:textFill>
            <w14:solidFill>
              <w14:schemeClr w14:val="tx1"/>
            </w14:solidFill>
          </w14:textFill>
        </w:rPr>
      </w:pPr>
      <w:r>
        <w:drawing>
          <wp:inline distT="0" distB="0" distL="114300" distR="114300">
            <wp:extent cx="5275580" cy="306705"/>
            <wp:effectExtent l="0" t="0" r="12700" b="1333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17"/>
                    <a:stretch>
                      <a:fillRect/>
                    </a:stretch>
                  </pic:blipFill>
                  <pic:spPr>
                    <a:xfrm>
                      <a:off x="0" y="0"/>
                      <a:ext cx="5275580" cy="306705"/>
                    </a:xfrm>
                    <a:prstGeom prst="rect">
                      <a:avLst/>
                    </a:prstGeom>
                    <a:noFill/>
                    <a:ln>
                      <a:noFill/>
                    </a:ln>
                  </pic:spPr>
                </pic:pic>
              </a:graphicData>
            </a:graphic>
          </wp:inline>
        </w:drawing>
      </w:r>
    </w:p>
    <w:p w14:paraId="36D8B3C8">
      <w:pPr>
        <w:spacing w:before="156" w:beforeLines="50" w:after="156" w:afterLines="50"/>
        <w:rPr>
          <w:rFonts w:hint="eastAsia"/>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rFonts w:hint="eastAsia"/>
          <w:color w:val="000000" w:themeColor="text1"/>
          <w:sz w:val="24"/>
          <w14:textFill>
            <w14:solidFill>
              <w14:schemeClr w14:val="tx1"/>
            </w14:solidFill>
          </w14:textFill>
        </w:rPr>
        <w:t>则最后我们得到构造出来的字符串为：</w:t>
      </w:r>
    </w:p>
    <w:p w14:paraId="4079E206">
      <w:pPr>
        <w:spacing w:before="156" w:beforeLines="50" w:after="156" w:afterLines="50"/>
        <w:rPr>
          <w:rFonts w:hint="eastAsia"/>
          <w:b/>
          <w:color w:val="000000" w:themeColor="text1"/>
          <w:sz w:val="24"/>
          <w:lang w:val="en-US" w:eastAsia="zh-CN"/>
          <w14:textFill>
            <w14:solidFill>
              <w14:schemeClr w14:val="tx1"/>
            </w14:solidFill>
          </w14:textFill>
        </w:rPr>
      </w:pPr>
      <w:r>
        <w:rPr>
          <w:rFonts w:hint="eastAsia"/>
          <w:b/>
          <w:color w:val="000000" w:themeColor="text1"/>
          <w:sz w:val="24"/>
          <w:lang w:val="en-US" w:eastAsia="zh-CN"/>
          <w14:textFill>
            <w14:solidFill>
              <w14:schemeClr w14:val="tx1"/>
            </w14:solidFill>
          </w14:textFill>
        </w:rPr>
        <w:t>00112233445566778899001122334455667788990011223344556677608e040800000000c309ae5b</w:t>
      </w:r>
    </w:p>
    <w:p w14:paraId="23ECADD0">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将该字符串保存在</w:t>
      </w:r>
      <w:r>
        <w:rPr>
          <w:rFonts w:hint="eastAsia"/>
          <w:color w:val="000000" w:themeColor="text1"/>
          <w:sz w:val="24"/>
          <w14:textFill>
            <w14:solidFill>
              <w14:schemeClr w14:val="tx1"/>
            </w14:solidFill>
          </w14:textFill>
        </w:rPr>
        <w:t>exploit_fizz.txt</w:t>
      </w:r>
      <w:r>
        <w:rPr>
          <w:color w:val="000000" w:themeColor="text1"/>
          <w:sz w:val="24"/>
          <w14:textFill>
            <w14:solidFill>
              <w14:schemeClr w14:val="tx1"/>
            </w14:solidFill>
          </w14:textFill>
        </w:rPr>
        <w:t>中</w:t>
      </w:r>
      <w:r>
        <w:rPr>
          <w:rFonts w:hint="eastAsia"/>
          <w:color w:val="000000" w:themeColor="text1"/>
          <w:sz w:val="24"/>
          <w14:textFill>
            <w14:solidFill>
              <w14:schemeClr w14:val="tx1"/>
            </w14:solidFill>
          </w14:textFill>
        </w:rPr>
        <w:t>：</w:t>
      </w:r>
    </w:p>
    <w:p w14:paraId="0E16644B">
      <w:pPr>
        <w:spacing w:before="156" w:beforeLines="50" w:after="156" w:afterLines="50"/>
      </w:pPr>
      <w:r>
        <w:drawing>
          <wp:inline distT="0" distB="0" distL="114300" distR="114300">
            <wp:extent cx="5278755" cy="454025"/>
            <wp:effectExtent l="0" t="0" r="9525" b="317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18"/>
                    <a:stretch>
                      <a:fillRect/>
                    </a:stretch>
                  </pic:blipFill>
                  <pic:spPr>
                    <a:xfrm>
                      <a:off x="0" y="0"/>
                      <a:ext cx="5278755" cy="454025"/>
                    </a:xfrm>
                    <a:prstGeom prst="rect">
                      <a:avLst/>
                    </a:prstGeom>
                    <a:noFill/>
                    <a:ln>
                      <a:noFill/>
                    </a:ln>
                  </pic:spPr>
                </pic:pic>
              </a:graphicData>
            </a:graphic>
          </wp:inline>
        </w:drawing>
      </w:r>
    </w:p>
    <w:p w14:paraId="13282CCF">
      <w:pPr>
        <w:spacing w:before="156" w:beforeLines="50" w:after="156" w:afterLines="50"/>
        <w:rPr>
          <w:rFonts w:hint="eastAsia"/>
          <w:color w:val="000000" w:themeColor="text1"/>
          <w:sz w:val="24"/>
          <w14:textFill>
            <w14:solidFill>
              <w14:schemeClr w14:val="tx1"/>
            </w14:solidFill>
          </w14:textFill>
        </w:rPr>
      </w:pPr>
    </w:p>
    <w:p w14:paraId="67242E12">
      <w:pPr>
        <w:rPr>
          <w:rFonts w:hint="eastAsia"/>
          <w:b/>
          <w:color w:val="auto"/>
          <w:sz w:val="24"/>
        </w:rPr>
      </w:pPr>
      <w:r>
        <w:rPr>
          <w:rFonts w:hint="eastAsia"/>
          <w:b/>
          <w:color w:val="auto"/>
          <w:sz w:val="24"/>
          <w:lang w:val="en-US" w:eastAsia="zh-CN"/>
        </w:rPr>
        <w:t>2</w:t>
      </w:r>
      <w:r>
        <w:rPr>
          <w:rFonts w:hint="eastAsia"/>
          <w:b/>
          <w:color w:val="auto"/>
          <w:sz w:val="24"/>
        </w:rPr>
        <w:t>.3</w:t>
      </w:r>
      <w:r>
        <w:rPr>
          <w:b/>
          <w:color w:val="auto"/>
          <w:sz w:val="24"/>
        </w:rPr>
        <w:t xml:space="preserve"> </w:t>
      </w:r>
      <w:r>
        <w:rPr>
          <w:rFonts w:hint="eastAsia"/>
          <w:b/>
          <w:color w:val="auto"/>
          <w:sz w:val="24"/>
        </w:rPr>
        <w:t>最终结果截图</w:t>
      </w:r>
    </w:p>
    <w:p w14:paraId="0B812ED9">
      <w:pPr>
        <w:ind w:firstLine="420" w:firstLineChars="0"/>
        <w:rPr>
          <w:rFonts w:hint="eastAsia"/>
          <w:b/>
          <w:color w:val="auto"/>
          <w:sz w:val="24"/>
        </w:rPr>
      </w:pPr>
      <w:r>
        <w:rPr>
          <w:color w:val="000000" w:themeColor="text1"/>
          <w:sz w:val="24"/>
          <w14:textFill>
            <w14:solidFill>
              <w14:schemeClr w14:val="tx1"/>
            </w14:solidFill>
          </w14:textFill>
        </w:rPr>
        <w:t>从以上过程可得</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最后成功利用缓冲区溢出漏洞</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让</w:t>
      </w:r>
      <w:r>
        <w:rPr>
          <w:rFonts w:hint="eastAsia"/>
          <w:color w:val="000000" w:themeColor="text1"/>
          <w:sz w:val="24"/>
          <w14:textFill>
            <w14:solidFill>
              <w14:schemeClr w14:val="tx1"/>
            </w14:solidFill>
          </w14:textFill>
        </w:rPr>
        <w:t>getbuf()直接返回到fizz()函数并传入自己的cookie值作为参数，最终结果截图如下：</w:t>
      </w:r>
    </w:p>
    <w:p w14:paraId="0D3DAE53">
      <w:pPr>
        <w:rPr>
          <w:b/>
          <w:color w:val="auto"/>
          <w:sz w:val="24"/>
        </w:rPr>
      </w:pPr>
      <w:r>
        <w:drawing>
          <wp:inline distT="0" distB="0" distL="114300" distR="114300">
            <wp:extent cx="5275580" cy="488950"/>
            <wp:effectExtent l="0" t="0" r="12700" b="1397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19"/>
                    <a:stretch>
                      <a:fillRect/>
                    </a:stretch>
                  </pic:blipFill>
                  <pic:spPr>
                    <a:xfrm>
                      <a:off x="0" y="0"/>
                      <a:ext cx="5275580" cy="488950"/>
                    </a:xfrm>
                    <a:prstGeom prst="rect">
                      <a:avLst/>
                    </a:prstGeom>
                    <a:noFill/>
                    <a:ln>
                      <a:noFill/>
                    </a:ln>
                  </pic:spPr>
                </pic:pic>
              </a:graphicData>
            </a:graphic>
          </wp:inline>
        </w:drawing>
      </w:r>
    </w:p>
    <w:p w14:paraId="7A911E4C">
      <w:pPr>
        <w:rPr>
          <w:b/>
          <w:color w:val="auto"/>
          <w:sz w:val="24"/>
        </w:rPr>
      </w:pPr>
    </w:p>
    <w:p w14:paraId="5F4FD781">
      <w:pPr>
        <w:rPr>
          <w:b/>
          <w:color w:val="auto"/>
          <w:sz w:val="24"/>
        </w:rPr>
      </w:pPr>
    </w:p>
    <w:p w14:paraId="11E0FB2D">
      <w:pPr>
        <w:rPr>
          <w:b/>
          <w:color w:val="auto"/>
          <w:sz w:val="24"/>
        </w:rPr>
      </w:pPr>
    </w:p>
    <w:p w14:paraId="7F1098E1">
      <w:pPr>
        <w:rPr>
          <w:b/>
          <w:color w:val="auto"/>
          <w:sz w:val="24"/>
        </w:rPr>
      </w:pPr>
    </w:p>
    <w:p w14:paraId="3AC5DE09">
      <w:pPr>
        <w:rPr>
          <w:rFonts w:hint="eastAsia"/>
          <w:b/>
          <w:color w:val="auto"/>
          <w:sz w:val="24"/>
        </w:rPr>
      </w:pPr>
      <w:r>
        <w:rPr>
          <w:rFonts w:hint="eastAsia"/>
          <w:b/>
          <w:color w:val="auto"/>
          <w:sz w:val="24"/>
        </w:rPr>
        <w:t>步骤3</w:t>
      </w:r>
      <w:r>
        <w:rPr>
          <w:b/>
          <w:color w:val="auto"/>
          <w:sz w:val="24"/>
        </w:rPr>
        <w:t xml:space="preserve"> </w:t>
      </w:r>
      <w:r>
        <w:rPr>
          <w:rFonts w:hint="eastAsia"/>
          <w:b/>
          <w:color w:val="auto"/>
          <w:sz w:val="24"/>
        </w:rPr>
        <w:t>返回到bang()且修改global_value</w:t>
      </w:r>
    </w:p>
    <w:p w14:paraId="6F4DF0E3">
      <w:pPr>
        <w:pStyle w:val="9"/>
        <w:numPr>
          <w:ilvl w:val="1"/>
          <w:numId w:val="1"/>
        </w:numPr>
        <w:spacing w:before="156" w:beforeLines="50" w:after="156" w:afterLines="50"/>
        <w:ind w:firstLineChars="0"/>
        <w:rPr>
          <w:b/>
          <w:color w:val="auto"/>
          <w:sz w:val="24"/>
        </w:rPr>
      </w:pPr>
      <w:r>
        <w:rPr>
          <w:rFonts w:hint="eastAsia"/>
          <w:b/>
          <w:color w:val="auto"/>
          <w:sz w:val="24"/>
        </w:rPr>
        <w:t>解题思路</w:t>
      </w:r>
    </w:p>
    <w:p w14:paraId="1784E0EC">
      <w:pPr>
        <w:spacing w:before="156" w:beforeLines="50" w:after="156" w:afterLines="50"/>
        <w:ind w:firstLine="42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这一关要求先修改全局变量</w:t>
      </w:r>
      <w:r>
        <w:rPr>
          <w:rFonts w:hint="eastAsia"/>
          <w:color w:val="000000" w:themeColor="text1"/>
          <w:sz w:val="24"/>
          <w14:textFill>
            <w14:solidFill>
              <w14:schemeClr w14:val="tx1"/>
            </w14:solidFill>
          </w14:textFill>
        </w:rPr>
        <w:t>global_value的值为自己的cookie值，再返回到band()。为此需要先编写一段代码，在代码中把global_value的值改为自己的cookie后返回到band()函数。将这段代码通过GCC产生目标文件后读入到buf数组中，并使get</w:t>
      </w:r>
      <w:r>
        <w:rPr>
          <w:color w:val="000000" w:themeColor="text1"/>
          <w:sz w:val="24"/>
          <w14:textFill>
            <w14:solidFill>
              <w14:schemeClr w14:val="tx1"/>
            </w14:solidFill>
          </w14:textFill>
        </w:rPr>
        <w:t>buf函数的返回到</w:t>
      </w:r>
      <w:r>
        <w:rPr>
          <w:rFonts w:hint="eastAsia"/>
          <w:color w:val="000000" w:themeColor="text1"/>
          <w:sz w:val="24"/>
          <w14:textFill>
            <w14:solidFill>
              <w14:schemeClr w14:val="tx1"/>
            </w14:solidFill>
          </w14:textFill>
        </w:rPr>
        <w:t>buf数组的地址，这样程序就会执行我们写的代码，修改global_value的值并调用band()函数。</w:t>
      </w:r>
    </w:p>
    <w:p w14:paraId="6430B9B3">
      <w:pPr>
        <w:pStyle w:val="9"/>
        <w:numPr>
          <w:ilvl w:val="1"/>
          <w:numId w:val="1"/>
        </w:numPr>
        <w:spacing w:before="156" w:beforeLines="50" w:after="156" w:afterLines="50"/>
        <w:ind w:firstLineChars="0"/>
        <w:rPr>
          <w:b/>
          <w:color w:val="auto"/>
          <w:sz w:val="24"/>
        </w:rPr>
      </w:pPr>
      <w:r>
        <w:rPr>
          <w:rFonts w:hint="eastAsia"/>
          <w:b/>
          <w:color w:val="auto"/>
          <w:sz w:val="24"/>
        </w:rPr>
        <w:t>解题过程</w:t>
      </w:r>
    </w:p>
    <w:p w14:paraId="1BC81365">
      <w:pPr>
        <w:pStyle w:val="9"/>
        <w:numPr>
          <w:ilvl w:val="0"/>
          <w:numId w:val="0"/>
        </w:numPr>
        <w:spacing w:before="156" w:beforeLines="50" w:after="156" w:afterLines="50"/>
        <w:ind w:leftChars="0"/>
        <w:rPr>
          <w:b/>
          <w:color w:val="auto"/>
          <w:sz w:val="24"/>
        </w:rPr>
      </w:pPr>
      <w:r>
        <w:drawing>
          <wp:inline distT="0" distB="0" distL="114300" distR="114300">
            <wp:extent cx="5274945" cy="257175"/>
            <wp:effectExtent l="0" t="0" r="13335" b="190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20"/>
                    <a:stretch>
                      <a:fillRect/>
                    </a:stretch>
                  </pic:blipFill>
                  <pic:spPr>
                    <a:xfrm>
                      <a:off x="0" y="0"/>
                      <a:ext cx="5274945" cy="257175"/>
                    </a:xfrm>
                    <a:prstGeom prst="rect">
                      <a:avLst/>
                    </a:prstGeom>
                    <a:noFill/>
                    <a:ln>
                      <a:noFill/>
                    </a:ln>
                  </pic:spPr>
                </pic:pic>
              </a:graphicData>
            </a:graphic>
          </wp:inline>
        </w:drawing>
      </w:r>
    </w:p>
    <w:p w14:paraId="1EBCABB3">
      <w:pPr>
        <w:spacing w:before="156" w:beforeLines="50" w:after="156" w:afterLines="50"/>
        <w:ind w:firstLine="424" w:firstLineChars="177"/>
        <w:rPr>
          <w:color w:val="000000" w:themeColor="text1"/>
          <w:sz w:val="24"/>
          <w14:textFill>
            <w14:solidFill>
              <w14:schemeClr w14:val="tx1"/>
            </w14:solidFill>
          </w14:textFill>
        </w:rPr>
      </w:pPr>
      <w:r>
        <w:rPr>
          <w:color w:val="000000" w:themeColor="text1"/>
          <w:sz w:val="24"/>
          <w14:textFill>
            <w14:solidFill>
              <w14:schemeClr w14:val="tx1"/>
            </w14:solidFill>
          </w14:textFill>
        </w:rPr>
        <w:t>用</w:t>
      </w:r>
      <w:r>
        <w:rPr>
          <w:rFonts w:hint="eastAsia"/>
          <w:color w:val="000000" w:themeColor="text1"/>
          <w:sz w:val="24"/>
          <w14:textFill>
            <w14:solidFill>
              <w14:schemeClr w14:val="tx1"/>
            </w14:solidFill>
          </w14:textFill>
        </w:rPr>
        <w:t>objdump查看bang</w:t>
      </w:r>
      <w:r>
        <w:rPr>
          <w:color w:val="000000" w:themeColor="text1"/>
          <w:sz w:val="24"/>
          <w14:textFill>
            <w14:solidFill>
              <w14:schemeClr w14:val="tx1"/>
            </w14:solidFill>
          </w14:textFill>
        </w:rPr>
        <w:t>()函数的汇编代码如下</w:t>
      </w:r>
      <w:r>
        <w:rPr>
          <w:rFonts w:hint="eastAsia"/>
          <w:color w:val="000000" w:themeColor="text1"/>
          <w:sz w:val="24"/>
          <w14:textFill>
            <w14:solidFill>
              <w14:schemeClr w14:val="tx1"/>
            </w14:solidFill>
          </w14:textFill>
        </w:rPr>
        <w:t>：</w:t>
      </w:r>
    </w:p>
    <w:p w14:paraId="31856E4E">
      <w:pPr>
        <w:spacing w:before="156" w:beforeLines="50" w:after="156" w:afterLines="50"/>
        <w:rPr>
          <w:b/>
          <w:color w:val="000000" w:themeColor="text1"/>
          <w:sz w:val="24"/>
          <w14:textFill>
            <w14:solidFill>
              <w14:schemeClr w14:val="tx1"/>
            </w14:solidFill>
          </w14:textFill>
        </w:rPr>
      </w:pPr>
      <w:r>
        <w:drawing>
          <wp:inline distT="0" distB="0" distL="114300" distR="114300">
            <wp:extent cx="5274945" cy="3781425"/>
            <wp:effectExtent l="0" t="0" r="13335" b="13335"/>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21"/>
                    <a:stretch>
                      <a:fillRect/>
                    </a:stretch>
                  </pic:blipFill>
                  <pic:spPr>
                    <a:xfrm>
                      <a:off x="0" y="0"/>
                      <a:ext cx="5274945" cy="3781425"/>
                    </a:xfrm>
                    <a:prstGeom prst="rect">
                      <a:avLst/>
                    </a:prstGeom>
                    <a:noFill/>
                    <a:ln>
                      <a:noFill/>
                    </a:ln>
                  </pic:spPr>
                </pic:pic>
              </a:graphicData>
            </a:graphic>
          </wp:inline>
        </w:drawing>
      </w:r>
    </w:p>
    <w:p w14:paraId="26707D59">
      <w:pPr>
        <w:spacing w:before="156" w:beforeLines="50" w:after="156" w:afterLines="50"/>
        <w:ind w:firstLine="42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很明显</w:t>
      </w:r>
      <w:r>
        <w:rPr>
          <w:rFonts w:hint="eastAsia"/>
          <w:color w:val="000000" w:themeColor="text1"/>
          <w:sz w:val="24"/>
          <w14:textFill>
            <w14:solidFill>
              <w14:schemeClr w14:val="tx1"/>
            </w14:solidFill>
          </w14:textFill>
        </w:rPr>
        <w:t>，bang()函数首先读取0x</w:t>
      </w:r>
      <w:r>
        <w:rPr>
          <w:color w:val="000000" w:themeColor="text1"/>
          <w:sz w:val="24"/>
          <w14:textFill>
            <w14:solidFill>
              <w14:schemeClr w14:val="tx1"/>
            </w14:solidFill>
          </w14:textFill>
        </w:rPr>
        <w:t>804a1c4和</w:t>
      </w:r>
      <w:r>
        <w:rPr>
          <w:rFonts w:hint="eastAsia"/>
          <w:color w:val="000000" w:themeColor="text1"/>
          <w:sz w:val="24"/>
          <w14:textFill>
            <w14:solidFill>
              <w14:schemeClr w14:val="tx1"/>
            </w14:solidFill>
          </w14:textFill>
        </w:rPr>
        <w:t>0x80</w:t>
      </w:r>
      <w:r>
        <w:rPr>
          <w:color w:val="000000" w:themeColor="text1"/>
          <w:sz w:val="24"/>
          <w14:textFill>
            <w14:solidFill>
              <w14:schemeClr w14:val="tx1"/>
            </w14:solidFill>
          </w14:textFill>
        </w:rPr>
        <w:t>4a1d4的地址的内容并进行比较</w:t>
      </w:r>
      <w:r>
        <w:rPr>
          <w:rFonts w:hint="eastAsia"/>
          <w:color w:val="000000" w:themeColor="text1"/>
          <w:sz w:val="24"/>
          <w:lang w:eastAsia="zh-CN"/>
          <w14:textFill>
            <w14:solidFill>
              <w14:schemeClr w14:val="tx1"/>
            </w14:solidFill>
          </w14:textFill>
        </w:rPr>
        <w:t>，</w:t>
      </w:r>
      <w:r>
        <w:rPr>
          <w:rFonts w:hint="eastAsia"/>
          <w:color w:val="000000" w:themeColor="text1"/>
          <w:sz w:val="24"/>
          <w14:textFill>
            <w14:solidFill>
              <w14:schemeClr w14:val="tx1"/>
            </w14:solidFill>
          </w14:textFill>
        </w:rPr>
        <w:t>把global_value 和程序内部 cookie 比较。如果相等，第三关通过。</w:t>
      </w:r>
    </w:p>
    <w:p w14:paraId="3D006622">
      <w:pPr>
        <w:spacing w:before="156" w:beforeLines="50" w:after="156" w:afterLines="50"/>
        <w:ind w:firstLine="42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所以第三关的关键是：在进入 bang() 前，把地址 0x0804a1c4 里的值改成 0x5bae09c3。</w:t>
      </w:r>
    </w:p>
    <w:p w14:paraId="127EEF26">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首先是将</w:t>
      </w:r>
      <w:r>
        <w:rPr>
          <w:rFonts w:hint="eastAsia"/>
          <w:color w:val="000000" w:themeColor="text1"/>
          <w:sz w:val="24"/>
          <w14:textFill>
            <w14:solidFill>
              <w14:schemeClr w14:val="tx1"/>
            </w14:solidFill>
          </w14:textFill>
        </w:rPr>
        <w:t>global_</w:t>
      </w:r>
      <w:r>
        <w:rPr>
          <w:color w:val="000000" w:themeColor="text1"/>
          <w:sz w:val="24"/>
          <w14:textFill>
            <w14:solidFill>
              <w14:schemeClr w14:val="tx1"/>
            </w14:solidFill>
          </w14:textFill>
        </w:rPr>
        <w:t>value的值设置为</w:t>
      </w:r>
      <w:r>
        <w:rPr>
          <w:rFonts w:hint="eastAsia"/>
          <w:color w:val="000000" w:themeColor="text1"/>
          <w:sz w:val="24"/>
          <w14:textFill>
            <w14:solidFill>
              <w14:schemeClr w14:val="tx1"/>
            </w14:solidFill>
          </w14:textFill>
        </w:rPr>
        <w:t>cookie的值，也就是将0x</w:t>
      </w:r>
      <w:r>
        <w:rPr>
          <w:color w:val="000000" w:themeColor="text1"/>
          <w:sz w:val="24"/>
          <w14:textFill>
            <w14:solidFill>
              <w14:schemeClr w14:val="tx1"/>
            </w14:solidFill>
          </w14:textFill>
        </w:rPr>
        <w:t>804a1c4的值设置为</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804a1d4的值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然后将bang</w:t>
      </w:r>
      <w:r>
        <w:rPr>
          <w:rFonts w:hint="eastAsia"/>
          <w:color w:val="000000" w:themeColor="text1"/>
          <w:sz w:val="24"/>
          <w14:textFill>
            <w14:solidFill>
              <w14:schemeClr w14:val="tx1"/>
            </w14:solidFill>
          </w14:textFill>
        </w:rPr>
        <w:t>()函数的入口</w:t>
      </w:r>
      <w:r>
        <w:rPr>
          <w:color w:val="000000" w:themeColor="text1"/>
          <w:sz w:val="24"/>
          <w14:textFill>
            <w14:solidFill>
              <w14:schemeClr w14:val="tx1"/>
            </w14:solidFill>
          </w14:textFill>
        </w:rPr>
        <w:t>地址</w:t>
      </w:r>
      <w:r>
        <w:rPr>
          <w:rFonts w:hint="eastAsia"/>
          <w:color w:val="000000" w:themeColor="text1"/>
          <w:sz w:val="24"/>
          <w14:textFill>
            <w14:solidFill>
              <w14:schemeClr w14:val="tx1"/>
            </w14:solidFill>
          </w14:textFill>
        </w:rPr>
        <w:t>0x08048e10压入栈中，这样当函数返回的时候，就会直接取栈顶作为返回地址，从而调用bang()函数。接着函数返回，此时返回的地址就是上一条语句中压入栈中的地址，也就是bang()函数的入口地址了。</w:t>
      </w:r>
    </w:p>
    <w:p w14:paraId="621127A5">
      <w:pPr>
        <w:spacing w:before="156" w:beforeLines="50" w:after="156" w:afterLines="50"/>
        <w:rPr>
          <w:rFonts w:hint="eastAsia"/>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rFonts w:hint="eastAsia"/>
          <w:color w:val="000000" w:themeColor="text1"/>
          <w:sz w:val="24"/>
          <w14:textFill>
            <w14:solidFill>
              <w14:schemeClr w14:val="tx1"/>
            </w14:solidFill>
          </w14:textFill>
        </w:rPr>
        <w:t>相应的汇编代码：</w:t>
      </w:r>
    </w:p>
    <w:p w14:paraId="51C2AC88">
      <w:pPr>
        <w:spacing w:before="156" w:beforeLines="50" w:after="156" w:afterLines="5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movl $0x5bae09c3, 0x0804a1c4</w:t>
      </w:r>
    </w:p>
    <w:p w14:paraId="0E4126A7">
      <w:pPr>
        <w:spacing w:before="156" w:beforeLines="50" w:after="156" w:afterLines="5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push $0x08048e10</w:t>
      </w:r>
    </w:p>
    <w:p w14:paraId="4F20DB60">
      <w:pPr>
        <w:spacing w:before="156" w:beforeLines="50" w:after="156" w:afterLines="5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ret</w:t>
      </w:r>
    </w:p>
    <w:p w14:paraId="70F26BC9">
      <w:pPr>
        <w:spacing w:before="156" w:beforeLines="50" w:after="156" w:afterLines="50"/>
        <w:jc w:val="center"/>
        <w:rPr>
          <w:rFonts w:hint="eastAsia"/>
          <w:color w:val="000000" w:themeColor="text1"/>
          <w:sz w:val="24"/>
          <w14:textFill>
            <w14:solidFill>
              <w14:schemeClr w14:val="tx1"/>
            </w14:solidFill>
          </w14:textFill>
        </w:rPr>
      </w:pPr>
      <w:r>
        <w:rPr>
          <w:b/>
          <w:color w:val="000000" w:themeColor="text1"/>
          <w:sz w:val="24"/>
          <w14:textFill>
            <w14:solidFill>
              <w14:schemeClr w14:val="tx1"/>
            </w14:solidFill>
          </w14:textFill>
        </w:rPr>
        <w:tab/>
      </w:r>
    </w:p>
    <w:p w14:paraId="222768E0">
      <w:pPr>
        <w:spacing w:before="156" w:beforeLines="50" w:after="156" w:afterLines="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用gdb断点调试查看执行getbuf()</w:t>
      </w:r>
      <w:r>
        <w:rPr>
          <w:color w:val="000000" w:themeColor="text1"/>
          <w:sz w:val="24"/>
          <w14:textFill>
            <w14:solidFill>
              <w14:schemeClr w14:val="tx1"/>
            </w14:solidFill>
          </w14:textFill>
        </w:rPr>
        <w:t>时ebp的值为</w:t>
      </w:r>
      <w:r>
        <w:rPr>
          <w:rFonts w:hint="eastAsia"/>
          <w:color w:val="000000" w:themeColor="text1"/>
          <w:sz w:val="24"/>
          <w14:textFill>
            <w14:solidFill>
              <w14:schemeClr w14:val="tx1"/>
            </w14:solidFill>
          </w14:textFill>
        </w:rPr>
        <w:t>0xffffb</w:t>
      </w:r>
      <w:r>
        <w:rPr>
          <w:color w:val="000000" w:themeColor="text1"/>
          <w:sz w:val="24"/>
          <w14:textFill>
            <w14:solidFill>
              <w14:schemeClr w14:val="tx1"/>
            </w14:solidFill>
          </w14:textFill>
        </w:rPr>
        <w:t>14</w:t>
      </w:r>
      <w:r>
        <w:rPr>
          <w:rFonts w:hint="eastAsia"/>
          <w:color w:val="000000" w:themeColor="text1"/>
          <w:sz w:val="24"/>
          <w14:textFill>
            <w14:solidFill>
              <w14:schemeClr w14:val="tx1"/>
            </w14:solidFill>
          </w14:textFill>
        </w:rPr>
        <w:t>8：</w:t>
      </w:r>
    </w:p>
    <w:p w14:paraId="7F0193E5">
      <w:pPr>
        <w:spacing w:before="156" w:beforeLines="50" w:after="156" w:afterLines="50"/>
        <w:rPr>
          <w:rFonts w:hint="eastAsia"/>
          <w:color w:val="000000" w:themeColor="text1"/>
          <w:sz w:val="24"/>
          <w14:textFill>
            <w14:solidFill>
              <w14:schemeClr w14:val="tx1"/>
            </w14:solidFill>
          </w14:textFill>
        </w:rPr>
      </w:pPr>
      <w:r>
        <w:drawing>
          <wp:inline distT="0" distB="0" distL="114300" distR="114300">
            <wp:extent cx="5278755" cy="2240915"/>
            <wp:effectExtent l="0" t="0" r="9525" b="14605"/>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22"/>
                    <a:stretch>
                      <a:fillRect/>
                    </a:stretch>
                  </pic:blipFill>
                  <pic:spPr>
                    <a:xfrm>
                      <a:off x="0" y="0"/>
                      <a:ext cx="5278755" cy="2240915"/>
                    </a:xfrm>
                    <a:prstGeom prst="rect">
                      <a:avLst/>
                    </a:prstGeom>
                    <a:noFill/>
                    <a:ln>
                      <a:noFill/>
                    </a:ln>
                  </pic:spPr>
                </pic:pic>
              </a:graphicData>
            </a:graphic>
          </wp:inline>
        </w:drawing>
      </w:r>
    </w:p>
    <w:p w14:paraId="6012D772">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综上所述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最后我们要构造的字符串为自己写的汇编代码生成的机器码</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20个字符</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8个任意字符</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buf数组的首地址</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任意字符依然取</w:t>
      </w:r>
      <w:r>
        <w:rPr>
          <w:rFonts w:hint="eastAsia"/>
          <w:color w:val="000000" w:themeColor="text1"/>
          <w:sz w:val="24"/>
          <w14:textFill>
            <w14:solidFill>
              <w14:schemeClr w14:val="tx1"/>
            </w14:solidFill>
          </w14:textFill>
        </w:rPr>
        <w:t>00，则对应的字符串为：</w:t>
      </w:r>
    </w:p>
    <w:p w14:paraId="2ECE18C9">
      <w:pPr>
        <w:spacing w:before="156" w:beforeLines="50" w:after="156" w:afterLines="50"/>
        <w:ind w:firstLine="420"/>
        <w:rPr>
          <w:rFonts w:hint="eastAsia"/>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c705c4a10408c309ae5b68108e0408c3909090909090909090909090</w:t>
      </w:r>
      <w:r>
        <w:rPr>
          <w:rFonts w:hint="eastAsia"/>
          <w:b/>
          <w:color w:val="000000" w:themeColor="text1"/>
          <w:sz w:val="24"/>
          <w:lang w:val="en-US" w:eastAsia="zh-CN"/>
          <w14:textFill>
            <w14:solidFill>
              <w14:schemeClr w14:val="tx1"/>
            </w14:solidFill>
          </w14:textFill>
        </w:rPr>
        <w:t>00b6</w:t>
      </w:r>
      <w:r>
        <w:rPr>
          <w:rFonts w:hint="eastAsia"/>
          <w:b/>
          <w:color w:val="000000" w:themeColor="text1"/>
          <w:sz w:val="24"/>
          <w14:textFill>
            <w14:solidFill>
              <w14:schemeClr w14:val="tx1"/>
            </w14:solidFill>
          </w14:textFill>
        </w:rPr>
        <w:t>ffff</w:t>
      </w:r>
    </w:p>
    <w:p w14:paraId="683D37D8">
      <w:pPr>
        <w:spacing w:before="156" w:beforeLines="50" w:after="156" w:afterLines="50"/>
        <w:ind w:firstLine="420"/>
      </w:pPr>
      <w:r>
        <w:rPr>
          <w:color w:val="000000" w:themeColor="text1"/>
          <w:sz w:val="24"/>
          <w14:textFill>
            <w14:solidFill>
              <w14:schemeClr w14:val="tx1"/>
            </w14:solidFill>
          </w14:textFill>
        </w:rPr>
        <w:t>将该字符串保存在</w:t>
      </w:r>
      <w:r>
        <w:rPr>
          <w:rFonts w:hint="eastAsia"/>
          <w:color w:val="000000" w:themeColor="text1"/>
          <w:sz w:val="24"/>
          <w14:textFill>
            <w14:solidFill>
              <w14:schemeClr w14:val="tx1"/>
            </w14:solidFill>
          </w14:textFill>
        </w:rPr>
        <w:t>exploit_bang.txt</w:t>
      </w:r>
      <w:r>
        <w:rPr>
          <w:color w:val="000000" w:themeColor="text1"/>
          <w:sz w:val="24"/>
          <w14:textFill>
            <w14:solidFill>
              <w14:schemeClr w14:val="tx1"/>
            </w14:solidFill>
          </w14:textFill>
        </w:rPr>
        <w:t>中</w:t>
      </w:r>
      <w:r>
        <w:rPr>
          <w:rFonts w:hint="eastAsia"/>
          <w:color w:val="000000" w:themeColor="text1"/>
          <w:sz w:val="24"/>
          <w14:textFill>
            <w14:solidFill>
              <w14:schemeClr w14:val="tx1"/>
            </w14:solidFill>
          </w14:textFill>
        </w:rPr>
        <w:t>：</w:t>
      </w:r>
    </w:p>
    <w:p w14:paraId="357E7EDA">
      <w:pPr>
        <w:spacing w:before="156" w:beforeLines="50" w:after="156" w:afterLines="50"/>
        <w:rPr>
          <w:rFonts w:hint="eastAsia"/>
          <w:color w:val="000000" w:themeColor="text1"/>
          <w:sz w:val="24"/>
          <w14:textFill>
            <w14:solidFill>
              <w14:schemeClr w14:val="tx1"/>
            </w14:solidFill>
          </w14:textFill>
        </w:rPr>
      </w:pPr>
      <w:r>
        <w:drawing>
          <wp:inline distT="0" distB="0" distL="114300" distR="114300">
            <wp:extent cx="5276215" cy="760095"/>
            <wp:effectExtent l="0" t="0" r="0" b="0"/>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23"/>
                    <a:srcRect t="6630"/>
                    <a:stretch>
                      <a:fillRect/>
                    </a:stretch>
                  </pic:blipFill>
                  <pic:spPr>
                    <a:xfrm>
                      <a:off x="0" y="0"/>
                      <a:ext cx="5276215" cy="760095"/>
                    </a:xfrm>
                    <a:prstGeom prst="rect">
                      <a:avLst/>
                    </a:prstGeom>
                    <a:noFill/>
                    <a:ln>
                      <a:noFill/>
                    </a:ln>
                  </pic:spPr>
                </pic:pic>
              </a:graphicData>
            </a:graphic>
          </wp:inline>
        </w:drawing>
      </w:r>
    </w:p>
    <w:p w14:paraId="77B9398E">
      <w:pPr>
        <w:spacing w:before="156" w:beforeLines="50" w:after="156" w:afterLines="50"/>
        <w:ind w:firstLine="42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然后通过</w:t>
      </w:r>
      <w:r>
        <w:rPr>
          <w:color w:val="000000" w:themeColor="text1"/>
          <w:sz w:val="24"/>
          <w14:textFill>
            <w14:solidFill>
              <w14:schemeClr w14:val="tx1"/>
            </w14:solidFill>
          </w14:textFill>
        </w:rPr>
        <w:t>sendstring</w:t>
      </w:r>
      <w:r>
        <w:rPr>
          <w:rFonts w:hint="eastAsia"/>
          <w:color w:val="000000" w:themeColor="text1"/>
          <w:sz w:val="24"/>
          <w14:textFill>
            <w14:solidFill>
              <w14:schemeClr w14:val="tx1"/>
            </w14:solidFill>
          </w14:textFill>
        </w:rPr>
        <w:t>将</w:t>
      </w:r>
      <w:r>
        <w:rPr>
          <w:color w:val="000000" w:themeColor="text1"/>
          <w:sz w:val="24"/>
          <w14:textFill>
            <w14:solidFill>
              <w14:schemeClr w14:val="tx1"/>
            </w14:solidFill>
          </w14:textFill>
        </w:rPr>
        <w:t>2.txt</w:t>
      </w:r>
      <w:r>
        <w:rPr>
          <w:rFonts w:hint="eastAsia"/>
          <w:color w:val="000000" w:themeColor="text1"/>
          <w:sz w:val="24"/>
          <w14:textFill>
            <w14:solidFill>
              <w14:schemeClr w14:val="tx1"/>
            </w14:solidFill>
          </w14:textFill>
        </w:rPr>
        <w:t>转换成二进制格式，再通过管道输入到</w:t>
      </w:r>
      <w:r>
        <w:rPr>
          <w:color w:val="000000" w:themeColor="text1"/>
          <w:sz w:val="24"/>
          <w14:textFill>
            <w14:solidFill>
              <w14:schemeClr w14:val="tx1"/>
            </w14:solidFill>
          </w14:textFill>
        </w:rPr>
        <w:t>bufbomb</w:t>
      </w:r>
      <w:r>
        <w:rPr>
          <w:rFonts w:hint="eastAsia"/>
          <w:color w:val="000000" w:themeColor="text1"/>
          <w:sz w:val="24"/>
          <w14:textFill>
            <w14:solidFill>
              <w14:schemeClr w14:val="tx1"/>
            </w14:solidFill>
          </w14:textFill>
        </w:rPr>
        <w:t>中</w:t>
      </w:r>
    </w:p>
    <w:p w14:paraId="0635D03B">
      <w:pPr>
        <w:spacing w:before="156" w:beforeLines="50" w:after="156" w:afterLines="50"/>
        <w:rPr>
          <w:b/>
          <w:color w:val="000000" w:themeColor="text1"/>
          <w:sz w:val="24"/>
          <w14:textFill>
            <w14:solidFill>
              <w14:schemeClr w14:val="tx1"/>
            </w14:solidFill>
          </w14:textFill>
        </w:rPr>
      </w:pPr>
      <w:bookmarkStart w:id="0" w:name="_GoBack"/>
      <w:bookmarkEnd w:id="0"/>
    </w:p>
    <w:p w14:paraId="40F024F2">
      <w:pPr>
        <w:spacing w:before="156" w:beforeLines="50" w:after="156" w:afterLines="50"/>
        <w:rPr>
          <w:b/>
          <w:color w:val="auto"/>
          <w:sz w:val="24"/>
        </w:rPr>
      </w:pPr>
      <w:r>
        <w:rPr>
          <w:rFonts w:hint="eastAsia"/>
          <w:b/>
          <w:color w:val="auto"/>
          <w:sz w:val="24"/>
        </w:rPr>
        <w:t>3.3</w:t>
      </w:r>
      <w:r>
        <w:rPr>
          <w:b/>
          <w:color w:val="auto"/>
          <w:sz w:val="24"/>
        </w:rPr>
        <w:t xml:space="preserve"> </w:t>
      </w:r>
      <w:r>
        <w:rPr>
          <w:rFonts w:hint="eastAsia"/>
          <w:b/>
          <w:color w:val="auto"/>
          <w:sz w:val="24"/>
        </w:rPr>
        <w:t>最终结果截图</w:t>
      </w:r>
    </w:p>
    <w:p w14:paraId="42514C79">
      <w:pPr>
        <w:spacing w:before="156" w:beforeLines="50" w:after="156" w:afterLines="50"/>
        <w:rPr>
          <w:color w:val="000000" w:themeColor="text1"/>
          <w:sz w:val="24"/>
          <w14:textFill>
            <w14:solidFill>
              <w14:schemeClr w14:val="tx1"/>
            </w14:solidFill>
          </w14:textFill>
        </w:rPr>
      </w:pPr>
      <w:r>
        <w:rPr>
          <w:b/>
          <w:color w:val="FF0000"/>
          <w:sz w:val="24"/>
        </w:rPr>
        <w:tab/>
      </w:r>
      <w:r>
        <w:rPr>
          <w:color w:val="000000" w:themeColor="text1"/>
          <w:sz w:val="24"/>
          <w14:textFill>
            <w14:solidFill>
              <w14:schemeClr w14:val="tx1"/>
            </w14:solidFill>
          </w14:textFill>
        </w:rPr>
        <w:t>根据以上解题过程</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利用缓冲区溢出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让程序执行自己写</w:t>
      </w:r>
      <w:r>
        <w:rPr>
          <w:rFonts w:hint="eastAsia"/>
          <w:color w:val="000000" w:themeColor="text1"/>
          <w:sz w:val="24"/>
          <w14:textFill>
            <w14:solidFill>
              <w14:schemeClr w14:val="tx1"/>
            </w14:solidFill>
          </w14:textFill>
        </w:rPr>
        <w:t>的汇编代码对全局变量进行修改后，成功调用了bang（）函数。最后结果截图如下：</w:t>
      </w:r>
    </w:p>
    <w:p w14:paraId="510B2A07">
      <w:pPr>
        <w:rPr>
          <w:b/>
          <w:color w:val="FF0000"/>
          <w:sz w:val="24"/>
        </w:rPr>
      </w:pPr>
      <w:r>
        <w:drawing>
          <wp:inline distT="0" distB="0" distL="114300" distR="114300">
            <wp:extent cx="5274945" cy="1374140"/>
            <wp:effectExtent l="0" t="0" r="13335" b="12700"/>
            <wp:docPr id="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pic:cNvPicPr>
                      <a:picLocks noChangeAspect="1"/>
                    </pic:cNvPicPr>
                  </pic:nvPicPr>
                  <pic:blipFill>
                    <a:blip r:embed="rId24"/>
                    <a:stretch>
                      <a:fillRect/>
                    </a:stretch>
                  </pic:blipFill>
                  <pic:spPr>
                    <a:xfrm>
                      <a:off x="0" y="0"/>
                      <a:ext cx="5274945" cy="1374140"/>
                    </a:xfrm>
                    <a:prstGeom prst="rect">
                      <a:avLst/>
                    </a:prstGeom>
                    <a:noFill/>
                    <a:ln>
                      <a:noFill/>
                    </a:ln>
                  </pic:spPr>
                </pic:pic>
              </a:graphicData>
            </a:graphic>
          </wp:inline>
        </w:drawing>
      </w:r>
    </w:p>
    <w:p w14:paraId="3B685440">
      <w:pPr>
        <w:rPr>
          <w:rFonts w:hint="eastAsia"/>
          <w:b/>
          <w:color w:val="auto"/>
          <w:sz w:val="24"/>
        </w:rPr>
      </w:pPr>
    </w:p>
    <w:p w14:paraId="26B4C631">
      <w:pPr>
        <w:rPr>
          <w:b/>
          <w:color w:val="FF0000"/>
          <w:sz w:val="24"/>
        </w:rPr>
      </w:pPr>
    </w:p>
    <w:p w14:paraId="6375023A">
      <w:pPr>
        <w:rPr>
          <w:b/>
          <w:color w:val="FF0000"/>
          <w:sz w:val="24"/>
        </w:rPr>
      </w:pPr>
    </w:p>
    <w:p w14:paraId="1AE352D9">
      <w:pPr>
        <w:spacing w:before="156" w:beforeLines="50" w:after="156" w:afterLines="50"/>
        <w:rPr>
          <w:rFonts w:ascii="黑体" w:hAnsi="黑体" w:eastAsia="黑体"/>
          <w:b/>
          <w:sz w:val="28"/>
          <w:szCs w:val="28"/>
        </w:rPr>
      </w:pPr>
      <w:r>
        <w:rPr>
          <w:rFonts w:hint="eastAsia" w:ascii="黑体" w:hAnsi="黑体" w:eastAsia="黑体"/>
          <w:b/>
          <w:sz w:val="28"/>
          <w:szCs w:val="28"/>
        </w:rPr>
        <w:t>五、实验总结</w:t>
      </w:r>
    </w:p>
    <w:p w14:paraId="73FEE2BB">
      <w:pPr>
        <w:spacing w:before="156" w:beforeLines="50" w:after="156" w:afterLines="50"/>
        <w:ind w:firstLine="42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本实验通过三个关卡逐步验证了缓冲区溢出的基本攻击路径：</w:t>
      </w:r>
    </w:p>
    <w:p w14:paraId="7F4DFA1A">
      <w:pPr>
        <w:spacing w:before="156" w:beforeLines="50" w:after="156" w:afterLines="50"/>
        <w:rPr>
          <w:rFonts w:hint="eastAsia"/>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第一关覆盖返回地址实现控制流劫持</w:t>
      </w:r>
      <w:r>
        <w:rPr>
          <w:rFonts w:hint="eastAsia"/>
          <w:color w:val="000000" w:themeColor="text1"/>
          <w:sz w:val="24"/>
          <w:lang w:eastAsia="zh-CN"/>
          <w14:textFill>
            <w14:solidFill>
              <w14:schemeClr w14:val="tx1"/>
            </w14:solidFill>
          </w14:textFill>
        </w:rPr>
        <w:t>；</w:t>
      </w:r>
    </w:p>
    <w:p w14:paraId="372BA9A3">
      <w:pPr>
        <w:spacing w:before="156" w:beforeLines="50" w:after="156" w:afterLines="50"/>
        <w:rPr>
          <w:rFonts w:hint="eastAsia"/>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第二关在控制流劫持基础上伪造函数参数</w:t>
      </w:r>
      <w:r>
        <w:rPr>
          <w:rFonts w:hint="eastAsia"/>
          <w:color w:val="000000" w:themeColor="text1"/>
          <w:sz w:val="24"/>
          <w:lang w:eastAsia="zh-CN"/>
          <w14:textFill>
            <w14:solidFill>
              <w14:schemeClr w14:val="tx1"/>
            </w14:solidFill>
          </w14:textFill>
        </w:rPr>
        <w:t>；</w:t>
      </w:r>
    </w:p>
    <w:p w14:paraId="173A4D6F">
      <w:pPr>
        <w:spacing w:before="156" w:beforeLines="50" w:after="156" w:afterLines="50"/>
        <w:rPr>
          <w:color w:val="000000" w:themeColor="text1"/>
          <w:sz w:val="24"/>
          <w14:textFill>
            <w14:solidFill>
              <w14:schemeClr w14:val="tx1"/>
            </w14:solidFill>
          </w14:textFill>
        </w:rPr>
      </w:pPr>
      <w:r>
        <w:rPr>
          <w:color w:val="000000" w:themeColor="text1"/>
          <w:sz w:val="24"/>
          <w14:textFill>
            <w14:solidFill>
              <w14:schemeClr w14:val="tx1"/>
            </w14:solidFill>
          </w14:textFill>
        </w:rPr>
        <w:t>第三关进一步注入并执行机器码修改全局变量。</w:t>
      </w:r>
    </w:p>
    <w:p w14:paraId="6671E6D3">
      <w:pPr>
        <w:spacing w:before="156" w:beforeLines="50" w:after="156" w:afterLines="50"/>
        <w:ind w:firstLine="42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实验说明，未进行长度检查的输入函数会破坏栈帧完整性，导致返回地址、局部变量和函数参数均可被攻击者控制。实际开发中应避免使用 gets 等不安全函数，并结合栈保护、地址随机化、不可执行栈等机制降低风险。</w:t>
      </w:r>
    </w:p>
    <w:p w14:paraId="52E5F1CB">
      <w:pPr>
        <w:rPr>
          <w:b/>
          <w:sz w:val="24"/>
        </w:rPr>
      </w:pPr>
    </w:p>
    <w:p w14:paraId="52259C7A">
      <w:pPr>
        <w:rPr>
          <w:sz w:val="24"/>
        </w:rPr>
      </w:pPr>
    </w:p>
    <w:p w14:paraId="07F0E1DF">
      <w:pPr>
        <w:rPr>
          <w:sz w:val="24"/>
        </w:rPr>
        <w:sectPr>
          <w:footerReference r:id="rId3" w:type="default"/>
          <w:pgSz w:w="11907" w:h="16840"/>
          <w:pgMar w:top="1440" w:right="1797" w:bottom="1440" w:left="1797" w:header="851" w:footer="992" w:gutter="0"/>
          <w:cols w:space="425" w:num="1"/>
          <w:docGrid w:type="lines" w:linePitch="312" w:charSpace="0"/>
        </w:sectPr>
      </w:pPr>
    </w:p>
    <w:p w14:paraId="3F15CA8E"/>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5877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14:paraId="4208794F">
            <w:pPr>
              <w:rPr>
                <w:b/>
                <w:sz w:val="24"/>
              </w:rPr>
            </w:pPr>
            <w:r>
              <w:rPr>
                <w:rFonts w:hint="eastAsia"/>
                <w:b/>
                <w:sz w:val="24"/>
              </w:rPr>
              <w:t>指导教师批阅意见：</w:t>
            </w:r>
          </w:p>
          <w:p w14:paraId="5A22AFBA"/>
          <w:p w14:paraId="7FBC5F36"/>
          <w:p w14:paraId="789DA95A"/>
          <w:p w14:paraId="5376E2F2"/>
          <w:p w14:paraId="12ED447E"/>
          <w:p w14:paraId="336962CD"/>
          <w:p w14:paraId="6D0021D2">
            <w:pPr>
              <w:rPr>
                <w:b/>
                <w:sz w:val="24"/>
              </w:rPr>
            </w:pPr>
            <w:r>
              <w:rPr>
                <w:rFonts w:hint="eastAsia"/>
                <w:b/>
                <w:sz w:val="24"/>
              </w:rPr>
              <w:t>成绩评定：</w:t>
            </w:r>
          </w:p>
          <w:p w14:paraId="391E5CD7"/>
          <w:p w14:paraId="5CDC7F24"/>
          <w:p w14:paraId="12067C85"/>
          <w:p w14:paraId="1DE3B822"/>
          <w:p w14:paraId="441BC492"/>
          <w:p w14:paraId="7850F52B"/>
          <w:p w14:paraId="54DA748C">
            <w:r>
              <w:t xml:space="preserve">                                                 </w:t>
            </w:r>
            <w:r>
              <w:rPr>
                <w:rFonts w:hint="eastAsia"/>
              </w:rPr>
              <w:t>指导教师签字：</w:t>
            </w:r>
            <w:r>
              <w:t xml:space="preserve"> </w:t>
            </w:r>
            <w:r>
              <w:rPr>
                <w:rFonts w:hint="eastAsia"/>
              </w:rPr>
              <w:t>刘刚</w:t>
            </w:r>
          </w:p>
          <w:p w14:paraId="5BB5F780">
            <w:r>
              <w:t xml:space="preserve">                                               </w:t>
            </w:r>
            <w:r>
              <w:rPr>
                <w:rFonts w:hint="eastAsia"/>
              </w:rPr>
              <w:t xml:space="preserve">  </w:t>
            </w:r>
          </w:p>
          <w:p w14:paraId="6EE4BEC4">
            <w:pPr>
              <w:ind w:firstLine="5880" w:firstLineChars="2800"/>
            </w:pPr>
            <w:r>
              <w:rPr>
                <w:rFonts w:hint="eastAsia"/>
              </w:rPr>
              <w:t>20</w:t>
            </w:r>
            <w:r>
              <w:t>26</w:t>
            </w:r>
            <w:r>
              <w:rPr>
                <w:rFonts w:hint="eastAsia"/>
              </w:rPr>
              <w:t>年</w:t>
            </w:r>
            <w:r>
              <w:t xml:space="preserve"> 5</w:t>
            </w:r>
            <w:r>
              <w:rPr>
                <w:rFonts w:hint="eastAsia"/>
              </w:rPr>
              <w:t>月</w:t>
            </w:r>
            <w:r>
              <w:t xml:space="preserve">   </w:t>
            </w:r>
            <w:r>
              <w:rPr>
                <w:rFonts w:hint="eastAsia"/>
              </w:rPr>
              <w:t>日</w:t>
            </w:r>
          </w:p>
        </w:tc>
      </w:tr>
      <w:tr w14:paraId="04C9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14:paraId="75CAEBED">
            <w:r>
              <w:rPr>
                <w:rFonts w:hint="eastAsia"/>
              </w:rPr>
              <w:t>备注：</w:t>
            </w:r>
          </w:p>
        </w:tc>
      </w:tr>
    </w:tbl>
    <w:p w14:paraId="4C02E21B"/>
    <w:p w14:paraId="25A90F76"/>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11129">
    <w:r>
      <w:rPr>
        <w:rFonts w:hint="eastAsia"/>
      </w:rPr>
      <w:t>深圳大学学生实验报告用纸</w:t>
    </w:r>
  </w:p>
  <w:p w14:paraId="145C1EA0">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E4C9E">
    <w:r>
      <w:rPr>
        <w:rFonts w:hint="eastAsia"/>
      </w:rPr>
      <w:t>注：</w:t>
    </w:r>
    <w:r>
      <w:t>1</w:t>
    </w:r>
    <w:r>
      <w:rPr>
        <w:rFonts w:hint="eastAsia"/>
      </w:rPr>
      <w:t>、报告内的项目或内容设置，可根据实际情况加以调整和补充。</w:t>
    </w:r>
  </w:p>
  <w:p w14:paraId="58EE22C9">
    <w:r>
      <w:t xml:space="preserve">    2</w:t>
    </w:r>
    <w:r>
      <w:rPr>
        <w:rFonts w:hint="eastAsia"/>
      </w:rPr>
      <w:t>、教师批改学生实验报告时间应在学生提交实验报告时间后</w:t>
    </w:r>
    <w:r>
      <w:t>10</w:t>
    </w:r>
    <w:r>
      <w:rPr>
        <w:rFonts w:hint="eastAsia"/>
      </w:rPr>
      <w:t>日内。</w:t>
    </w:r>
  </w:p>
  <w:p w14:paraId="42B96D9C">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79AF"/>
    <w:multiLevelType w:val="multilevel"/>
    <w:tmpl w:val="421679AF"/>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31"/>
    <w:rsid w:val="000139D4"/>
    <w:rsid w:val="000B3D41"/>
    <w:rsid w:val="000C0C3A"/>
    <w:rsid w:val="000E1618"/>
    <w:rsid w:val="000F5919"/>
    <w:rsid w:val="000F6C25"/>
    <w:rsid w:val="001251B9"/>
    <w:rsid w:val="00165D3A"/>
    <w:rsid w:val="001C31B1"/>
    <w:rsid w:val="001F17CF"/>
    <w:rsid w:val="002621C1"/>
    <w:rsid w:val="002A1460"/>
    <w:rsid w:val="00312D16"/>
    <w:rsid w:val="00331CE4"/>
    <w:rsid w:val="00343011"/>
    <w:rsid w:val="00386A95"/>
    <w:rsid w:val="003F6E15"/>
    <w:rsid w:val="00427F03"/>
    <w:rsid w:val="00445E1E"/>
    <w:rsid w:val="0045696F"/>
    <w:rsid w:val="00466094"/>
    <w:rsid w:val="00467794"/>
    <w:rsid w:val="00481126"/>
    <w:rsid w:val="00483235"/>
    <w:rsid w:val="004E6E50"/>
    <w:rsid w:val="004F2B31"/>
    <w:rsid w:val="005477EB"/>
    <w:rsid w:val="00567CED"/>
    <w:rsid w:val="005C3F94"/>
    <w:rsid w:val="005F784A"/>
    <w:rsid w:val="00644D37"/>
    <w:rsid w:val="00655A65"/>
    <w:rsid w:val="00657AFB"/>
    <w:rsid w:val="00680299"/>
    <w:rsid w:val="00701EAA"/>
    <w:rsid w:val="00797591"/>
    <w:rsid w:val="007C0237"/>
    <w:rsid w:val="007C72CF"/>
    <w:rsid w:val="007D3F5A"/>
    <w:rsid w:val="007D436C"/>
    <w:rsid w:val="00823560"/>
    <w:rsid w:val="008639B5"/>
    <w:rsid w:val="00886B75"/>
    <w:rsid w:val="008B1BD3"/>
    <w:rsid w:val="009A40A9"/>
    <w:rsid w:val="009C4AF3"/>
    <w:rsid w:val="009E70BD"/>
    <w:rsid w:val="00AA3D9E"/>
    <w:rsid w:val="00AF6521"/>
    <w:rsid w:val="00B3475A"/>
    <w:rsid w:val="00B5157E"/>
    <w:rsid w:val="00B81994"/>
    <w:rsid w:val="00B959FF"/>
    <w:rsid w:val="00BB5ED0"/>
    <w:rsid w:val="00BC56E5"/>
    <w:rsid w:val="00C123FE"/>
    <w:rsid w:val="00C1616C"/>
    <w:rsid w:val="00CE047C"/>
    <w:rsid w:val="00D13910"/>
    <w:rsid w:val="00D261AD"/>
    <w:rsid w:val="00D2758D"/>
    <w:rsid w:val="00D36E66"/>
    <w:rsid w:val="00D67CBF"/>
    <w:rsid w:val="00DC075B"/>
    <w:rsid w:val="00E21DAE"/>
    <w:rsid w:val="00E30FD7"/>
    <w:rsid w:val="00E60027"/>
    <w:rsid w:val="00E60736"/>
    <w:rsid w:val="00E861A8"/>
    <w:rsid w:val="00EF423B"/>
    <w:rsid w:val="00F55E72"/>
    <w:rsid w:val="00F56464"/>
    <w:rsid w:val="00F6115F"/>
    <w:rsid w:val="00F655EF"/>
    <w:rsid w:val="00FB4F07"/>
    <w:rsid w:val="1FF95C9E"/>
    <w:rsid w:val="4CE80935"/>
    <w:rsid w:val="55307383"/>
    <w:rsid w:val="59AA7DC8"/>
    <w:rsid w:val="5F296F4C"/>
    <w:rsid w:val="750C7615"/>
    <w:rsid w:val="7B094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字符"/>
    <w:basedOn w:val="7"/>
    <w:link w:val="2"/>
    <w:qFormat/>
    <w:uiPriority w:val="99"/>
    <w:rPr>
      <w:rFonts w:ascii="Times New Roman" w:hAnsi="Times New Roman"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页眉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11</Pages>
  <Words>2351</Words>
  <Characters>3465</Characters>
  <Lines>11</Lines>
  <Paragraphs>3</Paragraphs>
  <TotalTime>0</TotalTime>
  <ScaleCrop>false</ScaleCrop>
  <LinksUpToDate>false</LinksUpToDate>
  <CharactersWithSpaces>3876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2016-04-10T12:58:00Z</dcterms:created>
  <dc:creator>微软用户</dc:creator>
  <cp:lastModifiedBy>生活不易靠演技</cp:lastModifiedBy>
  <dcterms:modified xsi:type="dcterms:W3CDTF">2026-06-08T09:57:08Z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1603C435AF7A4811ABFD3D52BD49DFD9_13</vt:lpwstr>
  </property>
  <property fmtid="{D5CDD505-2E9C-101B-9397-08002B2CF9AE}" pid="4" name="KSOTemplateDocerSaveRecord">
    <vt:lpwstr>eyJoZGlkIjoiOThjZGUyMjQ5ZTQyM2E3OTY2NWE4MDMzYWRmOTU3ODUiLCJ1c2VySWQiOiI0ODg4OTU1OTEifQ==</vt:lpwstr>
  </property>
</Properties>
</file>