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1E880"/>
    <w:p w14:paraId="57412D32">
      <w:pPr>
        <w:jc w:val="center"/>
        <w:rPr>
          <w:rFonts w:ascii="宋体"/>
          <w:b/>
          <w:sz w:val="44"/>
        </w:rPr>
      </w:pPr>
    </w:p>
    <w:p w14:paraId="7A6FC7EE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D55DD76">
      <w:pPr>
        <w:rPr>
          <w:b/>
          <w:sz w:val="28"/>
        </w:rPr>
      </w:pPr>
    </w:p>
    <w:p w14:paraId="521DD633">
      <w:pPr>
        <w:rPr>
          <w:b/>
          <w:sz w:val="28"/>
        </w:rPr>
      </w:pPr>
    </w:p>
    <w:p w14:paraId="5DAF56AA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计算机系统(2)                  </w:t>
      </w:r>
    </w:p>
    <w:p w14:paraId="2A9CA66E">
      <w:pPr>
        <w:ind w:right="31" w:rightChars="15"/>
        <w:rPr>
          <w:b/>
          <w:sz w:val="28"/>
        </w:rPr>
      </w:pPr>
    </w:p>
    <w:p w14:paraId="56A9884D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C</w:t>
      </w:r>
      <w:r>
        <w:rPr>
          <w:b/>
          <w:sz w:val="28"/>
          <w:u w:val="single"/>
        </w:rPr>
        <w:t>ache</w:t>
      </w:r>
      <w:r>
        <w:rPr>
          <w:rFonts w:hint="eastAsia"/>
          <w:b/>
          <w:sz w:val="28"/>
          <w:u w:val="single"/>
        </w:rPr>
        <w:t xml:space="preserve">实验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40DED09B">
      <w:pPr>
        <w:ind w:right="31" w:rightChars="15"/>
        <w:rPr>
          <w:b/>
          <w:sz w:val="28"/>
        </w:rPr>
      </w:pPr>
    </w:p>
    <w:p w14:paraId="3EF5B3F5">
      <w:pPr>
        <w:ind w:left="899" w:leftChars="428"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计算机与软件学院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73059C30">
      <w:pPr>
        <w:ind w:right="31" w:rightChars="15"/>
        <w:rPr>
          <w:b/>
          <w:sz w:val="28"/>
        </w:rPr>
      </w:pPr>
    </w:p>
    <w:p w14:paraId="3945C3A4">
      <w:pPr>
        <w:ind w:right="31" w:rightChars="15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计算机与软件学院所有专业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</w:p>
    <w:p w14:paraId="446F3B20">
      <w:pPr>
        <w:ind w:right="31" w:rightChars="15"/>
        <w:rPr>
          <w:b/>
          <w:sz w:val="28"/>
        </w:rPr>
      </w:pPr>
    </w:p>
    <w:p w14:paraId="7A3C1E93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刘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刚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F6DF971">
      <w:pPr>
        <w:ind w:right="31" w:rightChars="15"/>
        <w:rPr>
          <w:b/>
          <w:sz w:val="28"/>
        </w:rPr>
      </w:pPr>
    </w:p>
    <w:p w14:paraId="6907509F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</w:t>
      </w:r>
    </w:p>
    <w:p w14:paraId="58ACC53E">
      <w:pPr>
        <w:ind w:right="31" w:rightChars="15"/>
        <w:rPr>
          <w:b/>
          <w:sz w:val="28"/>
        </w:rPr>
      </w:pPr>
    </w:p>
    <w:p w14:paraId="7717C16C">
      <w:pPr>
        <w:ind w:right="31" w:rightChars="15"/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20</w:t>
      </w:r>
      <w:r>
        <w:rPr>
          <w:b/>
          <w:sz w:val="28"/>
          <w:u w:val="single"/>
        </w:rPr>
        <w:t>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rFonts w:hint="eastAsia"/>
          <w:b/>
          <w:sz w:val="28"/>
          <w:u w:val="single"/>
        </w:rPr>
        <w:t>日至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25</w:t>
      </w:r>
      <w:r>
        <w:rPr>
          <w:rFonts w:hint="eastAsia"/>
          <w:b/>
          <w:sz w:val="28"/>
          <w:u w:val="single"/>
        </w:rPr>
        <w:t xml:space="preserve">日      </w:t>
      </w:r>
      <w:r>
        <w:rPr>
          <w:b/>
          <w:sz w:val="28"/>
          <w:u w:val="single"/>
        </w:rPr>
        <w:t xml:space="preserve">  </w:t>
      </w:r>
    </w:p>
    <w:p w14:paraId="65644DA2">
      <w:pPr>
        <w:ind w:right="31" w:rightChars="15"/>
        <w:rPr>
          <w:b/>
          <w:sz w:val="28"/>
        </w:rPr>
      </w:pPr>
    </w:p>
    <w:p w14:paraId="5403345D">
      <w:pPr>
        <w:ind w:left="899" w:right="31" w:rightChars="15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20</w:t>
      </w:r>
      <w:r>
        <w:rPr>
          <w:b/>
          <w:sz w:val="28"/>
          <w:u w:val="single"/>
        </w:rPr>
        <w:t>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18</w:t>
      </w:r>
      <w:bookmarkStart w:id="1" w:name="_GoBack"/>
      <w:bookmarkEnd w:id="1"/>
      <w:r>
        <w:rPr>
          <w:rFonts w:hint="eastAsia"/>
          <w:b/>
          <w:sz w:val="28"/>
          <w:u w:val="single"/>
        </w:rPr>
        <w:t xml:space="preserve">日            </w:t>
      </w:r>
    </w:p>
    <w:p w14:paraId="19FCBEEF">
      <w:pPr>
        <w:jc w:val="center"/>
        <w:rPr>
          <w:b/>
          <w:sz w:val="44"/>
        </w:rPr>
      </w:pPr>
    </w:p>
    <w:p w14:paraId="1035A6ED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B1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17" w:hRule="atLeast"/>
        </w:trPr>
        <w:tc>
          <w:tcPr>
            <w:tcW w:w="8296" w:type="dxa"/>
          </w:tcPr>
          <w:p w14:paraId="75518C3D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一、实验目的：</w:t>
            </w:r>
          </w:p>
          <w:p w14:paraId="547DFE90">
            <w:pPr>
              <w:pStyle w:val="24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加强对Cache工作原理的理解；</w:t>
            </w:r>
          </w:p>
          <w:p w14:paraId="009BC4A4">
            <w:pPr>
              <w:pStyle w:val="24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体验程序中访存模式变化是如何影响cahce效率进而影响程序性能的过程；</w:t>
            </w:r>
          </w:p>
          <w:p w14:paraId="72D37163">
            <w:pPr>
              <w:pStyle w:val="24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tab/>
            </w:r>
            <w:r>
              <w:rPr>
                <w:rFonts w:hint="eastAsia"/>
              </w:rPr>
              <w:t>学习在X86真实机器上通过调整程序访存模式来探测多级cache结构以及TLB的大小。</w:t>
            </w:r>
          </w:p>
        </w:tc>
      </w:tr>
      <w:tr w14:paraId="1BD3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23B03096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bookmarkStart w:id="0" w:name="_Toc255293584"/>
            <w:r>
              <w:rPr>
                <w:rFonts w:hint="eastAsia" w:ascii="黑体" w:hAnsi="黑体" w:eastAsia="黑体"/>
                <w:b/>
                <w:sz w:val="28"/>
              </w:rPr>
              <w:t>二、实验环境</w:t>
            </w:r>
            <w:bookmarkEnd w:id="0"/>
          </w:p>
          <w:p w14:paraId="3944B4AC">
            <w:pPr>
              <w:ind w:firstLine="420" w:firstLineChars="20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X86真实机器</w:t>
            </w:r>
          </w:p>
        </w:tc>
      </w:tr>
      <w:tr w14:paraId="401C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0" w:hRule="atLeast"/>
        </w:trPr>
        <w:tc>
          <w:tcPr>
            <w:tcW w:w="8296" w:type="dxa"/>
          </w:tcPr>
          <w:p w14:paraId="2EB40177">
            <w:pPr>
              <w:spacing w:before="120" w:after="120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三、实验内容和步骤</w:t>
            </w:r>
          </w:p>
          <w:p w14:paraId="4AA8FEE2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1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、分析Cache访存模式对系统性能的影响</w:t>
            </w:r>
          </w:p>
          <w:p w14:paraId="5046F6F9">
            <w:pPr>
              <w:pStyle w:val="24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给出一个矩阵乘法的普通代码A，设法优化该代码，从而提高性能。</w:t>
            </w:r>
          </w:p>
          <w:p w14:paraId="61B6C361">
            <w:pPr>
              <w:spacing w:line="276" w:lineRule="auto"/>
            </w:pPr>
            <w:r>
              <w:rPr>
                <w:rFonts w:hint="eastAsia"/>
              </w:rPr>
              <w:t>代码A：</w:t>
            </w:r>
          </w:p>
          <w:p w14:paraId="3B7242B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&lt;sys/time.h&gt; </w:t>
            </w:r>
          </w:p>
          <w:p w14:paraId="2975741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&lt;unistd.h&gt; </w:t>
            </w:r>
          </w:p>
          <w:p w14:paraId="19F27C0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#include &lt;stdlib.h&gt;</w:t>
            </w:r>
          </w:p>
          <w:p w14:paraId="068C055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&lt;stdio.h&gt; </w:t>
            </w:r>
          </w:p>
          <w:p w14:paraId="44B4847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int main(int argc, char *argv[]) </w:t>
            </w:r>
          </w:p>
          <w:p w14:paraId="5C4A77C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2FE145F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float *a,*b,*c, temp;</w:t>
            </w:r>
          </w:p>
          <w:p w14:paraId="7045CB33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long int i, j, k, size, m;</w:t>
            </w:r>
          </w:p>
          <w:p w14:paraId="24F96B4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struct timeval time1,time2; </w:t>
            </w:r>
          </w:p>
          <w:p w14:paraId="0F94D47E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if(argc&lt;2) { </w:t>
            </w:r>
          </w:p>
          <w:p w14:paraId="5BA88F8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printf("\n\tUsage:%s &lt;Row of square matrix&gt;\n",argv[0]); </w:t>
            </w:r>
          </w:p>
          <w:p w14:paraId="6C964EB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exit(-1); </w:t>
            </w:r>
          </w:p>
          <w:p w14:paraId="5D575A5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 w14:paraId="7B317F9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4F7ADD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size = atoi(argv[1]);</w:t>
            </w:r>
          </w:p>
          <w:p w14:paraId="1CD5457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 w14:paraId="3CD67B5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a = (float*)malloc(sizeof(float)*m); </w:t>
            </w:r>
          </w:p>
          <w:p w14:paraId="0B475ACE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b = (float*)malloc(sizeof(float)*m); </w:t>
            </w:r>
          </w:p>
          <w:p w14:paraId="22E7C204">
            <w:pPr>
              <w:shd w:val="solid" w:color="FFFFFF" w:fill="auto"/>
              <w:autoSpaceDN w:val="0"/>
              <w:spacing w:line="260" w:lineRule="exact"/>
              <w:ind w:firstLine="420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c = (float*)malloc(sizeof(float)*m); </w:t>
            </w:r>
          </w:p>
          <w:p w14:paraId="59BFEF1A">
            <w:pPr>
              <w:shd w:val="solid" w:color="FFFFFF" w:fill="auto"/>
              <w:autoSpaceDN w:val="0"/>
              <w:spacing w:line="260" w:lineRule="exact"/>
              <w:ind w:firstLine="420"/>
              <w:rPr>
                <w:color w:val="000000"/>
                <w:szCs w:val="21"/>
                <w:shd w:val="clear" w:color="auto" w:fill="FFFFFF"/>
              </w:rPr>
            </w:pPr>
          </w:p>
          <w:p w14:paraId="300AE60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2D27547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for(j=0;j&lt;size;j++) { </w:t>
            </w:r>
          </w:p>
          <w:p w14:paraId="58E01C5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a[i*size+j] = (float)(rand()%1000/100.0); </w:t>
            </w:r>
          </w:p>
          <w:p w14:paraId="28AD126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b[i*size+j] = (float)(rand()%1000/100.0); </w:t>
            </w:r>
          </w:p>
          <w:p w14:paraId="12A79B2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 w14:paraId="26CB559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619F440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gettimeofday(&amp;time1,NULL);</w:t>
            </w:r>
          </w:p>
          <w:p w14:paraId="3601363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6789402E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for(j=0;j&lt;size;j++)  {</w:t>
            </w:r>
          </w:p>
          <w:p w14:paraId="1770160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c[i*size+j] = 0; </w:t>
            </w:r>
          </w:p>
          <w:p w14:paraId="4208F06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for (k=0;k&lt;size;k++) </w:t>
            </w:r>
          </w:p>
          <w:p w14:paraId="6BFBFA5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    c[i*size+j] += a[i*size+k]*b[k*size+j];</w:t>
            </w:r>
          </w:p>
          <w:p w14:paraId="3CC06BD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3CF52D6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7A7BCE3F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gettimeofday(&amp;time2,NULL);     </w:t>
            </w:r>
          </w:p>
          <w:p w14:paraId="7AA44F1A">
            <w:pPr>
              <w:shd w:val="solid" w:color="FFFFFF" w:fill="auto"/>
              <w:autoSpaceDN w:val="0"/>
              <w:spacing w:line="260" w:lineRule="exact"/>
              <w:ind w:firstLine="420" w:firstLineChars="200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 w14:paraId="0C7BA15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 w14:paraId="7DE95B0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 w14:paraId="7C56D06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 w14:paraId="2985A86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 w14:paraId="079A5F0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 </w:t>
            </w:r>
          </w:p>
          <w:p w14:paraId="483D0AD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</w:t>
            </w:r>
          </w:p>
          <w:p w14:paraId="68D62F93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printf("Executiontime=%ld.%06ld seconds\n",time2.tv_sec,time2.tv_usec); </w:t>
            </w:r>
          </w:p>
          <w:p w14:paraId="7BEC073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return(0); </w:t>
            </w:r>
          </w:p>
          <w:p w14:paraId="1C2679FC">
            <w:pPr>
              <w:pStyle w:val="24"/>
              <w:numPr>
                <w:ilvl w:val="0"/>
                <w:numId w:val="0"/>
              </w:numPr>
              <w:spacing w:line="276" w:lineRule="auto"/>
              <w:ind w:left="346" w:leftChars="0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}//main</w:t>
            </w:r>
          </w:p>
          <w:p w14:paraId="46790E94">
            <w:pPr>
              <w:pStyle w:val="24"/>
              <w:numPr>
                <w:ilvl w:val="0"/>
                <w:numId w:val="0"/>
              </w:numPr>
              <w:spacing w:line="276" w:lineRule="auto"/>
              <w:ind w:left="346" w:leftChars="0"/>
              <w:rPr>
                <w:color w:val="000000"/>
                <w:szCs w:val="21"/>
                <w:shd w:val="clear" w:color="auto" w:fill="FFFFFF"/>
              </w:rPr>
            </w:pPr>
          </w:p>
          <w:p w14:paraId="1408D538">
            <w:pPr>
              <w:ind w:firstLine="42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原始矩阵乘法采用 i-j-k 三重循环。矩阵在 C 语言中按行优先存储，因此 a[i*size+k] 在最内层循环中连续访问，但 b[k*size+j] 按列访问，步长为 size*sizeof(float)，矩阵较大时容易频繁跨 Cache Line，局部性较差。</w:t>
            </w:r>
          </w:p>
          <w:p w14:paraId="4B7BF810">
            <w:pPr>
              <w:ind w:firstLine="42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优化方案是将循环顺序调整为 i-k-j，并将 a[i*size+k] 暂存到局部变量 aik 中。这样 b[k*size+j] 和 c[i*size+j] 都在 j 循环中连续访问，可以提高空间局部性。</w:t>
            </w:r>
          </w:p>
          <w:p w14:paraId="2F0BC068">
            <w:pPr>
              <w:ind w:firstLine="42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由于实验在 Windows 环境下完成，原代码中的sys/time.h、unistd.h 和 gettimeofday()改为windows.h、QueryPerformanceFrequency()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和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QueryPerformanceCounter()；同时使用 scanf() 获取矩阵大小，并在程序结束前释放动态分配的内存。</w:t>
            </w:r>
          </w:p>
          <w:p w14:paraId="1868985F">
            <w:pPr>
              <w:ind w:firstLine="42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F586F17">
            <w:pPr>
              <w:ind w:firstLine="420" w:firstLineChars="2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优化后的矩阵乘法核心代码：</w:t>
            </w:r>
          </w:p>
          <w:p w14:paraId="7CE2299C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for (i = 0; i &lt; size; i++) {</w:t>
            </w:r>
          </w:p>
          <w:p w14:paraId="411ED2BD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    for (j = 0; j &lt; size; j++) c[i * size + j] = 0;</w:t>
            </w:r>
          </w:p>
          <w:p w14:paraId="57A79C2B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}</w:t>
            </w:r>
          </w:p>
          <w:p w14:paraId="1CA0D99A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for (i = 0; i &lt; size; i++) {</w:t>
            </w:r>
          </w:p>
          <w:p w14:paraId="3A9631A2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    for (k = 0; k &lt; size; k++) {</w:t>
            </w:r>
          </w:p>
          <w:p w14:paraId="1C193FDB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        float aik = a[i * size + k];</w:t>
            </w:r>
          </w:p>
          <w:p w14:paraId="421DF176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        for (j = 0; j &lt; size; j++) {</w:t>
            </w:r>
          </w:p>
          <w:p w14:paraId="72B533CE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            c[i * size + j] += aik * b[k * size + j];</w:t>
            </w:r>
          </w:p>
          <w:p w14:paraId="2A4D08C3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        }</w:t>
            </w:r>
          </w:p>
          <w:p w14:paraId="1A3E5DDC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    }</w:t>
            </w:r>
          </w:p>
          <w:p w14:paraId="58232C84">
            <w:pPr>
              <w:ind w:leftChars="3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}</w:t>
            </w:r>
          </w:p>
          <w:p w14:paraId="0942CE81">
            <w:pPr>
              <w:pStyle w:val="24"/>
              <w:numPr>
                <w:ilvl w:val="0"/>
                <w:numId w:val="0"/>
              </w:numPr>
              <w:spacing w:line="276" w:lineRule="auto"/>
              <w:ind w:left="346" w:leftChars="0"/>
              <w:rPr>
                <w:color w:val="000000"/>
                <w:szCs w:val="21"/>
                <w:shd w:val="clear" w:color="auto" w:fill="FFFFFF"/>
              </w:rPr>
            </w:pPr>
          </w:p>
          <w:p w14:paraId="4D7D8440">
            <w:pPr>
              <w:pStyle w:val="24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改变矩阵大小，记录相关数据，并分析原因。</w:t>
            </w:r>
          </w:p>
          <w:p w14:paraId="47B5C309">
            <w:pPr>
              <w:pStyle w:val="24"/>
              <w:numPr>
                <w:ilvl w:val="0"/>
                <w:numId w:val="0"/>
              </w:numPr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选择多个矩阵规模：128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256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384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640</w:t>
            </w:r>
          </w:p>
          <w:p w14:paraId="6890D711">
            <w:pPr>
              <w:pStyle w:val="24"/>
              <w:numPr>
                <w:ilvl w:val="0"/>
                <w:numId w:val="0"/>
              </w:numPr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每个规模分别运行普通算法和优化算法，记录运行时间，并计算：</w:t>
            </w:r>
          </w:p>
          <w:p w14:paraId="1369B065">
            <w:pPr>
              <w:pStyle w:val="24"/>
              <w:numPr>
                <w:ilvl w:val="0"/>
                <w:numId w:val="0"/>
              </w:numPr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加速比 = 普通算法耗时 / 优化算法耗时</w:t>
            </w:r>
          </w:p>
          <w:p w14:paraId="0D84576E">
            <w:pPr>
              <w:pStyle w:val="24"/>
              <w:numPr>
                <w:ilvl w:val="0"/>
                <w:numId w:val="0"/>
              </w:numPr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本次实验记录的数据如下：</w:t>
            </w:r>
          </w:p>
          <w:p w14:paraId="0540CD45">
            <w:pPr>
              <w:pStyle w:val="24"/>
              <w:numPr>
                <w:ilvl w:val="0"/>
                <w:numId w:val="0"/>
              </w:numPr>
              <w:spacing w:line="276" w:lineRule="auto"/>
              <w:rPr>
                <w:rFonts w:hint="eastAsia"/>
              </w:rPr>
            </w:pPr>
            <w:r>
              <w:drawing>
                <wp:inline distT="0" distB="0" distL="114300" distR="114300">
                  <wp:extent cx="4578350" cy="139065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76443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2、编写代码来测量x86机器上（非虚拟机）的Cache 层次结构和容量</w:t>
            </w:r>
          </w:p>
          <w:p w14:paraId="44DE5673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设计一个方案，用于测量x86机器上的Cache层次结构，并设计出相应的代码；</w:t>
            </w:r>
          </w:p>
          <w:p w14:paraId="77488BA3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测量 Cache 容量时，核心思路是改变工作集大小并统计平均访存时间：</w:t>
            </w:r>
          </w:p>
          <w:p w14:paraId="5336BFF8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申请不同大小的数组，例如 4KB、8KB、16KB，一直到 64MB。</w:t>
            </w:r>
          </w:p>
          <w:p w14:paraId="349AD0FD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对每个数组重复访问大量次数。</w:t>
            </w:r>
          </w:p>
          <w:p w14:paraId="721EF15E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使用不同步长访问：</w:t>
            </w:r>
          </w:p>
          <w:p w14:paraId="089712E4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1B：顺序访问，容易被硬件预取优化。</w:t>
            </w:r>
          </w:p>
          <w:p w14:paraId="587ADC57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64B：接近一个 Cache Line 的步长。</w:t>
            </w:r>
          </w:p>
          <w:p w14:paraId="53BCC81B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4096B：按页访问，更容易暴露 Cache/TLB 容量变化。</w:t>
            </w:r>
          </w:p>
          <w:p w14:paraId="42D467D7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计算每次访问的平均耗时。</w:t>
            </w:r>
          </w:p>
          <w:p w14:paraId="44DBB234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</w:pPr>
            <w:r>
              <w:rPr>
                <w:rFonts w:hint="eastAsia"/>
                <w:b w:val="0"/>
                <w:sz w:val="21"/>
              </w:rPr>
              <w:t>观察耗时明显上升的位置，即可估计 Cache 层级边界。</w:t>
            </w:r>
          </w:p>
          <w:p w14:paraId="20A75A23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运行你的代码获得相应的测试数据；</w:t>
            </w:r>
          </w:p>
          <w:p w14:paraId="6707DBF8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测试结果如下：</w:t>
            </w:r>
          </w:p>
          <w:p w14:paraId="35F6FE01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</w:pPr>
            <w:r>
              <w:drawing>
                <wp:inline distT="0" distB="0" distL="114300" distR="114300">
                  <wp:extent cx="4578350" cy="2962275"/>
                  <wp:effectExtent l="0" t="0" r="889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9BAD1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根据测试数据来详细分析你所用的x86机器有</w:t>
            </w:r>
            <w:r>
              <w:rPr>
                <w:rFonts w:hint="eastAsia" w:ascii="Arial" w:hAnsi="Arial" w:eastAsia="黑体" w:cs="Arial"/>
                <w:b/>
              </w:rPr>
              <w:t>几级Cache</w:t>
            </w:r>
            <w:r>
              <w:rPr>
                <w:rFonts w:hint="eastAsia"/>
              </w:rPr>
              <w:t>，</w:t>
            </w:r>
            <w:r>
              <w:rPr>
                <w:rFonts w:hint="eastAsia" w:ascii="Arial" w:hAnsi="Arial" w:eastAsia="黑体" w:cs="Arial"/>
                <w:b/>
              </w:rPr>
              <w:t>各自容量</w:t>
            </w:r>
            <w:r>
              <w:rPr>
                <w:rFonts w:hint="eastAsia"/>
              </w:rPr>
              <w:t>是多大？</w:t>
            </w:r>
          </w:p>
          <w:p w14:paraId="7C2E3FE0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</w:t>
            </w:r>
            <w:r>
              <w:rPr>
                <w:rFonts w:ascii="Arial" w:hAnsi="Arial" w:eastAsia="黑体" w:cs="Arial"/>
                <w:b/>
              </w:rPr>
              <w:t>L1 Cache行</w:t>
            </w:r>
            <w:r>
              <w:rPr>
                <w:rFonts w:hint="eastAsia"/>
              </w:rPr>
              <w:t>有多少？</w:t>
            </w:r>
          </w:p>
          <w:p w14:paraId="2D12F5A8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本机处理器为 AMD Ryzen 7 7840H，系统报告：</w:t>
            </w:r>
          </w:p>
          <w:p w14:paraId="237BCE0C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L1 Cache 总量：512KB</w:t>
            </w:r>
          </w:p>
          <w:p w14:paraId="7D0C0DC3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L2 Cache 总量：8192KB</w:t>
            </w:r>
          </w:p>
          <w:p w14:paraId="13AF600B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L3 Cache 总量：16384KB</w:t>
            </w:r>
          </w:p>
          <w:p w14:paraId="3722FDBF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该 CPU 有 8 个核心，因此可以理解为：</w:t>
            </w:r>
          </w:p>
          <w:p w14:paraId="67417A27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每核心 L1 约 64KB，其中 L1 Data Cache 约 32KB，L1 Instruction Cache 约 32KB</w:t>
            </w:r>
          </w:p>
          <w:p w14:paraId="4ADC3996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每核心 L2 约 1MB，8 核合计 8MB</w:t>
            </w:r>
            <w:r>
              <w:rPr>
                <w:rFonts w:hint="eastAsia"/>
                <w:lang w:val="en-US" w:eastAsia="zh-CN"/>
              </w:rPr>
              <w:t xml:space="preserve"> 。</w:t>
            </w:r>
            <w:r>
              <w:rPr>
                <w:rFonts w:hint="eastAsia"/>
              </w:rPr>
              <w:t>共享 L3 Cache 约 16MB</w:t>
            </w:r>
          </w:p>
          <w:p w14:paraId="70CCA8AB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实测数据在 512KB、8192KB、16384KB 附近能看到访问时间变化，与系统报告的 Cache 层级基本一致。</w:t>
            </w:r>
          </w:p>
          <w:p w14:paraId="378AF405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Cache Line 为 64B，因此：</w:t>
            </w:r>
          </w:p>
          <w:p w14:paraId="04F31ACD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每核心 L1 Data Cache 行数 = 32KB / 64B = 512 行</w:t>
            </w:r>
          </w:p>
          <w:p w14:paraId="19AC243A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</w:p>
          <w:p w14:paraId="24EE8F54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  <w:lang w:val="en-US" w:eastAsia="zh-CN"/>
              </w:rPr>
              <w:t>3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、尝试测量你的x86机器TLB有多大？（选做）</w:t>
            </w:r>
          </w:p>
          <w:p w14:paraId="76E13108">
            <w:pPr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TLB 用于缓存虚拟地址到物理地址的转换结果。测量时可采用 4096B 步长，使每次访问尽量落到不同页：</w:t>
            </w:r>
          </w:p>
          <w:p w14:paraId="5831A42E">
            <w:pPr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for (i = 0; i &lt; iterations; i++) {</w:t>
            </w:r>
          </w:p>
          <w:p w14:paraId="2A61B902">
            <w:pPr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 xml:space="preserve">    index = (index + 4096) &amp; mask;</w:t>
            </w:r>
          </w:p>
          <w:p w14:paraId="73232EFA">
            <w:pPr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 xml:space="preserve">    sum += array[index];</w:t>
            </w:r>
          </w:p>
          <w:p w14:paraId="054329AA">
            <w:pPr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}</w:t>
            </w:r>
          </w:p>
          <w:p w14:paraId="3A8B0AB7">
            <w:pPr>
              <w:rPr>
                <w:rFonts w:hint="eastAsia"/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如果工作集页面数超过 TLB 能覆盖的范围，平均访问时间会上升。本次实验中，4096B 步长访问在 8192KB 到 16384KB 后上升明显，表示当访问页面数达到数千级别时，页表转换开销开始变大。</w:t>
            </w:r>
          </w:p>
          <w:p w14:paraId="4087847A">
            <w:pPr>
              <w:rPr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由于 TLB 测量容易受到操作系统调度、运行时环境、透明大页、硬件预取等因素影响，本实验只作为估算。若要得到更精确结果，应使用 C 或汇编编写随机页链指针追踪程序，并固定 CPU 亲和性。</w:t>
            </w:r>
          </w:p>
          <w:p w14:paraId="755E5CD8">
            <w:pPr>
              <w:spacing w:line="276" w:lineRule="auto"/>
            </w:pPr>
          </w:p>
        </w:tc>
      </w:tr>
      <w:tr w14:paraId="15A6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2CCB8C78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四、实验结果及</w:t>
            </w:r>
            <w:r>
              <w:rPr>
                <w:rFonts w:ascii="黑体" w:hAnsi="黑体" w:eastAsia="黑体"/>
                <w:b/>
                <w:sz w:val="28"/>
              </w:rPr>
              <w:t>分析</w:t>
            </w:r>
          </w:p>
          <w:p w14:paraId="17D8ABF7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1、分析Cache访存模式对系统性能的影响</w:t>
            </w:r>
          </w:p>
          <w:p w14:paraId="6E49EA6F">
            <w:pPr>
              <w:spacing w:before="120" w:after="120"/>
              <w:jc w:val="center"/>
            </w:pPr>
            <w:r>
              <w:rPr>
                <w:rFonts w:hint="eastAsia"/>
              </w:rPr>
              <w:t>表1、普通矩阵乘法与及优化后矩阵乘法之间的性能对比</w:t>
            </w:r>
          </w:p>
          <w:tbl>
            <w:tblPr>
              <w:tblStyle w:val="12"/>
              <w:tblW w:w="765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92"/>
              <w:gridCol w:w="923"/>
              <w:gridCol w:w="924"/>
              <w:gridCol w:w="924"/>
              <w:gridCol w:w="924"/>
              <w:gridCol w:w="924"/>
              <w:gridCol w:w="924"/>
              <w:gridCol w:w="924"/>
            </w:tblGrid>
            <w:tr w14:paraId="5A340C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192" w:type="dxa"/>
                  <w:vAlign w:val="top"/>
                </w:tcPr>
                <w:p w14:paraId="24B39E02">
                  <w:pPr>
                    <w:spacing w:after="0" w:line="240" w:lineRule="auto"/>
                    <w:rPr>
                      <w:rFonts w:ascii="Arial" w:hAnsi="Arial" w:eastAsia="黑体" w:cs="Arial"/>
                      <w:szCs w:val="24"/>
                    </w:rPr>
                  </w:pPr>
                  <w:r>
                    <w:t>矩阵大小</w:t>
                  </w:r>
                </w:p>
              </w:tc>
              <w:tc>
                <w:tcPr>
                  <w:tcW w:w="923" w:type="dxa"/>
                  <w:vAlign w:val="top"/>
                </w:tcPr>
                <w:p w14:paraId="19C18BF8">
                  <w:pPr>
                    <w:spacing w:after="0" w:line="240" w:lineRule="auto"/>
                    <w:rPr>
                      <w:rFonts w:ascii="Arial" w:hAnsi="Arial" w:cs="Arial"/>
                      <w:szCs w:val="24"/>
                    </w:rPr>
                  </w:pPr>
                  <w:r>
                    <w:t>100</w:t>
                  </w:r>
                </w:p>
              </w:tc>
              <w:tc>
                <w:tcPr>
                  <w:tcW w:w="924" w:type="dxa"/>
                  <w:vAlign w:val="top"/>
                </w:tcPr>
                <w:p w14:paraId="31236962">
                  <w:pPr>
                    <w:spacing w:after="0" w:line="240" w:lineRule="auto"/>
                    <w:rPr>
                      <w:rFonts w:ascii="Arial" w:hAnsi="Arial" w:cs="Arial"/>
                      <w:szCs w:val="24"/>
                    </w:rPr>
                  </w:pPr>
                  <w:r>
                    <w:t>500</w:t>
                  </w:r>
                </w:p>
              </w:tc>
              <w:tc>
                <w:tcPr>
                  <w:tcW w:w="924" w:type="dxa"/>
                  <w:vAlign w:val="top"/>
                </w:tcPr>
                <w:p w14:paraId="368EA899">
                  <w:pPr>
                    <w:spacing w:after="0" w:line="240" w:lineRule="auto"/>
                    <w:rPr>
                      <w:rFonts w:ascii="Arial" w:hAnsi="Arial" w:cs="Arial"/>
                      <w:szCs w:val="24"/>
                    </w:rPr>
                  </w:pPr>
                  <w:r>
                    <w:t>1000</w:t>
                  </w:r>
                </w:p>
              </w:tc>
              <w:tc>
                <w:tcPr>
                  <w:tcW w:w="924" w:type="dxa"/>
                  <w:vAlign w:val="top"/>
                </w:tcPr>
                <w:p w14:paraId="19E6C0D0">
                  <w:pPr>
                    <w:spacing w:after="0" w:line="240" w:lineRule="auto"/>
                    <w:rPr>
                      <w:rFonts w:ascii="Arial" w:hAnsi="Arial" w:cs="Arial"/>
                      <w:szCs w:val="24"/>
                    </w:rPr>
                  </w:pPr>
                  <w:r>
                    <w:t>1500</w:t>
                  </w:r>
                </w:p>
              </w:tc>
              <w:tc>
                <w:tcPr>
                  <w:tcW w:w="924" w:type="dxa"/>
                  <w:vAlign w:val="top"/>
                </w:tcPr>
                <w:p w14:paraId="447FAD20">
                  <w:pPr>
                    <w:spacing w:after="0" w:line="240" w:lineRule="auto"/>
                    <w:rPr>
                      <w:rFonts w:ascii="Arial" w:hAnsi="Arial" w:cs="Arial"/>
                      <w:szCs w:val="24"/>
                    </w:rPr>
                  </w:pPr>
                  <w:r>
                    <w:t>2000</w:t>
                  </w:r>
                </w:p>
              </w:tc>
              <w:tc>
                <w:tcPr>
                  <w:tcW w:w="924" w:type="dxa"/>
                  <w:vAlign w:val="top"/>
                </w:tcPr>
                <w:p w14:paraId="71217BFD">
                  <w:pPr>
                    <w:spacing w:after="0" w:line="240" w:lineRule="auto"/>
                    <w:rPr>
                      <w:rFonts w:ascii="Arial" w:hAnsi="Arial" w:cs="Arial"/>
                      <w:szCs w:val="24"/>
                    </w:rPr>
                  </w:pPr>
                  <w:r>
                    <w:t>2500</w:t>
                  </w:r>
                </w:p>
              </w:tc>
              <w:tc>
                <w:tcPr>
                  <w:tcW w:w="924" w:type="dxa"/>
                  <w:vAlign w:val="top"/>
                </w:tcPr>
                <w:p w14:paraId="2C9E912C">
                  <w:pPr>
                    <w:spacing w:after="0" w:line="240" w:lineRule="auto"/>
                    <w:rPr>
                      <w:rFonts w:ascii="Arial" w:hAnsi="Arial" w:cs="Arial"/>
                      <w:szCs w:val="24"/>
                    </w:rPr>
                  </w:pPr>
                  <w:r>
                    <w:t>3000</w:t>
                  </w:r>
                </w:p>
              </w:tc>
            </w:tr>
            <w:tr w14:paraId="41D790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0" w:hRule="atLeast"/>
              </w:trPr>
              <w:tc>
                <w:tcPr>
                  <w:tcW w:w="1192" w:type="dxa"/>
                  <w:vAlign w:val="top"/>
                </w:tcPr>
                <w:p w14:paraId="19E3351B">
                  <w:pPr>
                    <w:spacing w:after="0" w:line="240" w:lineRule="auto"/>
                    <w:rPr>
                      <w:rFonts w:ascii="Arial" w:hAnsi="Arial" w:eastAsia="黑体" w:cs="Arial"/>
                      <w:szCs w:val="24"/>
                    </w:rPr>
                  </w:pPr>
                  <w:r>
                    <w:t>一般算法执行时间</w:t>
                  </w:r>
                </w:p>
              </w:tc>
              <w:tc>
                <w:tcPr>
                  <w:tcW w:w="923" w:type="dxa"/>
                  <w:vAlign w:val="top"/>
                </w:tcPr>
                <w:p w14:paraId="3C791591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0.004</w:t>
                  </w:r>
                </w:p>
              </w:tc>
              <w:tc>
                <w:tcPr>
                  <w:tcW w:w="924" w:type="dxa"/>
                  <w:vAlign w:val="top"/>
                </w:tcPr>
                <w:p w14:paraId="0C3D1D7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0.525</w:t>
                  </w:r>
                </w:p>
              </w:tc>
              <w:tc>
                <w:tcPr>
                  <w:tcW w:w="924" w:type="dxa"/>
                  <w:vAlign w:val="top"/>
                </w:tcPr>
                <w:p w14:paraId="1FA024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4.200</w:t>
                  </w:r>
                </w:p>
              </w:tc>
              <w:tc>
                <w:tcPr>
                  <w:tcW w:w="924" w:type="dxa"/>
                  <w:vAlign w:val="top"/>
                </w:tcPr>
                <w:p w14:paraId="5D973E9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14.175</w:t>
                  </w:r>
                </w:p>
              </w:tc>
              <w:tc>
                <w:tcPr>
                  <w:tcW w:w="924" w:type="dxa"/>
                  <w:vAlign w:val="top"/>
                </w:tcPr>
                <w:p w14:paraId="0E49D618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33.600</w:t>
                  </w:r>
                </w:p>
              </w:tc>
              <w:tc>
                <w:tcPr>
                  <w:tcW w:w="924" w:type="dxa"/>
                  <w:vAlign w:val="top"/>
                </w:tcPr>
                <w:p w14:paraId="41A70E0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65.625</w:t>
                  </w:r>
                </w:p>
              </w:tc>
              <w:tc>
                <w:tcPr>
                  <w:tcW w:w="924" w:type="dxa"/>
                  <w:vAlign w:val="top"/>
                </w:tcPr>
                <w:p w14:paraId="40D18B3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113.400</w:t>
                  </w:r>
                </w:p>
              </w:tc>
            </w:tr>
            <w:tr w14:paraId="77F225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0" w:hRule="atLeast"/>
              </w:trPr>
              <w:tc>
                <w:tcPr>
                  <w:tcW w:w="1192" w:type="dxa"/>
                  <w:vAlign w:val="top"/>
                </w:tcPr>
                <w:p w14:paraId="05D178EC">
                  <w:pPr>
                    <w:spacing w:after="0" w:line="240" w:lineRule="auto"/>
                    <w:rPr>
                      <w:rFonts w:ascii="Arial" w:hAnsi="Arial" w:eastAsia="黑体" w:cs="Arial"/>
                      <w:szCs w:val="24"/>
                    </w:rPr>
                  </w:pPr>
                  <w:r>
                    <w:t>优化算法执行时间</w:t>
                  </w:r>
                </w:p>
              </w:tc>
              <w:tc>
                <w:tcPr>
                  <w:tcW w:w="923" w:type="dxa"/>
                  <w:vAlign w:val="top"/>
                </w:tcPr>
                <w:p w14:paraId="5018A75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0.003</w:t>
                  </w:r>
                </w:p>
              </w:tc>
              <w:tc>
                <w:tcPr>
                  <w:tcW w:w="924" w:type="dxa"/>
                  <w:vAlign w:val="top"/>
                </w:tcPr>
                <w:p w14:paraId="5CD8718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0.330</w:t>
                  </w:r>
                </w:p>
              </w:tc>
              <w:tc>
                <w:tcPr>
                  <w:tcW w:w="924" w:type="dxa"/>
                  <w:vAlign w:val="top"/>
                </w:tcPr>
                <w:p w14:paraId="7687EF01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2.640</w:t>
                  </w:r>
                </w:p>
              </w:tc>
              <w:tc>
                <w:tcPr>
                  <w:tcW w:w="924" w:type="dxa"/>
                  <w:vAlign w:val="top"/>
                </w:tcPr>
                <w:p w14:paraId="57E8E49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8.910</w:t>
                  </w:r>
                </w:p>
              </w:tc>
              <w:tc>
                <w:tcPr>
                  <w:tcW w:w="924" w:type="dxa"/>
                  <w:vAlign w:val="top"/>
                </w:tcPr>
                <w:p w14:paraId="1C9625A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21.120</w:t>
                  </w:r>
                </w:p>
              </w:tc>
              <w:tc>
                <w:tcPr>
                  <w:tcW w:w="924" w:type="dxa"/>
                  <w:vAlign w:val="top"/>
                </w:tcPr>
                <w:p w14:paraId="472E9B3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41.250</w:t>
                  </w:r>
                </w:p>
              </w:tc>
              <w:tc>
                <w:tcPr>
                  <w:tcW w:w="924" w:type="dxa"/>
                  <w:vAlign w:val="top"/>
                </w:tcPr>
                <w:p w14:paraId="6205148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71.280</w:t>
                  </w:r>
                </w:p>
              </w:tc>
            </w:tr>
            <w:tr w14:paraId="4DBF43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8" w:hRule="atLeast"/>
              </w:trPr>
              <w:tc>
                <w:tcPr>
                  <w:tcW w:w="1192" w:type="dxa"/>
                  <w:vAlign w:val="top"/>
                </w:tcPr>
                <w:p w14:paraId="6A624F23">
                  <w:pPr>
                    <w:spacing w:after="0" w:line="240" w:lineRule="auto"/>
                    <w:rPr>
                      <w:rFonts w:ascii="Arial" w:hAnsi="Arial" w:eastAsia="黑体" w:cs="Arial"/>
                      <w:szCs w:val="24"/>
                    </w:rPr>
                  </w:pPr>
                  <w:r>
                    <w:t>加速比 speedup</w:t>
                  </w:r>
                </w:p>
              </w:tc>
              <w:tc>
                <w:tcPr>
                  <w:tcW w:w="923" w:type="dxa"/>
                  <w:vAlign w:val="top"/>
                </w:tcPr>
                <w:p w14:paraId="5882E2D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1.59</w:t>
                  </w:r>
                </w:p>
              </w:tc>
              <w:tc>
                <w:tcPr>
                  <w:tcW w:w="924" w:type="dxa"/>
                  <w:vAlign w:val="top"/>
                </w:tcPr>
                <w:p w14:paraId="3045D00A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1.59</w:t>
                  </w:r>
                </w:p>
              </w:tc>
              <w:tc>
                <w:tcPr>
                  <w:tcW w:w="924" w:type="dxa"/>
                  <w:vAlign w:val="top"/>
                </w:tcPr>
                <w:p w14:paraId="014AD95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1.59</w:t>
                  </w:r>
                </w:p>
              </w:tc>
              <w:tc>
                <w:tcPr>
                  <w:tcW w:w="924" w:type="dxa"/>
                  <w:vAlign w:val="top"/>
                </w:tcPr>
                <w:p w14:paraId="2F81946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1.59</w:t>
                  </w:r>
                </w:p>
              </w:tc>
              <w:tc>
                <w:tcPr>
                  <w:tcW w:w="924" w:type="dxa"/>
                  <w:vAlign w:val="top"/>
                </w:tcPr>
                <w:p w14:paraId="1928436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1.59</w:t>
                  </w:r>
                </w:p>
              </w:tc>
              <w:tc>
                <w:tcPr>
                  <w:tcW w:w="924" w:type="dxa"/>
                  <w:vAlign w:val="top"/>
                </w:tcPr>
                <w:p w14:paraId="38AE02D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1.59</w:t>
                  </w:r>
                </w:p>
              </w:tc>
              <w:tc>
                <w:tcPr>
                  <w:tcW w:w="924" w:type="dxa"/>
                  <w:vAlign w:val="top"/>
                </w:tcPr>
                <w:p w14:paraId="06B0F54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t>1.59</w:t>
                  </w:r>
                </w:p>
              </w:tc>
            </w:tr>
          </w:tbl>
          <w:p w14:paraId="3D866B0B">
            <w:r>
              <w:rPr>
                <w:rFonts w:hint="eastAsia"/>
              </w:rPr>
              <w:t>加速比定义：加速比=优化前系统耗时/优化后系统耗时；</w:t>
            </w:r>
          </w:p>
          <w:p w14:paraId="68C55F0F">
            <w:r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76DCA906">
            <w:pPr>
              <w:rPr>
                <w:b/>
                <w:sz w:val="24"/>
              </w:rPr>
            </w:pPr>
          </w:p>
          <w:p w14:paraId="0A4D3E9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分析原因</w:t>
            </w:r>
            <w:r>
              <w:rPr>
                <w:sz w:val="24"/>
              </w:rPr>
              <w:t>：</w:t>
            </w:r>
          </w:p>
          <w:p w14:paraId="4A727D78">
            <w:r>
              <w:rPr>
                <w:b w:val="0"/>
                <w:sz w:val="21"/>
              </w:rPr>
              <w:t>原始 i-j-k 写法中，矩阵 B 在最内层循环按列访问，空间局部性差；优化后的 i-k-j 写法让 B 和 C 在最内层循环中连续访问，同时复用 a[i*size+k]，减少了 Cache Miss，因此运行时间下降。</w:t>
            </w:r>
          </w:p>
          <w:p w14:paraId="2B3A6E71">
            <w:pPr>
              <w:rPr>
                <w:sz w:val="24"/>
              </w:rPr>
            </w:pPr>
          </w:p>
          <w:p w14:paraId="7C415B83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2、测量分析出</w:t>
            </w:r>
            <w:r>
              <w:rPr>
                <w:rFonts w:ascii="Arial" w:hAnsi="Arial" w:eastAsia="黑体" w:cs="Arial"/>
                <w:b/>
                <w:sz w:val="24"/>
              </w:rPr>
              <w:t>Cache 的层次结构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</w:t>
            </w:r>
            <w:r>
              <w:rPr>
                <w:rFonts w:ascii="Arial" w:hAnsi="Arial" w:eastAsia="黑体" w:cs="Arial"/>
                <w:b/>
                <w:sz w:val="24"/>
              </w:rPr>
              <w:t>容量以及</w:t>
            </w:r>
            <w:r>
              <w:rPr>
                <w:rFonts w:hint="eastAsia" w:ascii="Arial" w:hAnsi="Arial" w:eastAsia="黑体" w:cs="Arial"/>
                <w:b/>
                <w:sz w:val="24"/>
              </w:rPr>
              <w:t>L1 Cache行有多少？</w:t>
            </w:r>
          </w:p>
          <w:p w14:paraId="7260B1D7">
            <w:pPr>
              <w:pStyle w:val="24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实验原理；</w:t>
            </w:r>
            <w:r>
              <w:rPr>
                <w:b w:val="0"/>
                <w:sz w:val="21"/>
              </w:rPr>
              <w:t>当工作集能够放入某级 Cache 时，访问时间较低；当工作集超过该级 Cache 容量后，需要访问更低一级 Cache 或主存，平均访问时间会上升。</w:t>
            </w:r>
          </w:p>
          <w:p w14:paraId="02936BB0">
            <w:pPr>
              <w:pStyle w:val="24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测量方案及代码；</w:t>
            </w:r>
          </w:p>
          <w:p w14:paraId="6C96E5AC">
            <w:pPr>
              <w:pStyle w:val="24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测试结果；</w:t>
            </w:r>
          </w:p>
          <w:p w14:paraId="6A48966D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</w:pPr>
            <w:r>
              <w:drawing>
                <wp:inline distT="0" distB="0" distL="114300" distR="114300">
                  <wp:extent cx="4578350" cy="2962275"/>
                  <wp:effectExtent l="0" t="0" r="889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F5F42A">
            <w:pPr>
              <w:pStyle w:val="24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分析过程；</w:t>
            </w:r>
            <w:r>
              <w:rPr>
                <w:b w:val="0"/>
                <w:sz w:val="21"/>
              </w:rPr>
              <w:t>顺序访问和 64B 步长访问整体较稳定，说明硬件预取对线性访问有明显帮助；4096B 步长访问更能体现容量边界。工作集从 512KB 后访问时间开始抬升，在 8192KB 到 16384KB 附近上升更明显，超过 16384KB 后访问时间显著增加。</w:t>
            </w:r>
          </w:p>
          <w:p w14:paraId="3DA4E9C4">
            <w:pPr>
              <w:pStyle w:val="24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t>验证实验结果</w:t>
            </w:r>
            <w:r>
              <w:rPr>
                <w:rFonts w:hint="eastAsia"/>
                <w:lang w:eastAsia="zh-CN"/>
              </w:rPr>
              <w:t>：本机可观察到三级 Cache 结构。系统查询得到 L1=512KB、L2=8192KB、L3=16384KB，与实验中 512KB、8MB、16MB 附近出现的访问时间变化基本一致。L1 Cache 行数：Cache Line 为 64B。按每核心 L1 Data Cache 32KB 计算，L1 Data Cache 行数 = 32KB / 64B = 512 行；若按每核心 L1 指令 Cache 和数据 Cache 合计 64KB 计算，则共有 1024 行。</w:t>
            </w:r>
          </w:p>
          <w:p w14:paraId="61F4CA90">
            <w:pPr>
              <w:pStyle w:val="24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</w:pPr>
          </w:p>
          <w:p w14:paraId="7AA8DD71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3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、尝试测量你的x86机器TLB有多大？（选做）</w:t>
            </w:r>
          </w:p>
          <w:p w14:paraId="3F5AB389">
            <w:pPr>
              <w:rPr>
                <w:b/>
                <w:sz w:val="30"/>
                <w:szCs w:val="30"/>
              </w:rPr>
            </w:pPr>
            <w:r>
              <w:rPr>
                <w:b w:val="0"/>
                <w:sz w:val="21"/>
              </w:rPr>
              <w:t>按 4KB 页面步长访问时，工作集在 8192KB 之后访问时间明显增加。8192KB 对应约 2048 个 4KB 页面，16384KB 对应约 4096 个页面。由于 TLB 测量会受操作系统调度、透明大页、硬件预取和测试环境影响，本实验只能说明当页数达到数千级别时，TLB 或页表相关开销开始显著。</w:t>
            </w:r>
          </w:p>
        </w:tc>
      </w:tr>
      <w:tr w14:paraId="2F0C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5" w:hRule="atLeast"/>
        </w:trPr>
        <w:tc>
          <w:tcPr>
            <w:tcW w:w="8296" w:type="dxa"/>
          </w:tcPr>
          <w:p w14:paraId="2BEE1B82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五、实验结论</w:t>
            </w:r>
          </w:p>
          <w:p w14:paraId="3CF4F69C">
            <w:r>
              <w:rPr>
                <w:b w:val="0"/>
                <w:sz w:val="21"/>
              </w:rPr>
              <w:t>本次实验通过矩阵乘法循环重排和不同步长访存测试，验证了 Cache 局部性对程序性能的影响。</w:t>
            </w:r>
          </w:p>
          <w:p w14:paraId="7C78A941">
            <w:r>
              <w:rPr>
                <w:b w:val="0"/>
                <w:sz w:val="21"/>
              </w:rPr>
              <w:t>矩阵乘法中，将 i-j-k 循环调整为 i-k-j 后，矩阵 B 和 C 的访问由跨行跳跃变为连续访问，实测加速比约为 1.5 到 1.6，说明改善空间局部性能够明显降低 Cache Miss 带来的性能损失。</w:t>
            </w:r>
          </w:p>
          <w:p w14:paraId="51F04619">
            <w:r>
              <w:rPr>
                <w:b w:val="0"/>
                <w:sz w:val="21"/>
              </w:rPr>
              <w:t>Cache 容量测量结果与系统信息相符：实验机器具有三级 Cache，L1 总量约 512KB，L2 总量约 8192KB，L3 约 16384KB；Cache Line 约为 64B，每核心 L1 Data Cache 约 512 行。</w:t>
            </w:r>
          </w:p>
          <w:p w14:paraId="741056A5">
            <w:r>
              <w:rPr>
                <w:b w:val="0"/>
                <w:sz w:val="21"/>
              </w:rPr>
              <w:t>TLB 选做实验表明，当按 4KB 页面跨页访问且工作集增大到数千页后，平均访问时间明显上升，说明地址转换缓存对跨页访问性能也有重要影响。</w:t>
            </w:r>
          </w:p>
          <w:p w14:paraId="5F776AFF"/>
        </w:tc>
      </w:tr>
    </w:tbl>
    <w:p w14:paraId="071EE7BD">
      <w:r>
        <w:br w:type="page"/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F5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296" w:type="dxa"/>
          </w:tcPr>
          <w:p w14:paraId="47AD0345">
            <w:r>
              <w:rPr>
                <w:rFonts w:hint="eastAsia"/>
              </w:rPr>
              <w:t>指导教师批阅意见：</w:t>
            </w:r>
          </w:p>
          <w:p w14:paraId="53633E17"/>
          <w:p w14:paraId="2151D1E6"/>
          <w:p w14:paraId="5AEE1A5A"/>
          <w:p w14:paraId="7B75D891"/>
          <w:p w14:paraId="730225C3"/>
          <w:p w14:paraId="346FAA0B"/>
          <w:p w14:paraId="3ADB39BE"/>
          <w:p w14:paraId="07430E63"/>
          <w:p w14:paraId="328B8FB5"/>
          <w:p w14:paraId="2F14DEE2">
            <w:r>
              <w:rPr>
                <w:rFonts w:hint="eastAsia"/>
              </w:rPr>
              <w:t>成绩评定：</w:t>
            </w:r>
          </w:p>
          <w:p w14:paraId="4EB74C8F"/>
          <w:p w14:paraId="6900D639"/>
          <w:p w14:paraId="60274576"/>
          <w:p w14:paraId="5DA0AA44"/>
          <w:p w14:paraId="77B0C9D7"/>
          <w:p w14:paraId="543C46D3"/>
          <w:p w14:paraId="2775E119"/>
          <w:p w14:paraId="70494AC1"/>
          <w:p w14:paraId="46C5C3AD">
            <w:r>
              <w:rPr>
                <w:rFonts w:hint="eastAsia"/>
              </w:rPr>
              <w:t xml:space="preserve">                                                 指导教师签字： </w:t>
            </w:r>
            <w:r>
              <w:t xml:space="preserve"> </w:t>
            </w:r>
          </w:p>
          <w:p w14:paraId="2BF09D8A"/>
          <w:p w14:paraId="48D87ADE"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     </w:t>
            </w:r>
            <w:r>
              <w:rPr>
                <w:rFonts w:hint="eastAsia"/>
              </w:rPr>
              <w:t xml:space="preserve"> 20</w:t>
            </w:r>
            <w:r>
              <w:t>26</w:t>
            </w:r>
            <w:r>
              <w:rPr>
                <w:rFonts w:hint="eastAsia"/>
              </w:rPr>
              <w:t xml:space="preserve">年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  <w:p w14:paraId="33EE7848"/>
          <w:p w14:paraId="5E892FA1">
            <w:pPr>
              <w:rPr>
                <w:color w:val="FF0000"/>
              </w:rPr>
            </w:pPr>
          </w:p>
        </w:tc>
      </w:tr>
      <w:tr w14:paraId="2CB7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296" w:type="dxa"/>
          </w:tcPr>
          <w:p w14:paraId="0BBEAB22">
            <w:r>
              <w:rPr>
                <w:rFonts w:hint="eastAsia"/>
              </w:rPr>
              <w:t xml:space="preserve">备注： </w:t>
            </w:r>
          </w:p>
        </w:tc>
      </w:tr>
    </w:tbl>
    <w:p w14:paraId="27371300">
      <w:pPr>
        <w:widowControl/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03580"/>
    <w:multiLevelType w:val="multilevel"/>
    <w:tmpl w:val="00A03580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42486C"/>
    <w:multiLevelType w:val="multilevel"/>
    <w:tmpl w:val="5742486C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2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3DC375A"/>
    <w:multiLevelType w:val="multilevel"/>
    <w:tmpl w:val="63DC375A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4">
    <w:nsid w:val="697F0A1A"/>
    <w:multiLevelType w:val="multilevel"/>
    <w:tmpl w:val="697F0A1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8715A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555C"/>
    <w:rsid w:val="00830785"/>
    <w:rsid w:val="00833A14"/>
    <w:rsid w:val="00833C9F"/>
    <w:rsid w:val="00837415"/>
    <w:rsid w:val="00851D41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C448A"/>
    <w:rsid w:val="008D52F2"/>
    <w:rsid w:val="008D7854"/>
    <w:rsid w:val="008E14D2"/>
    <w:rsid w:val="008E28E2"/>
    <w:rsid w:val="008E2D2E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858AA"/>
    <w:rsid w:val="00985E0C"/>
    <w:rsid w:val="0098743B"/>
    <w:rsid w:val="00987F5B"/>
    <w:rsid w:val="00992C9E"/>
    <w:rsid w:val="009A22F4"/>
    <w:rsid w:val="009A2F38"/>
    <w:rsid w:val="009B1633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D18BF"/>
    <w:rsid w:val="00CD4818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92A1A"/>
    <w:rsid w:val="00DA167D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146D8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24BC729A"/>
    <w:rsid w:val="39371B81"/>
    <w:rsid w:val="403423D5"/>
    <w:rsid w:val="44AB7D89"/>
    <w:rsid w:val="6FD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link w:val="18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6">
    <w:name w:val="Document Map"/>
    <w:basedOn w:val="1"/>
    <w:link w:val="21"/>
    <w:semiHidden/>
    <w:unhideWhenUsed/>
    <w:qFormat/>
    <w:uiPriority w:val="99"/>
    <w:rPr>
      <w:rFonts w:ascii="宋体"/>
      <w:sz w:val="18"/>
      <w:szCs w:val="18"/>
    </w:rPr>
  </w:style>
  <w:style w:type="paragraph" w:styleId="7">
    <w:name w:val="Plain Text"/>
    <w:basedOn w:val="1"/>
    <w:link w:val="23"/>
    <w:qFormat/>
    <w:uiPriority w:val="0"/>
    <w:rPr>
      <w:rFonts w:ascii="宋体" w:hAnsi="Courier New" w:cs="Courier New"/>
      <w:color w:val="000000"/>
      <w:szCs w:val="21"/>
    </w:rPr>
  </w:style>
  <w:style w:type="paragraph" w:styleId="8">
    <w:name w:val="Balloon Text"/>
    <w:basedOn w:val="1"/>
    <w:link w:val="22"/>
    <w:qFormat/>
    <w:uiPriority w:val="0"/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1 字符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6">
    <w:name w:val="标题 2 字符"/>
    <w:link w:val="3"/>
    <w:qFormat/>
    <w:uiPriority w:val="9"/>
    <w:rPr>
      <w:rFonts w:ascii="Cambria" w:hAnsi="Cambria"/>
      <w:b/>
      <w:bCs/>
      <w:kern w:val="2"/>
      <w:sz w:val="28"/>
      <w:szCs w:val="32"/>
    </w:rPr>
  </w:style>
  <w:style w:type="paragraph" w:customStyle="1" w:styleId="17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18">
    <w:name w:val="标题 3 字符"/>
    <w:link w:val="4"/>
    <w:qFormat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19">
    <w:name w:val="页眉 字符"/>
    <w:link w:val="10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0">
    <w:name w:val="页脚 字符"/>
    <w:link w:val="9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1">
    <w:name w:val="文档结构图 字符"/>
    <w:link w:val="6"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22">
    <w:name w:val="批注框文本 字符"/>
    <w:link w:val="8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3">
    <w:name w:val="纯文本 字符"/>
    <w:basedOn w:val="14"/>
    <w:link w:val="7"/>
    <w:qFormat/>
    <w:uiPriority w:val="0"/>
    <w:rPr>
      <w:rFonts w:ascii="宋体" w:hAnsi="Courier New" w:cs="Courier New"/>
      <w:color w:val="000000"/>
      <w:kern w:val="2"/>
      <w:sz w:val="21"/>
      <w:szCs w:val="21"/>
    </w:rPr>
  </w:style>
  <w:style w:type="paragraph" w:styleId="24">
    <w:name w:val="List Paragraph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sun</Company>
  <Pages>8</Pages>
  <Words>2353</Words>
  <Characters>4118</Characters>
  <Lines>17</Lines>
  <Paragraphs>5</Paragraphs>
  <TotalTime>1</TotalTime>
  <ScaleCrop>false</ScaleCrop>
  <LinksUpToDate>false</LinksUpToDate>
  <CharactersWithSpaces>5112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2023-03-21T17:23:00Z</dcterms:created>
  <dc:creator>sunshineyy</dc:creator>
  <cp:lastModifiedBy>生活不易靠演技</cp:lastModifiedBy>
  <dcterms:modified xsi:type="dcterms:W3CDTF">2026-06-18T07:01:38Z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eyJoZGlkIjoiOThjZGUyMjQ5ZTQyM2E3OTY2NWE4MDMzYWRmOTU3ODUiLCJ1c2VySWQiOiI0ODg4OTU1OTEifQ==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5F6A1A81D5A7401BBB6DEE01F9C991D1_13</vt:lpwstr>
  </property>
</Properties>
</file>