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андартний"/>
        <w:bidi w:val="0"/>
        <w:spacing w:before="0" w:after="5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78808c"/>
          <w:sz w:val="28"/>
          <w:szCs w:val="28"/>
          <w:shd w:val="clear" w:color="auto" w:fill="ffffff"/>
          <w:rtl w:val="0"/>
          <w14:textFill>
            <w14:solidFill>
              <w14:srgbClr w14:val="78818D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Політика конфіденційності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Ласкаво просимо в інтернет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магазин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Yap.company 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далі іменується «ЯП» або сайт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yap.company),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цей сайт є власністю ТОВ «ЯП»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Уважно прочитайте нашу Політику конфіденційності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Дана Політика конфіденційності роз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яснює наші правила збору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використання і поширення інформації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яку ви можете передати на наш сайт і діє для всього сайту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yap.company.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Користувач має всі права щодо захисту його персональних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передбачені чинним законодавством України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зокрема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Законом України «Про захист персональних даних»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деяких випадках ми можемо публікувати окремі примітки про конфіденційність для певних розділів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Якщо вам потрібна додаткова інформація про способи обробки ваших особистих даних на сайті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yap.company,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надішліть запит електронною поштою на адресу</w:t>
      </w:r>
      <w:r>
        <w:rPr>
          <w:rFonts w:ascii="Times New Roman" w:hAnsi="Times New Roman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support@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yap.company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Останнє оновлення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(!</w:t>
      </w:r>
      <w:r>
        <w:rPr>
          <w:rFonts w:ascii="Times New Roman" w:hAnsi="Times New Roman" w:hint="default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Додати</w:t>
      </w:r>
      <w:r>
        <w:rPr>
          <w:rFonts w:ascii="Times New Roman" w:hAnsi="Times New Roman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</w:p>
    <w:p>
      <w:pPr>
        <w:pStyle w:val="Стандартний"/>
        <w:bidi w:val="0"/>
        <w:spacing w:before="0" w:after="5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78808c"/>
          <w:sz w:val="28"/>
          <w:szCs w:val="28"/>
          <w:shd w:val="clear" w:color="auto" w:fill="ffffff"/>
          <w:rtl w:val="0"/>
          <w14:textFill>
            <w14:solidFill>
              <w14:srgbClr w14:val="78818D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Політика обробки персональних даних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Ця політика обробки персональних даних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далі – Політика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встановлює умови збору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зберігання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обробки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зміни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передачі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знищення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видалення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персональних даних наданих ТОВ «ЯП»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далі – Володілець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умови згоди на обробку персональних даних суб’єктів персональних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Ця Політика розроблена у відповідності до Закону України «Про захист персональних даних»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в редакції від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23.04.2021).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1.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    Терміни вжиті в цій Політиці означають наступне</w:t>
      </w: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Володілець – юридична особа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яка надає послуги Суб’єкту з доступу до Сервісу «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здійснює Обробку персональних даних відповідно до мети та інших умов цієї Політики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Для виконання своїх зобов’язань перед Суб’єктом термін «Володілець» також включає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яких афілійованих осіб Володільця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приймають на себе зобов’язання щодо правомірної Обробки та захисту персональних даних відповідно до умов цієї Політики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розумінні Закону України «Про захист персональних даних» термін «Володілець» включає одержувача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володільця та розпорядника персональних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1.2.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Сервіс «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сукупність програмних засобів Володільця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надають можливість користувачам таких програмних засобів здійснювати доступ до електронних примірників літературних творів та аудіо виконань літературних творів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1.3.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Суб’єкт – фізична особа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користувач Сервісу «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яка надає свої персональні дані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безумовну згоду на Обробку персональних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проходження процедури реєстрації в Сервісі «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іншими способами визначеними в цій Політиці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1.4.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Обробка – дії Володільця зі збирання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збереження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накопичення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зміна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використання та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яка інша обробка персональних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яка відповідає меті Обробки персональних даних та іншим умовам цієї Політики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1.5.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Згода – добровільне волевиявлення Суб’єкта щодо надання дозволу на Обробку своїх персональних даних Володільцю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здійснене шляхом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проставлення відповідної відмітки при реєстрації в Сервісі «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або проходженням процедури реєстрації в Сервісі «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або використанням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яких послуг Сервісу «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тому числі здійснення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яких платежів за послуги Сервісу «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2.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    Умови обробки персональних даних</w:t>
      </w: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2.1.1.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     Суб’єкт персональних даних надає свою Згоду Володільцю на Обробку персональних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шляхом вчинення дій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передбачених 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1.5.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цієї Політики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 умови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перед вчиненням таких дій в Суб’єкта є можливість повністю ознайомитися з умовами цієї Політики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передбачені 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1.5.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цієї Політики є гарантією повної цивільної дієздатності Суб’єкта персональних даних та повного розуміння ним умов цієї Політики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2.1.2.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     Метою Обробки персональних даних є забезпечення Володільцем можливості ідентифікації Суб’єктом власної інформації в Сервісі «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забезпечення можливості Суб’єкта здійснювати доступ до послуг Сервісу «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забезпечення можливості Суб’єкта на отримання технічної та консультативної підтримки щодо використання Сервісу «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а також забезпечення Володільцем надання послуг та виконання своїх зобов’язань відповідно до умов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Публічної оферти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перед Суб’єктом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2.1.3.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     Зміст персональних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Обробку яких здійснює Володілець складають відомості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ідентифікують особу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саме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прізвище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ім’я та по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батькові Суб’єкта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контактна інформація Суб’єкта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тому числі адреса для листування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номер мобільного телефону т адреса електронної пошти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 xml:space="preserve">);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відомості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допомагають покращити якість послуг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надаються Володільцем в Сервісі «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2.1.4.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     Володілець може отримувати доступ до інших персональних даних Суб’єкта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не передбачених умовами цієї Політики таких як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технічні відомості щодо доступу Суб’єкта до Сервісу «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інформація про пристрій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який використовується Суб’єктом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інформація про інтереси та вподобання Суб’єкта в Сервісі «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інформація щодо геолокації пристрою Суб’єкта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тощо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Володілець може отримати доступ до вказаної вище інформації внаслідок нормальної взаємодії Сервісу «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» з іншими програмними та апаратними складовими Суб’єкта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Щодо Обробки персональних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отриманих Володільцем відповідно до цього пункту встановлюються такі самі зобов’язання за цією Політикою як і щодо персональних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передбачених 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2.1.3.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цієї Політики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2.1.5.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     Володілець не здійснює Обробку платіжної інформації Суб’єкта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який останній використовує для оплати послуг Сервісу «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Обробка платіжної інформації Суб’єкта так само як забезпечення процесу оплати послуг Сервісу «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» здійснюються сторонніми платіжними системами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третіми особами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Здійснюючи оплату послуг Сервісу «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Суб’єкт погоджується з умовами обробки персональних даних сторонніх платіжних систем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третіх осіб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доступні Суб’єкту для ознайомлення до моменту оплати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2.1.6.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     Суб’єкт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відповідно до умов цієї Політики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надає Згоду на безстрокове зберігання персональних даних Володільцем до моменту отримання від Суб’єкта вимоги про відкликання дозволу та припинення Обробки персональних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2.1.7.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     Місцем обробки персональних даних є апаратні пристрої Володільця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розташовані за адресом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вказаним в реквізитах Володільця в 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6.1.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цієї Політики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2.1.8.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    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суттєві зміни умов цієї Політики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тому числі мети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та порядку Обробки персональних даних супроводжуються обов’язковим повідомленням Суб’єкта персональних даних про такі зміни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2.1.9.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     Володілець персональних даних забезпечує належний рівень захисту персональних даних Суб’єкта на недопущення несанкціонованого поширення та розповсюдження персональних даних третім особам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2.1.10.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   Володілець має право надати дозвіл на Обробку персональних даних третім особам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неафілійованим особам Володільця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 умови отримання відповідного дозволу від Суб’єкта персональних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3.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    Права Суб’єкта персональних даних</w:t>
      </w: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3.1.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Відповідно до Закону України «Про захист персональних даних» та умов цієї Політики Суб’єкт персональних даних має право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       отримати інформацію про джерела збирання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місцезнаходження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склад та точний зміст своїх персональних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;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       отримати інформацію про мету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способи Обробки та Володільця своїх персональних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;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       пред’явити запит про відкликання згоди на Обробку своїх персональних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;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         пред’явити вмотивовану вимогу знищення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видалення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своїх персональних даних з місця зберігання персональних даних Володільця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;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       пред’явити вмотивовану вимогу Володільцю щодо внесення змін в склад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зміст та об’єм своїх персональних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;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       на інші способи захисту своїх персональних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відповідно до чинного законодавства України та умов цієї Політики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3.2.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Реалізація прав Суб’єкта персональних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передбачених 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3.1.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цієї Політики можлива шляхом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надсилання Суб’єктом Володільцю відповідного звернення за реквізитами Володільця вказаними в 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6.1.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цієї Політики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3.3.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Приймаючи умови цієї Політики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Суб’єкт персональних даних погоджується на отримання від Володільця інформаційних повідомлень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відповідають меті Обробки персональних даних до моменту отримання Володільцем відмови Суб’єкта від отримання таких повідомлень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4.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    Обмеження відповідальності Володільця</w:t>
      </w: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4.1.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Володілець не несе відповідальності за негативні наслідки використання персональних даних Суб’єкта третіми особами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якщо таке використання сталося внаслідок недостатніх засобів захисту Суб’єктом своїх персональних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4.2.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Володілець не несе відповідальності за негативні наслідки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внаслідок надання Суб’єктом персональних даних недостовірних відомостей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4.3.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Володілець не несе відповідальності за негативні наслідки використання персональних даних Суб’єкта третіми особами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якщо таке використання відбулося внаслідок надання Суб’єктом дозволу на Обробку персональних даних третім особам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5.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    Форс</w:t>
      </w: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мажорні обставини</w:t>
      </w: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5.1.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Обставини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що не залежать від волі Володільця та Суб’єкта і є невідворотними або надзвичайними за даних умов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форс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мажорні обставини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 які безпосередньо впливають на дотримання умов цієї Політики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унеможливлюючи належне виконання договірних обов’язків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виключають відповідальність сторони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для якої вони настали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 недотримання чи неналежне дотримання умов цієї Політики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6.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     Реквізити Володільця</w:t>
      </w: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Товариство з обмеженою відповідальністю «ЯП»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код ЄДРПОУ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!</w:t>
      </w:r>
      <w:r>
        <w:rPr>
          <w:rFonts w:ascii="Times New Roman" w:hAnsi="Times New Roman" w:hint="default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Додати</w:t>
      </w:r>
      <w:r>
        <w:rPr>
          <w:rFonts w:ascii="Times New Roman" w:hAnsi="Times New Roman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адреса місцезнаходження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Україна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,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(!</w:t>
      </w:r>
      <w:r>
        <w:rPr>
          <w:rFonts w:ascii="Times New Roman" w:hAnsi="Times New Roman" w:hint="default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Додати</w:t>
      </w:r>
      <w:r>
        <w:rPr>
          <w:rFonts w:ascii="Times New Roman" w:hAnsi="Times New Roman"/>
          <w:i w:val="1"/>
          <w:i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адреса ел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пошти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: support@yap.company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 </w:t>
      </w:r>
    </w:p>
    <w:p>
      <w:pPr>
        <w:pStyle w:val="Стандартний"/>
        <w:bidi w:val="0"/>
        <w:spacing w:before="0" w:after="5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78808c"/>
          <w:sz w:val="28"/>
          <w:szCs w:val="28"/>
          <w:shd w:val="clear" w:color="auto" w:fill="ffffff"/>
          <w:rtl w:val="0"/>
          <w14:textFill>
            <w14:solidFill>
              <w14:srgbClr w14:val="78818D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Файли </w:t>
      </w: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cookie, 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інформація про відвідування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Коли ви заходите на наш сайт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ми відправляємо один або декілька файлів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cookie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 ваш комп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ютер або інший пристрій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Файли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cookie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використовуються для того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щоб підвищувати якість надаваних послуг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зберігати налаштування користувача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відстежувати характерні для користувачів тенденції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наприклад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найпопулярніші сторінки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Yap.company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також використовує файли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cookie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рекламних службах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здійснює їх передачу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 тому числі транскордонну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щоб керувати оголошеннями на сайтах по всьому Інтернету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При доступі до нашого Сайту через браузер або інший клієнт наші сервери автоматично записують і передають з метою виконання укладених договорів певну інформацію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Ці журнали серверу можуть містити таку інформацію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як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IP-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адресу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тип і мова браузера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дата і час запиту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а також один або декілька файлів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cookie,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 якими можна визначити ваш браузер або аккаунт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5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78808c"/>
          <w:sz w:val="28"/>
          <w:szCs w:val="28"/>
          <w:shd w:val="clear" w:color="auto" w:fill="ffffff"/>
          <w:rtl w:val="0"/>
          <w14:textFill>
            <w14:solidFill>
              <w14:srgbClr w14:val="78818D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Інші сайти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Дана політика конфіденційності стосується тільки сайту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yap.company.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Ми не контролюємо сайти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використовують інформацію з нашого сайту або на які ведуть посилання з нашого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Ці сайти можуть розміщувати на Ваш комп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ютер власні файли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cookie,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збирати дані або запитувати у вас особисту інформацію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5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78808c"/>
          <w:sz w:val="28"/>
          <w:szCs w:val="28"/>
          <w:shd w:val="clear" w:color="auto" w:fill="ffffff"/>
          <w:rtl w:val="0"/>
          <w14:textFill>
            <w14:solidFill>
              <w14:srgbClr w14:val="78818D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Інформаційні розсилки</w:t>
      </w: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Стандартний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>При реєстрації на Сайті ви даєте згоду на отримання від нас розсилок рекламно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інформаційного характеру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Зазначені розсилки містять інформацію про товари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майбутні акції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розіграші та інші заходи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>Ви можете відмовитися від розсилки в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який момент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перейшовши за відповідним посиланням в листі або написавши в службу підтримки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>Розсилки надходять у вигляді листа на електронну адресу та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або короткого повідомлення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(sms)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 номер телефону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зазначені вами при реєстрації або у своєму Особистому кабінеті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Рекламно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інформаційні матеріали можуть надаватися у вигляді паперово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поліграфічної та сувенірної продукції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вкладатися в замовлення клієнтів і доставлятися на вказану поштову адресу у вигляді листів і посилок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Крім цього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інформація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збирається нами може бути використана в наступних цілях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Стандартний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>Постачання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підтримка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забезпечення захисту та удосконалення нашого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розробка нових служб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Захист прав і власності сайту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yap.company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 наших користувачів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Перед використанням інформації в інших цілях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крім тих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були зазначені при її зборі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ми попросимо у вас дозволу на таке використання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5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78808c"/>
          <w:sz w:val="28"/>
          <w:szCs w:val="28"/>
          <w:shd w:val="clear" w:color="auto" w:fill="ffffff"/>
          <w:rtl w:val="0"/>
          <w14:textFill>
            <w14:solidFill>
              <w14:srgbClr w14:val="78818D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Надання доступу до інформації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Ми не розкриваємо особисту інформацію користувачів компаніям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організаціям і приватним особам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не пов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язані з сайтом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yap.company,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крім таких випадків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Стандартний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>Користувач дав на це свою згоду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Ми можемо надати відомості про вас компаніям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організаціям або приватним особам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не пов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язані з сайтом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yap.company,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якщо ви надали на це згоду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>Для обробки третіми сторонами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Ми можемо надати персональні дані на обробку нашим дочірнім і афільованим компаніям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іншим довіреним організаціям та особам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відповідності з нашими інструкціями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політикою конфіденційності та іншими вимогами безпеки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Іншим Користувачам Сайту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Для функціонування певного функціоналу Сайту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тому числі сторінки «Підібрати»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Сайту необхідно поділитись з іншими Користувачами Вашою інформацією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тому числі Ваше імʼя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прізвише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вподобані Вами товари і так далі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Здійснюючи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 дії на Сайті Користувач автоматично погоджується з поширенням його інформації іншим Користувачам Сайту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Користувач може у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який момент відмінити цей дозвіл у Особистому кабінеті або у Сторінці бажань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вхід на яку позначений у верхньому лівому кути кожної сторінки сайту кнопкою у вигляді жовтої зірочки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</w:p>
    <w:p>
      <w:pPr>
        <w:pStyle w:val="Стандартний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ab/>
        <w:t>На вимогу законодавства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У нас є достатні підстави вважати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доступ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використання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збереження або розкриття такої інформації розумним чином необхідні з метою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Стандартний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>Дотримання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яких чинних законів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постанов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вимог юридичного процесу або дійсного запиту з державних органів</w:t>
      </w:r>
    </w:p>
    <w:p>
      <w:pPr>
        <w:pStyle w:val="Стандартний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>Дотримання чинних Умов продажу товарів та надання послуг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включаючи розслідування потенційних порушень</w:t>
      </w:r>
    </w:p>
    <w:p>
      <w:pPr>
        <w:pStyle w:val="Стандартний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>Виявлення і запобігання шахрайських дій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вирішення проблем безпеки та усунення технічних неполадок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>Захисту від безпосередньої загрози заподіяння шкоди правам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власності або безпеки сайту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yap.company,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її користувачам або громадськості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 це вимагається або дозволяється законом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Якщо сайт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yap.company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візьме участь у злитті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придбанні або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якій іншій формі продажу частини або всіх своїх активів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ми гарантуємо збереження конфіденційності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якої особистої інформації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яка може бути залучена в цю угоду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5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78808c"/>
          <w:sz w:val="28"/>
          <w:szCs w:val="28"/>
          <w:shd w:val="clear" w:color="auto" w:fill="ffffff"/>
          <w:rtl w:val="0"/>
          <w14:textFill>
            <w14:solidFill>
              <w14:srgbClr w14:val="78818D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Захист інформації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Сайт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yap.company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здійснює належний захист Персональних і інших даних відповідно до Законодавства і приймає необхідні і достатні організаційні та технічні заходи щодо захисту Персональних даних від неправомірного або випадкового доступу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знищення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зміни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блокування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копіювання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розповсюдження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 також від інших неправомірних дій третіх осіб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5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78808c"/>
          <w:sz w:val="28"/>
          <w:szCs w:val="28"/>
          <w:shd w:val="clear" w:color="auto" w:fill="ffffff"/>
          <w:rtl w:val="0"/>
          <w14:textFill>
            <w14:solidFill>
              <w14:srgbClr w14:val="78818D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Зміна персональних даних</w:t>
      </w:r>
    </w:p>
    <w:p>
      <w:pPr>
        <w:pStyle w:val="Стандартний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>Користувач може в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який момент змінити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оновити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доповнити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Персональні дані в Особистому кабінеті або шляхом направлення письмової заяви на адресу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support@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yap.company</w:t>
      </w:r>
    </w:p>
    <w:p>
      <w:pPr>
        <w:pStyle w:val="Стандартний"/>
        <w:numPr>
          <w:ilvl w:val="0"/>
          <w:numId w:val="2"/>
        </w:numPr>
        <w:bidi w:val="0"/>
        <w:spacing w:before="0" w:after="160" w:line="240" w:lineRule="auto"/>
        <w:ind w:right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>Користувач в будь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який момент має право видалити Персональні дані шляхом направлення письмової заяви на адресу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support@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yap.company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ab/>
        <w:t>Користувач гарантує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всі Персональні дані є актуальними і не відносяться до третіх осіб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Стандартний"/>
        <w:bidi w:val="0"/>
        <w:spacing w:before="0" w:after="5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78808c"/>
          <w:sz w:val="28"/>
          <w:szCs w:val="28"/>
          <w:shd w:val="clear" w:color="auto" w:fill="ffffff"/>
          <w:rtl w:val="0"/>
          <w14:textFill>
            <w14:solidFill>
              <w14:srgbClr w14:val="78818D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Дотримання вимог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Дана Політика конфіденційності відображає основні принципи використання інформації компанією «ЯП»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Здійснюючи доступ на цей сайт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переглядаючи і використовуючи його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або надаючи компанії «ЯП» свою особисту інформацію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ви висловлюєте свою згоду з умовами цієї Політики конфіденційності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Якщо ви не згодні з цими умовами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просимо не надавати нам свою особисту інформацію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5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78808c"/>
          <w:sz w:val="28"/>
          <w:szCs w:val="28"/>
          <w:shd w:val="clear" w:color="auto" w:fill="ffffff"/>
          <w:rtl w:val="0"/>
          <w14:textFill>
            <w14:solidFill>
              <w14:srgbClr w14:val="78818D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Ми регулярно перевіряємо дотримання даної Політики конфіденційності</w:t>
      </w:r>
      <w:r>
        <w:rPr>
          <w:rFonts w:ascii="Times New Roman" w:hAnsi="Times New Roman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Отримавши офіційну скаргу в письмовій формі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ми вважаємо своїм обов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язком звернутися до користувача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відправив скаргу з приводу його претензій або побоювань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Ми будемо співпрацювати з відповідними регулюючими органами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включаючи місцевих представників влади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що відповідають за захист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для вирішення питань передачі особистих даних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які неможливо вирішити між сайтом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yap.company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і приватною особою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56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78808c"/>
          <w:sz w:val="28"/>
          <w:szCs w:val="28"/>
          <w:shd w:val="clear" w:color="auto" w:fill="ffffff"/>
          <w:rtl w:val="0"/>
          <w14:textFill>
            <w14:solidFill>
              <w14:srgbClr w14:val="78818D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Зміна політики конфіденційності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Сайт 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yap.company </w:t>
      </w: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вправі вносити зміни і доповнення до даної політики конфіденційності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Стандартний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Всі оновлення і доповнення політики конфіденційності публікуються на цій сторінці</w:t>
      </w:r>
      <w:r>
        <w:rPr>
          <w:rFonts w:ascii="Times New Roman" w:hAnsi="Times New Roman"/>
          <w:outline w:val="0"/>
          <w:color w:val="212121"/>
          <w:sz w:val="28"/>
          <w:szCs w:val="28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Маркери"/>
  </w:abstractNum>
  <w:abstractNum w:abstractNumId="1">
    <w:multiLevelType w:val="hybridMultilevel"/>
    <w:styleLink w:val="Маркери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7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9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1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3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5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7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9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18" w:hanging="43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1212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Маркери">
    <w:name w:val="Марк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