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FE" w:rsidRDefault="006371EB" w:rsidP="00070CFE">
      <w:pPr>
        <w:spacing w:line="240" w:lineRule="auto"/>
        <w:jc w:val="center"/>
        <w:rPr>
          <w:b/>
          <w:sz w:val="32"/>
          <w:lang w:val="en-US"/>
        </w:rPr>
      </w:pPr>
      <w:r w:rsidRPr="006371EB">
        <w:rPr>
          <w:b/>
          <w:sz w:val="32"/>
          <w:lang w:val="en-US"/>
        </w:rPr>
        <w:t>Problem/Solution Essay Rubric for CA</w:t>
      </w:r>
      <w:r w:rsidRPr="00070CFE">
        <w:rPr>
          <w:b/>
          <w:sz w:val="32"/>
          <w:lang w:val="en-US"/>
        </w:rPr>
        <w:t>3</w:t>
      </w:r>
    </w:p>
    <w:p w:rsidR="006371EB" w:rsidRPr="006371EB" w:rsidRDefault="006371EB" w:rsidP="006371EB">
      <w:pPr>
        <w:spacing w:line="240" w:lineRule="auto"/>
        <w:rPr>
          <w:b/>
          <w:sz w:val="24"/>
          <w:lang w:val="en-US"/>
        </w:rPr>
      </w:pPr>
      <w:r w:rsidRPr="006371EB">
        <w:rPr>
          <w:sz w:val="24"/>
          <w:lang w:val="en-US"/>
        </w:rPr>
        <w:t>Key to rating</w:t>
      </w:r>
      <w:bookmarkStart w:id="0" w:name="_GoBack"/>
      <w:bookmarkEnd w:id="0"/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"/>
        <w:gridCol w:w="744"/>
        <w:gridCol w:w="5841"/>
        <w:gridCol w:w="617"/>
        <w:gridCol w:w="617"/>
        <w:gridCol w:w="617"/>
        <w:gridCol w:w="614"/>
      </w:tblGrid>
      <w:tr w:rsidR="00D83D79" w:rsidRPr="006371EB" w:rsidTr="00D83D79">
        <w:trPr>
          <w:gridBefore w:val="1"/>
          <w:gridAfter w:val="1"/>
          <w:wBefore w:w="606" w:type="dxa"/>
          <w:wAfter w:w="614" w:type="dxa"/>
        </w:trPr>
        <w:tc>
          <w:tcPr>
            <w:tcW w:w="744" w:type="dxa"/>
          </w:tcPr>
          <w:p w:rsidR="00D83D79" w:rsidRDefault="00D83D79" w:rsidP="00D83D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VG =</w:t>
            </w:r>
          </w:p>
        </w:tc>
        <w:tc>
          <w:tcPr>
            <w:tcW w:w="7692" w:type="dxa"/>
            <w:gridSpan w:val="4"/>
          </w:tcPr>
          <w:p w:rsidR="00D83D79" w:rsidRDefault="00D83D79" w:rsidP="00D83D79">
            <w:pPr>
              <w:rPr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Very good</w:t>
            </w:r>
            <w:r>
              <w:rPr>
                <w:szCs w:val="24"/>
                <w:lang w:val="en-US"/>
              </w:rPr>
              <w:t>/mostly no problems/meets requirements well</w:t>
            </w:r>
          </w:p>
        </w:tc>
      </w:tr>
      <w:tr w:rsidR="00D83D79" w:rsidRPr="006371EB" w:rsidTr="00D83D79">
        <w:trPr>
          <w:gridBefore w:val="1"/>
          <w:gridAfter w:val="1"/>
          <w:wBefore w:w="606" w:type="dxa"/>
          <w:wAfter w:w="614" w:type="dxa"/>
        </w:trPr>
        <w:tc>
          <w:tcPr>
            <w:tcW w:w="744" w:type="dxa"/>
          </w:tcPr>
          <w:p w:rsidR="00D83D79" w:rsidRDefault="00D83D79" w:rsidP="00D83D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 =</w:t>
            </w:r>
          </w:p>
        </w:tc>
        <w:tc>
          <w:tcPr>
            <w:tcW w:w="7692" w:type="dxa"/>
            <w:gridSpan w:val="4"/>
          </w:tcPr>
          <w:p w:rsidR="00D83D79" w:rsidRDefault="00D83D79" w:rsidP="00D83D79">
            <w:pPr>
              <w:rPr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Good</w:t>
            </w:r>
            <w:r>
              <w:rPr>
                <w:szCs w:val="24"/>
                <w:lang w:val="en-US"/>
              </w:rPr>
              <w:t>/minor problems/largely meets requirements</w:t>
            </w:r>
          </w:p>
        </w:tc>
      </w:tr>
      <w:tr w:rsidR="00D83D79" w:rsidRPr="006371EB" w:rsidTr="00D83D79">
        <w:trPr>
          <w:gridBefore w:val="1"/>
          <w:gridAfter w:val="1"/>
          <w:wBefore w:w="606" w:type="dxa"/>
          <w:wAfter w:w="614" w:type="dxa"/>
        </w:trPr>
        <w:tc>
          <w:tcPr>
            <w:tcW w:w="744" w:type="dxa"/>
          </w:tcPr>
          <w:p w:rsidR="00D83D79" w:rsidRDefault="00D83D79" w:rsidP="00D83D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B=</w:t>
            </w:r>
          </w:p>
        </w:tc>
        <w:tc>
          <w:tcPr>
            <w:tcW w:w="7692" w:type="dxa"/>
            <w:gridSpan w:val="4"/>
          </w:tcPr>
          <w:p w:rsidR="00D83D79" w:rsidRDefault="00D83D79" w:rsidP="00D83D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Only fair/some problems/only meets </w:t>
            </w:r>
            <w:r>
              <w:rPr>
                <w:b/>
                <w:szCs w:val="24"/>
                <w:lang w:val="en-US"/>
              </w:rPr>
              <w:t>basic</w:t>
            </w:r>
            <w:r>
              <w:rPr>
                <w:szCs w:val="24"/>
                <w:lang w:val="en-US"/>
              </w:rPr>
              <w:t xml:space="preserve"> requirements</w:t>
            </w:r>
          </w:p>
        </w:tc>
      </w:tr>
      <w:tr w:rsidR="00D83D79" w:rsidRPr="006371EB" w:rsidTr="00D83D79">
        <w:trPr>
          <w:gridBefore w:val="1"/>
          <w:gridAfter w:val="1"/>
          <w:wBefore w:w="606" w:type="dxa"/>
          <w:wAfter w:w="614" w:type="dxa"/>
        </w:trPr>
        <w:tc>
          <w:tcPr>
            <w:tcW w:w="744" w:type="dxa"/>
          </w:tcPr>
          <w:p w:rsidR="00D83D79" w:rsidRDefault="00D83D79" w:rsidP="00D83D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P=</w:t>
            </w:r>
          </w:p>
        </w:tc>
        <w:tc>
          <w:tcPr>
            <w:tcW w:w="7692" w:type="dxa"/>
            <w:gridSpan w:val="4"/>
          </w:tcPr>
          <w:p w:rsidR="00D83D79" w:rsidRDefault="00D83D79" w:rsidP="00D83D79">
            <w:pPr>
              <w:rPr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Poor</w:t>
            </w:r>
            <w:r>
              <w:rPr>
                <w:szCs w:val="24"/>
                <w:lang w:val="en-US"/>
              </w:rPr>
              <w:t xml:space="preserve">/major problems/ does not meet requirements </w:t>
            </w:r>
          </w:p>
          <w:p w:rsidR="00E77BE6" w:rsidRDefault="00E77BE6" w:rsidP="00D83D79">
            <w:pPr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56" w:type="dxa"/>
            <w:gridSpan w:val="7"/>
            <w:shd w:val="clear" w:color="auto" w:fill="E7E6E6" w:themeFill="background2"/>
          </w:tcPr>
          <w:p w:rsidR="006371EB" w:rsidRPr="006371EB" w:rsidRDefault="006371EB" w:rsidP="006371EB">
            <w:pPr>
              <w:ind w:left="360"/>
              <w:contextualSpacing/>
              <w:rPr>
                <w:b/>
                <w:szCs w:val="24"/>
                <w:lang w:val="en-US"/>
              </w:rPr>
            </w:pPr>
            <w:r w:rsidRPr="006371EB">
              <w:rPr>
                <w:b/>
                <w:szCs w:val="24"/>
                <w:lang w:val="en-US"/>
              </w:rPr>
              <w:t>Criteria</w:t>
            </w: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E7E6E6" w:themeFill="background2"/>
          </w:tcPr>
          <w:p w:rsidR="006371EB" w:rsidRPr="006371EB" w:rsidRDefault="006371EB" w:rsidP="006371EB">
            <w:pPr>
              <w:numPr>
                <w:ilvl w:val="0"/>
                <w:numId w:val="1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>Task achievement. The writer provides:</w:t>
            </w:r>
          </w:p>
        </w:tc>
        <w:tc>
          <w:tcPr>
            <w:tcW w:w="617" w:type="dxa"/>
            <w:shd w:val="clear" w:color="auto" w:fill="E7E6E6" w:themeFill="background2"/>
          </w:tcPr>
          <w:p w:rsidR="006371EB" w:rsidRPr="006371EB" w:rsidRDefault="00D83D79" w:rsidP="006371E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VG</w:t>
            </w:r>
          </w:p>
        </w:tc>
        <w:tc>
          <w:tcPr>
            <w:tcW w:w="617" w:type="dxa"/>
            <w:shd w:val="clear" w:color="auto" w:fill="E7E6E6" w:themeFill="background2"/>
          </w:tcPr>
          <w:p w:rsidR="006371EB" w:rsidRPr="006371EB" w:rsidRDefault="00D83D79" w:rsidP="006371E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</w:p>
        </w:tc>
        <w:tc>
          <w:tcPr>
            <w:tcW w:w="617" w:type="dxa"/>
            <w:shd w:val="clear" w:color="auto" w:fill="E7E6E6" w:themeFill="background2"/>
          </w:tcPr>
          <w:p w:rsidR="006371EB" w:rsidRPr="006371EB" w:rsidRDefault="00D83D79" w:rsidP="006371E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14" w:type="dxa"/>
            <w:shd w:val="clear" w:color="auto" w:fill="E7E6E6" w:themeFill="background2"/>
          </w:tcPr>
          <w:p w:rsidR="006371EB" w:rsidRPr="006371EB" w:rsidRDefault="00D83D79" w:rsidP="006371E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</w:t>
            </w: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2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 xml:space="preserve">a clear, balanced and comprehensive response to all elements of the prompt 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2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 xml:space="preserve">convincing development showing understanding of the complexity of the topic 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2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 xml:space="preserve">a clear </w:t>
            </w:r>
            <w:r w:rsidRPr="006371EB">
              <w:rPr>
                <w:szCs w:val="24"/>
                <w:shd w:val="clear" w:color="auto" w:fill="DEEAF6" w:themeFill="accent1" w:themeFillTint="33"/>
                <w:lang w:val="en-US"/>
              </w:rPr>
              <w:t>evaluative stance</w:t>
            </w:r>
            <w:r w:rsidRPr="006371EB">
              <w:rPr>
                <w:szCs w:val="24"/>
                <w:lang w:val="en-US"/>
              </w:rPr>
              <w:t xml:space="preserve"> (the evaluation and suggested solutions in particular)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2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>integrated and relevant sources which are paraphrased, synthesized and/or summarized accurately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56" w:type="dxa"/>
            <w:gridSpan w:val="7"/>
          </w:tcPr>
          <w:p w:rsidR="006371EB" w:rsidRPr="006371EB" w:rsidRDefault="006371EB" w:rsidP="00E77BE6">
            <w:pPr>
              <w:ind w:left="360"/>
              <w:contextualSpacing/>
              <w:rPr>
                <w:b/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 xml:space="preserve">                                                                                         </w:t>
            </w:r>
            <w:r w:rsidR="00BA2286">
              <w:rPr>
                <w:szCs w:val="24"/>
                <w:lang w:val="en-US"/>
              </w:rPr>
              <w:t xml:space="preserve">                            </w:t>
            </w:r>
            <w:r w:rsidRPr="006371EB">
              <w:rPr>
                <w:szCs w:val="24"/>
                <w:lang w:val="en-US"/>
              </w:rPr>
              <w:t xml:space="preserve"> </w:t>
            </w:r>
          </w:p>
        </w:tc>
      </w:tr>
      <w:tr w:rsidR="00D83D79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E7E6E6" w:themeFill="background2"/>
          </w:tcPr>
          <w:p w:rsidR="00D83D79" w:rsidRPr="006371EB" w:rsidRDefault="00D83D79" w:rsidP="00D83D79">
            <w:pPr>
              <w:numPr>
                <w:ilvl w:val="0"/>
                <w:numId w:val="1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 xml:space="preserve"> Structure and development of answer. The writer provides:</w:t>
            </w:r>
          </w:p>
        </w:tc>
        <w:tc>
          <w:tcPr>
            <w:tcW w:w="617" w:type="dxa"/>
            <w:shd w:val="clear" w:color="auto" w:fill="E7E6E6" w:themeFill="background2"/>
          </w:tcPr>
          <w:p w:rsidR="00D83D79" w:rsidRPr="006371EB" w:rsidRDefault="00D83D79" w:rsidP="00D83D79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VG</w:t>
            </w:r>
          </w:p>
        </w:tc>
        <w:tc>
          <w:tcPr>
            <w:tcW w:w="617" w:type="dxa"/>
            <w:shd w:val="clear" w:color="auto" w:fill="E7E6E6" w:themeFill="background2"/>
          </w:tcPr>
          <w:p w:rsidR="00D83D79" w:rsidRPr="006371EB" w:rsidRDefault="00D83D79" w:rsidP="00D83D79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</w:p>
        </w:tc>
        <w:tc>
          <w:tcPr>
            <w:tcW w:w="617" w:type="dxa"/>
            <w:shd w:val="clear" w:color="auto" w:fill="E7E6E6" w:themeFill="background2"/>
          </w:tcPr>
          <w:p w:rsidR="00D83D79" w:rsidRPr="006371EB" w:rsidRDefault="00D83D79" w:rsidP="00D83D79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14" w:type="dxa"/>
            <w:shd w:val="clear" w:color="auto" w:fill="E7E6E6" w:themeFill="background2"/>
          </w:tcPr>
          <w:p w:rsidR="00D83D79" w:rsidRPr="006371EB" w:rsidRDefault="00D83D79" w:rsidP="00D83D79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</w:t>
            </w: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3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>a generic structure appropriate to the task (current solutions, evaluation, proposed solution and limitation, a conclusion)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3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>an appropriate conclusion relating back to the thesis statement and rounding off the essay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3"/>
              </w:numPr>
              <w:ind w:hanging="468"/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>unified paragraphs with clear topic sentences (</w:t>
            </w:r>
            <w:r w:rsidRPr="006371EB">
              <w:rPr>
                <w:szCs w:val="24"/>
                <w:shd w:val="clear" w:color="auto" w:fill="DEEAF6" w:themeFill="accent1" w:themeFillTint="33"/>
                <w:lang w:val="en-US"/>
              </w:rPr>
              <w:t>that refer back and structure the information across the text)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3"/>
              </w:numPr>
              <w:ind w:hanging="468"/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>cohesion built through thematic progression, lexical cohesion and referencing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56" w:type="dxa"/>
            <w:gridSpan w:val="7"/>
          </w:tcPr>
          <w:p w:rsidR="006371EB" w:rsidRPr="006371EB" w:rsidRDefault="006371EB" w:rsidP="006371EB">
            <w:pPr>
              <w:ind w:left="450"/>
              <w:contextualSpacing/>
              <w:rPr>
                <w:b/>
                <w:szCs w:val="24"/>
                <w:lang w:val="en-US"/>
              </w:rPr>
            </w:pPr>
          </w:p>
        </w:tc>
      </w:tr>
      <w:tr w:rsidR="00D83D79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E7E6E6" w:themeFill="background2"/>
          </w:tcPr>
          <w:p w:rsidR="00D83D79" w:rsidRPr="006371EB" w:rsidRDefault="00D83D79" w:rsidP="00D83D79">
            <w:pPr>
              <w:numPr>
                <w:ilvl w:val="0"/>
                <w:numId w:val="1"/>
              </w:numPr>
              <w:contextualSpacing/>
              <w:rPr>
                <w:lang w:val="en-GB"/>
              </w:rPr>
            </w:pPr>
            <w:r w:rsidRPr="006371EB">
              <w:rPr>
                <w:szCs w:val="24"/>
                <w:lang w:val="en-US"/>
              </w:rPr>
              <w:t>Register and language. The writer provides:</w:t>
            </w:r>
          </w:p>
        </w:tc>
        <w:tc>
          <w:tcPr>
            <w:tcW w:w="617" w:type="dxa"/>
            <w:shd w:val="clear" w:color="auto" w:fill="E7E6E6" w:themeFill="background2"/>
          </w:tcPr>
          <w:p w:rsidR="00D83D79" w:rsidRPr="006371EB" w:rsidRDefault="00D83D79" w:rsidP="00D83D79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VG</w:t>
            </w:r>
          </w:p>
        </w:tc>
        <w:tc>
          <w:tcPr>
            <w:tcW w:w="617" w:type="dxa"/>
            <w:shd w:val="clear" w:color="auto" w:fill="E7E6E6" w:themeFill="background2"/>
          </w:tcPr>
          <w:p w:rsidR="00D83D79" w:rsidRPr="006371EB" w:rsidRDefault="00D83D79" w:rsidP="00D83D79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</w:p>
        </w:tc>
        <w:tc>
          <w:tcPr>
            <w:tcW w:w="617" w:type="dxa"/>
            <w:shd w:val="clear" w:color="auto" w:fill="E7E6E6" w:themeFill="background2"/>
          </w:tcPr>
          <w:p w:rsidR="00D83D79" w:rsidRPr="006371EB" w:rsidRDefault="00D83D79" w:rsidP="00D83D79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14" w:type="dxa"/>
            <w:shd w:val="clear" w:color="auto" w:fill="E7E6E6" w:themeFill="background2"/>
          </w:tcPr>
          <w:p w:rsidR="00D83D79" w:rsidRPr="006371EB" w:rsidRDefault="00D83D79" w:rsidP="00D83D79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</w:t>
            </w: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4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>an academic and abstract tone (through the use of complex noun groups and nominalization, for example, and the absence of non-academic items)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4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>a wide range of academic vocabulary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45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4"/>
              </w:numPr>
              <w:contextualSpacing/>
              <w:rPr>
                <w:szCs w:val="24"/>
                <w:lang w:val="en-US"/>
              </w:rPr>
            </w:pPr>
            <w:proofErr w:type="gramStart"/>
            <w:r w:rsidRPr="006371EB">
              <w:rPr>
                <w:szCs w:val="24"/>
                <w:lang w:val="en-US"/>
              </w:rPr>
              <w:t>a</w:t>
            </w:r>
            <w:proofErr w:type="gramEnd"/>
            <w:r w:rsidRPr="006371EB">
              <w:rPr>
                <w:szCs w:val="24"/>
                <w:lang w:val="en-US"/>
              </w:rPr>
              <w:t xml:space="preserve"> range of appropriate resources to evaluate and appraise ideas and sources (distancing, endorsing, hedging...)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4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>logical meaning relations through appropriate use of complex, simple sentences, conjunction and verbal groups to express logical meanings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4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 xml:space="preserve">a text which is virtually free of syntax errors (for example: fragments and run-on) 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4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>a text that is virtually free of surface errors (for example tenses, SVA, use of article (a/the))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1" w:type="dxa"/>
            <w:gridSpan w:val="3"/>
            <w:shd w:val="clear" w:color="auto" w:fill="DEEAF6" w:themeFill="accent1" w:themeFillTint="33"/>
          </w:tcPr>
          <w:p w:rsidR="006371EB" w:rsidRPr="006371EB" w:rsidRDefault="006371EB" w:rsidP="006371EB">
            <w:pPr>
              <w:numPr>
                <w:ilvl w:val="0"/>
                <w:numId w:val="4"/>
              </w:numPr>
              <w:contextualSpacing/>
              <w:rPr>
                <w:szCs w:val="24"/>
                <w:lang w:val="en-US"/>
              </w:rPr>
            </w:pPr>
            <w:r w:rsidRPr="006371EB">
              <w:rPr>
                <w:szCs w:val="24"/>
                <w:lang w:val="en-US"/>
              </w:rPr>
              <w:t>clearly documents the citations using the required format (APA)</w:t>
            </w: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7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  <w:tc>
          <w:tcPr>
            <w:tcW w:w="614" w:type="dxa"/>
            <w:shd w:val="clear" w:color="auto" w:fill="DEEAF6" w:themeFill="accent1" w:themeFillTint="33"/>
          </w:tcPr>
          <w:p w:rsidR="006371EB" w:rsidRPr="006371EB" w:rsidRDefault="006371EB" w:rsidP="006371EB">
            <w:pPr>
              <w:ind w:left="36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56" w:type="dxa"/>
            <w:gridSpan w:val="7"/>
          </w:tcPr>
          <w:p w:rsidR="006371EB" w:rsidRPr="006371EB" w:rsidRDefault="006371EB" w:rsidP="00BA2286">
            <w:pPr>
              <w:ind w:left="360"/>
              <w:contextualSpacing/>
              <w:rPr>
                <w:szCs w:val="24"/>
                <w:lang w:val="en-US"/>
              </w:rPr>
            </w:pPr>
          </w:p>
        </w:tc>
      </w:tr>
      <w:tr w:rsidR="006371EB" w:rsidRPr="006371EB" w:rsidTr="00D83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56" w:type="dxa"/>
            <w:gridSpan w:val="7"/>
          </w:tcPr>
          <w:p w:rsidR="006371EB" w:rsidRPr="006371EB" w:rsidRDefault="006371EB" w:rsidP="006371EB">
            <w:pPr>
              <w:rPr>
                <w:b/>
                <w:szCs w:val="24"/>
                <w:lang w:val="en-US"/>
              </w:rPr>
            </w:pPr>
          </w:p>
        </w:tc>
      </w:tr>
    </w:tbl>
    <w:p w:rsidR="006371EB" w:rsidRPr="006371EB" w:rsidRDefault="006371EB" w:rsidP="006371EB">
      <w:pPr>
        <w:rPr>
          <w:rFonts w:ascii="Arial" w:hAnsi="Arial" w:cs="Arial"/>
          <w:b/>
          <w:u w:val="single"/>
          <w:lang w:val="en-US"/>
        </w:rPr>
      </w:pPr>
    </w:p>
    <w:p w:rsidR="00F50E79" w:rsidRDefault="00F50E79"/>
    <w:sectPr w:rsidR="00F50E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1EB" w:rsidRDefault="006371EB" w:rsidP="006371EB">
      <w:pPr>
        <w:spacing w:after="0" w:line="240" w:lineRule="auto"/>
      </w:pPr>
      <w:r>
        <w:separator/>
      </w:r>
    </w:p>
  </w:endnote>
  <w:endnote w:type="continuationSeparator" w:id="0">
    <w:p w:rsidR="006371EB" w:rsidRDefault="006371EB" w:rsidP="0063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1EB" w:rsidRDefault="006371EB" w:rsidP="006371EB">
      <w:pPr>
        <w:spacing w:after="0" w:line="240" w:lineRule="auto"/>
      </w:pPr>
      <w:r>
        <w:separator/>
      </w:r>
    </w:p>
  </w:footnote>
  <w:footnote w:type="continuationSeparator" w:id="0">
    <w:p w:rsidR="006371EB" w:rsidRDefault="006371EB" w:rsidP="00637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8B8" w:rsidRDefault="006371EB" w:rsidP="00B628B8">
    <w:pPr>
      <w:rPr>
        <w:lang w:val="en-US"/>
      </w:rPr>
    </w:pPr>
    <w:r>
      <w:rPr>
        <w:lang w:val="en-US"/>
      </w:rPr>
      <w:t>PSE Rubric for CA</w:t>
    </w:r>
    <w:r w:rsidR="00365972">
      <w:rPr>
        <w:lang w:val="en-US"/>
      </w:rPr>
      <w:t>3</w:t>
    </w:r>
    <w:r>
      <w:rPr>
        <w:lang w:val="en-US"/>
      </w:rPr>
      <w:t xml:space="preserve"> (Timed Task</w:t>
    </w:r>
    <w:r w:rsidR="00E77BE6">
      <w:rPr>
        <w:lang w:val="en-US"/>
      </w:rPr>
      <w:t>) _</w:t>
    </w:r>
    <w:r>
      <w:rPr>
        <w:lang w:val="en-US"/>
      </w:rPr>
      <w:t xml:space="preserve"> </w:t>
    </w:r>
    <w:r w:rsidR="00E77BE6">
      <w:rPr>
        <w:lang w:val="en-US"/>
      </w:rPr>
      <w:t xml:space="preserve">student </w:t>
    </w:r>
    <w:r>
      <w:rPr>
        <w:lang w:val="en-US"/>
      </w:rPr>
      <w:t>version</w:t>
    </w:r>
    <w:sdt>
      <w:sdtPr>
        <w:rPr>
          <w:lang w:val="en-US"/>
        </w:rPr>
        <w:id w:val="-452403736"/>
        <w:docPartObj>
          <w:docPartGallery w:val="Watermarks"/>
          <w:docPartUnique/>
        </w:docPartObj>
      </w:sdtPr>
      <w:sdtEndPr/>
      <w:sdtContent>
        <w:r w:rsidR="00E77BE6">
          <w:rPr>
            <w:noProof/>
            <w:lang w:val="en-US" w:eastAsia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  <w:p w:rsidR="00B628B8" w:rsidRPr="006371EB" w:rsidRDefault="00E77BE6">
    <w:pPr>
      <w:pStyle w:val="Header"/>
      <w:rPr>
        <w:lang w:val="en-SG"/>
      </w:rPr>
    </w:pPr>
  </w:p>
  <w:p w:rsidR="00B628B8" w:rsidRPr="006371EB" w:rsidRDefault="00E77BE6">
    <w:pPr>
      <w:pStyle w:val="Header"/>
      <w:rPr>
        <w:lang w:val="en-S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4C10"/>
    <w:multiLevelType w:val="hybridMultilevel"/>
    <w:tmpl w:val="D9EAA2C0"/>
    <w:lvl w:ilvl="0" w:tplc="E9922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B1960"/>
    <w:multiLevelType w:val="hybridMultilevel"/>
    <w:tmpl w:val="AF68A2C4"/>
    <w:lvl w:ilvl="0" w:tplc="C1624CF8">
      <w:start w:val="1"/>
      <w:numFmt w:val="decimal"/>
      <w:lvlText w:val="(%1)"/>
      <w:lvlJc w:val="left"/>
      <w:pPr>
        <w:ind w:left="360" w:hanging="360"/>
      </w:pPr>
      <w:rPr>
        <w:rFonts w:hint="default"/>
        <w:lang w:val="en-S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82743BC"/>
    <w:multiLevelType w:val="hybridMultilevel"/>
    <w:tmpl w:val="4538D01E"/>
    <w:lvl w:ilvl="0" w:tplc="6860A0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B468A"/>
    <w:multiLevelType w:val="hybridMultilevel"/>
    <w:tmpl w:val="3EC2F73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EB"/>
    <w:rsid w:val="00070CFE"/>
    <w:rsid w:val="00365972"/>
    <w:rsid w:val="006371EB"/>
    <w:rsid w:val="00A70D76"/>
    <w:rsid w:val="00BA2286"/>
    <w:rsid w:val="00D83D79"/>
    <w:rsid w:val="00E77BE6"/>
    <w:rsid w:val="00EB0877"/>
    <w:rsid w:val="00F5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293FA"/>
  <w15:chartTrackingRefBased/>
  <w15:docId w15:val="{C61245BB-C023-4F49-B7A3-0954AEA0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1EB"/>
    <w:rPr>
      <w:lang w:val="fr-FR"/>
    </w:rPr>
  </w:style>
  <w:style w:type="table" w:styleId="TableGrid">
    <w:name w:val="Table Grid"/>
    <w:basedOn w:val="TableNormal"/>
    <w:uiPriority w:val="39"/>
    <w:rsid w:val="006371E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3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1EB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elccjb@nus.edu.sg</cp:lastModifiedBy>
  <cp:revision>4</cp:revision>
  <dcterms:created xsi:type="dcterms:W3CDTF">2018-10-10T03:46:00Z</dcterms:created>
  <dcterms:modified xsi:type="dcterms:W3CDTF">2018-10-10T03:51:00Z</dcterms:modified>
</cp:coreProperties>
</file>